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633A7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996AFD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E8433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8767F" w14:textId="45D92D3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="00E47EA6" w:rsidRPr="00E47EA6">
              <w:t>Krajský pozemkový úřad pro Plzeňský kraj</w:t>
            </w:r>
          </w:p>
        </w:tc>
      </w:tr>
      <w:tr w:rsidR="00F90F81" w:rsidRPr="009107EF" w14:paraId="4A10EFE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4E5A74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FEBAC" w14:textId="09A482AD" w:rsidR="00F90F81" w:rsidRPr="009107EF" w:rsidRDefault="00E47EA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ascii="Arial2" w:eastAsia="Calibri" w:hAnsi="Arial2" w:cs="Arial2"/>
                <w:szCs w:val="22"/>
              </w:rPr>
              <w:t xml:space="preserve">náměstí Generála Píky 2110/8, Plzeň 2 – Slovany, </w:t>
            </w:r>
            <w:r>
              <w:rPr>
                <w:rFonts w:eastAsia="Calibri" w:cs="Arial"/>
                <w:szCs w:val="22"/>
              </w:rPr>
              <w:t>326 00</w:t>
            </w:r>
          </w:p>
        </w:tc>
      </w:tr>
      <w:tr w:rsidR="00F90F81" w:rsidRPr="009107EF" w14:paraId="3DFB867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6CFBF7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11690" w14:textId="5C746C57" w:rsidR="00F90F81" w:rsidRPr="009107EF" w:rsidRDefault="00E47EA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1F7440">
              <w:rPr>
                <w:bCs/>
                <w:color w:val="000000"/>
              </w:rPr>
              <w:t>Ing. Jiřím Papežem, ředitelem KPÚ pro Plzeňský kraj</w:t>
            </w:r>
          </w:p>
        </w:tc>
      </w:tr>
      <w:tr w:rsidR="00F90F81" w:rsidRPr="009107EF" w14:paraId="52E89B7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561D89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F31D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40A0F63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6595CA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11F7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BE47D" w14:textId="1FFB287B" w:rsidR="00F90F81" w:rsidRPr="009107EF" w:rsidRDefault="004273C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>
              <w:t>KoPÚ</w:t>
            </w:r>
            <w:proofErr w:type="spellEnd"/>
            <w:r>
              <w:t xml:space="preserve"> Bělá nad </w:t>
            </w:r>
            <w:proofErr w:type="gramStart"/>
            <w:r>
              <w:t>Radbuzou - dopracování</w:t>
            </w:r>
            <w:proofErr w:type="gramEnd"/>
          </w:p>
        </w:tc>
      </w:tr>
      <w:tr w:rsidR="00F90F81" w:rsidRPr="009107EF" w14:paraId="25D1A7D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D44A3A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6F27D" w14:textId="2107054F" w:rsidR="00F90F81" w:rsidRPr="004273C0" w:rsidRDefault="004273C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273C0">
              <w:rPr>
                <w:b w:val="0"/>
              </w:rPr>
              <w:t>SP10415/2022-504202</w:t>
            </w:r>
          </w:p>
        </w:tc>
      </w:tr>
      <w:tr w:rsidR="00F90F81" w:rsidRPr="009107EF" w14:paraId="0A46EFA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2185E6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1AC6BC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F418C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643C2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441EA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60A93A2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BEC79E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27FF0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6F466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739C9D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0CFA9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F56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4BDCF3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00766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CA08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8A9D68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C25B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488884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F9679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985AE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E32F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8AA32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C45DD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4FF65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BCFB7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4531E78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3C4B7B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C7A97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49BED7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708F2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50ECD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35C6B5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F0FE5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5B085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03D58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8ED21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1F260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E4A4F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23923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ACBF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25CD9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EB85A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737BA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F1EE5B4" w14:textId="77777777" w:rsidR="0045093D" w:rsidRDefault="0045093D" w:rsidP="006403F7"/>
    <w:p w14:paraId="4F5EEBE1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78BE72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D2EFFBC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F1596DB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A4914F1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4A3333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B5430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D96F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7DC8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F1793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4D7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2ABC6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8C78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F96F2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34DD5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8BB2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5789C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A769F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F1AA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2BDA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C0542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D3C85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B90BC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59357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D35D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BE2B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7A9E2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09ED6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A58F6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527365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5125D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AC9D9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131C1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5BE10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D478F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C50D4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D810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05A9D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5C8373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FDAB9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AC15A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CFAD048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EC1F5B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546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4A0E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2875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3361A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DA284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3B50A5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1FD72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2761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DAF9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39C9A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9DE64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71FC7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5B04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D7BC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5815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39CF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E325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501466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93177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B62B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BC3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AB522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EE7B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A75C7C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CF6E6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FF9E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7668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48F00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D10D9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E6F9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7E6F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8CD5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D6D0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1365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2288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F1B77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2ECC2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FF1D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1D4B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3EE8C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99FF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2C3A62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316EA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2679A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16B5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480A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CD42C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E8DE05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AA2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DB251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2BB0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2434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304E9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3E53876" w14:textId="77777777" w:rsidR="0045093D" w:rsidRDefault="0045093D" w:rsidP="006403F7"/>
    <w:p w14:paraId="4BB3D73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D5341DA" w14:textId="77777777" w:rsidR="007D28BD" w:rsidRDefault="007D28BD" w:rsidP="006403F7"/>
    <w:p w14:paraId="0E1213E0" w14:textId="77777777" w:rsidR="007D28BD" w:rsidRDefault="007D28BD" w:rsidP="006403F7"/>
    <w:p w14:paraId="66913D62" w14:textId="77777777" w:rsidR="007D28BD" w:rsidRDefault="007D28BD" w:rsidP="006403F7"/>
    <w:p w14:paraId="6CECBD9A" w14:textId="77777777" w:rsidR="007D28BD" w:rsidRDefault="007D28BD" w:rsidP="006403F7"/>
    <w:p w14:paraId="5132B774" w14:textId="77777777" w:rsidR="007D28BD" w:rsidRDefault="007D28BD" w:rsidP="006403F7"/>
    <w:p w14:paraId="21B4B662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CC58DE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1E137D3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82764E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A55F3A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E71982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6E5D58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A3D3D9D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A7171E5" w14:textId="77777777" w:rsidR="00F83E15" w:rsidRPr="0001733A" w:rsidRDefault="00F83E15" w:rsidP="006403F7">
      <w:r>
        <w:t xml:space="preserve">Tato plná moc je platná do odvolání. </w:t>
      </w:r>
    </w:p>
    <w:p w14:paraId="4D2B516E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1DFD0B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257AC17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871C87F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10257752" w14:textId="77777777" w:rsidR="00CC446F" w:rsidRPr="003A680D" w:rsidRDefault="00CC446F" w:rsidP="006403F7">
      <w:r w:rsidRPr="009444D2">
        <w:t>Podpis osoby oprávněné jednat jménem či za dodavatele</w:t>
      </w:r>
    </w:p>
    <w:p w14:paraId="085F4DB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E5B06" w14:textId="77777777" w:rsidR="00980EAA" w:rsidRDefault="00980EAA" w:rsidP="008E4AD5">
      <w:r>
        <w:separator/>
      </w:r>
    </w:p>
  </w:endnote>
  <w:endnote w:type="continuationSeparator" w:id="0">
    <w:p w14:paraId="0768820D" w14:textId="77777777" w:rsidR="00980EAA" w:rsidRDefault="00980E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2">
    <w:altName w:val="Arial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5057F149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8D0651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CBF0F" w14:textId="77777777" w:rsidR="00980EAA" w:rsidRDefault="00980EAA" w:rsidP="008E4AD5">
      <w:r>
        <w:separator/>
      </w:r>
    </w:p>
  </w:footnote>
  <w:footnote w:type="continuationSeparator" w:id="0">
    <w:p w14:paraId="02C271EA" w14:textId="77777777" w:rsidR="00980EAA" w:rsidRDefault="00980E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607BE" w14:textId="58A64FA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47EA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316414">
    <w:abstractNumId w:val="0"/>
  </w:num>
  <w:num w:numId="2" w16cid:durableId="1566141819">
    <w:abstractNumId w:val="0"/>
  </w:num>
  <w:num w:numId="3" w16cid:durableId="1173564916">
    <w:abstractNumId w:val="0"/>
  </w:num>
  <w:num w:numId="4" w16cid:durableId="2016806979">
    <w:abstractNumId w:val="0"/>
  </w:num>
  <w:num w:numId="5" w16cid:durableId="1859805407">
    <w:abstractNumId w:val="0"/>
  </w:num>
  <w:num w:numId="6" w16cid:durableId="172035323">
    <w:abstractNumId w:val="0"/>
  </w:num>
  <w:num w:numId="7" w16cid:durableId="304242862">
    <w:abstractNumId w:val="0"/>
  </w:num>
  <w:num w:numId="8" w16cid:durableId="33652619">
    <w:abstractNumId w:val="0"/>
  </w:num>
  <w:num w:numId="9" w16cid:durableId="1268849764">
    <w:abstractNumId w:val="0"/>
  </w:num>
  <w:num w:numId="10" w16cid:durableId="106701303">
    <w:abstractNumId w:val="0"/>
  </w:num>
  <w:num w:numId="11" w16cid:durableId="44350512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273C0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4934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2521F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0EAA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096D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47EA6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B7E5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A7885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520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Hošková Žaneta Mgr.</cp:lastModifiedBy>
  <cp:revision>62</cp:revision>
  <cp:lastPrinted>2012-03-30T11:12:00Z</cp:lastPrinted>
  <dcterms:created xsi:type="dcterms:W3CDTF">2016-10-04T08:03:00Z</dcterms:created>
  <dcterms:modified xsi:type="dcterms:W3CDTF">2023-05-31T12:59:00Z</dcterms:modified>
</cp:coreProperties>
</file>