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24C8976A"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w:t>
      </w:r>
      <w:proofErr w:type="spellStart"/>
      <w:r w:rsidR="003807A5">
        <w:rPr>
          <w:rFonts w:ascii="Arial" w:eastAsia="Times New Roman" w:hAnsi="Arial" w:cs="Arial"/>
          <w:b/>
          <w:i/>
          <w:iCs/>
          <w:color w:val="404040"/>
        </w:rPr>
        <w:t>SoD</w:t>
      </w:r>
      <w:proofErr w:type="spellEnd"/>
      <w:proofErr w:type="gramStart"/>
      <w:r w:rsidR="003807A5">
        <w:rPr>
          <w:rFonts w:ascii="Arial" w:eastAsia="Times New Roman" w:hAnsi="Arial" w:cs="Arial"/>
          <w:b/>
          <w:i/>
          <w:iCs/>
          <w:color w:val="404040"/>
        </w:rPr>
        <w:t xml:space="preserve">“ </w:t>
      </w:r>
      <w:r w:rsidRPr="00B109EB">
        <w:rPr>
          <w:rFonts w:ascii="Arial" w:eastAsia="Times New Roman" w:hAnsi="Arial" w:cs="Arial"/>
          <w:b/>
          <w:i/>
          <w:iCs/>
          <w:color w:val="404040"/>
        </w:rPr>
        <w:t>)</w:t>
      </w:r>
      <w:proofErr w:type="gramEnd"/>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CC160EE" w14:textId="77777777" w:rsidR="00BB47F1" w:rsidRPr="002F6B7B" w:rsidRDefault="00BB47F1" w:rsidP="00BB47F1">
      <w:pPr>
        <w:tabs>
          <w:tab w:val="left" w:pos="4253"/>
        </w:tabs>
        <w:spacing w:after="0" w:line="280" w:lineRule="exact"/>
        <w:jc w:val="both"/>
        <w:rPr>
          <w:rFonts w:ascii="Arial" w:eastAsia="Times New Roman" w:hAnsi="Arial" w:cs="Arial"/>
          <w:b/>
          <w:lang w:eastAsia="cs-CZ"/>
        </w:rPr>
      </w:pPr>
      <w:r w:rsidRPr="002F6B7B">
        <w:rPr>
          <w:rFonts w:ascii="Arial" w:eastAsia="Times New Roman" w:hAnsi="Arial" w:cs="Arial"/>
          <w:b/>
          <w:lang w:eastAsia="cs-CZ"/>
        </w:rPr>
        <w:t>Česká republika – Státní pozemkový úřad</w:t>
      </w:r>
    </w:p>
    <w:p w14:paraId="01B06A39" w14:textId="77777777" w:rsidR="00BB47F1" w:rsidRPr="002F6B7B" w:rsidRDefault="00BB47F1" w:rsidP="00BB47F1">
      <w:pPr>
        <w:tabs>
          <w:tab w:val="left" w:pos="4253"/>
        </w:tabs>
        <w:spacing w:after="0" w:line="280" w:lineRule="exact"/>
        <w:jc w:val="both"/>
        <w:rPr>
          <w:rFonts w:ascii="Arial" w:eastAsia="Times New Roman" w:hAnsi="Arial" w:cs="Arial"/>
          <w:b/>
          <w:lang w:eastAsia="cs-CZ"/>
        </w:rPr>
      </w:pPr>
      <w:r w:rsidRPr="002F6B7B">
        <w:rPr>
          <w:rFonts w:ascii="Arial" w:eastAsia="Times New Roman" w:hAnsi="Arial" w:cs="Arial"/>
          <w:b/>
          <w:lang w:eastAsia="cs-CZ"/>
        </w:rPr>
        <w:t>Sídlo:</w:t>
      </w:r>
      <w:r w:rsidRPr="002F6B7B">
        <w:t xml:space="preserve"> </w:t>
      </w:r>
      <w:r w:rsidRPr="002F6B7B">
        <w:rPr>
          <w:rFonts w:ascii="Arial" w:eastAsia="Times New Roman" w:hAnsi="Arial" w:cs="Arial"/>
          <w:lang w:eastAsia="cs-CZ"/>
        </w:rPr>
        <w:t>Husinecká 1024/</w:t>
      </w:r>
      <w:proofErr w:type="gramStart"/>
      <w:r w:rsidRPr="002F6B7B">
        <w:rPr>
          <w:rFonts w:ascii="Arial" w:eastAsia="Times New Roman" w:hAnsi="Arial" w:cs="Arial"/>
          <w:lang w:eastAsia="cs-CZ"/>
        </w:rPr>
        <w:t>11a</w:t>
      </w:r>
      <w:proofErr w:type="gramEnd"/>
      <w:r w:rsidRPr="002F6B7B">
        <w:rPr>
          <w:rFonts w:ascii="Arial" w:eastAsia="Times New Roman" w:hAnsi="Arial" w:cs="Arial"/>
          <w:lang w:eastAsia="cs-CZ"/>
        </w:rPr>
        <w:t>, 130 00 Praha 3</w:t>
      </w:r>
      <w:r w:rsidRPr="002F6B7B">
        <w:rPr>
          <w:rFonts w:ascii="Arial" w:eastAsia="Times New Roman" w:hAnsi="Arial" w:cs="Arial"/>
          <w:b/>
          <w:lang w:eastAsia="cs-CZ"/>
        </w:rPr>
        <w:t xml:space="preserve"> </w:t>
      </w:r>
    </w:p>
    <w:p w14:paraId="67E7C56D" w14:textId="77777777" w:rsidR="00BB47F1" w:rsidRPr="002F6B7B" w:rsidRDefault="00BB47F1" w:rsidP="00BB47F1">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2F6B7B">
        <w:rPr>
          <w:rFonts w:ascii="Arial" w:eastAsia="Times New Roman" w:hAnsi="Arial" w:cs="Arial"/>
          <w:b/>
          <w:lang w:eastAsia="cs-CZ"/>
        </w:rPr>
        <w:t xml:space="preserve">Krajský pozemkový úřad </w:t>
      </w:r>
      <w:r w:rsidRPr="002F6B7B">
        <w:rPr>
          <w:rStyle w:val="l-L2Char"/>
          <w:rFonts w:eastAsiaTheme="minorHAnsi"/>
          <w:b/>
          <w:bCs/>
        </w:rPr>
        <w:t>pro Jihomoravský kraj</w:t>
      </w:r>
    </w:p>
    <w:p w14:paraId="418DD3B2" w14:textId="77777777" w:rsidR="00BB47F1" w:rsidRPr="002F6B7B" w:rsidRDefault="00BB47F1" w:rsidP="00BB47F1">
      <w:pPr>
        <w:overflowPunct w:val="0"/>
        <w:autoSpaceDE w:val="0"/>
        <w:autoSpaceDN w:val="0"/>
        <w:adjustRightInd w:val="0"/>
        <w:spacing w:after="0"/>
        <w:jc w:val="both"/>
        <w:textAlignment w:val="baseline"/>
        <w:rPr>
          <w:rFonts w:ascii="Arial" w:eastAsia="Times New Roman" w:hAnsi="Arial" w:cs="Arial"/>
          <w:b/>
          <w:lang w:eastAsia="cs-CZ"/>
        </w:rPr>
      </w:pPr>
      <w:r w:rsidRPr="002F6B7B">
        <w:rPr>
          <w:rFonts w:ascii="Arial" w:eastAsia="Times New Roman" w:hAnsi="Arial" w:cs="Arial"/>
          <w:b/>
          <w:lang w:eastAsia="cs-CZ"/>
        </w:rPr>
        <w:t>Adresa: Hroznová 17, 603 00 Brno</w:t>
      </w:r>
    </w:p>
    <w:p w14:paraId="78FF301F" w14:textId="77777777" w:rsidR="00BB47F1" w:rsidRPr="002F6B7B" w:rsidRDefault="00BB47F1" w:rsidP="00BB47F1">
      <w:pPr>
        <w:overflowPunct w:val="0"/>
        <w:autoSpaceDE w:val="0"/>
        <w:autoSpaceDN w:val="0"/>
        <w:adjustRightInd w:val="0"/>
        <w:spacing w:after="0"/>
        <w:jc w:val="both"/>
        <w:textAlignment w:val="baseline"/>
        <w:rPr>
          <w:rFonts w:ascii="Arial" w:eastAsia="Lucida Sans Unicode" w:hAnsi="Arial" w:cs="Arial"/>
          <w:lang w:eastAsia="cs-CZ"/>
        </w:rPr>
      </w:pPr>
    </w:p>
    <w:p w14:paraId="70E61B02" w14:textId="77777777" w:rsidR="00BB47F1" w:rsidRPr="002F6B7B" w:rsidRDefault="00BB47F1" w:rsidP="00BB47F1">
      <w:pPr>
        <w:overflowPunct w:val="0"/>
        <w:autoSpaceDE w:val="0"/>
        <w:autoSpaceDN w:val="0"/>
        <w:adjustRightInd w:val="0"/>
        <w:spacing w:after="0"/>
        <w:jc w:val="both"/>
        <w:textAlignment w:val="baseline"/>
        <w:rPr>
          <w:rFonts w:ascii="Arial" w:eastAsia="Lucida Sans Unicode" w:hAnsi="Arial" w:cs="Arial"/>
          <w:bCs/>
          <w:color w:val="FF0000"/>
        </w:rPr>
      </w:pPr>
      <w:r w:rsidRPr="002F6B7B">
        <w:rPr>
          <w:rFonts w:ascii="Arial" w:eastAsia="Lucida Sans Unicode" w:hAnsi="Arial" w:cs="Arial"/>
          <w:lang w:eastAsia="cs-CZ"/>
        </w:rPr>
        <w:t>zastoupený:</w:t>
      </w:r>
      <w:r w:rsidRPr="002F6B7B">
        <w:rPr>
          <w:rFonts w:ascii="Arial" w:eastAsia="Lucida Sans Unicode" w:hAnsi="Arial" w:cs="Arial"/>
          <w:lang w:eastAsia="cs-CZ"/>
        </w:rPr>
        <w:tab/>
      </w:r>
      <w:r w:rsidRPr="002F6B7B">
        <w:rPr>
          <w:rFonts w:ascii="Arial" w:eastAsia="Lucida Sans Unicode" w:hAnsi="Arial" w:cs="Arial"/>
          <w:bCs/>
        </w:rPr>
        <w:t>Ing. Renatou Číhalovou, ředitelkou KPÚ pro JMK</w:t>
      </w:r>
    </w:p>
    <w:p w14:paraId="46A6FE68" w14:textId="334ABC8C" w:rsidR="00BB47F1" w:rsidRPr="002F6B7B" w:rsidRDefault="00BB47F1" w:rsidP="00BB47F1">
      <w:pPr>
        <w:widowControl w:val="0"/>
        <w:tabs>
          <w:tab w:val="left" w:pos="4536"/>
        </w:tabs>
        <w:suppressAutoHyphens/>
        <w:spacing w:after="0" w:line="240" w:lineRule="auto"/>
        <w:ind w:left="4536" w:hanging="4536"/>
        <w:jc w:val="both"/>
        <w:rPr>
          <w:rFonts w:ascii="Arial" w:eastAsia="Lucida Sans Unicode" w:hAnsi="Arial" w:cs="Arial"/>
        </w:rPr>
      </w:pPr>
      <w:r w:rsidRPr="002F6B7B">
        <w:rPr>
          <w:rFonts w:ascii="Arial" w:eastAsia="Lucida Sans Unicode" w:hAnsi="Arial" w:cs="Arial"/>
          <w:lang w:eastAsia="cs-CZ"/>
        </w:rPr>
        <w:t>ve smluvních záležitostech oprávněn</w:t>
      </w:r>
      <w:r w:rsidR="00F46FAC">
        <w:rPr>
          <w:rFonts w:ascii="Arial" w:eastAsia="Lucida Sans Unicode" w:hAnsi="Arial" w:cs="Arial"/>
          <w:lang w:eastAsia="cs-CZ"/>
        </w:rPr>
        <w:t>a</w:t>
      </w:r>
      <w:r w:rsidRPr="002F6B7B">
        <w:rPr>
          <w:rFonts w:ascii="Arial" w:eastAsia="Lucida Sans Unicode" w:hAnsi="Arial" w:cs="Arial"/>
          <w:lang w:eastAsia="cs-CZ"/>
        </w:rPr>
        <w:t xml:space="preserve"> jednat:</w:t>
      </w:r>
      <w:r w:rsidRPr="002F6B7B">
        <w:rPr>
          <w:rFonts w:ascii="Arial" w:eastAsia="Lucida Sans Unicode" w:hAnsi="Arial" w:cs="Arial"/>
          <w:lang w:eastAsia="cs-CZ"/>
        </w:rPr>
        <w:tab/>
      </w:r>
      <w:r w:rsidRPr="002F6B7B">
        <w:rPr>
          <w:rFonts w:ascii="Arial" w:eastAsia="Lucida Sans Unicode" w:hAnsi="Arial" w:cs="Arial"/>
        </w:rPr>
        <w:t xml:space="preserve">Ing. Renata Číhalová, </w:t>
      </w:r>
    </w:p>
    <w:p w14:paraId="0F7ABE2A" w14:textId="77777777" w:rsidR="00BB47F1" w:rsidRPr="002F6B7B" w:rsidRDefault="00BB47F1" w:rsidP="00BB47F1">
      <w:pPr>
        <w:widowControl w:val="0"/>
        <w:tabs>
          <w:tab w:val="left" w:pos="4536"/>
        </w:tabs>
        <w:suppressAutoHyphens/>
        <w:spacing w:after="0" w:line="240" w:lineRule="auto"/>
        <w:ind w:left="4536" w:hanging="4536"/>
        <w:jc w:val="both"/>
        <w:rPr>
          <w:rFonts w:ascii="Arial" w:eastAsia="Lucida Sans Unicode" w:hAnsi="Arial" w:cs="Arial"/>
        </w:rPr>
      </w:pPr>
      <w:r w:rsidRPr="002F6B7B">
        <w:rPr>
          <w:rFonts w:ascii="Arial" w:eastAsia="Lucida Sans Unicode" w:hAnsi="Arial" w:cs="Arial"/>
        </w:rPr>
        <w:tab/>
        <w:t xml:space="preserve">       ředitelka KPÚ pro JMK</w:t>
      </w:r>
    </w:p>
    <w:p w14:paraId="72DE17B0" w14:textId="77777777" w:rsidR="00BB47F1" w:rsidRPr="002F6B7B" w:rsidRDefault="00BB47F1" w:rsidP="00BB47F1">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F7FB6E6" w14:textId="17585893" w:rsidR="00BB47F1" w:rsidRPr="002F6B7B" w:rsidRDefault="00BB47F1" w:rsidP="0007337A">
      <w:pPr>
        <w:widowControl w:val="0"/>
        <w:tabs>
          <w:tab w:val="left" w:pos="0"/>
        </w:tabs>
        <w:suppressAutoHyphens/>
        <w:spacing w:after="0" w:line="240" w:lineRule="auto"/>
        <w:ind w:hanging="283"/>
        <w:jc w:val="both"/>
        <w:rPr>
          <w:rFonts w:ascii="Arial" w:eastAsia="Lucida Sans Unicode" w:hAnsi="Arial" w:cs="Arial"/>
          <w:snapToGrid w:val="0"/>
          <w:lang w:eastAsia="cs-CZ"/>
        </w:rPr>
      </w:pPr>
      <w:r w:rsidRPr="002F6B7B">
        <w:rPr>
          <w:rFonts w:ascii="Arial" w:eastAsia="Lucida Sans Unicode" w:hAnsi="Arial" w:cs="Arial"/>
          <w:lang w:eastAsia="cs-CZ"/>
        </w:rPr>
        <w:t xml:space="preserve">     v </w:t>
      </w:r>
      <w:r w:rsidRPr="002F6B7B">
        <w:rPr>
          <w:rFonts w:ascii="Arial" w:eastAsia="Lucida Sans Unicode" w:hAnsi="Arial" w:cs="Arial"/>
          <w:snapToGrid w:val="0"/>
          <w:lang w:eastAsia="cs-CZ"/>
        </w:rPr>
        <w:t xml:space="preserve">technických záležitostech, které nemají dopad na jednotlivá ustanovení </w:t>
      </w:r>
      <w:proofErr w:type="spellStart"/>
      <w:r w:rsidRPr="002F6B7B">
        <w:rPr>
          <w:rFonts w:ascii="Arial" w:eastAsia="Lucida Sans Unicode" w:hAnsi="Arial" w:cs="Arial"/>
          <w:snapToGrid w:val="0"/>
          <w:lang w:eastAsia="cs-CZ"/>
        </w:rPr>
        <w:t>SoD</w:t>
      </w:r>
      <w:proofErr w:type="spellEnd"/>
      <w:r w:rsidRPr="002F6B7B">
        <w:rPr>
          <w:rFonts w:ascii="Arial" w:eastAsia="Lucida Sans Unicode" w:hAnsi="Arial" w:cs="Arial"/>
          <w:snapToGrid w:val="0"/>
          <w:lang w:eastAsia="cs-CZ"/>
        </w:rPr>
        <w:t xml:space="preserve"> včetně obsahu příloh j</w:t>
      </w:r>
      <w:r w:rsidR="00F46FAC">
        <w:rPr>
          <w:rFonts w:ascii="Arial" w:eastAsia="Lucida Sans Unicode" w:hAnsi="Arial" w:cs="Arial"/>
          <w:snapToGrid w:val="0"/>
          <w:lang w:eastAsia="cs-CZ"/>
        </w:rPr>
        <w:t>sou</w:t>
      </w:r>
      <w:r w:rsidRPr="002F6B7B">
        <w:rPr>
          <w:rFonts w:ascii="Arial" w:eastAsia="Lucida Sans Unicode" w:hAnsi="Arial" w:cs="Arial"/>
          <w:snapToGrid w:val="0"/>
          <w:lang w:eastAsia="cs-CZ"/>
        </w:rPr>
        <w:t xml:space="preserve"> oprávněn</w:t>
      </w:r>
      <w:r w:rsidR="00F46FAC">
        <w:rPr>
          <w:rFonts w:ascii="Arial" w:eastAsia="Lucida Sans Unicode" w:hAnsi="Arial" w:cs="Arial"/>
          <w:snapToGrid w:val="0"/>
          <w:lang w:eastAsia="cs-CZ"/>
        </w:rPr>
        <w:t>i</w:t>
      </w:r>
      <w:r w:rsidRPr="002F6B7B">
        <w:rPr>
          <w:rFonts w:ascii="Arial" w:eastAsia="Lucida Sans Unicode" w:hAnsi="Arial" w:cs="Arial"/>
          <w:snapToGrid w:val="0"/>
          <w:lang w:eastAsia="cs-CZ"/>
        </w:rPr>
        <w:t xml:space="preserve"> jednat: </w:t>
      </w:r>
      <w:r w:rsidR="0007337A" w:rsidRPr="002F6B7B">
        <w:rPr>
          <w:rFonts w:ascii="Arial" w:eastAsia="Lucida Sans Unicode" w:hAnsi="Arial" w:cs="Arial"/>
          <w:snapToGrid w:val="0"/>
          <w:lang w:eastAsia="cs-CZ"/>
        </w:rPr>
        <w:tab/>
      </w:r>
      <w:r w:rsidR="0007337A" w:rsidRPr="002F6B7B">
        <w:rPr>
          <w:rFonts w:ascii="Arial" w:eastAsia="Lucida Sans Unicode" w:hAnsi="Arial" w:cs="Arial"/>
          <w:snapToGrid w:val="0"/>
          <w:lang w:eastAsia="cs-CZ"/>
        </w:rPr>
        <w:tab/>
      </w:r>
      <w:r w:rsidRPr="002F6B7B">
        <w:rPr>
          <w:rFonts w:ascii="Arial" w:eastAsia="Lucida Sans Unicode" w:hAnsi="Arial" w:cs="Arial"/>
          <w:snapToGrid w:val="0"/>
          <w:lang w:eastAsia="cs-CZ"/>
        </w:rPr>
        <w:t xml:space="preserve">RNDr. </w:t>
      </w:r>
      <w:r w:rsidRPr="002F6B7B">
        <w:rPr>
          <w:rFonts w:ascii="Arial" w:eastAsia="Lucida Sans Unicode" w:hAnsi="Arial" w:cs="Arial"/>
          <w:lang w:eastAsia="cs-CZ"/>
        </w:rPr>
        <w:t>Dagmar Benešovská,</w:t>
      </w:r>
      <w:r w:rsidR="00F46FAC">
        <w:rPr>
          <w:rFonts w:ascii="Arial" w:eastAsia="Lucida Sans Unicode" w:hAnsi="Arial" w:cs="Arial"/>
          <w:lang w:eastAsia="cs-CZ"/>
        </w:rPr>
        <w:t xml:space="preserve"> v</w:t>
      </w:r>
      <w:r w:rsidRPr="002F6B7B">
        <w:rPr>
          <w:rFonts w:ascii="Arial" w:eastAsia="Lucida Sans Unicode" w:hAnsi="Arial" w:cs="Arial"/>
          <w:lang w:eastAsia="cs-CZ"/>
        </w:rPr>
        <w:t>edoucí pobočky Znojmo</w:t>
      </w:r>
    </w:p>
    <w:p w14:paraId="01985672" w14:textId="42E6694E" w:rsidR="00BB47F1" w:rsidRPr="002F6B7B" w:rsidRDefault="00BB47F1" w:rsidP="00BB47F1">
      <w:pPr>
        <w:widowControl w:val="0"/>
        <w:tabs>
          <w:tab w:val="left" w:pos="3969"/>
        </w:tabs>
        <w:suppressAutoHyphens/>
        <w:spacing w:after="0" w:line="240" w:lineRule="auto"/>
        <w:ind w:left="3544" w:hanging="3544"/>
        <w:jc w:val="both"/>
        <w:rPr>
          <w:rFonts w:ascii="Arial" w:eastAsia="Lucida Sans Unicode" w:hAnsi="Arial" w:cs="Arial"/>
          <w:lang w:eastAsia="cs-CZ"/>
        </w:rPr>
      </w:pPr>
      <w:r w:rsidRPr="002F6B7B">
        <w:rPr>
          <w:rFonts w:ascii="Arial" w:eastAsia="Lucida Sans Unicode" w:hAnsi="Arial" w:cs="Arial"/>
          <w:lang w:eastAsia="cs-CZ"/>
        </w:rPr>
        <w:t xml:space="preserve">      </w:t>
      </w:r>
      <w:r w:rsidRPr="002F6B7B">
        <w:rPr>
          <w:rFonts w:ascii="Arial" w:eastAsia="Lucida Sans Unicode" w:hAnsi="Arial" w:cs="Arial"/>
          <w:lang w:eastAsia="cs-CZ"/>
        </w:rPr>
        <w:tab/>
        <w:t>Ing. Stanislav Kadlčík, odborný rada</w:t>
      </w:r>
      <w:r w:rsidRPr="002F6B7B">
        <w:rPr>
          <w:rFonts w:ascii="Arial" w:eastAsia="Lucida Sans Unicode" w:hAnsi="Arial" w:cs="Arial"/>
          <w:lang w:eastAsia="cs-CZ"/>
        </w:rPr>
        <w:tab/>
      </w:r>
      <w:r w:rsidRPr="002F6B7B">
        <w:rPr>
          <w:rFonts w:ascii="Arial" w:eastAsia="Lucida Sans Unicode" w:hAnsi="Arial" w:cs="Arial"/>
          <w:lang w:eastAsia="cs-CZ"/>
        </w:rPr>
        <w:tab/>
      </w:r>
      <w:r w:rsidRPr="002F6B7B">
        <w:rPr>
          <w:rFonts w:ascii="Arial" w:eastAsia="Lucida Sans Unicode" w:hAnsi="Arial" w:cs="Arial"/>
          <w:lang w:eastAsia="cs-CZ"/>
        </w:rPr>
        <w:tab/>
      </w:r>
      <w:r w:rsidRPr="002F6B7B">
        <w:rPr>
          <w:rFonts w:ascii="Arial" w:eastAsia="Lucida Sans Unicode" w:hAnsi="Arial" w:cs="Arial"/>
          <w:lang w:eastAsia="cs-CZ"/>
        </w:rPr>
        <w:tab/>
        <w:t xml:space="preserve">  </w:t>
      </w:r>
      <w:r w:rsidRPr="002F6B7B">
        <w:rPr>
          <w:rFonts w:ascii="Arial" w:eastAsia="Lucida Sans Unicode" w:hAnsi="Arial" w:cs="Arial"/>
          <w:lang w:eastAsia="cs-CZ"/>
        </w:rPr>
        <w:tab/>
      </w:r>
    </w:p>
    <w:p w14:paraId="4C39126E"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Tel.:</w:t>
      </w:r>
      <w:r w:rsidRPr="002F6B7B">
        <w:rPr>
          <w:rFonts w:ascii="Arial" w:eastAsia="Lucida Sans Unicode" w:hAnsi="Arial" w:cs="Arial"/>
          <w:lang w:eastAsia="cs-CZ"/>
        </w:rPr>
        <w:tab/>
        <w:t>+420 721 935 114</w:t>
      </w:r>
      <w:r w:rsidRPr="002F6B7B">
        <w:rPr>
          <w:rFonts w:ascii="Arial" w:eastAsia="Lucida Sans Unicode" w:hAnsi="Arial" w:cs="Arial"/>
          <w:lang w:eastAsia="cs-CZ"/>
        </w:rPr>
        <w:tab/>
        <w:t>- RNDr. Benešovská</w:t>
      </w:r>
    </w:p>
    <w:p w14:paraId="4484D696"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ab/>
        <w:t>+420 727 957 281</w:t>
      </w:r>
      <w:r w:rsidRPr="002F6B7B">
        <w:rPr>
          <w:rFonts w:ascii="Arial" w:eastAsia="Lucida Sans Unicode" w:hAnsi="Arial" w:cs="Arial"/>
          <w:lang w:eastAsia="cs-CZ"/>
        </w:rPr>
        <w:tab/>
        <w:t>- Ing. Kadlčík</w:t>
      </w:r>
    </w:p>
    <w:p w14:paraId="37290884"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E-mail:</w:t>
      </w:r>
      <w:r w:rsidRPr="002F6B7B">
        <w:rPr>
          <w:rFonts w:ascii="Arial" w:eastAsia="Lucida Sans Unicode" w:hAnsi="Arial" w:cs="Arial"/>
          <w:lang w:eastAsia="cs-CZ"/>
        </w:rPr>
        <w:tab/>
        <w:t>znojmo.pk@spucr.cz</w:t>
      </w:r>
    </w:p>
    <w:p w14:paraId="3C38897E"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ID DS:</w:t>
      </w:r>
      <w:r w:rsidRPr="002F6B7B">
        <w:rPr>
          <w:rFonts w:ascii="Arial" w:eastAsia="Lucida Sans Unicode" w:hAnsi="Arial" w:cs="Arial"/>
          <w:lang w:eastAsia="cs-CZ"/>
        </w:rPr>
        <w:tab/>
        <w:t>z49per3</w:t>
      </w:r>
    </w:p>
    <w:p w14:paraId="5FFF82EF"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lang w:eastAsia="cs-CZ"/>
        </w:rPr>
      </w:pPr>
      <w:r w:rsidRPr="002F6B7B">
        <w:rPr>
          <w:rFonts w:ascii="Arial" w:eastAsia="Lucida Sans Unicode" w:hAnsi="Arial" w:cs="Arial"/>
          <w:lang w:eastAsia="cs-CZ"/>
        </w:rPr>
        <w:t xml:space="preserve">      Bankovní spojení:</w:t>
      </w:r>
      <w:r w:rsidRPr="002F6B7B">
        <w:rPr>
          <w:rFonts w:ascii="Arial" w:eastAsia="Lucida Sans Unicode" w:hAnsi="Arial" w:cs="Arial"/>
          <w:lang w:eastAsia="cs-CZ"/>
        </w:rPr>
        <w:tab/>
        <w:t xml:space="preserve">ČNB </w:t>
      </w:r>
      <w:r w:rsidRPr="002F6B7B">
        <w:rPr>
          <w:rFonts w:ascii="Arial" w:eastAsia="Lucida Sans Unicode" w:hAnsi="Arial" w:cs="Arial"/>
          <w:lang w:eastAsia="cs-CZ"/>
        </w:rPr>
        <w:tab/>
      </w:r>
    </w:p>
    <w:p w14:paraId="684EF4B2"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Číslo účtu:</w:t>
      </w:r>
      <w:r w:rsidRPr="002F6B7B">
        <w:rPr>
          <w:rFonts w:ascii="Arial" w:eastAsia="Lucida Sans Unicode" w:hAnsi="Arial" w:cs="Arial"/>
          <w:bCs/>
          <w:lang w:eastAsia="cs-CZ"/>
        </w:rPr>
        <w:tab/>
        <w:t>3723001/0710</w:t>
      </w:r>
    </w:p>
    <w:p w14:paraId="380E43C1" w14:textId="77777777" w:rsidR="00BB47F1" w:rsidRPr="002F6B7B" w:rsidRDefault="00BB47F1" w:rsidP="00BB47F1">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IČO:</w:t>
      </w:r>
      <w:r w:rsidRPr="002F6B7B">
        <w:rPr>
          <w:rFonts w:ascii="Arial" w:eastAsia="Lucida Sans Unicode" w:hAnsi="Arial" w:cs="Arial"/>
          <w:bCs/>
          <w:lang w:eastAsia="cs-CZ"/>
        </w:rPr>
        <w:tab/>
        <w:t xml:space="preserve">01312774                                                                 </w:t>
      </w:r>
    </w:p>
    <w:p w14:paraId="164A1CF5" w14:textId="43B41080" w:rsidR="00BB47F1" w:rsidRPr="002F6B7B" w:rsidRDefault="00BB47F1" w:rsidP="00BB47F1">
      <w:pPr>
        <w:widowControl w:val="0"/>
        <w:tabs>
          <w:tab w:val="left" w:pos="4536"/>
        </w:tabs>
        <w:suppressAutoHyphens/>
        <w:spacing w:after="0" w:line="240" w:lineRule="auto"/>
        <w:rPr>
          <w:rFonts w:ascii="Arial" w:eastAsia="Lucida Sans Unicode" w:hAnsi="Arial" w:cs="Arial"/>
          <w:bCs/>
          <w:lang w:eastAsia="cs-CZ"/>
        </w:rPr>
      </w:pPr>
      <w:r w:rsidRPr="002F6B7B">
        <w:rPr>
          <w:rFonts w:ascii="Arial" w:eastAsia="Lucida Sans Unicode" w:hAnsi="Arial" w:cs="Arial"/>
          <w:bCs/>
          <w:lang w:eastAsia="cs-CZ"/>
        </w:rPr>
        <w:t xml:space="preserve">      DIČ:</w:t>
      </w:r>
      <w:r w:rsidRPr="002F6B7B">
        <w:rPr>
          <w:rFonts w:ascii="Arial" w:eastAsia="Lucida Sans Unicode" w:hAnsi="Arial" w:cs="Arial"/>
          <w:bCs/>
          <w:lang w:eastAsia="cs-CZ"/>
        </w:rPr>
        <w:tab/>
        <w:t>CZ01312774</w:t>
      </w:r>
      <w:r w:rsidR="00311222">
        <w:rPr>
          <w:rFonts w:ascii="Arial" w:eastAsia="Lucida Sans Unicode" w:hAnsi="Arial" w:cs="Arial"/>
          <w:bCs/>
          <w:lang w:eastAsia="cs-CZ"/>
        </w:rPr>
        <w:t>,</w:t>
      </w:r>
      <w:r w:rsidRPr="002F6B7B">
        <w:rPr>
          <w:rFonts w:ascii="Arial" w:eastAsia="Lucida Sans Unicode" w:hAnsi="Arial" w:cs="Arial"/>
          <w:bCs/>
          <w:lang w:eastAsia="cs-CZ"/>
        </w:rPr>
        <w:t xml:space="preserve"> není plátcem DPH </w:t>
      </w:r>
    </w:p>
    <w:p w14:paraId="34458E50" w14:textId="77777777" w:rsidR="00BB47F1" w:rsidRPr="002F6B7B" w:rsidRDefault="00BB47F1" w:rsidP="00BB47F1">
      <w:pPr>
        <w:overflowPunct w:val="0"/>
        <w:autoSpaceDE w:val="0"/>
        <w:autoSpaceDN w:val="0"/>
        <w:adjustRightInd w:val="0"/>
        <w:spacing w:after="0"/>
        <w:ind w:firstLine="360"/>
        <w:jc w:val="both"/>
        <w:textAlignment w:val="baseline"/>
        <w:rPr>
          <w:rFonts w:ascii="Arial" w:eastAsia="Times New Roman" w:hAnsi="Arial" w:cs="Arial"/>
          <w:lang w:eastAsia="cs-CZ"/>
        </w:rPr>
      </w:pPr>
      <w:r w:rsidRPr="002F6B7B">
        <w:rPr>
          <w:rFonts w:ascii="Arial" w:eastAsia="Times New Roman" w:hAnsi="Arial" w:cs="Arial"/>
          <w:lang w:eastAsia="cs-CZ"/>
        </w:rPr>
        <w:t>(dále jen „</w:t>
      </w:r>
      <w:r w:rsidRPr="002F6B7B">
        <w:rPr>
          <w:rFonts w:ascii="Arial" w:eastAsia="Times New Roman" w:hAnsi="Arial" w:cs="Arial"/>
          <w:b/>
          <w:lang w:eastAsia="cs-CZ"/>
        </w:rPr>
        <w:t>objednatel</w:t>
      </w:r>
      <w:r w:rsidRPr="002F6B7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227AD61E" w14:textId="77777777" w:rsidR="006615F7" w:rsidRPr="00B109EB" w:rsidRDefault="006615F7" w:rsidP="006615F7">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77777777"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p>
    <w:p w14:paraId="6A44C3E6" w14:textId="56A72EC0" w:rsidR="00BA1C2C" w:rsidRDefault="006F210D" w:rsidP="00213A11">
      <w:pPr>
        <w:tabs>
          <w:tab w:val="left" w:pos="3828"/>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213A11">
        <w:rPr>
          <w:rFonts w:ascii="Arial" w:eastAsia="Times New Roman" w:hAnsi="Arial" w:cs="Arial"/>
          <w:b/>
          <w:lang w:eastAsia="cs-CZ"/>
        </w:rPr>
        <w:tab/>
      </w:r>
      <w:r w:rsidR="00213A11" w:rsidRPr="00A82ADA">
        <w:rPr>
          <w:rFonts w:ascii="Arial" w:eastAsia="Times New Roman" w:hAnsi="Arial" w:cs="Arial"/>
          <w:b/>
          <w:bCs/>
          <w:snapToGrid w:val="0"/>
          <w:highlight w:val="yellow"/>
          <w:lang w:eastAsia="cs-CZ"/>
        </w:rPr>
        <w:t>[DOPLNIT]</w:t>
      </w:r>
    </w:p>
    <w:p w14:paraId="6B1C39B3" w14:textId="77777777" w:rsidR="006615F7" w:rsidRPr="00B109EB" w:rsidRDefault="00BA1C2C"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B109EB">
        <w:rPr>
          <w:rFonts w:ascii="Arial" w:eastAsia="Times New Roman" w:hAnsi="Arial" w:cs="Arial"/>
          <w:b/>
          <w:lang w:eastAsia="cs-CZ"/>
        </w:rPr>
        <w:t xml:space="preserve">  </w:t>
      </w:r>
      <w:proofErr w:type="gramEnd"/>
      <w:r w:rsidR="006615F7" w:rsidRPr="00B109EB">
        <w:rPr>
          <w:rFonts w:ascii="Arial" w:eastAsia="Times New Roman" w:hAnsi="Arial" w:cs="Arial"/>
          <w:b/>
          <w:lang w:eastAsia="cs-CZ"/>
        </w:rPr>
        <w:t xml:space="preserve">                                              </w:t>
      </w:r>
      <w:r w:rsidR="006615F7" w:rsidRPr="00B109EB">
        <w:rPr>
          <w:rFonts w:ascii="Arial" w:eastAsia="Times New Roman" w:hAnsi="Arial" w:cs="Arial"/>
          <w:lang w:eastAsia="cs-CZ"/>
        </w:rPr>
        <w:t xml:space="preserve">    </w:t>
      </w:r>
      <w:r w:rsidR="006615F7" w:rsidRPr="00A82ADA">
        <w:rPr>
          <w:rFonts w:ascii="Arial" w:eastAsia="Times New Roman" w:hAnsi="Arial" w:cs="Arial"/>
          <w:b/>
          <w:bCs/>
          <w:snapToGrid w:val="0"/>
          <w:highlight w:val="yellow"/>
          <w:lang w:eastAsia="cs-CZ"/>
        </w:rPr>
        <w:t>[DOPLNIT]</w:t>
      </w:r>
      <w:r w:rsidR="006615F7" w:rsidRPr="00B109EB">
        <w:rPr>
          <w:rFonts w:ascii="Arial" w:eastAsia="Times New Roman" w:hAnsi="Arial" w:cs="Arial"/>
          <w:b/>
          <w:lang w:eastAsia="cs-CZ"/>
        </w:rPr>
        <w:tab/>
      </w:r>
    </w:p>
    <w:p w14:paraId="34DE7E7D" w14:textId="77777777" w:rsidR="006615F7" w:rsidRPr="00B109EB" w:rsidRDefault="006615F7" w:rsidP="006615F7">
      <w:pPr>
        <w:tabs>
          <w:tab w:val="left" w:pos="4253"/>
        </w:tabs>
        <w:spacing w:after="120" w:line="288" w:lineRule="auto"/>
        <w:jc w:val="both"/>
        <w:rPr>
          <w:rFonts w:ascii="Arial" w:eastAsia="Times New Roman" w:hAnsi="Arial" w:cs="Arial"/>
          <w:lang w:eastAsia="cs-CZ"/>
        </w:rPr>
      </w:pPr>
      <w:r w:rsidRPr="00B109EB">
        <w:rPr>
          <w:rFonts w:ascii="Arial" w:eastAsia="Times New Roman" w:hAnsi="Arial" w:cs="Arial"/>
          <w:lang w:eastAsia="cs-CZ"/>
        </w:rPr>
        <w:tab/>
      </w:r>
    </w:p>
    <w:p w14:paraId="56A761FE" w14:textId="77777777" w:rsidR="006615F7" w:rsidRPr="00B109EB"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lastRenderedPageBreak/>
        <w:t xml:space="preserve">    </w:t>
      </w:r>
      <w:proofErr w:type="gramStart"/>
      <w:r w:rsidRPr="00B109EB">
        <w:rPr>
          <w:rFonts w:ascii="Arial" w:eastAsia="Times New Roman" w:hAnsi="Arial" w:cs="Arial"/>
          <w:lang w:eastAsia="cs-CZ"/>
        </w:rPr>
        <w:t xml:space="preserve">zastoupený: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A82ADA">
        <w:rPr>
          <w:rFonts w:ascii="Arial" w:eastAsia="Times New Roman" w:hAnsi="Arial" w:cs="Arial"/>
          <w:bCs/>
          <w:snapToGrid w:val="0"/>
          <w:highlight w:val="yellow"/>
          <w:lang w:eastAsia="cs-CZ"/>
        </w:rPr>
        <w:t xml:space="preserve"> </w:t>
      </w:r>
      <w:r w:rsidRPr="00B109EB">
        <w:rPr>
          <w:rFonts w:ascii="Arial" w:eastAsia="Times New Roman" w:hAnsi="Arial" w:cs="Arial"/>
          <w:i/>
          <w:highlight w:val="yellow"/>
          <w:lang w:eastAsia="cs-CZ"/>
        </w:rPr>
        <w:t>statutární orgán (dle výpisu z obch.</w:t>
      </w:r>
    </w:p>
    <w:p w14:paraId="6E672C48" w14:textId="77777777" w:rsidR="006615F7" w:rsidRPr="00B109EB" w:rsidRDefault="006615F7" w:rsidP="006615F7">
      <w:pPr>
        <w:tabs>
          <w:tab w:val="left" w:pos="4253"/>
        </w:tabs>
        <w:spacing w:after="0" w:line="288" w:lineRule="auto"/>
        <w:jc w:val="both"/>
        <w:rPr>
          <w:rFonts w:ascii="Arial" w:eastAsia="Times New Roman" w:hAnsi="Arial" w:cs="Arial"/>
          <w:i/>
          <w:lang w:eastAsia="cs-CZ"/>
        </w:rPr>
      </w:pPr>
      <w:r w:rsidRPr="00B109EB">
        <w:rPr>
          <w:rFonts w:ascii="Arial" w:eastAsia="Times New Roman" w:hAnsi="Arial" w:cs="Arial"/>
          <w:i/>
          <w:lang w:eastAsia="cs-CZ"/>
        </w:rPr>
        <w:t xml:space="preserve">     </w:t>
      </w:r>
      <w:r w:rsidRPr="00B109EB">
        <w:rPr>
          <w:rFonts w:ascii="Arial" w:eastAsia="Times New Roman" w:hAnsi="Arial" w:cs="Arial"/>
          <w:i/>
          <w:highlight w:val="yellow"/>
          <w:lang w:eastAsia="cs-CZ"/>
        </w:rPr>
        <w:t>rejstříku)</w:t>
      </w:r>
    </w:p>
    <w:p w14:paraId="071AAC4A"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r w:rsidRPr="00B109EB">
        <w:rPr>
          <w:rFonts w:ascii="Arial" w:eastAsia="Times New Roman" w:hAnsi="Arial" w:cs="Arial"/>
          <w:lang w:eastAsia="cs-CZ"/>
        </w:rPr>
        <w:tab/>
      </w:r>
    </w:p>
    <w:p w14:paraId="2550362D" w14:textId="77777777" w:rsidR="006615F7" w:rsidRPr="00B109EB"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w:t>
      </w:r>
      <w:proofErr w:type="gramStart"/>
      <w:r w:rsidRPr="00B109EB">
        <w:rPr>
          <w:rFonts w:ascii="Arial" w:eastAsia="Times New Roman" w:hAnsi="Arial" w:cs="Arial"/>
          <w:lang w:eastAsia="cs-CZ"/>
        </w:rPr>
        <w:t xml:space="preserve">e-mail:   </w:t>
      </w:r>
      <w:proofErr w:type="gramEnd"/>
      <w:r w:rsidRPr="00B109EB">
        <w:rPr>
          <w:rFonts w:ascii="Arial" w:eastAsia="Times New Roman" w:hAnsi="Arial" w:cs="Arial"/>
          <w:lang w:eastAsia="cs-CZ"/>
        </w:rPr>
        <w:t xml:space="preserve">                                                       </w:t>
      </w:r>
      <w:r w:rsidRPr="00B109EB">
        <w:rPr>
          <w:rFonts w:ascii="Arial" w:eastAsia="Times New Roman" w:hAnsi="Arial" w:cs="Arial"/>
          <w:b/>
          <w:bCs/>
          <w:snapToGrid w:val="0"/>
          <w:highlight w:val="yellow"/>
          <w:lang w:val="en-US" w:eastAsia="cs-CZ"/>
        </w:rPr>
        <w:t>[DOPLNIT]</w:t>
      </w:r>
    </w:p>
    <w:p w14:paraId="113B2508" w14:textId="77777777" w:rsidR="006615F7" w:rsidRPr="00B109EB"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B109EB">
        <w:rPr>
          <w:rFonts w:ascii="Arial" w:eastAsia="Times New Roman" w:hAnsi="Arial" w:cs="Arial"/>
          <w:bCs/>
          <w:snapToGrid w:val="0"/>
          <w:lang w:val="en-US" w:eastAsia="cs-CZ"/>
        </w:rPr>
        <w:tab/>
      </w:r>
      <w:proofErr w:type="gramStart"/>
      <w:r w:rsidRPr="00B109EB">
        <w:rPr>
          <w:rFonts w:ascii="Arial" w:eastAsia="Times New Roman" w:hAnsi="Arial" w:cs="Arial"/>
          <w:b/>
          <w:bCs/>
          <w:snapToGrid w:val="0"/>
          <w:lang w:val="en-US" w:eastAsia="cs-CZ"/>
        </w:rPr>
        <w:t xml:space="preserve">   </w:t>
      </w:r>
      <w:r w:rsidRPr="00B109EB">
        <w:rPr>
          <w:rFonts w:ascii="Arial" w:eastAsia="Times New Roman" w:hAnsi="Arial" w:cs="Arial"/>
          <w:b/>
          <w:bCs/>
          <w:snapToGrid w:val="0"/>
          <w:highlight w:val="yellow"/>
          <w:lang w:val="en-US" w:eastAsia="cs-CZ"/>
        </w:rPr>
        <w:t>[</w:t>
      </w:r>
      <w:proofErr w:type="gramEnd"/>
      <w:r w:rsidRPr="00B109EB">
        <w:rPr>
          <w:rFonts w:ascii="Arial" w:eastAsia="Times New Roman" w:hAnsi="Arial" w:cs="Arial"/>
          <w:b/>
          <w:bCs/>
          <w:snapToGrid w:val="0"/>
          <w:highlight w:val="yellow"/>
          <w:lang w:val="en-US" w:eastAsia="cs-CZ"/>
        </w:rPr>
        <w:t>DOPLNIT]</w:t>
      </w:r>
    </w:p>
    <w:p w14:paraId="25085EBA"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v technických záležitostech je oprávněn jednat:</w:t>
      </w:r>
      <w:r w:rsidRPr="00B109EB">
        <w:rPr>
          <w:rFonts w:ascii="Arial" w:eastAsia="Times New Roman" w:hAnsi="Arial" w:cs="Arial"/>
          <w:lang w:eastAsia="cs-CZ"/>
        </w:rPr>
        <w:tab/>
      </w:r>
      <w:r w:rsidRPr="00A82ADA">
        <w:rPr>
          <w:rFonts w:ascii="Arial" w:eastAsia="Times New Roman" w:hAnsi="Arial" w:cs="Arial"/>
          <w:b/>
          <w:bCs/>
          <w:snapToGrid w:val="0"/>
          <w:highlight w:val="yellow"/>
          <w:lang w:val="de-DE" w:eastAsia="cs-CZ"/>
        </w:rPr>
        <w:t>[DOPLNIT]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77777777" w:rsidR="006615F7" w:rsidRPr="00B109EB" w:rsidRDefault="006615F7" w:rsidP="006615F7">
      <w:pPr>
        <w:tabs>
          <w:tab w:val="left" w:pos="4253"/>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w:t>
      </w:r>
      <w:proofErr w:type="gramStart"/>
      <w:r w:rsidRPr="00B109EB">
        <w:rPr>
          <w:rFonts w:ascii="Arial" w:eastAsia="Times New Roman" w:hAnsi="Arial" w:cs="Arial"/>
          <w:lang w:eastAsia="cs-CZ"/>
        </w:rPr>
        <w:t xml:space="preserve">fax:   </w:t>
      </w:r>
      <w:proofErr w:type="gramEnd"/>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ab/>
      </w:r>
    </w:p>
    <w:p w14:paraId="64F70C1A" w14:textId="77777777"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p>
    <w:p w14:paraId="74983462" w14:textId="77777777"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77777777"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7777777"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DIČ:</w:t>
      </w:r>
      <w:r w:rsidRPr="00B109EB">
        <w:rPr>
          <w:rFonts w:ascii="Arial" w:eastAsia="Times New Roman" w:hAnsi="Arial" w:cs="Arial"/>
          <w:lang w:eastAsia="cs-CZ"/>
        </w:rPr>
        <w:tab/>
        <w:t xml:space="preserve">        </w:t>
      </w:r>
      <w:proofErr w:type="gramStart"/>
      <w:r w:rsidRPr="00B109EB">
        <w:rPr>
          <w:rFonts w:ascii="Arial" w:eastAsia="Times New Roman" w:hAnsi="Arial" w:cs="Arial"/>
          <w:lang w:eastAsia="cs-CZ"/>
        </w:rPr>
        <w:t xml:space="preserve">   </w:t>
      </w:r>
      <w:r w:rsidRPr="00A82ADA">
        <w:rPr>
          <w:rFonts w:ascii="Arial" w:eastAsia="Times New Roman" w:hAnsi="Arial" w:cs="Arial"/>
          <w:b/>
          <w:bCs/>
          <w:snapToGrid w:val="0"/>
          <w:highlight w:val="yellow"/>
          <w:lang w:eastAsia="cs-CZ"/>
        </w:rPr>
        <w:t>[</w:t>
      </w:r>
      <w:proofErr w:type="gramEnd"/>
      <w:r w:rsidRPr="00A82ADA">
        <w:rPr>
          <w:rFonts w:ascii="Arial" w:eastAsia="Times New Roman" w:hAnsi="Arial" w:cs="Arial"/>
          <w:b/>
          <w:bCs/>
          <w:snapToGrid w:val="0"/>
          <w:highlight w:val="yellow"/>
          <w:lang w:eastAsia="cs-CZ"/>
        </w:rPr>
        <w:t>DOPLNIT]</w:t>
      </w:r>
      <w:r w:rsidR="00B22723" w:rsidRPr="00B22723">
        <w:rPr>
          <w:rFonts w:ascii="Arial" w:eastAsia="Times New Roman" w:hAnsi="Arial" w:cs="Arial"/>
          <w:b/>
          <w:bCs/>
          <w:snapToGrid w:val="0"/>
          <w:lang w:eastAsia="cs-CZ"/>
        </w:rPr>
        <w:t xml:space="preserve"> </w:t>
      </w:r>
      <w:bookmarkStart w:id="0" w:name="_Hlk13050098"/>
      <w:r w:rsidR="00B22723">
        <w:rPr>
          <w:rFonts w:ascii="Arial" w:eastAsia="Times New Roman" w:hAnsi="Arial" w:cs="Arial"/>
          <w:b/>
          <w:bCs/>
          <w:snapToGrid w:val="0"/>
          <w:lang w:eastAsia="cs-CZ"/>
        </w:rPr>
        <w:t>je/není plátcem DPH</w:t>
      </w:r>
      <w:bookmarkEnd w:id="0"/>
    </w:p>
    <w:p w14:paraId="03DD32CE" w14:textId="77777777"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oddíl </w:t>
      </w:r>
      <w:r w:rsidRPr="00A82ADA">
        <w:rPr>
          <w:rFonts w:ascii="Arial" w:eastAsia="Times New Roman" w:hAnsi="Arial" w:cs="Arial"/>
          <w:b/>
          <w:bCs/>
          <w:snapToGrid w:val="0"/>
          <w:highlight w:val="yellow"/>
          <w:lang w:eastAsia="cs-CZ"/>
        </w:rPr>
        <w:t>[DOPLNIT]</w:t>
      </w:r>
      <w:r w:rsidRPr="00B109EB">
        <w:rPr>
          <w:rFonts w:ascii="Arial" w:eastAsia="Times New Roman" w:hAnsi="Arial" w:cs="Arial"/>
          <w:lang w:eastAsia="cs-CZ"/>
        </w:rPr>
        <w:t xml:space="preserve">, vložka </w:t>
      </w:r>
      <w:r w:rsidRPr="00A82ADA">
        <w:rPr>
          <w:rFonts w:ascii="Arial" w:eastAsia="Times New Roman" w:hAnsi="Arial" w:cs="Arial"/>
          <w:b/>
          <w:bCs/>
          <w:snapToGrid w:val="0"/>
          <w:highlight w:val="yellow"/>
          <w:lang w:eastAsia="cs-CZ"/>
        </w:rPr>
        <w:t>[DOPLNIT]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6AA36F30"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1" w:name="_Hlk18485362"/>
      <w:r w:rsidR="001F221D">
        <w:rPr>
          <w:rFonts w:ascii="Arial" w:eastAsia="Times New Roman" w:hAnsi="Arial" w:cs="Arial"/>
          <w:lang w:eastAsia="cs-CZ"/>
        </w:rPr>
        <w:t xml:space="preserve">s názvem </w:t>
      </w:r>
      <w:proofErr w:type="spellStart"/>
      <w:r w:rsidR="00C078F2">
        <w:rPr>
          <w:rFonts w:ascii="Arial" w:eastAsia="Times New Roman" w:hAnsi="Arial" w:cs="Arial"/>
          <w:lang w:eastAsia="cs-CZ"/>
        </w:rPr>
        <w:t>názvem</w:t>
      </w:r>
      <w:proofErr w:type="spellEnd"/>
      <w:r w:rsidR="00C078F2" w:rsidRPr="00EC6E2D">
        <w:t xml:space="preserve"> </w:t>
      </w:r>
      <w:r w:rsidR="00C078F2">
        <w:t>„</w:t>
      </w:r>
      <w:r w:rsidR="00C078F2" w:rsidRPr="00EC6E2D">
        <w:rPr>
          <w:rFonts w:ascii="Arial" w:eastAsia="Times New Roman" w:hAnsi="Arial" w:cs="Arial"/>
          <w:b/>
          <w:bCs/>
          <w:lang w:eastAsia="cs-CZ"/>
        </w:rPr>
        <w:t xml:space="preserve">Revitalizace HOZ ODPAD 03 v </w:t>
      </w:r>
      <w:proofErr w:type="spellStart"/>
      <w:r w:rsidR="00C078F2" w:rsidRPr="00EC6E2D">
        <w:rPr>
          <w:rFonts w:ascii="Arial" w:eastAsia="Times New Roman" w:hAnsi="Arial" w:cs="Arial"/>
          <w:b/>
          <w:bCs/>
          <w:lang w:eastAsia="cs-CZ"/>
        </w:rPr>
        <w:t>k.ú</w:t>
      </w:r>
      <w:proofErr w:type="spellEnd"/>
      <w:r w:rsidR="00C078F2" w:rsidRPr="00EC6E2D">
        <w:rPr>
          <w:rFonts w:ascii="Arial" w:eastAsia="Times New Roman" w:hAnsi="Arial" w:cs="Arial"/>
          <w:b/>
          <w:bCs/>
          <w:lang w:eastAsia="cs-CZ"/>
        </w:rPr>
        <w:t>. Šafov</w:t>
      </w:r>
      <w:r w:rsidR="00D612B9">
        <w:rPr>
          <w:rFonts w:ascii="Arial" w:eastAsia="Times New Roman" w:hAnsi="Arial" w:cs="Arial"/>
          <w:b/>
          <w:bCs/>
          <w:lang w:eastAsia="cs-CZ"/>
        </w:rPr>
        <w:t>“</w:t>
      </w:r>
      <w:r w:rsidR="00065713" w:rsidRPr="001F221D">
        <w:rPr>
          <w:rFonts w:ascii="Arial" w:eastAsia="Times New Roman" w:hAnsi="Arial" w:cs="Arial"/>
        </w:rPr>
        <w:t>.</w:t>
      </w:r>
      <w:r w:rsidR="00C078F2">
        <w:rPr>
          <w:rFonts w:ascii="Arial" w:eastAsia="Times New Roman" w:hAnsi="Arial" w:cs="Arial"/>
        </w:rPr>
        <w:t xml:space="preserve"> </w:t>
      </w:r>
      <w:r w:rsidR="001E26B9">
        <w:rPr>
          <w:rFonts w:ascii="Arial" w:hAnsi="Arial" w:cs="Arial"/>
        </w:rPr>
        <w:t>Realizace předmětu veřejné zakázky je zajišťována s finanční pomocí Nástroje pro oživení a odolnost (</w:t>
      </w:r>
      <w:proofErr w:type="spellStart"/>
      <w:r w:rsidR="001E26B9">
        <w:rPr>
          <w:rFonts w:ascii="Arial" w:hAnsi="Arial" w:cs="Arial"/>
        </w:rPr>
        <w:t>Recovery</w:t>
      </w:r>
      <w:proofErr w:type="spellEnd"/>
      <w:r w:rsidR="001E26B9">
        <w:rPr>
          <w:rFonts w:ascii="Arial" w:hAnsi="Arial" w:cs="Arial"/>
        </w:rPr>
        <w:t xml:space="preserve"> and </w:t>
      </w:r>
      <w:proofErr w:type="spellStart"/>
      <w:r w:rsidR="001E26B9">
        <w:rPr>
          <w:rFonts w:ascii="Arial" w:hAnsi="Arial" w:cs="Arial"/>
        </w:rPr>
        <w:t>Resilience</w:t>
      </w:r>
      <w:proofErr w:type="spellEnd"/>
      <w:r w:rsidR="001E26B9">
        <w:rPr>
          <w:rFonts w:ascii="Arial" w:hAnsi="Arial" w:cs="Arial"/>
        </w:rPr>
        <w:t xml:space="preserv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1"/>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7777777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Pr="003E02D6">
        <w:rPr>
          <w:rFonts w:ascii="Arial" w:eastAsia="Times New Roman" w:hAnsi="Arial" w:cs="Arial"/>
          <w:b/>
          <w:bCs/>
          <w:snapToGrid w:val="0"/>
          <w:highlight w:val="yellow"/>
          <w:lang w:eastAsia="cs-CZ"/>
        </w:rPr>
        <w:t>[DOPLNIT]</w:t>
      </w:r>
    </w:p>
    <w:p w14:paraId="7DC1E48C" w14:textId="77777777" w:rsidR="003E02D6" w:rsidRPr="009E1650" w:rsidRDefault="006615F7" w:rsidP="003E02D6">
      <w:pPr>
        <w:spacing w:after="120" w:line="288" w:lineRule="auto"/>
        <w:jc w:val="both"/>
        <w:rPr>
          <w:rFonts w:ascii="Arial" w:eastAsia="Times New Roman" w:hAnsi="Arial" w:cs="Arial"/>
          <w:color w:val="FF0000"/>
        </w:rPr>
      </w:pPr>
      <w:r w:rsidRPr="00B109EB">
        <w:rPr>
          <w:rFonts w:ascii="Arial" w:eastAsia="Times New Roman" w:hAnsi="Arial" w:cs="Arial"/>
          <w:lang w:eastAsia="cs-CZ"/>
        </w:rPr>
        <w:t xml:space="preserve">Zadávací dokumentace ze dne: </w:t>
      </w:r>
      <w:r w:rsidR="003E02D6" w:rsidRPr="009E1650">
        <w:rPr>
          <w:rFonts w:ascii="Arial" w:eastAsia="Times New Roman" w:hAnsi="Arial" w:cs="Arial"/>
          <w:snapToGrid w:val="0"/>
          <w:color w:val="FF0000"/>
          <w:highlight w:val="lightGray"/>
        </w:rPr>
        <w:t>bude dopsáno před podpisem smlouvy</w:t>
      </w:r>
    </w:p>
    <w:p w14:paraId="2EF2CFE7" w14:textId="77777777" w:rsidR="00CE57B2" w:rsidRPr="009E1650" w:rsidRDefault="006615F7" w:rsidP="00CE57B2">
      <w:pPr>
        <w:spacing w:after="120" w:line="288" w:lineRule="auto"/>
        <w:jc w:val="both"/>
        <w:rPr>
          <w:rFonts w:ascii="Arial" w:eastAsia="Times New Roman" w:hAnsi="Arial" w:cs="Arial"/>
          <w:color w:val="FF0000"/>
        </w:rPr>
      </w:pPr>
      <w:r w:rsidRPr="00B109EB">
        <w:rPr>
          <w:rFonts w:ascii="Arial" w:eastAsia="Times New Roman" w:hAnsi="Arial" w:cs="Arial"/>
          <w:lang w:eastAsia="cs-CZ"/>
        </w:rPr>
        <w:t xml:space="preserve">Rozhodnutí zadavatele o výběru nejvhodnější nabídky ze dne: </w:t>
      </w:r>
      <w:r w:rsidR="00CE57B2" w:rsidRPr="009E1650">
        <w:rPr>
          <w:rFonts w:ascii="Arial" w:eastAsia="Times New Roman" w:hAnsi="Arial" w:cs="Arial"/>
          <w:snapToGrid w:val="0"/>
          <w:color w:val="FF0000"/>
          <w:highlight w:val="lightGray"/>
        </w:rPr>
        <w:t>bude dopsáno před podpisem smlouvy</w:t>
      </w:r>
    </w:p>
    <w:p w14:paraId="6D155E1E" w14:textId="78FCB627"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Stavební povolení </w:t>
      </w:r>
      <w:r w:rsidR="004628DF">
        <w:rPr>
          <w:rFonts w:ascii="Arial" w:eastAsia="Times New Roman" w:hAnsi="Arial" w:cs="Arial"/>
          <w:lang w:eastAsia="cs-CZ"/>
        </w:rPr>
        <w:t>vydané</w:t>
      </w:r>
      <w:r w:rsidR="0063546C">
        <w:rPr>
          <w:rFonts w:ascii="Arial" w:eastAsia="Times New Roman" w:hAnsi="Arial" w:cs="Arial"/>
          <w:lang w:eastAsia="cs-CZ"/>
        </w:rPr>
        <w:t xml:space="preserve"> Městským úřadem Znojmo, odborem životního prostředí dne 28.3.2023, č. j. </w:t>
      </w:r>
      <w:r w:rsidR="00375EAB">
        <w:rPr>
          <w:rFonts w:ascii="Arial" w:eastAsia="Times New Roman" w:hAnsi="Arial" w:cs="Arial"/>
          <w:lang w:eastAsia="cs-CZ"/>
        </w:rPr>
        <w:t>MUZN 58268/2023</w:t>
      </w:r>
      <w:r w:rsidR="0063546C">
        <w:rPr>
          <w:rFonts w:ascii="Arial" w:eastAsia="Times New Roman" w:hAnsi="Arial" w:cs="Arial"/>
          <w:lang w:eastAsia="cs-CZ"/>
        </w:rPr>
        <w:t>, které n</w:t>
      </w:r>
      <w:r w:rsidR="00375EAB">
        <w:rPr>
          <w:rFonts w:ascii="Arial" w:eastAsia="Times New Roman" w:hAnsi="Arial" w:cs="Arial"/>
          <w:lang w:eastAsia="cs-CZ"/>
        </w:rPr>
        <w:t>a</w:t>
      </w:r>
      <w:r w:rsidR="0063546C">
        <w:rPr>
          <w:rFonts w:ascii="Arial" w:eastAsia="Times New Roman" w:hAnsi="Arial" w:cs="Arial"/>
          <w:lang w:eastAsia="cs-CZ"/>
        </w:rPr>
        <w:t xml:space="preserve">bylo právní moci dne </w:t>
      </w:r>
      <w:r w:rsidR="00375EAB">
        <w:rPr>
          <w:rFonts w:ascii="Arial" w:eastAsia="Times New Roman" w:hAnsi="Arial" w:cs="Arial"/>
          <w:lang w:eastAsia="cs-CZ"/>
        </w:rPr>
        <w:t>3.5.2023.</w:t>
      </w:r>
    </w:p>
    <w:p w14:paraId="67C88A0D" w14:textId="77777777" w:rsidR="006615F7" w:rsidRPr="00B109EB" w:rsidRDefault="006615F7" w:rsidP="006615F7">
      <w:pPr>
        <w:spacing w:after="120" w:line="288" w:lineRule="auto"/>
        <w:jc w:val="both"/>
        <w:rPr>
          <w:rFonts w:ascii="Arial" w:eastAsia="Times New Roman" w:hAnsi="Arial" w:cs="Arial"/>
          <w:lang w:eastAsia="cs-CZ"/>
        </w:rPr>
      </w:pP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proofErr w:type="gramStart"/>
      <w:r w:rsidR="001216DB" w:rsidRPr="00B109EB">
        <w:rPr>
          <w:rFonts w:ascii="Arial" w:hAnsi="Arial" w:cs="Arial"/>
          <w:b/>
          <w:u w:val="single"/>
        </w:rPr>
        <w:t xml:space="preserve">I  </w:t>
      </w:r>
      <w:r w:rsidR="00332612" w:rsidRPr="00B109EB">
        <w:rPr>
          <w:rFonts w:ascii="Arial" w:hAnsi="Arial" w:cs="Arial"/>
          <w:b/>
          <w:u w:val="single"/>
        </w:rPr>
        <w:t>Předmět</w:t>
      </w:r>
      <w:proofErr w:type="gramEnd"/>
      <w:r w:rsidR="00332612" w:rsidRPr="00B109EB">
        <w:rPr>
          <w:rFonts w:ascii="Arial" w:hAnsi="Arial" w:cs="Arial"/>
          <w:b/>
          <w:u w:val="single"/>
        </w:rPr>
        <w:t xml:space="preserve"> a účel smlouvy</w:t>
      </w:r>
    </w:p>
    <w:p w14:paraId="2362CD80" w14:textId="071039A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zajištění realizace společných zařízení navržených v rámci </w:t>
      </w:r>
      <w:r w:rsidR="005C6837">
        <w:rPr>
          <w:rFonts w:ascii="Arial" w:hAnsi="Arial" w:cs="Arial"/>
        </w:rPr>
        <w:t>jednoduchých</w:t>
      </w:r>
      <w:r w:rsidRPr="00B109EB">
        <w:rPr>
          <w:rFonts w:ascii="Arial" w:hAnsi="Arial" w:cs="Arial"/>
        </w:rPr>
        <w:t xml:space="preserve"> pozemkových </w:t>
      </w:r>
      <w:r w:rsidRPr="00CE57B2">
        <w:rPr>
          <w:rFonts w:ascii="Arial" w:hAnsi="Arial" w:cs="Arial"/>
        </w:rPr>
        <w:t>úprav</w:t>
      </w:r>
      <w:r w:rsidR="007778CE">
        <w:rPr>
          <w:rFonts w:ascii="Arial" w:hAnsi="Arial" w:cs="Arial"/>
        </w:rPr>
        <w:t xml:space="preserve"> – umístění </w:t>
      </w:r>
      <w:r w:rsidR="009456A1">
        <w:rPr>
          <w:rFonts w:ascii="Arial" w:hAnsi="Arial" w:cs="Arial"/>
        </w:rPr>
        <w:t>a realizace</w:t>
      </w:r>
      <w:r w:rsidR="00BC062B">
        <w:rPr>
          <w:rFonts w:ascii="Arial" w:hAnsi="Arial" w:cs="Arial"/>
        </w:rPr>
        <w:t xml:space="preserve"> společných zařízení</w:t>
      </w:r>
      <w:r w:rsidRPr="00CE57B2">
        <w:rPr>
          <w:rFonts w:ascii="Arial" w:hAnsi="Arial" w:cs="Arial"/>
        </w:rPr>
        <w:t xml:space="preserve"> v</w:t>
      </w:r>
      <w:r w:rsidR="00CE57B2" w:rsidRPr="00CE57B2">
        <w:rPr>
          <w:rFonts w:ascii="Arial" w:hAnsi="Arial" w:cs="Arial"/>
        </w:rPr>
        <w:t> katastrálním území Šafov</w:t>
      </w:r>
      <w:r w:rsidRPr="00B109EB">
        <w:rPr>
          <w:rFonts w:ascii="Arial" w:hAnsi="Arial" w:cs="Arial"/>
        </w:rPr>
        <w:t xml:space="preserve"> dle zákona č. 139/2002 Sb., o pozemkových úpravách a pozemkových úřadech, ve znění pozdějších předpisů a o změně zákona č. 229/1991 </w:t>
      </w:r>
      <w:r w:rsidRPr="00B109EB">
        <w:rPr>
          <w:rFonts w:ascii="Arial" w:hAnsi="Arial" w:cs="Arial"/>
        </w:rPr>
        <w:lastRenderedPageBreak/>
        <w:t xml:space="preserve">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5C9ED7D8"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EC3878">
        <w:t>„</w:t>
      </w:r>
      <w:r w:rsidR="00EC3878" w:rsidRPr="00EC6E2D">
        <w:rPr>
          <w:rFonts w:ascii="Arial" w:eastAsia="Times New Roman" w:hAnsi="Arial" w:cs="Arial"/>
          <w:b/>
          <w:bCs/>
          <w:lang w:eastAsia="cs-CZ"/>
        </w:rPr>
        <w:t xml:space="preserve">Revitalizace HOZ ODPAD 03 v </w:t>
      </w:r>
      <w:proofErr w:type="spellStart"/>
      <w:r w:rsidR="00EC3878" w:rsidRPr="00EC6E2D">
        <w:rPr>
          <w:rFonts w:ascii="Arial" w:eastAsia="Times New Roman" w:hAnsi="Arial" w:cs="Arial"/>
          <w:b/>
          <w:bCs/>
          <w:lang w:eastAsia="cs-CZ"/>
        </w:rPr>
        <w:t>k.ú</w:t>
      </w:r>
      <w:proofErr w:type="spellEnd"/>
      <w:r w:rsidR="00EC3878" w:rsidRPr="00EC6E2D">
        <w:rPr>
          <w:rFonts w:ascii="Arial" w:eastAsia="Times New Roman" w:hAnsi="Arial" w:cs="Arial"/>
          <w:b/>
          <w:bCs/>
          <w:lang w:eastAsia="cs-CZ"/>
        </w:rPr>
        <w:t>. Šafov</w:t>
      </w:r>
      <w:r w:rsidR="00EC3878" w:rsidRPr="00202B84">
        <w:rPr>
          <w:rFonts w:ascii="Arial" w:eastAsia="Times New Roman" w:hAnsi="Arial" w:cs="Arial"/>
          <w:b/>
          <w:bCs/>
          <w:lang w:eastAsia="cs-CZ"/>
        </w:rPr>
        <w:t>“</w:t>
      </w:r>
      <w:r w:rsidR="00EC3878" w:rsidRPr="00B109EB">
        <w:rPr>
          <w:rFonts w:ascii="Arial" w:hAnsi="Arial" w:cs="Arial"/>
        </w:rPr>
        <w:t xml:space="preserve"> </w:t>
      </w:r>
      <w:r w:rsidRPr="00B109EB">
        <w:rPr>
          <w:rFonts w:ascii="Arial" w:hAnsi="Arial" w:cs="Arial"/>
        </w:rPr>
        <w:t>(dále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5BE0840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F370E9F" w14:textId="4CEEE319" w:rsidR="00A90ACC" w:rsidRPr="004A6E69" w:rsidRDefault="007553F3" w:rsidP="00A90ACC">
      <w:pPr>
        <w:pStyle w:val="Odstavecseseznamem"/>
        <w:numPr>
          <w:ilvl w:val="0"/>
          <w:numId w:val="2"/>
        </w:numPr>
        <w:jc w:val="both"/>
        <w:rPr>
          <w:rFonts w:ascii="Arial" w:hAnsi="Arial" w:cs="Arial"/>
        </w:rPr>
      </w:pPr>
      <w:r w:rsidRPr="008F6BAD">
        <w:rPr>
          <w:rFonts w:ascii="Arial" w:hAnsi="Arial" w:cs="Arial"/>
        </w:rPr>
        <w:t>Nedílnou součástí díla bude doklad o úspěšně provedeném kolaudačním řízení. O</w:t>
      </w:r>
      <w:r w:rsidR="003E380D">
        <w:rPr>
          <w:rFonts w:ascii="Arial" w:hAnsi="Arial" w:cs="Arial"/>
        </w:rPr>
        <w:t> </w:t>
      </w:r>
      <w:r w:rsidRPr="008F6BAD">
        <w:rPr>
          <w:rFonts w:ascii="Arial" w:hAnsi="Arial" w:cs="Arial"/>
        </w:rPr>
        <w:t xml:space="preserve">kolaudaci požádá objednatel, Zhotovitel se zavazuje zúčastnit místního šetření a závěrečné kontrolní prohlídky (pokud jsou svolány). </w:t>
      </w:r>
      <w:bookmarkStart w:id="2" w:name="_Hlk40280986"/>
    </w:p>
    <w:p w14:paraId="1C67659C" w14:textId="1E3899A5" w:rsidR="007553F3" w:rsidRPr="008F6BAD" w:rsidRDefault="007553F3" w:rsidP="00305F05">
      <w:pPr>
        <w:pStyle w:val="Odstavecseseznamem"/>
        <w:jc w:val="both"/>
        <w:rPr>
          <w:rFonts w:ascii="Arial" w:hAnsi="Arial" w:cs="Arial"/>
        </w:rPr>
      </w:pPr>
    </w:p>
    <w:bookmarkEnd w:id="2"/>
    <w:p w14:paraId="45B1D69B" w14:textId="4257E233" w:rsidR="00A26E5C" w:rsidRPr="00B109EB" w:rsidRDefault="00A26E5C" w:rsidP="00A26E5C">
      <w:pPr>
        <w:pStyle w:val="Odstavecseseznamem"/>
        <w:jc w:val="both"/>
        <w:rPr>
          <w:rFonts w:ascii="Arial" w:hAnsi="Arial" w:cs="Arial"/>
        </w:rPr>
      </w:pPr>
    </w:p>
    <w:p w14:paraId="5282D658" w14:textId="77777777" w:rsidR="00A26E5C" w:rsidRPr="00B109EB" w:rsidRDefault="00A26E5C" w:rsidP="00A26E5C">
      <w:pPr>
        <w:pStyle w:val="Odstavecseseznamem"/>
        <w:jc w:val="both"/>
        <w:rPr>
          <w:rFonts w:ascii="Arial" w:hAnsi="Arial" w:cs="Arial"/>
        </w:rPr>
      </w:pP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7E79E002" w14:textId="7EA4953D" w:rsidR="006F79A2" w:rsidRPr="00B109EB" w:rsidRDefault="00D6259E" w:rsidP="006F79A2">
      <w:pPr>
        <w:jc w:val="both"/>
        <w:rPr>
          <w:rFonts w:ascii="Arial" w:hAnsi="Arial" w:cs="Arial"/>
          <w:b/>
        </w:rPr>
      </w:pPr>
      <w:r w:rsidRPr="00B109EB">
        <w:rPr>
          <w:rFonts w:ascii="Arial" w:hAnsi="Arial" w:cs="Arial"/>
        </w:rPr>
        <w:t xml:space="preserve">Název </w:t>
      </w:r>
      <w:proofErr w:type="gramStart"/>
      <w:r w:rsidRPr="00B109EB">
        <w:rPr>
          <w:rFonts w:ascii="Arial" w:hAnsi="Arial" w:cs="Arial"/>
        </w:rPr>
        <w:t xml:space="preserve">díla: </w:t>
      </w:r>
      <w:r w:rsidRPr="00B109EB">
        <w:rPr>
          <w:rFonts w:ascii="Arial" w:hAnsi="Arial" w:cs="Arial"/>
          <w:b/>
        </w:rPr>
        <w:t xml:space="preserve">  </w:t>
      </w:r>
      <w:proofErr w:type="gramEnd"/>
      <w:r w:rsidRPr="00B109EB">
        <w:rPr>
          <w:rFonts w:ascii="Arial" w:hAnsi="Arial" w:cs="Arial"/>
          <w:b/>
        </w:rPr>
        <w:t xml:space="preserve">        </w:t>
      </w:r>
      <w:r w:rsidR="006F79A2" w:rsidRPr="00EC6E2D">
        <w:rPr>
          <w:rFonts w:ascii="Arial" w:eastAsia="Times New Roman" w:hAnsi="Arial" w:cs="Arial"/>
          <w:b/>
          <w:bCs/>
          <w:lang w:eastAsia="cs-CZ"/>
        </w:rPr>
        <w:t xml:space="preserve">Revitalizace HOZ ODPAD 03 v </w:t>
      </w:r>
      <w:proofErr w:type="spellStart"/>
      <w:r w:rsidR="006F79A2" w:rsidRPr="00EC6E2D">
        <w:rPr>
          <w:rFonts w:ascii="Arial" w:eastAsia="Times New Roman" w:hAnsi="Arial" w:cs="Arial"/>
          <w:b/>
          <w:bCs/>
          <w:lang w:eastAsia="cs-CZ"/>
        </w:rPr>
        <w:t>k.ú</w:t>
      </w:r>
      <w:proofErr w:type="spellEnd"/>
      <w:r w:rsidR="006F79A2" w:rsidRPr="00EC6E2D">
        <w:rPr>
          <w:rFonts w:ascii="Arial" w:eastAsia="Times New Roman" w:hAnsi="Arial" w:cs="Arial"/>
          <w:b/>
          <w:bCs/>
          <w:lang w:eastAsia="cs-CZ"/>
        </w:rPr>
        <w:t>. Šafov</w:t>
      </w:r>
    </w:p>
    <w:p w14:paraId="0A6CC0E8" w14:textId="77777777" w:rsidR="00D05D56" w:rsidRDefault="00D6259E" w:rsidP="00D6259E">
      <w:pPr>
        <w:jc w:val="both"/>
        <w:rPr>
          <w:rFonts w:ascii="Arial" w:hAnsi="Arial" w:cs="Arial"/>
          <w:bCs/>
        </w:rPr>
      </w:pPr>
      <w:r w:rsidRPr="00B109EB">
        <w:rPr>
          <w:rFonts w:ascii="Arial" w:hAnsi="Arial" w:cs="Arial"/>
        </w:rPr>
        <w:t xml:space="preserve">Místo </w:t>
      </w:r>
      <w:proofErr w:type="gramStart"/>
      <w:r w:rsidRPr="00B109EB">
        <w:rPr>
          <w:rFonts w:ascii="Arial" w:hAnsi="Arial" w:cs="Arial"/>
        </w:rPr>
        <w:t xml:space="preserve">stavby:   </w:t>
      </w:r>
      <w:proofErr w:type="gramEnd"/>
      <w:r w:rsidRPr="00B109EB">
        <w:rPr>
          <w:rFonts w:ascii="Arial" w:hAnsi="Arial" w:cs="Arial"/>
        </w:rPr>
        <w:t xml:space="preserve">     </w:t>
      </w:r>
      <w:r w:rsidR="00D05D56" w:rsidRPr="00F35FE0">
        <w:rPr>
          <w:rFonts w:ascii="Arial" w:hAnsi="Arial" w:cs="Arial"/>
        </w:rPr>
        <w:t>katastrální území a obec Šafov, okres Znojmo, Jihomoravský kraj</w:t>
      </w:r>
      <w:r w:rsidR="00D05D56" w:rsidRPr="00A82ADA">
        <w:rPr>
          <w:rFonts w:ascii="Arial" w:hAnsi="Arial" w:cs="Arial"/>
          <w:bCs/>
        </w:rPr>
        <w:t xml:space="preserve"> </w:t>
      </w:r>
    </w:p>
    <w:p w14:paraId="2726F41E" w14:textId="2FE54AA1"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3E3BC62B" w:rsidR="00D6259E" w:rsidRPr="0067560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666100" w:rsidRPr="00001F21">
        <w:rPr>
          <w:rFonts w:ascii="Arial" w:hAnsi="Arial" w:cs="Arial"/>
        </w:rPr>
        <w:t>AGROPROJEKT PSO s.r.o., Slavíčkova 840/</w:t>
      </w:r>
      <w:proofErr w:type="gramStart"/>
      <w:r w:rsidR="00666100" w:rsidRPr="00001F21">
        <w:rPr>
          <w:rFonts w:ascii="Arial" w:hAnsi="Arial" w:cs="Arial"/>
        </w:rPr>
        <w:t>1b</w:t>
      </w:r>
      <w:proofErr w:type="gramEnd"/>
      <w:r w:rsidR="00666100" w:rsidRPr="00001F21">
        <w:rPr>
          <w:rFonts w:ascii="Arial" w:hAnsi="Arial" w:cs="Arial"/>
        </w:rPr>
        <w:t>, 638 00 Brno, č. zakázky 105-3304-22.</w:t>
      </w:r>
      <w:r w:rsidR="00666100">
        <w:rPr>
          <w:rFonts w:ascii="Arial" w:hAnsi="Arial" w:cs="Arial"/>
        </w:rPr>
        <w:t xml:space="preserve"> </w:t>
      </w:r>
      <w:r w:rsidRPr="00B109EB">
        <w:rPr>
          <w:rFonts w:ascii="Arial" w:hAnsi="Arial" w:cs="Arial"/>
        </w:rPr>
        <w:t xml:space="preserve">Uvedená projektová dokumentace bude </w:t>
      </w:r>
      <w:r w:rsidRPr="0067560B">
        <w:rPr>
          <w:rFonts w:ascii="Arial" w:hAnsi="Arial" w:cs="Arial"/>
        </w:rPr>
        <w:t>objednatelem protokolárně předána zhotoviteli nejpozději při předání staveniště.</w:t>
      </w:r>
    </w:p>
    <w:p w14:paraId="0B34DEE5" w14:textId="77777777" w:rsidR="00D6259E" w:rsidRPr="0067560B" w:rsidRDefault="00D6259E" w:rsidP="00FB44CA">
      <w:pPr>
        <w:pStyle w:val="Odstavecseseznamem"/>
        <w:numPr>
          <w:ilvl w:val="0"/>
          <w:numId w:val="3"/>
        </w:numPr>
        <w:jc w:val="both"/>
        <w:rPr>
          <w:rFonts w:ascii="Arial" w:hAnsi="Arial" w:cs="Arial"/>
        </w:rPr>
      </w:pPr>
      <w:r w:rsidRPr="0067560B">
        <w:rPr>
          <w:rFonts w:ascii="Arial" w:hAnsi="Arial" w:cs="Arial"/>
        </w:rPr>
        <w:t>Součástí realizace díla jsou tyto činnosti:</w:t>
      </w:r>
    </w:p>
    <w:p w14:paraId="06579DA2" w14:textId="6C280B90" w:rsidR="00D6259E" w:rsidRPr="0067560B" w:rsidRDefault="00D6259E" w:rsidP="00FB44CA">
      <w:pPr>
        <w:pStyle w:val="Odstavecseseznamem"/>
        <w:numPr>
          <w:ilvl w:val="0"/>
          <w:numId w:val="4"/>
        </w:numPr>
        <w:jc w:val="both"/>
        <w:rPr>
          <w:rFonts w:ascii="Arial" w:hAnsi="Arial" w:cs="Arial"/>
        </w:rPr>
      </w:pPr>
      <w:r w:rsidRPr="0067560B">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64B0036"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BF0119">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5EB90A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Dojde-li během přípravy a realizace stavby k nepředvídaným nálezům kulturně cenných předmětů, detailů stavby nebo chráněných částí přírody anebo k </w:t>
      </w:r>
      <w:bookmarkStart w:id="3" w:name="_Hlk13050140"/>
      <w:r w:rsidRPr="0D0362A8">
        <w:rPr>
          <w:rFonts w:ascii="Arial" w:hAnsi="Arial" w:cs="Arial"/>
        </w:rPr>
        <w:t>nálezům munice či </w:t>
      </w:r>
      <w:bookmarkEnd w:id="3"/>
      <w:r w:rsidRPr="0D0362A8">
        <w:rPr>
          <w:rFonts w:ascii="Arial" w:hAnsi="Arial" w:cs="Arial"/>
        </w:rPr>
        <w:t>k archeologickým nálezům dle §</w:t>
      </w:r>
      <w:r w:rsidR="00E5114D">
        <w:rPr>
          <w:rFonts w:ascii="Arial" w:hAnsi="Arial" w:cs="Arial"/>
        </w:rPr>
        <w:t xml:space="preserve"> </w:t>
      </w:r>
      <w:r w:rsidRPr="0D0362A8">
        <w:rPr>
          <w:rFonts w:ascii="Arial" w:hAnsi="Arial" w:cs="Arial"/>
        </w:rPr>
        <w:t>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9CAD5C3"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4" w:name="_Hlk13050168"/>
      <w:bookmarkStart w:id="5"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bude řešeno jako dodatečné práce dle této smlouvy, nebo novým samostatným </w:t>
      </w:r>
      <w:r w:rsidRPr="0067560B">
        <w:rPr>
          <w:rFonts w:ascii="Arial" w:hAnsi="Arial" w:cs="Arial"/>
        </w:rPr>
        <w:t>výběrovým</w:t>
      </w:r>
      <w:r w:rsidR="0067560B">
        <w:rPr>
          <w:rFonts w:ascii="Arial" w:hAnsi="Arial" w:cs="Arial"/>
        </w:rPr>
        <w:t xml:space="preserve"> </w:t>
      </w:r>
      <w:r w:rsidRPr="0D0362A8">
        <w:rPr>
          <w:rFonts w:ascii="Arial" w:hAnsi="Arial" w:cs="Arial"/>
        </w:rPr>
        <w:t>řízením.</w:t>
      </w:r>
      <w:bookmarkEnd w:id="4"/>
    </w:p>
    <w:bookmarkEnd w:id="5"/>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D51591" w:rsidRDefault="0D0362A8" w:rsidP="00FB44CA">
      <w:pPr>
        <w:pStyle w:val="Odstavecseseznamem"/>
        <w:numPr>
          <w:ilvl w:val="0"/>
          <w:numId w:val="4"/>
        </w:numPr>
        <w:jc w:val="both"/>
        <w:rPr>
          <w:rFonts w:ascii="Arial" w:hAnsi="Arial" w:cs="Arial"/>
        </w:rPr>
      </w:pPr>
      <w:r w:rsidRPr="00D51591">
        <w:rPr>
          <w:rFonts w:ascii="Arial" w:hAnsi="Arial" w:cs="Arial"/>
        </w:rPr>
        <w:t>Zajištění ochrany a vytyčení podzemních inženýrských sítí uvedených v projektové dokumentaci.</w:t>
      </w:r>
    </w:p>
    <w:p w14:paraId="108EDB66" w14:textId="17B642FB" w:rsidR="00D6259E" w:rsidRPr="00D51591" w:rsidRDefault="00D6259E" w:rsidP="00FB44CA">
      <w:pPr>
        <w:pStyle w:val="Odstavecseseznamem"/>
        <w:numPr>
          <w:ilvl w:val="0"/>
          <w:numId w:val="3"/>
        </w:numPr>
        <w:jc w:val="both"/>
        <w:rPr>
          <w:rFonts w:ascii="Arial" w:hAnsi="Arial" w:cs="Arial"/>
          <w:i/>
        </w:rPr>
      </w:pPr>
      <w:r w:rsidRPr="00D51591">
        <w:rPr>
          <w:rFonts w:ascii="Arial" w:hAnsi="Arial" w:cs="Arial"/>
        </w:rPr>
        <w:t xml:space="preserve">Dílo bude provedeno dle projektové dokumentace, soupisu stavebních prací, dodávek </w:t>
      </w:r>
      <w:r w:rsidR="00C2561A" w:rsidRPr="00D51591">
        <w:rPr>
          <w:rFonts w:ascii="Arial" w:hAnsi="Arial" w:cs="Arial"/>
        </w:rPr>
        <w:br/>
      </w:r>
      <w:r w:rsidRPr="00D51591">
        <w:rPr>
          <w:rFonts w:ascii="Arial" w:hAnsi="Arial" w:cs="Arial"/>
        </w:rPr>
        <w:t xml:space="preserve">a služeb s výkazem výměr a v souladu se stavebním povolením vydaným </w:t>
      </w:r>
      <w:r w:rsidR="008C2A73" w:rsidRPr="00D51591">
        <w:rPr>
          <w:rFonts w:ascii="Arial" w:hAnsi="Arial" w:cs="Arial"/>
        </w:rPr>
        <w:t xml:space="preserve">Městským </w:t>
      </w:r>
      <w:r w:rsidR="00C61E11" w:rsidRPr="00D51591">
        <w:rPr>
          <w:rFonts w:ascii="Arial" w:hAnsi="Arial" w:cs="Arial"/>
        </w:rPr>
        <w:t>úřadem Znojmo, odborem životního prostředí</w:t>
      </w:r>
      <w:r w:rsidRPr="00D51591">
        <w:rPr>
          <w:rFonts w:ascii="Arial" w:hAnsi="Arial" w:cs="Arial"/>
        </w:rPr>
        <w:t xml:space="preserve"> dne </w:t>
      </w:r>
      <w:r w:rsidR="004A65F5" w:rsidRPr="00D51591">
        <w:rPr>
          <w:rFonts w:ascii="Arial" w:hAnsi="Arial" w:cs="Arial"/>
        </w:rPr>
        <w:t>28.3.2023</w:t>
      </w:r>
      <w:r w:rsidRPr="00D51591">
        <w:rPr>
          <w:rFonts w:ascii="Arial" w:hAnsi="Arial" w:cs="Arial"/>
        </w:rPr>
        <w:t xml:space="preserve"> č.j. </w:t>
      </w:r>
      <w:r w:rsidR="004A65F5" w:rsidRPr="00D51591">
        <w:rPr>
          <w:rFonts w:ascii="Arial" w:hAnsi="Arial" w:cs="Arial"/>
        </w:rPr>
        <w:t>MUZN 58268/2023</w:t>
      </w:r>
      <w:r w:rsidRPr="00D51591">
        <w:rPr>
          <w:rFonts w:ascii="Arial" w:hAnsi="Arial" w:cs="Arial"/>
        </w:rPr>
        <w:t xml:space="preserve"> které nabylo právní moci dne </w:t>
      </w:r>
      <w:r w:rsidR="00D51591" w:rsidRPr="00D51591">
        <w:rPr>
          <w:rFonts w:ascii="Arial" w:hAnsi="Arial" w:cs="Arial"/>
        </w:rPr>
        <w:t>3. 5. 2023</w:t>
      </w:r>
      <w:r w:rsidR="00D51591">
        <w:rPr>
          <w:rFonts w:ascii="Arial" w:hAnsi="Arial" w:cs="Arial"/>
        </w:rPr>
        <w:t>.</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7B38D34C" w14:textId="77777777" w:rsidR="00263C20" w:rsidRPr="00B109EB" w:rsidRDefault="00263C20">
      <w:pPr>
        <w:rPr>
          <w:rFonts w:ascii="Arial" w:hAnsi="Arial" w:cs="Arial"/>
          <w:b/>
          <w:u w:val="single"/>
        </w:rPr>
      </w:pP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E1050AE"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w:t>
      </w:r>
      <w:r w:rsidR="00217343">
        <w:rPr>
          <w:rFonts w:ascii="Arial" w:hAnsi="Arial" w:cs="Arial"/>
        </w:rPr>
        <w:t>v</w:t>
      </w:r>
      <w:r w:rsidRPr="00B109EB">
        <w:rPr>
          <w:rFonts w:ascii="Arial" w:hAnsi="Arial" w:cs="Arial"/>
        </w:rPr>
        <w:t xml:space="preserve">eřejnou zakázku ze dne </w:t>
      </w:r>
      <w:proofErr w:type="gramStart"/>
      <w:r w:rsidRPr="00B109EB">
        <w:rPr>
          <w:rFonts w:ascii="Arial" w:hAnsi="Arial" w:cs="Arial"/>
          <w:b/>
          <w:highlight w:val="yellow"/>
        </w:rPr>
        <w:t>…….</w:t>
      </w:r>
      <w:proofErr w:type="gramEnd"/>
      <w:r w:rsidRPr="00B109EB">
        <w:rPr>
          <w:rFonts w:ascii="Arial" w:hAnsi="Arial" w:cs="Arial"/>
          <w:b/>
          <w:highlight w:val="yellow"/>
        </w:rPr>
        <w:t>.</w:t>
      </w:r>
      <w:r w:rsidRPr="00A82ADA">
        <w:rPr>
          <w:rFonts w:ascii="Arial" w:hAnsi="Arial" w:cs="Arial"/>
          <w:b/>
          <w:bCs/>
          <w:highlight w:val="yellow"/>
        </w:rPr>
        <w:t>[DOPLNIT]</w:t>
      </w:r>
      <w:r w:rsidRPr="00B109EB">
        <w:rPr>
          <w:rFonts w:ascii="Arial" w:hAnsi="Arial" w:cs="Arial"/>
        </w:rPr>
        <w:t>.</w:t>
      </w:r>
      <w:bookmarkStart w:id="6"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6"/>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7" w:name="_Hlk13051793"/>
      <w:r w:rsidRPr="00B109EB">
        <w:rPr>
          <w:rFonts w:ascii="Arial" w:hAnsi="Arial" w:cs="Arial"/>
          <w:bCs/>
        </w:rPr>
        <w:t>e</w:t>
      </w:r>
      <w:bookmarkStart w:id="8"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7"/>
      <w:bookmarkEnd w:id="8"/>
    </w:p>
    <w:p w14:paraId="03491D7F" w14:textId="77777777" w:rsidR="00E6175B" w:rsidRPr="00B109EB" w:rsidRDefault="00A26E5C" w:rsidP="00FB44CA">
      <w:pPr>
        <w:pStyle w:val="Odstavecseseznamem"/>
        <w:numPr>
          <w:ilvl w:val="0"/>
          <w:numId w:val="5"/>
        </w:numPr>
        <w:rPr>
          <w:rFonts w:ascii="Arial" w:hAnsi="Arial" w:cs="Arial"/>
        </w:rPr>
      </w:pPr>
      <w:bookmarkStart w:id="9" w:name="_Ref376425814"/>
      <w:r w:rsidRPr="00B109EB">
        <w:rPr>
          <w:rFonts w:ascii="Arial" w:hAnsi="Arial" w:cs="Arial"/>
        </w:rPr>
        <w:t>Celková cena za provedení díla</w:t>
      </w:r>
      <w:r w:rsidR="00E6175B" w:rsidRPr="00B109EB">
        <w:rPr>
          <w:rFonts w:ascii="Arial" w:hAnsi="Arial" w:cs="Arial"/>
        </w:rPr>
        <w:t>:</w:t>
      </w:r>
    </w:p>
    <w:p w14:paraId="26FD32A2" w14:textId="77777777" w:rsidR="00E6175B" w:rsidRPr="00B109EB" w:rsidRDefault="00E6175B" w:rsidP="00E6175B">
      <w:pPr>
        <w:pStyle w:val="Odstavecseseznamem"/>
        <w:rPr>
          <w:rFonts w:ascii="Arial" w:hAnsi="Arial" w:cs="Arial"/>
        </w:rPr>
      </w:pPr>
      <w:r w:rsidRPr="00B109EB">
        <w:rPr>
          <w:rFonts w:ascii="Arial" w:hAnsi="Arial" w:cs="Arial"/>
        </w:rPr>
        <w:t xml:space="preserve">bez DPH činí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p>
    <w:p w14:paraId="5A8C2BBF" w14:textId="2F585C61" w:rsidR="00E6175B" w:rsidRPr="00B109EB" w:rsidRDefault="00E6175B" w:rsidP="00E6175B">
      <w:pPr>
        <w:pStyle w:val="Odstavecseseznamem"/>
        <w:rPr>
          <w:rFonts w:ascii="Arial" w:hAnsi="Arial" w:cs="Arial"/>
        </w:rPr>
      </w:pPr>
      <w:r w:rsidRPr="00B109EB">
        <w:rPr>
          <w:rFonts w:ascii="Arial" w:hAnsi="Arial" w:cs="Arial"/>
        </w:rPr>
        <w:t xml:space="preserve">DPH </w:t>
      </w:r>
      <w:r w:rsidR="0067560B">
        <w:rPr>
          <w:rFonts w:ascii="Arial" w:hAnsi="Arial" w:cs="Arial"/>
        </w:rPr>
        <w:t>21</w:t>
      </w:r>
      <w:r w:rsidRPr="00B109EB">
        <w:rPr>
          <w:rFonts w:ascii="Arial" w:hAnsi="Arial" w:cs="Arial"/>
        </w:rPr>
        <w:t xml:space="preserve"> % činí</w:t>
      </w:r>
      <w:r w:rsidRPr="00B109EB">
        <w:rPr>
          <w:rFonts w:ascii="Arial" w:hAnsi="Arial" w:cs="Arial"/>
        </w:rPr>
        <w:tab/>
      </w:r>
      <w:r w:rsidRPr="00B109EB">
        <w:rPr>
          <w:rFonts w:ascii="Arial" w:hAnsi="Arial" w:cs="Arial"/>
        </w:rPr>
        <w:tab/>
        <w:t xml:space="preserve">   </w:t>
      </w:r>
      <w:r w:rsidR="00577472" w:rsidRPr="00B109EB">
        <w:rPr>
          <w:rFonts w:ascii="Arial" w:hAnsi="Arial" w:cs="Arial"/>
        </w:rPr>
        <w:t xml:space="preserve">                                            </w:t>
      </w:r>
      <w:proofErr w:type="gramStart"/>
      <w:r w:rsidR="00577472" w:rsidRPr="00B109EB">
        <w:rPr>
          <w:rFonts w:ascii="Arial" w:hAnsi="Arial" w:cs="Arial"/>
        </w:rPr>
        <w:t xml:space="preserve">  </w:t>
      </w:r>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Kč</w:t>
      </w:r>
      <w:r w:rsidRPr="00B109EB">
        <w:rPr>
          <w:rFonts w:ascii="Arial" w:hAnsi="Arial" w:cs="Arial"/>
        </w:rPr>
        <w:tab/>
        <w:t xml:space="preserve">  </w:t>
      </w:r>
      <w:r w:rsidRPr="00B109EB">
        <w:rPr>
          <w:rFonts w:ascii="Arial" w:hAnsi="Arial" w:cs="Arial"/>
        </w:rPr>
        <w:tab/>
        <w:t xml:space="preserve">                    </w:t>
      </w:r>
    </w:p>
    <w:p w14:paraId="4E772663" w14:textId="77777777" w:rsidR="00E6175B" w:rsidRPr="00B109EB" w:rsidRDefault="00E6175B" w:rsidP="00E6175B">
      <w:pPr>
        <w:pStyle w:val="Odstavecseseznamem"/>
        <w:rPr>
          <w:rFonts w:ascii="Arial" w:hAnsi="Arial" w:cs="Arial"/>
        </w:rPr>
      </w:pPr>
      <w:r w:rsidRPr="00B109EB">
        <w:rPr>
          <w:rFonts w:ascii="Arial" w:hAnsi="Arial" w:cs="Arial"/>
        </w:rPr>
        <w:t xml:space="preserve">Celková cena za provedení díla vč. DPH činí                      </w:t>
      </w:r>
      <w:proofErr w:type="gramStart"/>
      <w:r w:rsidRPr="00B109EB">
        <w:rPr>
          <w:rFonts w:ascii="Arial" w:hAnsi="Arial" w:cs="Arial"/>
        </w:rPr>
        <w:t xml:space="preserve">   </w:t>
      </w:r>
      <w:r w:rsidRPr="00B109EB">
        <w:rPr>
          <w:rFonts w:ascii="Arial" w:hAnsi="Arial" w:cs="Arial"/>
          <w:b/>
          <w:highlight w:val="yellow"/>
        </w:rPr>
        <w:t>[</w:t>
      </w:r>
      <w:proofErr w:type="gramEnd"/>
      <w:r w:rsidRPr="00B109EB">
        <w:rPr>
          <w:rFonts w:ascii="Arial" w:hAnsi="Arial" w:cs="Arial"/>
          <w:b/>
          <w:highlight w:val="yellow"/>
        </w:rPr>
        <w:t>DOPLNIT]</w:t>
      </w:r>
      <w:r w:rsidRPr="00B109EB">
        <w:rPr>
          <w:rFonts w:ascii="Arial" w:hAnsi="Arial" w:cs="Arial"/>
        </w:rPr>
        <w:t xml:space="preserve"> Kč.</w:t>
      </w:r>
    </w:p>
    <w:p w14:paraId="4C08824D" w14:textId="77777777" w:rsidR="003B3008" w:rsidRDefault="003B3008" w:rsidP="003B3008">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13" w:name="_Hlk13050228"/>
      <w:r w:rsidR="004B015F" w:rsidRPr="009C37DB">
        <w:rPr>
          <w:rFonts w:ascii="Arial" w:hAnsi="Arial" w:cs="Arial"/>
          <w:bCs/>
        </w:rPr>
        <w:t xml:space="preserve">ve formátu </w:t>
      </w:r>
      <w:proofErr w:type="spellStart"/>
      <w:r w:rsidR="00C447B2" w:rsidRPr="009C37DB">
        <w:rPr>
          <w:rFonts w:ascii="Arial" w:hAnsi="Arial" w:cs="Arial"/>
        </w:rPr>
        <w:t>pdf</w:t>
      </w:r>
      <w:proofErr w:type="spellEnd"/>
      <w:r w:rsidR="00777BEA" w:rsidRPr="00BF1477">
        <w:t>.</w:t>
      </w:r>
      <w:bookmarkEnd w:id="13"/>
    </w:p>
    <w:p w14:paraId="08933B0F" w14:textId="77777777" w:rsidR="00463206" w:rsidRPr="00B109EB" w:rsidRDefault="00463206" w:rsidP="008E2BFD">
      <w:pPr>
        <w:rPr>
          <w:rFonts w:ascii="Arial" w:hAnsi="Arial" w:cs="Arial"/>
          <w:b/>
          <w:u w:val="single"/>
        </w:rPr>
      </w:pPr>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8F87F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2DE5786E"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 xml:space="preserve">jednotlivých částí poté, co </w:t>
      </w:r>
      <w:proofErr w:type="gramStart"/>
      <w:r w:rsidRPr="00305F05">
        <w:rPr>
          <w:rFonts w:ascii="Arial" w:eastAsiaTheme="minorEastAsia" w:hAnsi="Arial" w:cs="Arial"/>
          <w:iCs/>
          <w:lang w:eastAsia="cs-CZ"/>
        </w:rPr>
        <w:t>dokončí</w:t>
      </w:r>
      <w:proofErr w:type="gramEnd"/>
      <w:r w:rsidRPr="00305F05">
        <w:rPr>
          <w:rFonts w:ascii="Arial" w:eastAsiaTheme="minorEastAsia" w:hAnsi="Arial" w:cs="Arial"/>
          <w:iCs/>
          <w:lang w:eastAsia="cs-CZ"/>
        </w:rPr>
        <w:t xml:space="preserve">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vystavit. </w:t>
      </w:r>
      <w:r w:rsidR="00140670">
        <w:rPr>
          <w:rFonts w:ascii="Arial" w:eastAsiaTheme="minorEastAsia" w:hAnsi="Arial" w:cs="Arial"/>
          <w:iCs/>
          <w:lang w:eastAsia="cs-CZ"/>
        </w:rPr>
        <w:t xml:space="preserve">V případě </w:t>
      </w:r>
      <w:r w:rsidR="00271C0C">
        <w:rPr>
          <w:rFonts w:ascii="Arial" w:eastAsiaTheme="minorEastAsia" w:hAnsi="Arial" w:cs="Arial"/>
          <w:iCs/>
          <w:lang w:eastAsia="cs-CZ"/>
        </w:rPr>
        <w:t xml:space="preserve">dílčí fakturace </w:t>
      </w:r>
      <w:r w:rsidR="00140670">
        <w:rPr>
          <w:rFonts w:ascii="Arial" w:eastAsiaTheme="minorEastAsia" w:hAnsi="Arial" w:cs="Arial"/>
          <w:iCs/>
          <w:lang w:eastAsia="cs-CZ"/>
        </w:rPr>
        <w:t xml:space="preserve">bude </w:t>
      </w:r>
      <w:r w:rsidR="004600BB">
        <w:rPr>
          <w:rFonts w:ascii="Arial" w:eastAsiaTheme="minorEastAsia" w:hAnsi="Arial" w:cs="Arial"/>
          <w:iCs/>
          <w:lang w:eastAsia="cs-CZ"/>
        </w:rPr>
        <w:t>zhotovitel</w:t>
      </w:r>
      <w:r w:rsidR="00140670">
        <w:rPr>
          <w:rFonts w:ascii="Arial" w:eastAsiaTheme="minorEastAsia" w:hAnsi="Arial" w:cs="Arial"/>
          <w:iCs/>
          <w:lang w:eastAsia="cs-CZ"/>
        </w:rPr>
        <w:t>em</w:t>
      </w:r>
      <w:r w:rsidR="004600BB">
        <w:rPr>
          <w:rFonts w:ascii="Arial" w:eastAsiaTheme="minorEastAsia" w:hAnsi="Arial" w:cs="Arial"/>
          <w:iCs/>
          <w:lang w:eastAsia="cs-CZ"/>
        </w:rPr>
        <w:t xml:space="preserve"> </w:t>
      </w:r>
      <w:r w:rsidRPr="00305F05">
        <w:rPr>
          <w:rFonts w:ascii="Arial" w:eastAsiaTheme="minorEastAsia" w:hAnsi="Arial" w:cs="Arial"/>
          <w:iCs/>
          <w:lang w:eastAsia="cs-CZ"/>
        </w:rPr>
        <w:t>každ</w:t>
      </w:r>
      <w:r w:rsidR="00140670">
        <w:rPr>
          <w:rFonts w:ascii="Arial" w:eastAsiaTheme="minorEastAsia" w:hAnsi="Arial" w:cs="Arial"/>
          <w:iCs/>
          <w:lang w:eastAsia="cs-CZ"/>
        </w:rPr>
        <w:t>á</w:t>
      </w:r>
      <w:r w:rsidRPr="00305F05">
        <w:rPr>
          <w:rFonts w:ascii="Arial" w:eastAsiaTheme="minorEastAsia" w:hAnsi="Arial" w:cs="Arial"/>
          <w:iCs/>
          <w:lang w:eastAsia="cs-CZ"/>
        </w:rPr>
        <w:t xml:space="preserve"> faktur</w:t>
      </w:r>
      <w:r w:rsidR="00140670">
        <w:rPr>
          <w:rFonts w:ascii="Arial" w:eastAsiaTheme="minorEastAsia" w:hAnsi="Arial" w:cs="Arial"/>
          <w:iCs/>
          <w:lang w:eastAsia="cs-CZ"/>
        </w:rPr>
        <w:t>a</w:t>
      </w:r>
      <w:r w:rsidRPr="00305F05">
        <w:rPr>
          <w:rFonts w:ascii="Arial" w:eastAsiaTheme="minorEastAsia" w:hAnsi="Arial" w:cs="Arial"/>
          <w:iCs/>
          <w:lang w:eastAsia="cs-CZ"/>
        </w:rPr>
        <w:t xml:space="preserve"> </w:t>
      </w:r>
      <w:r w:rsidR="00140670">
        <w:rPr>
          <w:rFonts w:ascii="Arial" w:eastAsiaTheme="minorEastAsia" w:hAnsi="Arial" w:cs="Arial"/>
          <w:iCs/>
          <w:lang w:eastAsia="cs-CZ"/>
        </w:rPr>
        <w:t xml:space="preserve">označena </w:t>
      </w:r>
      <w:r w:rsidRPr="00305F05">
        <w:rPr>
          <w:rFonts w:ascii="Arial" w:eastAsiaTheme="minorEastAsia" w:hAnsi="Arial" w:cs="Arial"/>
          <w:iCs/>
          <w:lang w:eastAsia="cs-CZ"/>
        </w:rPr>
        <w:t xml:space="preserve">textem „dílčí“ s označením fakturačního celku. Poslední faktura bude vystavena do </w:t>
      </w:r>
      <w:r w:rsidR="00D93685" w:rsidRPr="00305F05">
        <w:rPr>
          <w:rFonts w:ascii="Arial" w:eastAsiaTheme="minorEastAsia" w:hAnsi="Arial" w:cs="Arial"/>
          <w:iCs/>
          <w:lang w:eastAsia="cs-CZ"/>
        </w:rPr>
        <w:t>10</w:t>
      </w:r>
      <w:r w:rsidR="00F46FAC">
        <w:rPr>
          <w:rFonts w:ascii="Arial" w:eastAsiaTheme="minorEastAsia" w:hAnsi="Arial" w:cs="Arial"/>
          <w:iCs/>
          <w:lang w:eastAsia="cs-CZ"/>
        </w:rPr>
        <w:t> </w:t>
      </w:r>
      <w:r w:rsidRPr="00305F05">
        <w:rPr>
          <w:rFonts w:ascii="Arial" w:eastAsiaTheme="minorEastAsia" w:hAnsi="Arial" w:cs="Arial"/>
          <w:iCs/>
          <w:lang w:eastAsia="cs-CZ"/>
        </w:rPr>
        <w:t xml:space="preserve">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w:t>
      </w:r>
      <w:r w:rsidRPr="00F46FAC">
        <w:rPr>
          <w:rFonts w:ascii="Arial" w:eastAsiaTheme="minorEastAsia" w:hAnsi="Arial" w:cs="Arial"/>
          <w:iCs/>
          <w:lang w:eastAsia="cs-CZ"/>
        </w:rPr>
        <w:t>objednateli nej</w:t>
      </w:r>
      <w:r w:rsidR="003E380D" w:rsidRPr="00F46FAC">
        <w:rPr>
          <w:rFonts w:ascii="Arial" w:eastAsiaTheme="minorEastAsia" w:hAnsi="Arial" w:cs="Arial"/>
          <w:iCs/>
          <w:lang w:eastAsia="cs-CZ"/>
        </w:rPr>
        <w:t>později</w:t>
      </w:r>
      <w:r w:rsidRPr="00F46FAC">
        <w:rPr>
          <w:rFonts w:ascii="Arial" w:eastAsiaTheme="minorEastAsia" w:hAnsi="Arial" w:cs="Arial"/>
          <w:iCs/>
          <w:lang w:eastAsia="cs-CZ"/>
        </w:rPr>
        <w:t xml:space="preserve"> do </w:t>
      </w:r>
      <w:r w:rsidR="00D93685" w:rsidRPr="00F46FAC">
        <w:rPr>
          <w:rFonts w:ascii="Arial" w:eastAsiaTheme="minorEastAsia" w:hAnsi="Arial" w:cs="Arial"/>
          <w:iCs/>
          <w:lang w:eastAsia="cs-CZ"/>
        </w:rPr>
        <w:t>10</w:t>
      </w:r>
      <w:r w:rsidRPr="00F46FAC">
        <w:rPr>
          <w:rFonts w:ascii="Arial" w:eastAsiaTheme="minorEastAsia" w:hAnsi="Arial" w:cs="Arial"/>
          <w:iCs/>
          <w:lang w:eastAsia="cs-CZ"/>
        </w:rPr>
        <w:t>.1</w:t>
      </w:r>
      <w:r w:rsidR="0060043B" w:rsidRPr="00F46FAC">
        <w:rPr>
          <w:rFonts w:ascii="Arial" w:eastAsiaTheme="minorEastAsia" w:hAnsi="Arial" w:cs="Arial"/>
          <w:iCs/>
          <w:lang w:eastAsia="cs-CZ"/>
        </w:rPr>
        <w:t>2</w:t>
      </w:r>
      <w:r w:rsidRPr="00F46FAC">
        <w:rPr>
          <w:rFonts w:ascii="Arial" w:eastAsiaTheme="minorEastAsia" w:hAnsi="Arial" w:cs="Arial"/>
          <w:iCs/>
          <w:lang w:eastAsia="cs-CZ"/>
        </w:rPr>
        <w:t>. příslušného</w:t>
      </w:r>
      <w:r w:rsidRPr="00305F05">
        <w:rPr>
          <w:rFonts w:ascii="Arial" w:eastAsiaTheme="minorEastAsia" w:hAnsi="Arial" w:cs="Arial"/>
          <w:iCs/>
          <w:lang w:eastAsia="cs-CZ"/>
        </w:rPr>
        <w:t xml:space="preserve"> roku a bude označena textem „konečná“.</w:t>
      </w:r>
    </w:p>
    <w:p w14:paraId="7FB560F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77777777" w:rsidR="00CC70FE" w:rsidRPr="00B109EB" w:rsidRDefault="00CC70FE" w:rsidP="00F26DA0">
      <w:pPr>
        <w:pStyle w:val="Odstavecseseznamem"/>
        <w:jc w:val="both"/>
        <w:rPr>
          <w:rFonts w:ascii="Arial" w:hAnsi="Arial" w:cs="Arial"/>
        </w:rPr>
      </w:pPr>
      <w:r w:rsidRPr="00B109EB">
        <w:rPr>
          <w:rFonts w:ascii="Arial" w:hAnsi="Arial" w:cs="Arial"/>
        </w:rPr>
        <w:t>Odběratel: Státní pozemkový úřad, Praha 3, Husinecká 1024/</w:t>
      </w:r>
      <w:proofErr w:type="gramStart"/>
      <w:r w:rsidRPr="00B109EB">
        <w:rPr>
          <w:rFonts w:ascii="Arial" w:hAnsi="Arial" w:cs="Arial"/>
        </w:rPr>
        <w:t>11a</w:t>
      </w:r>
      <w:proofErr w:type="gramEnd"/>
      <w:r w:rsidRPr="00B109EB">
        <w:rPr>
          <w:rFonts w:ascii="Arial" w:hAnsi="Arial" w:cs="Arial"/>
        </w:rPr>
        <w:t>, PSČ 130 00, IČ</w:t>
      </w:r>
      <w:r w:rsidR="00BF5C9A" w:rsidRPr="00B109EB">
        <w:rPr>
          <w:rFonts w:ascii="Arial" w:hAnsi="Arial" w:cs="Arial"/>
        </w:rPr>
        <w:t>O</w:t>
      </w:r>
      <w:r w:rsidRPr="00B109EB">
        <w:rPr>
          <w:rFonts w:ascii="Arial" w:hAnsi="Arial" w:cs="Arial"/>
        </w:rPr>
        <w:t xml:space="preserve"> 01312774</w:t>
      </w:r>
    </w:p>
    <w:p w14:paraId="1952A503" w14:textId="0746AB11" w:rsidR="00CC70FE" w:rsidRPr="000D58FF" w:rsidRDefault="00CC70FE" w:rsidP="00F26DA0">
      <w:pPr>
        <w:pStyle w:val="Odstavecseseznamem"/>
        <w:jc w:val="both"/>
        <w:rPr>
          <w:rFonts w:ascii="Arial" w:hAnsi="Arial" w:cs="Arial"/>
        </w:rPr>
      </w:pPr>
      <w:r w:rsidRPr="00B109EB">
        <w:rPr>
          <w:rFonts w:ascii="Arial" w:hAnsi="Arial" w:cs="Arial"/>
        </w:rPr>
        <w:t xml:space="preserve">Konečný příjemce: </w:t>
      </w:r>
      <w:r w:rsidR="00424CCF">
        <w:rPr>
          <w:rFonts w:ascii="Arial" w:hAnsi="Arial" w:cs="Arial"/>
        </w:rPr>
        <w:t>SPÚ/</w:t>
      </w:r>
      <w:r w:rsidRPr="00B109EB">
        <w:rPr>
          <w:rFonts w:ascii="Arial" w:hAnsi="Arial" w:cs="Arial"/>
        </w:rPr>
        <w:t xml:space="preserve"> </w:t>
      </w:r>
      <w:r w:rsidR="00AC3271">
        <w:rPr>
          <w:rFonts w:ascii="Arial" w:hAnsi="Arial" w:cs="Arial"/>
        </w:rPr>
        <w:t>KPÚ</w:t>
      </w:r>
      <w:r w:rsidR="003933EC">
        <w:rPr>
          <w:rFonts w:ascii="Arial" w:hAnsi="Arial" w:cs="Arial"/>
        </w:rPr>
        <w:t xml:space="preserve"> pro Jihomoravský kraj</w:t>
      </w:r>
      <w:r w:rsidR="006D0CB2">
        <w:rPr>
          <w:rFonts w:ascii="Arial" w:hAnsi="Arial" w:cs="Arial"/>
        </w:rPr>
        <w:t>,</w:t>
      </w:r>
      <w:r w:rsidR="00AC3271">
        <w:rPr>
          <w:rFonts w:ascii="Arial" w:hAnsi="Arial" w:cs="Arial"/>
        </w:rPr>
        <w:t xml:space="preserve"> </w:t>
      </w:r>
      <w:r w:rsidRPr="000D58FF">
        <w:rPr>
          <w:rFonts w:ascii="Arial" w:hAnsi="Arial" w:cs="Arial"/>
        </w:rPr>
        <w:t xml:space="preserve">Pobočka </w:t>
      </w:r>
      <w:r w:rsidR="00EE32CD" w:rsidRPr="000D58FF">
        <w:rPr>
          <w:rFonts w:ascii="Arial" w:hAnsi="Arial" w:cs="Arial"/>
        </w:rPr>
        <w:t>Znojmo, náměstí Armády 1213/8</w:t>
      </w:r>
      <w:r w:rsidR="000D58FF" w:rsidRPr="000D58FF">
        <w:rPr>
          <w:rFonts w:ascii="Arial" w:hAnsi="Arial" w:cs="Arial"/>
        </w:rPr>
        <w:t>, 669 02 Znojmo.</w:t>
      </w:r>
    </w:p>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5965DC44"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4"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4"/>
    </w:p>
    <w:p w14:paraId="2285FE4C" w14:textId="47550A86" w:rsidR="004E49B9" w:rsidRPr="00526FFA" w:rsidRDefault="00CE3FBB" w:rsidP="00FB44CA">
      <w:pPr>
        <w:pStyle w:val="Odstavecseseznamem"/>
        <w:numPr>
          <w:ilvl w:val="0"/>
          <w:numId w:val="28"/>
        </w:numPr>
        <w:spacing w:after="0"/>
        <w:ind w:hanging="75"/>
        <w:contextualSpacing w:val="0"/>
        <w:jc w:val="both"/>
        <w:rPr>
          <w:rFonts w:ascii="Arial" w:eastAsia="Times New Roman" w:hAnsi="Arial" w:cs="Arial"/>
        </w:rPr>
      </w:pPr>
      <w:r w:rsidRPr="00CE3FBB">
        <w:rPr>
          <w:rFonts w:ascii="Arial" w:eastAsia="Times New Roman" w:hAnsi="Arial" w:cs="Arial"/>
        </w:rPr>
        <w:t xml:space="preserve"> </w:t>
      </w: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10854D9D" w:rsidR="004E49B9" w:rsidRPr="00526FFA" w:rsidRDefault="00CE3FBB" w:rsidP="00FB44CA">
      <w:pPr>
        <w:pStyle w:val="Odstavecseseznamem"/>
        <w:numPr>
          <w:ilvl w:val="0"/>
          <w:numId w:val="28"/>
        </w:numPr>
        <w:spacing w:after="0"/>
        <w:ind w:hanging="75"/>
        <w:contextualSpacing w:val="0"/>
        <w:jc w:val="both"/>
        <w:rPr>
          <w:rFonts w:ascii="Arial" w:hAnsi="Arial" w:cs="Arial"/>
        </w:rPr>
      </w:pPr>
      <w:r w:rsidRPr="00CE3FBB">
        <w:rPr>
          <w:rFonts w:ascii="Arial" w:eastAsia="Times New Roman" w:hAnsi="Arial" w:cs="Arial"/>
        </w:rPr>
        <w:t xml:space="preserve"> </w:t>
      </w: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t>
      </w:r>
      <w:proofErr w:type="spellStart"/>
      <w:r w:rsidRPr="00526FFA">
        <w:rPr>
          <w:rFonts w:ascii="Arial" w:eastAsia="Times New Roman" w:hAnsi="Arial" w:cs="Arial"/>
        </w:rPr>
        <w:t>winding</w:t>
      </w:r>
      <w:proofErr w:type="spellEnd"/>
      <w:r w:rsidRPr="00526FFA">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3F44C60B" w14:textId="77777777" w:rsidR="00E6175B" w:rsidRPr="00B109EB" w:rsidRDefault="00E6175B" w:rsidP="006B54C6">
      <w:pPr>
        <w:rPr>
          <w:rFonts w:ascii="Arial" w:hAnsi="Arial" w:cs="Arial"/>
          <w:b/>
          <w:u w:val="single"/>
        </w:rPr>
      </w:pP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 xml:space="preserve">Objednatel má právo vydat příkaz k zastavení nebo přerušení prací na nezbytně nutnou dobu v kterékoliv fázi výstavby. V případě, že zhotovitel </w:t>
      </w:r>
      <w:proofErr w:type="gramStart"/>
      <w:r w:rsidRPr="00305F05">
        <w:rPr>
          <w:rFonts w:ascii="Arial" w:eastAsiaTheme="minorEastAsia" w:hAnsi="Arial" w:cs="Arial"/>
          <w:lang w:eastAsia="cs-CZ"/>
        </w:rPr>
        <w:t>přeruší</w:t>
      </w:r>
      <w:proofErr w:type="gramEnd"/>
      <w:r w:rsidRPr="00305F05">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5ABFB16A" w14:textId="3D1D5968"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r w:rsidR="001A3764">
        <w:rPr>
          <w:rFonts w:ascii="Arial" w:eastAsiaTheme="minorEastAsia" w:hAnsi="Arial" w:cs="Arial"/>
          <w:b/>
          <w:lang w:eastAsia="cs-CZ"/>
        </w:rPr>
        <w:t xml:space="preserve">do 10 pracovních </w:t>
      </w:r>
      <w:r w:rsidRPr="00834F0D">
        <w:rPr>
          <w:rFonts w:ascii="Arial" w:eastAsiaTheme="minorEastAsia" w:hAnsi="Arial" w:cs="Arial"/>
          <w:b/>
          <w:bCs/>
          <w:lang w:eastAsia="cs-CZ"/>
        </w:rPr>
        <w:t>dnů od nabytí účinnosti smlouvy</w:t>
      </w:r>
      <w:r w:rsidRPr="00834F0D">
        <w:rPr>
          <w:rFonts w:ascii="Arial" w:eastAsiaTheme="minorEastAsia" w:hAnsi="Arial" w:cs="Arial"/>
          <w:lang w:eastAsia="cs-CZ"/>
        </w:rPr>
        <w:t xml:space="preserve">.  </w:t>
      </w:r>
      <w:r w:rsidRPr="00834F0D">
        <w:rPr>
          <w:rFonts w:ascii="Arial" w:eastAsiaTheme="minorEastAsia" w:hAnsi="Arial" w:cs="Arial"/>
          <w:lang w:eastAsia="cs-CZ"/>
        </w:rPr>
        <w:tab/>
      </w:r>
      <w:r w:rsidRPr="00834F0D">
        <w:rPr>
          <w:rFonts w:ascii="Arial" w:eastAsiaTheme="minorEastAsia" w:hAnsi="Arial" w:cs="Arial"/>
          <w:lang w:eastAsia="cs-CZ"/>
        </w:rPr>
        <w:tab/>
      </w:r>
    </w:p>
    <w:p w14:paraId="07061EDB" w14:textId="4155E713" w:rsidR="00C30F6D" w:rsidRPr="00834F0D"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r w:rsidR="001A3764">
        <w:rPr>
          <w:rFonts w:ascii="Arial" w:eastAsiaTheme="minorEastAsia" w:hAnsi="Arial" w:cs="Arial"/>
          <w:b/>
          <w:lang w:eastAsia="cs-CZ"/>
        </w:rPr>
        <w:t xml:space="preserve">do 15 pracovních </w:t>
      </w:r>
      <w:r w:rsidRPr="00834F0D">
        <w:rPr>
          <w:rFonts w:ascii="Arial" w:eastAsiaTheme="minorEastAsia" w:hAnsi="Arial" w:cs="Arial"/>
          <w:b/>
          <w:bCs/>
          <w:lang w:eastAsia="cs-CZ"/>
        </w:rPr>
        <w:t>dnů od nabytí účinnosti smlouvy</w:t>
      </w:r>
      <w:r w:rsidRPr="00834F0D">
        <w:rPr>
          <w:rFonts w:ascii="Arial" w:eastAsiaTheme="minorEastAsia" w:hAnsi="Arial" w:cs="Arial"/>
          <w:lang w:eastAsia="cs-CZ"/>
        </w:rPr>
        <w:t xml:space="preserve">.  </w:t>
      </w:r>
    </w:p>
    <w:p w14:paraId="10DA67E4" w14:textId="12F255C8" w:rsidR="00C30F6D" w:rsidRPr="00A20B78"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w:t>
      </w:r>
      <w:r w:rsidRPr="00A20B78">
        <w:rPr>
          <w:rFonts w:ascii="Arial" w:eastAsiaTheme="minorEastAsia" w:hAnsi="Arial" w:cs="Arial"/>
          <w:lang w:eastAsia="cs-CZ"/>
        </w:rPr>
        <w:t xml:space="preserve">: </w:t>
      </w:r>
      <w:r w:rsidR="00683AB1" w:rsidRPr="00A20B78">
        <w:rPr>
          <w:rFonts w:ascii="Arial" w:eastAsiaTheme="minorEastAsia" w:hAnsi="Arial" w:cs="Arial"/>
          <w:b/>
          <w:lang w:eastAsia="cs-CZ"/>
        </w:rPr>
        <w:t xml:space="preserve">do </w:t>
      </w:r>
      <w:r w:rsidR="00F9087A" w:rsidRPr="00A20B78">
        <w:rPr>
          <w:rFonts w:ascii="Arial" w:eastAsiaTheme="minorEastAsia" w:hAnsi="Arial" w:cs="Arial"/>
          <w:b/>
          <w:lang w:eastAsia="cs-CZ"/>
        </w:rPr>
        <w:t>31</w:t>
      </w:r>
      <w:r w:rsidR="008628E0" w:rsidRPr="00A20B78">
        <w:rPr>
          <w:rFonts w:ascii="Arial" w:eastAsiaTheme="minorEastAsia" w:hAnsi="Arial" w:cs="Arial"/>
          <w:b/>
          <w:lang w:eastAsia="cs-CZ"/>
        </w:rPr>
        <w:t xml:space="preserve">. </w:t>
      </w:r>
      <w:r w:rsidR="00F9087A" w:rsidRPr="00A20B78">
        <w:rPr>
          <w:rFonts w:ascii="Arial" w:eastAsiaTheme="minorEastAsia" w:hAnsi="Arial" w:cs="Arial"/>
          <w:b/>
          <w:lang w:eastAsia="cs-CZ"/>
        </w:rPr>
        <w:t>10</w:t>
      </w:r>
      <w:r w:rsidR="008628E0" w:rsidRPr="00A20B78">
        <w:rPr>
          <w:rFonts w:ascii="Arial" w:eastAsiaTheme="minorEastAsia" w:hAnsi="Arial" w:cs="Arial"/>
          <w:b/>
          <w:lang w:eastAsia="cs-CZ"/>
        </w:rPr>
        <w:t>. 2023</w:t>
      </w:r>
    </w:p>
    <w:p w14:paraId="1AB78165" w14:textId="2661DC5F" w:rsidR="00C30F6D" w:rsidRPr="00625A20" w:rsidRDefault="00C30F6D" w:rsidP="00751B85">
      <w:pPr>
        <w:numPr>
          <w:ilvl w:val="0"/>
          <w:numId w:val="21"/>
        </w:numPr>
        <w:ind w:left="720" w:firstLine="1832"/>
        <w:contextualSpacing/>
        <w:jc w:val="both"/>
        <w:rPr>
          <w:rFonts w:ascii="Arial" w:eastAsiaTheme="minorEastAsia" w:hAnsi="Arial" w:cs="Arial"/>
          <w:lang w:eastAsia="cs-CZ"/>
        </w:rPr>
      </w:pPr>
      <w:r w:rsidRPr="00625A20">
        <w:rPr>
          <w:rFonts w:ascii="Arial" w:eastAsiaTheme="minorEastAsia" w:hAnsi="Arial" w:cs="Arial"/>
          <w:lang w:eastAsia="cs-CZ"/>
        </w:rPr>
        <w:t xml:space="preserve">Lhůta pro předání a převzetí dokončeného díla: </w:t>
      </w:r>
      <w:r w:rsidRPr="00625A20">
        <w:rPr>
          <w:rFonts w:ascii="Arial" w:eastAsiaTheme="minorEastAsia" w:hAnsi="Arial" w:cs="Arial"/>
          <w:b/>
          <w:lang w:eastAsia="cs-CZ"/>
        </w:rPr>
        <w:t>30.</w:t>
      </w:r>
      <w:r w:rsidR="00761209" w:rsidRPr="00625A20">
        <w:rPr>
          <w:rFonts w:ascii="Arial" w:eastAsiaTheme="minorEastAsia" w:hAnsi="Arial" w:cs="Arial"/>
          <w:b/>
          <w:lang w:eastAsia="cs-CZ"/>
        </w:rPr>
        <w:t xml:space="preserve"> </w:t>
      </w:r>
      <w:r w:rsidRPr="00625A20">
        <w:rPr>
          <w:rFonts w:ascii="Arial" w:eastAsiaTheme="minorEastAsia" w:hAnsi="Arial" w:cs="Arial"/>
          <w:b/>
          <w:lang w:eastAsia="cs-CZ"/>
        </w:rPr>
        <w:t>11.</w:t>
      </w:r>
      <w:r w:rsidR="00761209" w:rsidRPr="00625A20">
        <w:rPr>
          <w:rFonts w:ascii="Arial" w:eastAsiaTheme="minorEastAsia" w:hAnsi="Arial" w:cs="Arial"/>
          <w:b/>
          <w:lang w:eastAsia="cs-CZ"/>
        </w:rPr>
        <w:t xml:space="preserve"> </w:t>
      </w:r>
      <w:r w:rsidR="005521E1" w:rsidRPr="00625A20">
        <w:rPr>
          <w:rFonts w:ascii="Arial" w:eastAsiaTheme="minorEastAsia" w:hAnsi="Arial" w:cs="Arial"/>
          <w:b/>
          <w:lang w:eastAsia="cs-CZ"/>
        </w:rPr>
        <w:t>2023</w:t>
      </w:r>
    </w:p>
    <w:p w14:paraId="724F81B4" w14:textId="249CEE4D" w:rsidR="00C30F6D" w:rsidRPr="00625A20" w:rsidRDefault="002443FE" w:rsidP="00F9087A">
      <w:pPr>
        <w:ind w:left="720" w:firstLine="2115"/>
        <w:contextualSpacing/>
        <w:jc w:val="both"/>
        <w:rPr>
          <w:rFonts w:ascii="Arial" w:hAnsi="Arial" w:cs="Arial"/>
          <w:i/>
        </w:rPr>
      </w:pPr>
      <w:r w:rsidRPr="00625A20">
        <w:rPr>
          <w:rFonts w:ascii="Arial" w:eastAsiaTheme="minorEastAsia" w:hAnsi="Arial" w:cs="Arial"/>
          <w:bCs/>
          <w:lang w:eastAsia="cs-CZ"/>
        </w:rPr>
        <w:t>(protokolární přední a převzetí řádně dokončeného díla)</w:t>
      </w:r>
    </w:p>
    <w:p w14:paraId="1A454B96" w14:textId="77777777" w:rsidR="00C30F6D" w:rsidRPr="00625A20" w:rsidRDefault="00C30F6D" w:rsidP="00C30F6D">
      <w:pPr>
        <w:pStyle w:val="Odstavecseseznamem"/>
        <w:numPr>
          <w:ilvl w:val="0"/>
          <w:numId w:val="18"/>
        </w:numPr>
        <w:jc w:val="both"/>
        <w:rPr>
          <w:rFonts w:ascii="Arial" w:hAnsi="Arial" w:cs="Arial"/>
        </w:rPr>
      </w:pPr>
      <w:r w:rsidRPr="00625A20">
        <w:rPr>
          <w:rFonts w:ascii="Arial" w:hAnsi="Arial" w:cs="Arial"/>
        </w:rPr>
        <w:t>Žádost o kolaudaci podává u stavebního nebo speciálního úřadu objednatel. Dílo zhotovitel předává objednateli po vydání kolaudačního souhlasu.</w:t>
      </w:r>
    </w:p>
    <w:p w14:paraId="0D3166D4" w14:textId="77777777" w:rsidR="00C30F6D" w:rsidRDefault="00C30F6D" w:rsidP="00325832">
      <w:pPr>
        <w:jc w:val="center"/>
        <w:rPr>
          <w:rFonts w:ascii="Arial" w:hAnsi="Arial" w:cs="Arial"/>
          <w:b/>
          <w:u w:val="single"/>
        </w:rPr>
      </w:pP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3C534489" w14:textId="77777777" w:rsidR="00050E94" w:rsidRPr="00B109EB" w:rsidRDefault="00050E94" w:rsidP="00050E94">
      <w:pPr>
        <w:pStyle w:val="Odstavecseseznamem"/>
        <w:jc w:val="both"/>
        <w:rPr>
          <w:rFonts w:ascii="Arial" w:hAnsi="Arial" w:cs="Arial"/>
        </w:rPr>
      </w:pP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w:t>
      </w:r>
      <w:proofErr w:type="gramStart"/>
      <w:r w:rsidR="009A6F40" w:rsidRPr="00B109EB">
        <w:rPr>
          <w:rFonts w:ascii="Arial" w:hAnsi="Arial" w:cs="Arial"/>
        </w:rPr>
        <w:t>končí</w:t>
      </w:r>
      <w:proofErr w:type="gramEnd"/>
      <w:r w:rsidR="009A6F40" w:rsidRPr="00B109EB">
        <w:rPr>
          <w:rFonts w:ascii="Arial" w:hAnsi="Arial" w:cs="Arial"/>
        </w:rPr>
        <w:t xml:space="preserve"> </w:t>
      </w:r>
      <w:r w:rsidR="009A6F40" w:rsidRPr="00D65CC9">
        <w:rPr>
          <w:rFonts w:ascii="Arial" w:hAnsi="Arial" w:cs="Arial"/>
        </w:rPr>
        <w:t>dnem</w:t>
      </w:r>
      <w:r w:rsidR="00D65CC9" w:rsidRPr="00213A8E">
        <w:rPr>
          <w:rFonts w:ascii="Arial" w:hAnsi="Arial" w:cs="Arial"/>
        </w:rPr>
        <w:t xml:space="preserve"> </w:t>
      </w:r>
      <w:bookmarkStart w:id="15" w:name="_Hlk72761536"/>
      <w:r w:rsidR="00D65CC9" w:rsidRPr="00213A8E">
        <w:rPr>
          <w:rFonts w:ascii="Arial" w:hAnsi="Arial" w:cs="Arial"/>
        </w:rPr>
        <w:t xml:space="preserve">odstranění </w:t>
      </w:r>
      <w:bookmarkStart w:id="16" w:name="_Hlk36121733"/>
      <w:r w:rsidR="00D65CC9" w:rsidRPr="00213A8E">
        <w:rPr>
          <w:rFonts w:ascii="Arial" w:hAnsi="Arial" w:cs="Arial"/>
        </w:rPr>
        <w:t>vad a nedodělků z přejímacího řízení nebo vydáním kolaudačního souhlasu (rozhodující je okolnost, která nastane dříve).</w:t>
      </w:r>
      <w:bookmarkEnd w:id="15"/>
      <w:bookmarkEnd w:id="16"/>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w:t>
      </w:r>
      <w:proofErr w:type="gramStart"/>
      <w:r w:rsidRPr="00B109EB">
        <w:rPr>
          <w:rFonts w:ascii="Arial" w:hAnsi="Arial" w:cs="Arial"/>
        </w:rPr>
        <w:t>staveništi - pracovišti</w:t>
      </w:r>
      <w:proofErr w:type="gramEnd"/>
      <w:r w:rsidRPr="00B109EB">
        <w:rPr>
          <w:rFonts w:ascii="Arial" w:hAnsi="Arial" w:cs="Arial"/>
        </w:rPr>
        <w:t xml:space="preserve">: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67E54B84"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zajistit na stavbě v souladu s </w:t>
      </w:r>
      <w:proofErr w:type="spellStart"/>
      <w:r w:rsidRPr="00B109EB">
        <w:rPr>
          <w:rFonts w:ascii="Arial" w:hAnsi="Arial" w:cs="Arial"/>
        </w:rPr>
        <w:t>ust</w:t>
      </w:r>
      <w:proofErr w:type="spellEnd"/>
      <w:r w:rsidRPr="00B109EB">
        <w:rPr>
          <w:rFonts w:ascii="Arial" w:hAnsi="Arial" w:cs="Arial"/>
        </w:rPr>
        <w:t xml:space="preserve">.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7" w:name="_Hlk13040347"/>
      <w:r w:rsidRPr="00B109EB">
        <w:rPr>
          <w:rFonts w:ascii="Arial" w:hAnsi="Arial" w:cs="Arial"/>
        </w:rPr>
        <w:t>které při provádění díla nezpracoval.</w:t>
      </w:r>
    </w:p>
    <w:p w14:paraId="288B053D" w14:textId="22B96AB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V případech stanovených zákonem č. 309/2006 Sb.</w:t>
      </w:r>
      <w:bookmarkStart w:id="18"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18"/>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011BCA">
        <w:rPr>
          <w:rFonts w:ascii="Arial" w:hAnsi="Arial" w:cs="Arial"/>
        </w:rPr>
        <w:t>BOZP</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7"/>
    <w:p w14:paraId="7854B991" w14:textId="3E40106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011BCA">
        <w:rPr>
          <w:rFonts w:ascii="Arial" w:hAnsi="Arial" w:cs="Arial"/>
        </w:rPr>
        <w:t>BOZP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w:t>
      </w:r>
      <w:proofErr w:type="gramStart"/>
      <w:r w:rsidRPr="00B109EB">
        <w:rPr>
          <w:rFonts w:ascii="Arial" w:hAnsi="Arial" w:cs="Arial"/>
        </w:rPr>
        <w:t>doloží</w:t>
      </w:r>
      <w:proofErr w:type="gramEnd"/>
      <w:r w:rsidRPr="00B109EB">
        <w:rPr>
          <w:rFonts w:ascii="Arial" w:hAnsi="Arial" w:cs="Arial"/>
        </w:rPr>
        <w:t xml:space="preserve">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77777777"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 499/2006 Sb.</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FB44CA">
      <w:pPr>
        <w:pStyle w:val="Odstavecseseznamem"/>
        <w:numPr>
          <w:ilvl w:val="0"/>
          <w:numId w:val="24"/>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FB44CA">
      <w:pPr>
        <w:pStyle w:val="Odstavecseseznamem"/>
        <w:numPr>
          <w:ilvl w:val="0"/>
          <w:numId w:val="24"/>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FB44CA">
      <w:pPr>
        <w:pStyle w:val="Odstavecseseznamem"/>
        <w:numPr>
          <w:ilvl w:val="0"/>
          <w:numId w:val="24"/>
        </w:numPr>
        <w:spacing w:after="0"/>
        <w:ind w:left="1078"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4FC33BA5" w14:textId="77777777" w:rsidR="00D22680" w:rsidRPr="00D22680" w:rsidRDefault="00065713" w:rsidP="00FB44CA">
      <w:pPr>
        <w:pStyle w:val="Odstavecseseznamem"/>
        <w:numPr>
          <w:ilvl w:val="0"/>
          <w:numId w:val="24"/>
        </w:numPr>
        <w:spacing w:after="0"/>
        <w:ind w:left="1078" w:hanging="284"/>
        <w:contextualSpacing w:val="0"/>
        <w:jc w:val="both"/>
      </w:pPr>
      <w:r w:rsidRPr="00BF1477">
        <w:rPr>
          <w:rFonts w:ascii="Arial" w:hAnsi="Arial" w:cs="Arial"/>
        </w:rPr>
        <w:t>předcházením vzniku odpadů, stanovením hierarchie nakládání s nimi a 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0FD4137E" w14:textId="77777777" w:rsidR="00D22680" w:rsidRDefault="00D22680" w:rsidP="00D22680">
      <w:pPr>
        <w:spacing w:after="0" w:line="240" w:lineRule="auto"/>
        <w:jc w:val="both"/>
        <w:rPr>
          <w:rFonts w:ascii="Arial" w:hAnsi="Arial" w:cs="Arial"/>
        </w:rPr>
      </w:pP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7AA2472" w14:textId="77777777" w:rsidR="00C447B2" w:rsidRPr="004B478B" w:rsidRDefault="00C447B2" w:rsidP="004B478B">
      <w:pPr>
        <w:pStyle w:val="Odstavecseseznamem"/>
        <w:jc w:val="both"/>
      </w:pPr>
    </w:p>
    <w:p w14:paraId="2544DC71" w14:textId="77777777" w:rsidR="00E73632" w:rsidRPr="00B109EB" w:rsidRDefault="00E73632" w:rsidP="00E73632">
      <w:pPr>
        <w:pStyle w:val="Odstavecseseznamem"/>
        <w:jc w:val="both"/>
        <w:rPr>
          <w:rFonts w:ascii="Arial" w:hAnsi="Arial" w:cs="Arial"/>
        </w:rPr>
      </w:pP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54E0689" w:rsidR="000E32D5" w:rsidRDefault="000E32D5" w:rsidP="00FB44CA">
      <w:pPr>
        <w:pStyle w:val="Odstavecseseznamem"/>
        <w:numPr>
          <w:ilvl w:val="0"/>
          <w:numId w:val="10"/>
        </w:numPr>
        <w:jc w:val="both"/>
        <w:rPr>
          <w:rFonts w:ascii="Arial" w:hAnsi="Arial" w:cs="Arial"/>
        </w:rPr>
      </w:pPr>
      <w:bookmarkStart w:id="19"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8A6491" w:rsidRPr="00E91DCB">
        <w:rPr>
          <w:rFonts w:ascii="Arial" w:hAnsi="Arial" w:cs="Arial"/>
        </w:rPr>
        <w:t xml:space="preserve">minimálně ve výši </w:t>
      </w:r>
      <w:r w:rsidR="00E91DCB" w:rsidRPr="00E91DCB">
        <w:rPr>
          <w:rFonts w:ascii="Arial" w:hAnsi="Arial" w:cs="Arial"/>
        </w:rPr>
        <w:t>nabídkové</w:t>
      </w:r>
      <w:r w:rsidR="008A6491" w:rsidRPr="00E91DCB">
        <w:rPr>
          <w:rFonts w:ascii="Arial" w:hAnsi="Arial" w:cs="Arial"/>
        </w:rPr>
        <w:t xml:space="preserve"> ceny bez DPH </w:t>
      </w:r>
      <w:bookmarkStart w:id="20" w:name="_Hlk40434828"/>
      <w:r w:rsidR="008A6491" w:rsidRPr="00E91DCB">
        <w:rPr>
          <w:rFonts w:ascii="Arial" w:hAnsi="Arial" w:cs="Arial"/>
        </w:rPr>
        <w:t>uvedené v čl. III odst. 4 této smlouvy</w:t>
      </w:r>
      <w:bookmarkEnd w:id="20"/>
      <w:r w:rsidRPr="00E91DCB">
        <w:rPr>
          <w:rFonts w:ascii="Arial" w:hAnsi="Arial" w:cs="Arial"/>
        </w:rPr>
        <w:t>. 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19"/>
    <w:p w14:paraId="6A6CF96B" w14:textId="77777777" w:rsidR="00865AF8" w:rsidRDefault="00865AF8" w:rsidP="00B43DB9">
      <w:pPr>
        <w:jc w:val="center"/>
        <w:rPr>
          <w:rFonts w:ascii="Arial" w:hAnsi="Arial" w:cs="Arial"/>
          <w:b/>
          <w:u w:val="single"/>
        </w:rPr>
      </w:pPr>
    </w:p>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725C0466" w14:textId="77777777" w:rsidR="003E578B" w:rsidRPr="00B109EB" w:rsidRDefault="003E578B" w:rsidP="001216DB">
      <w:pPr>
        <w:jc w:val="center"/>
        <w:rPr>
          <w:rFonts w:ascii="Arial" w:hAnsi="Arial" w:cs="Arial"/>
          <w:b/>
          <w:u w:val="single"/>
        </w:rPr>
      </w:pP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1"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66C9872E"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 převzetí staveniště vyhotoví objednatel písemný protokol, který obě smluvní </w:t>
      </w:r>
      <w:r w:rsidRPr="00B109EB">
        <w:rPr>
          <w:rFonts w:ascii="Arial" w:hAnsi="Arial" w:cs="Arial"/>
        </w:rPr>
        <w:t xml:space="preserve">strany </w:t>
      </w:r>
      <w:proofErr w:type="gramStart"/>
      <w:r w:rsidRPr="00B109EB">
        <w:rPr>
          <w:rFonts w:ascii="Arial" w:hAnsi="Arial" w:cs="Arial"/>
        </w:rPr>
        <w:t>podepíší</w:t>
      </w:r>
      <w:proofErr w:type="gramEnd"/>
      <w:r w:rsidRPr="00B109EB">
        <w:rPr>
          <w:rFonts w:ascii="Arial" w:hAnsi="Arial" w:cs="Arial"/>
        </w:rPr>
        <w:t xml:space="preserve">. </w:t>
      </w:r>
      <w:r w:rsidR="00477295">
        <w:rPr>
          <w:rFonts w:ascii="Arial" w:hAnsi="Arial" w:cs="Arial"/>
        </w:rPr>
        <w:t>Součástí protokolu bude zhotovitelem zpracovaný časový harmonogram, který bude datumově konkretizovat lhůty jednotlivých fází stavby uvedené v čl.</w:t>
      </w:r>
      <w:r w:rsidR="00F46FAC">
        <w:rPr>
          <w:rFonts w:ascii="Arial" w:hAnsi="Arial" w:cs="Arial"/>
        </w:rPr>
        <w:t> </w:t>
      </w:r>
      <w:r w:rsidR="00477295">
        <w:rPr>
          <w:rFonts w:ascii="Arial" w:hAnsi="Arial" w:cs="Arial"/>
        </w:rPr>
        <w:t>V</w:t>
      </w:r>
      <w:r w:rsidR="00F46FAC">
        <w:rPr>
          <w:rFonts w:ascii="Arial" w:hAnsi="Arial" w:cs="Arial"/>
        </w:rPr>
        <w:t> </w:t>
      </w:r>
      <w:r w:rsidR="00477295">
        <w:rPr>
          <w:rFonts w:ascii="Arial" w:hAnsi="Arial" w:cs="Arial"/>
        </w:rPr>
        <w:t>odst</w:t>
      </w:r>
      <w:r w:rsidR="00F46FAC">
        <w:rPr>
          <w:rFonts w:ascii="Arial" w:hAnsi="Arial" w:cs="Arial"/>
        </w:rPr>
        <w:t>. </w:t>
      </w:r>
      <w:r w:rsidR="00477295">
        <w:rPr>
          <w:rFonts w:ascii="Arial" w:hAnsi="Arial" w:cs="Arial"/>
        </w:rPr>
        <w:t xml:space="preserve">5. </w:t>
      </w:r>
      <w:r w:rsidRPr="00B109EB">
        <w:rPr>
          <w:rFonts w:ascii="Arial" w:hAnsi="Arial" w:cs="Arial"/>
        </w:rPr>
        <w:t>Za den předání a převzetí staveniště se považuje den, kdy dojde k oboustrannému podpisu příslušného protokolu.</w:t>
      </w:r>
    </w:p>
    <w:p w14:paraId="1F4D8E9A" w14:textId="6AF2CFCF"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2D5BDD53"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77777777" w:rsidR="006B54C6" w:rsidRPr="00B109EB" w:rsidRDefault="00C93D07" w:rsidP="0086088C">
      <w:pPr>
        <w:pStyle w:val="Odstavecseseznamem"/>
        <w:jc w:val="both"/>
        <w:rPr>
          <w:rFonts w:ascii="Arial" w:hAnsi="Arial" w:cs="Arial"/>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0A92B465" w14:textId="77777777" w:rsidR="008052C9" w:rsidRDefault="008052C9" w:rsidP="006B54C6">
      <w:pPr>
        <w:pStyle w:val="Odstavecseseznamem"/>
        <w:jc w:val="both"/>
        <w:rPr>
          <w:rFonts w:ascii="Arial" w:hAnsi="Arial" w:cs="Arial"/>
          <w:u w:val="single"/>
        </w:rPr>
      </w:pPr>
    </w:p>
    <w:p w14:paraId="265EFB3C" w14:textId="4B36A632"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1FA32FD9" w:rsidR="00414852" w:rsidRPr="00573BA1"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dokladů je Státní pozemkový úřad</w:t>
      </w:r>
      <w:r w:rsidR="001B7838">
        <w:rPr>
          <w:rFonts w:ascii="Arial" w:hAnsi="Arial" w:cs="Arial"/>
        </w:rPr>
        <w:t>/</w:t>
      </w:r>
      <w:r w:rsidRPr="00B109EB">
        <w:rPr>
          <w:rFonts w:ascii="Arial" w:hAnsi="Arial" w:cs="Arial"/>
        </w:rPr>
        <w:t xml:space="preserve">Krajský pozemkový úřad pro </w:t>
      </w:r>
      <w:r w:rsidR="002456B7" w:rsidRPr="002456B7">
        <w:rPr>
          <w:rFonts w:ascii="Arial" w:hAnsi="Arial" w:cs="Arial"/>
        </w:rPr>
        <w:t>Jihomoravský kraj</w:t>
      </w:r>
      <w:r w:rsidRPr="007F72E0">
        <w:rPr>
          <w:rFonts w:ascii="Arial" w:hAnsi="Arial" w:cs="Arial"/>
          <w:bCs/>
        </w:rPr>
        <w:t xml:space="preserve">, Pobočka </w:t>
      </w:r>
      <w:r w:rsidR="002456B7" w:rsidRPr="00573BA1">
        <w:rPr>
          <w:rFonts w:ascii="Arial" w:hAnsi="Arial" w:cs="Arial"/>
        </w:rPr>
        <w:t>Znojmo, náměstí Arm</w:t>
      </w:r>
      <w:r w:rsidR="00573BA1">
        <w:rPr>
          <w:rFonts w:ascii="Arial" w:hAnsi="Arial" w:cs="Arial"/>
        </w:rPr>
        <w:t>á</w:t>
      </w:r>
      <w:r w:rsidR="002456B7" w:rsidRPr="00573BA1">
        <w:rPr>
          <w:rFonts w:ascii="Arial" w:hAnsi="Arial" w:cs="Arial"/>
        </w:rPr>
        <w:t>dy 1213/8</w:t>
      </w:r>
      <w:r w:rsidR="00573BA1" w:rsidRPr="00573BA1">
        <w:rPr>
          <w:rFonts w:ascii="Arial" w:hAnsi="Arial" w:cs="Arial"/>
        </w:rPr>
        <w:t>, 669 02 Znojmo.</w:t>
      </w:r>
      <w:r w:rsidRPr="00573BA1">
        <w:rPr>
          <w:rFonts w:ascii="Arial" w:hAnsi="Arial" w:cs="Arial"/>
        </w:rPr>
        <w:t xml:space="preserve"> </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FB44CA">
      <w:pPr>
        <w:numPr>
          <w:ilvl w:val="3"/>
          <w:numId w:val="20"/>
        </w:numPr>
        <w:spacing w:after="12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sidR="004A2C83">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r w:rsidRPr="00D9780F">
        <w:rPr>
          <w:rFonts w:cs="Arial"/>
          <w:b w:val="0"/>
          <w:szCs w:val="22"/>
          <w:u w:val="none"/>
        </w:rPr>
        <w:t xml:space="preserve"> </w:t>
      </w:r>
      <w:r w:rsidRPr="00D9780F">
        <w:rPr>
          <w:rFonts w:cs="Arial"/>
          <w:b w:val="0"/>
          <w:i/>
          <w:szCs w:val="22"/>
          <w:u w:val="none"/>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2" w:name="_Hlk40281101"/>
      <w:r w:rsidRPr="00305F05">
        <w:rPr>
          <w:rFonts w:ascii="Arial" w:hAnsi="Arial" w:cs="Arial"/>
          <w:iCs/>
        </w:rPr>
        <w:t xml:space="preserve">Objednatel je povinen nejpozději do 5 pracovních dnů ode dne </w:t>
      </w:r>
      <w:bookmarkStart w:id="23" w:name="_Hlk18500891"/>
      <w:r w:rsidRPr="00305F05">
        <w:rPr>
          <w:rFonts w:ascii="Arial" w:hAnsi="Arial" w:cs="Arial"/>
          <w:iCs/>
        </w:rPr>
        <w:t>nabytí právní moci kolaudačního souhlasu/rozhodnutí zahájit přejímací řízení a řádně v něm pokračovat.</w:t>
      </w:r>
      <w:bookmarkEnd w:id="23"/>
    </w:p>
    <w:bookmarkEnd w:id="22"/>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B44CA">
      <w:pPr>
        <w:pStyle w:val="Odstavecseseznamem"/>
        <w:numPr>
          <w:ilvl w:val="0"/>
          <w:numId w:val="20"/>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B44CA">
      <w:pPr>
        <w:pStyle w:val="TSlneksmlouvy"/>
        <w:keepNext w:val="0"/>
        <w:numPr>
          <w:ilvl w:val="0"/>
          <w:numId w:val="20"/>
        </w:numPr>
        <w:spacing w:before="120" w:after="12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2617FC9"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4" w:name="_Ref376427298"/>
      <w:r w:rsidRPr="00B109EB">
        <w:rPr>
          <w:rFonts w:cs="Arial"/>
          <w:b w:val="0"/>
          <w:szCs w:val="22"/>
          <w:u w:val="none"/>
        </w:rPr>
        <w:t>Dílo bylo dokončeno v souladu s touto smlouvou v rozsahu dle Čl.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Čl. V. této smlouvy.</w:t>
      </w:r>
      <w:bookmarkEnd w:id="24"/>
    </w:p>
    <w:p w14:paraId="022EA884" w14:textId="21703DA7" w:rsidR="00C447B2" w:rsidRPr="00B133FA" w:rsidRDefault="00C447B2" w:rsidP="00FB44CA">
      <w:pPr>
        <w:pStyle w:val="TSlneksmlouvy"/>
        <w:keepNext w:val="0"/>
        <w:numPr>
          <w:ilvl w:val="2"/>
          <w:numId w:val="20"/>
        </w:numPr>
        <w:spacing w:before="120" w:after="120" w:line="288" w:lineRule="auto"/>
        <w:ind w:left="1276" w:hanging="142"/>
        <w:jc w:val="both"/>
        <w:rPr>
          <w:rFonts w:cs="Arial"/>
          <w:b w:val="0"/>
          <w:szCs w:val="22"/>
          <w:u w:val="none"/>
        </w:rPr>
      </w:pPr>
      <w:bookmarkStart w:id="25" w:name="_Hlk40281147"/>
      <w:r w:rsidRPr="00B133FA">
        <w:rPr>
          <w:rFonts w:cs="Arial"/>
          <w:b w:val="0"/>
          <w:szCs w:val="22"/>
          <w:u w:val="none"/>
        </w:rPr>
        <w:t xml:space="preserve"> Podmínkou úspěšného předání a převzetí díla bude kolaudace s doložkou nabytí právní moci. Bez tohoto dokladu nebude dílo objednatelem převzato.</w:t>
      </w:r>
    </w:p>
    <w:bookmarkEnd w:id="25"/>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E23E3E">
      <w:pPr>
        <w:pStyle w:val="TSTextlnkuslovan"/>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E23E3E">
      <w:pPr>
        <w:pStyle w:val="TSTextlnkuslovan"/>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E23E3E">
      <w:pPr>
        <w:pStyle w:val="TSTextlnkuslovan"/>
        <w:ind w:left="1418"/>
        <w:rPr>
          <w:rFonts w:cs="Arial"/>
          <w:szCs w:val="22"/>
        </w:rPr>
      </w:pPr>
      <w:r w:rsidRPr="00B109EB">
        <w:rPr>
          <w:rFonts w:cs="Arial"/>
          <w:szCs w:val="22"/>
        </w:rPr>
        <w:t>• soupis zjištěných vad a nedodělků a dohodnuté lhůty k jejich bezplatnému odstranění, způsobu odstranění, popř. sleva z ceny díla,</w:t>
      </w:r>
    </w:p>
    <w:p w14:paraId="3C1EC67C" w14:textId="77777777" w:rsidR="00E23E3E" w:rsidRPr="00B109EB" w:rsidRDefault="00E23E3E" w:rsidP="00026476">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03B15A6B" w14:textId="77777777" w:rsidR="00E23E3E" w:rsidRPr="00B109EB" w:rsidRDefault="00E23E3E" w:rsidP="00E23E3E">
      <w:pPr>
        <w:pStyle w:val="TSTextlnkuslovan"/>
        <w:spacing w:after="0"/>
        <w:ind w:left="709" w:firstLine="709"/>
        <w:rPr>
          <w:rFonts w:cs="Arial"/>
          <w:szCs w:val="22"/>
        </w:rPr>
      </w:pPr>
    </w:p>
    <w:p w14:paraId="45E66668" w14:textId="77777777" w:rsidR="00E23E3E" w:rsidRPr="00B109EB" w:rsidRDefault="00E23E3E" w:rsidP="00E23E3E">
      <w:pPr>
        <w:pStyle w:val="TSTextlnkuslovan"/>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6" w:name="_Ref376427534"/>
      <w:r w:rsidRPr="00B109EB">
        <w:rPr>
          <w:rFonts w:cs="Arial"/>
          <w:b w:val="0"/>
          <w:szCs w:val="22"/>
          <w:u w:val="none"/>
        </w:rPr>
        <w:t>Staveniště bylo vyklizeno a případné úpravy okolí byly provedeny do 15 kalendářních dnů po předání a převzetí díla.</w:t>
      </w:r>
      <w:bookmarkEnd w:id="26"/>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93061B1" w14:textId="77777777" w:rsidR="001216DB" w:rsidRPr="00B109EB" w:rsidRDefault="001216DB" w:rsidP="00213A8E">
      <w:pPr>
        <w:rPr>
          <w:rFonts w:ascii="Arial" w:hAnsi="Arial" w:cs="Arial"/>
          <w:b/>
          <w:u w:val="single"/>
        </w:rPr>
      </w:pP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FB44CA">
      <w:pPr>
        <w:pStyle w:val="Odstavecseseznamem"/>
        <w:numPr>
          <w:ilvl w:val="0"/>
          <w:numId w:val="16"/>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0076E63F" w14:textId="77777777" w:rsidR="00E73632" w:rsidRPr="00B109EB" w:rsidRDefault="00E73632" w:rsidP="00050E94">
      <w:pPr>
        <w:rPr>
          <w:rFonts w:ascii="Arial" w:hAnsi="Arial" w:cs="Arial"/>
          <w:b/>
          <w:u w:val="single"/>
        </w:rPr>
      </w:pP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104E6245"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7" w:name="_Hlk72400696"/>
      <w:r w:rsidR="00B43DB9">
        <w:rPr>
          <w:rFonts w:ascii="Arial" w:hAnsi="Arial" w:cs="Arial"/>
        </w:rPr>
        <w:t>, a to ve lhůtách počínajících dnem</w:t>
      </w:r>
      <w:bookmarkEnd w:id="27"/>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8"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8"/>
    </w:p>
    <w:p w14:paraId="529C66D2" w14:textId="1C1A4A60" w:rsidR="00E06821" w:rsidRPr="008E3EF7" w:rsidRDefault="00E06821" w:rsidP="00FB44CA">
      <w:pPr>
        <w:pStyle w:val="Odstavecseseznamem"/>
        <w:numPr>
          <w:ilvl w:val="0"/>
          <w:numId w:val="19"/>
        </w:numPr>
        <w:jc w:val="both"/>
        <w:rPr>
          <w:rFonts w:ascii="Arial" w:hAnsi="Arial" w:cs="Arial"/>
        </w:rPr>
      </w:pPr>
      <w:bookmarkStart w:id="29" w:name="_Ref376379662"/>
      <w:r w:rsidRPr="00594BBC">
        <w:rPr>
          <w:rFonts w:ascii="Arial" w:hAnsi="Arial" w:cs="Arial"/>
        </w:rPr>
        <w:t xml:space="preserve">Zhotovitel se zavazuje uhradit smluvní pokutu ve výši </w:t>
      </w:r>
      <w:r w:rsidR="00EF095C">
        <w:rPr>
          <w:rFonts w:ascii="Arial" w:hAnsi="Arial" w:cs="Arial"/>
        </w:rPr>
        <w:t>0,5</w:t>
      </w:r>
      <w:r w:rsidRPr="00594BBC">
        <w:rPr>
          <w:rFonts w:ascii="Arial" w:hAnsi="Arial" w:cs="Arial"/>
        </w:rPr>
        <w:t xml:space="preserve"> </w:t>
      </w:r>
      <w:r w:rsidR="004F7FC1">
        <w:rPr>
          <w:rFonts w:ascii="Arial" w:hAnsi="Arial" w:cs="Arial"/>
        </w:rPr>
        <w:t xml:space="preserve">% </w:t>
      </w:r>
      <w:r w:rsidRPr="00594BBC">
        <w:rPr>
          <w:rFonts w:ascii="Arial" w:hAnsi="Arial" w:cs="Arial"/>
        </w:rPr>
        <w:t xml:space="preserve">z celkové ceny díla bez </w:t>
      </w:r>
      <w:r w:rsidRPr="008E3EF7">
        <w:rPr>
          <w:rFonts w:ascii="Arial" w:hAnsi="Arial" w:cs="Arial"/>
        </w:rPr>
        <w:t>DPH za každý i započatý kalendářní den prodlení s</w:t>
      </w:r>
      <w:r w:rsidR="00A23874" w:rsidRPr="008E3EF7">
        <w:rPr>
          <w:rFonts w:ascii="Arial" w:hAnsi="Arial" w:cs="Arial"/>
        </w:rPr>
        <w:t> lhůtou pro</w:t>
      </w:r>
      <w:r w:rsidRPr="008E3EF7">
        <w:rPr>
          <w:rFonts w:ascii="Arial" w:hAnsi="Arial" w:cs="Arial"/>
        </w:rPr>
        <w:t xml:space="preserve"> zahájení prací dle této smlouvy.</w:t>
      </w:r>
    </w:p>
    <w:p w14:paraId="55216DA7" w14:textId="0569ACB4" w:rsidR="00E06821" w:rsidRPr="008E3EF7" w:rsidRDefault="00E06821" w:rsidP="00FB44CA">
      <w:pPr>
        <w:pStyle w:val="Odstavecseseznamem"/>
        <w:numPr>
          <w:ilvl w:val="0"/>
          <w:numId w:val="19"/>
        </w:numPr>
        <w:jc w:val="both"/>
        <w:rPr>
          <w:rFonts w:ascii="Arial" w:hAnsi="Arial" w:cs="Arial"/>
          <w:i/>
        </w:rPr>
      </w:pPr>
      <w:r w:rsidRPr="008E3EF7">
        <w:rPr>
          <w:rFonts w:ascii="Arial" w:hAnsi="Arial" w:cs="Arial"/>
        </w:rPr>
        <w:t xml:space="preserve">Zhotovitel se zavazuje uhradit smluvní pokutu ve výši </w:t>
      </w:r>
      <w:r w:rsidR="00624FBA" w:rsidRPr="008E3EF7">
        <w:rPr>
          <w:rFonts w:ascii="Arial" w:hAnsi="Arial" w:cs="Arial"/>
        </w:rPr>
        <w:t>0,1</w:t>
      </w:r>
      <w:r w:rsidRPr="008E3EF7">
        <w:rPr>
          <w:rFonts w:ascii="Arial" w:hAnsi="Arial" w:cs="Arial"/>
        </w:rPr>
        <w:t xml:space="preserve"> </w:t>
      </w:r>
      <w:r w:rsidR="004F7FC1" w:rsidRPr="008E3EF7">
        <w:rPr>
          <w:rFonts w:ascii="Arial" w:hAnsi="Arial" w:cs="Arial"/>
        </w:rPr>
        <w:t xml:space="preserve">% </w:t>
      </w:r>
      <w:r w:rsidRPr="008E3EF7">
        <w:rPr>
          <w:rFonts w:ascii="Arial" w:hAnsi="Arial" w:cs="Arial"/>
        </w:rPr>
        <w:t>z celkové ceny díla bez DPH</w:t>
      </w:r>
      <w:r w:rsidRPr="008E3EF7" w:rsidDel="00275DB5">
        <w:rPr>
          <w:rFonts w:ascii="Arial" w:hAnsi="Arial" w:cs="Arial"/>
        </w:rPr>
        <w:t xml:space="preserve"> </w:t>
      </w:r>
      <w:r w:rsidRPr="008E3EF7">
        <w:rPr>
          <w:rFonts w:ascii="Arial" w:hAnsi="Arial" w:cs="Arial"/>
        </w:rPr>
        <w:t xml:space="preserve">za každý i započatý kalendářní den prodlení s dílčími </w:t>
      </w:r>
      <w:r w:rsidR="00A23874" w:rsidRPr="008E3EF7">
        <w:rPr>
          <w:rFonts w:ascii="Arial" w:hAnsi="Arial" w:cs="Arial"/>
        </w:rPr>
        <w:t>lhůtami</w:t>
      </w:r>
      <w:r w:rsidRPr="008E3EF7">
        <w:rPr>
          <w:rFonts w:ascii="Arial" w:hAnsi="Arial" w:cs="Arial"/>
        </w:rPr>
        <w:t xml:space="preserve"> jednotlivých fází stavby dle této smlouvy</w:t>
      </w:r>
      <w:r w:rsidRPr="008E3EF7">
        <w:rPr>
          <w:rFonts w:ascii="Arial" w:hAnsi="Arial" w:cs="Arial"/>
          <w:i/>
        </w:rPr>
        <w:t xml:space="preserve">. </w:t>
      </w:r>
    </w:p>
    <w:p w14:paraId="7E787C47" w14:textId="49A1DAD5" w:rsidR="00BF1477" w:rsidRDefault="00E06821" w:rsidP="00FB44CA">
      <w:pPr>
        <w:pStyle w:val="Odstavecseseznamem"/>
        <w:numPr>
          <w:ilvl w:val="0"/>
          <w:numId w:val="19"/>
        </w:numPr>
        <w:jc w:val="both"/>
        <w:rPr>
          <w:rFonts w:ascii="Arial" w:hAnsi="Arial" w:cs="Arial"/>
        </w:rPr>
      </w:pPr>
      <w:r w:rsidRPr="008E3EF7">
        <w:rPr>
          <w:rFonts w:ascii="Arial" w:hAnsi="Arial" w:cs="Arial"/>
        </w:rPr>
        <w:t xml:space="preserve">Zhotovitel se zavazuje uhradit smluvní pokutu ve výši </w:t>
      </w:r>
      <w:r w:rsidR="004F7FC1" w:rsidRPr="008E3EF7">
        <w:rPr>
          <w:rFonts w:ascii="Arial" w:hAnsi="Arial" w:cs="Arial"/>
        </w:rPr>
        <w:t>0,5</w:t>
      </w:r>
      <w:r w:rsidRPr="008E3EF7">
        <w:rPr>
          <w:rFonts w:ascii="Arial" w:hAnsi="Arial" w:cs="Arial"/>
        </w:rPr>
        <w:t xml:space="preserve"> </w:t>
      </w:r>
      <w:r w:rsidR="004F7FC1" w:rsidRPr="008E3EF7">
        <w:rPr>
          <w:rFonts w:ascii="Arial" w:hAnsi="Arial" w:cs="Arial"/>
        </w:rPr>
        <w:t xml:space="preserve">% </w:t>
      </w:r>
      <w:r w:rsidRPr="008E3EF7">
        <w:rPr>
          <w:rFonts w:ascii="Arial" w:hAnsi="Arial" w:cs="Arial"/>
        </w:rPr>
        <w:t xml:space="preserve">z celkové ceny díla bez </w:t>
      </w:r>
      <w:r w:rsidRPr="00594BBC">
        <w:rPr>
          <w:rFonts w:ascii="Arial" w:hAnsi="Arial" w:cs="Arial"/>
        </w:rPr>
        <w:t>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516C251"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667CDA">
        <w:rPr>
          <w:rFonts w:ascii="Arial" w:hAnsi="Arial" w:cs="Arial"/>
        </w:rPr>
        <w:t>0,5 %</w:t>
      </w:r>
      <w:r w:rsidRPr="00BF1477">
        <w:rPr>
          <w:rFonts w:ascii="Arial" w:hAnsi="Arial" w:cs="Arial"/>
        </w:rPr>
        <w:t xml:space="preserve"> 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0" w:name="_Hlk72322488"/>
      <w:bookmarkStart w:id="31" w:name="_Hlk72400800"/>
      <w:bookmarkEnd w:id="29"/>
      <w:r w:rsidR="00B43DB9" w:rsidRPr="00BF1477">
        <w:rPr>
          <w:rFonts w:ascii="Arial" w:hAnsi="Arial" w:cs="Arial"/>
        </w:rPr>
        <w:t xml:space="preserve"> </w:t>
      </w:r>
    </w:p>
    <w:p w14:paraId="364C3BF9" w14:textId="04E6142B"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F15F9A">
        <w:rPr>
          <w:rFonts w:ascii="Arial" w:hAnsi="Arial" w:cs="Arial"/>
        </w:rPr>
        <w:t>0,05 %</w:t>
      </w:r>
      <w:r w:rsidRPr="00D9780F">
        <w:rPr>
          <w:rFonts w:ascii="Arial" w:hAnsi="Arial" w:cs="Arial"/>
        </w:rPr>
        <w:t xml:space="preserve"> z celkové ceny díla bez DPH, za každou uplatněnou vadu.</w:t>
      </w:r>
      <w:bookmarkEnd w:id="30"/>
    </w:p>
    <w:bookmarkEnd w:id="31"/>
    <w:p w14:paraId="25A5A297" w14:textId="6BCCC027"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w:t>
      </w:r>
      <w:r w:rsidR="00F15F9A">
        <w:rPr>
          <w:rFonts w:ascii="Arial" w:hAnsi="Arial" w:cs="Arial"/>
        </w:rPr>
        <w:t xml:space="preserve"> </w:t>
      </w:r>
      <w:r w:rsidRPr="00BF1477">
        <w:rPr>
          <w:rFonts w:ascii="Arial" w:hAnsi="Arial" w:cs="Arial"/>
        </w:rPr>
        <w:t>000 Kč, a to za každý jednotlivý případ porušení povinnosti.</w:t>
      </w:r>
    </w:p>
    <w:p w14:paraId="5E5B3A3E" w14:textId="4ACE22F3"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F15F9A">
        <w:rPr>
          <w:rFonts w:ascii="Arial" w:hAnsi="Arial" w:cs="Arial"/>
        </w:rPr>
        <w:t xml:space="preserve"> </w:t>
      </w:r>
      <w:r w:rsidRPr="00BF1477">
        <w:rPr>
          <w:rFonts w:ascii="Arial" w:hAnsi="Arial" w:cs="Arial"/>
        </w:rPr>
        <w:t>000</w:t>
      </w:r>
      <w:r w:rsidR="00F15F9A">
        <w:rPr>
          <w:rFonts w:ascii="Arial" w:hAnsi="Arial" w:cs="Arial"/>
        </w:rPr>
        <w:t xml:space="preserve"> </w:t>
      </w:r>
      <w:r w:rsidRPr="00BF1477">
        <w:rPr>
          <w:rFonts w:ascii="Arial" w:hAnsi="Arial" w:cs="Arial"/>
        </w:rPr>
        <w:t>Kč bez DPH za každý i započatý den prodlení.</w:t>
      </w:r>
    </w:p>
    <w:p w14:paraId="6CD64FFC" w14:textId="16BF428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F15F9A">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4E309B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w:t>
      </w:r>
      <w:r w:rsidR="009C4402">
        <w:rPr>
          <w:rFonts w:ascii="Arial" w:hAnsi="Arial" w:cs="Arial"/>
        </w:rPr>
        <w:t> </w:t>
      </w:r>
      <w:r w:rsidRPr="00BF1477">
        <w:rPr>
          <w:rFonts w:ascii="Arial" w:hAnsi="Arial" w:cs="Arial"/>
        </w:rPr>
        <w:t>000</w:t>
      </w:r>
      <w:r w:rsidR="009C4402">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AF48E58"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w:t>
      </w:r>
      <w:r w:rsidR="009C4402">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636F18D6" w14:textId="4C7F9B1D"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w:t>
      </w:r>
      <w:r w:rsidR="009C4402">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3818B3B1" w14:textId="407B6CE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w:t>
      </w:r>
      <w:r w:rsidR="009C4402">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26B260FF" w14:textId="51804F70"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w:t>
      </w:r>
      <w:r w:rsidR="00BB2B38">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povinnosti.</w:t>
      </w:r>
    </w:p>
    <w:p w14:paraId="243FEC5B" w14:textId="05A59AD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w:t>
      </w:r>
      <w:r w:rsidR="00BB2B38">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Kč, a to za každé jednotlivé porušení povinností.</w:t>
      </w:r>
    </w:p>
    <w:p w14:paraId="435B311B" w14:textId="65507940"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Zjistí-li Objednatel porušení kterékoliv povinnosti vyplývající z čl. VII bodu 22 této smlouvy, je oprávněn po Zhotoviteli požadovat a Zhotovitel je povinen uhradit smluvní pokutu ve výši 10</w:t>
      </w:r>
      <w:r w:rsidR="00BB2B38">
        <w:rPr>
          <w:rFonts w:ascii="Arial" w:hAnsi="Arial" w:cs="Arial"/>
        </w:rPr>
        <w:t xml:space="preserve"> </w:t>
      </w:r>
      <w:r w:rsidRPr="006B351B">
        <w:rPr>
          <w:rFonts w:ascii="Arial" w:hAnsi="Arial" w:cs="Arial"/>
        </w:rPr>
        <w:t xml:space="preserve">000 </w:t>
      </w:r>
      <w:r w:rsidR="00865AF8">
        <w:rPr>
          <w:rFonts w:ascii="Arial" w:hAnsi="Arial" w:cs="Arial"/>
        </w:rPr>
        <w:t xml:space="preserve">Kč </w:t>
      </w:r>
      <w:r w:rsidRPr="006B351B">
        <w:rPr>
          <w:rFonts w:ascii="Arial" w:hAnsi="Arial" w:cs="Arial"/>
        </w:rPr>
        <w:t xml:space="preserve">za každý zjištěný případ. </w:t>
      </w:r>
    </w:p>
    <w:p w14:paraId="1C77AEAE" w14:textId="390F1CD7"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w:t>
      </w:r>
      <w:r w:rsidR="00BB2B38">
        <w:rPr>
          <w:rFonts w:ascii="Arial" w:hAnsi="Arial" w:cs="Arial"/>
        </w:rPr>
        <w:t xml:space="preserve"> </w:t>
      </w:r>
      <w:r w:rsidRPr="00BF1477">
        <w:rPr>
          <w:rFonts w:ascii="Arial" w:hAnsi="Arial" w:cs="Arial"/>
        </w:rPr>
        <w:t>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4F26F54"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00BB2B38">
        <w:rPr>
          <w:rFonts w:ascii="Arial" w:hAnsi="Arial" w:cs="Arial"/>
        </w:rPr>
        <w:t xml:space="preserve"> </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081BDD02"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Pokud zhotovitel využije k plnění předmětu této smlouvy pod</w:t>
      </w:r>
      <w:r w:rsidR="00A54B58">
        <w:rPr>
          <w:rFonts w:ascii="Arial" w:hAnsi="Arial" w:cs="Arial"/>
        </w:rPr>
        <w:t>dodavatele</w:t>
      </w:r>
      <w:r w:rsidRPr="00871163">
        <w:rPr>
          <w:rFonts w:ascii="Arial" w:hAnsi="Arial" w:cs="Arial"/>
        </w:rPr>
        <w:t xml:space="preserv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w:t>
      </w:r>
      <w:r w:rsidR="00BB2B38">
        <w:rPr>
          <w:rFonts w:ascii="Arial" w:hAnsi="Arial" w:cs="Arial"/>
        </w:rPr>
        <w:t xml:space="preserve"> </w:t>
      </w:r>
      <w:r w:rsidRPr="00871163">
        <w:rPr>
          <w:rFonts w:ascii="Arial" w:hAnsi="Arial" w:cs="Arial"/>
        </w:rPr>
        <w:t>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519C9245" w14:textId="241733BB"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6E0F824"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této smlouvy </w:t>
      </w:r>
      <w:r w:rsidR="0081284C">
        <w:rPr>
          <w:rFonts w:ascii="Arial" w:hAnsi="Arial" w:cs="Arial"/>
        </w:rPr>
        <w:t>poddodavatele</w:t>
      </w:r>
      <w:r w:rsidRPr="00B109EB">
        <w:rPr>
          <w:rFonts w:ascii="Arial" w:hAnsi="Arial" w:cs="Arial"/>
        </w:rPr>
        <w:t xml:space="preserve"> v rozporu s nabídkou zhotovitele v rámci </w:t>
      </w:r>
      <w:r w:rsidR="00E65AEC" w:rsidRPr="00286977">
        <w:rPr>
          <w:rFonts w:ascii="Arial" w:hAnsi="Arial" w:cs="Arial"/>
        </w:rPr>
        <w:t>výběrového</w:t>
      </w:r>
      <w:r w:rsidRPr="00286977">
        <w:rPr>
          <w:rFonts w:ascii="Arial" w:hAnsi="Arial" w:cs="Arial"/>
        </w:rPr>
        <w:t xml:space="preserve"> řízení</w:t>
      </w:r>
      <w:r w:rsidRPr="00B109EB">
        <w:rPr>
          <w:rFonts w:ascii="Arial" w:hAnsi="Arial" w:cs="Arial"/>
        </w:rPr>
        <w:t xml:space="preserve"> na </w:t>
      </w:r>
      <w:r w:rsidR="00217343">
        <w:rPr>
          <w:rFonts w:ascii="Arial" w:hAnsi="Arial" w:cs="Arial"/>
        </w:rPr>
        <w:t>v</w:t>
      </w:r>
      <w:r w:rsidRPr="00B109EB">
        <w:rPr>
          <w:rFonts w:ascii="Arial" w:hAnsi="Arial" w:cs="Arial"/>
        </w:rPr>
        <w:t>eřejnou zakázku nebo bez předchozího souhlasu objednatele</w:t>
      </w:r>
      <w:r w:rsidR="00871163">
        <w:rPr>
          <w:rFonts w:ascii="Arial" w:hAnsi="Arial" w:cs="Arial"/>
        </w:rPr>
        <w:t xml:space="preserve"> a nebude-li sjednána náprava,</w:t>
      </w:r>
      <w:r w:rsidRPr="00B109EB">
        <w:rPr>
          <w:rFonts w:ascii="Arial" w:hAnsi="Arial" w:cs="Arial"/>
        </w:rPr>
        <w:t xml:space="preserve"> </w:t>
      </w:r>
    </w:p>
    <w:p w14:paraId="27529C08" w14:textId="46DC1F4E"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kdy vyjde najevo, že zhotovitel uvedl v rámci </w:t>
      </w:r>
      <w:r w:rsidR="00D3556A" w:rsidRPr="00286977">
        <w:rPr>
          <w:rFonts w:ascii="Arial" w:hAnsi="Arial" w:cs="Arial"/>
        </w:rPr>
        <w:t>výběrového</w:t>
      </w:r>
      <w:r w:rsidRPr="00286977">
        <w:rPr>
          <w:rFonts w:ascii="Arial" w:hAnsi="Arial" w:cs="Arial"/>
        </w:rPr>
        <w:t xml:space="preserve"> ř</w:t>
      </w:r>
      <w:r w:rsidRPr="00B109EB">
        <w:rPr>
          <w:rFonts w:ascii="Arial" w:hAnsi="Arial" w:cs="Arial"/>
        </w:rPr>
        <w:t>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2"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2"/>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641AD5C1" w:rsidR="00943F4A" w:rsidRPr="00B109EB" w:rsidRDefault="00D858F6" w:rsidP="00FB44CA">
      <w:pPr>
        <w:pStyle w:val="Odstavecseseznamem"/>
        <w:numPr>
          <w:ilvl w:val="0"/>
          <w:numId w:val="15"/>
        </w:numPr>
        <w:jc w:val="both"/>
        <w:rPr>
          <w:rFonts w:ascii="Arial" w:hAnsi="Arial" w:cs="Arial"/>
        </w:rPr>
      </w:pPr>
      <w:bookmarkStart w:id="33"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3"/>
      <w:r w:rsidRPr="0054723C">
        <w:rPr>
          <w:rFonts w:ascii="Arial" w:hAnsi="Arial" w:cs="Arial"/>
        </w:rPr>
        <w:t xml:space="preserve">nejpozději do 15 dnů od účinností odstoupení, nedohodnou-li se strany jinak. </w:t>
      </w:r>
      <w:r w:rsidR="00943F4A" w:rsidRPr="00B109EB">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27DD37EE" w14:textId="77777777" w:rsidR="00943F4A" w:rsidRPr="00B109EB" w:rsidRDefault="00943F4A" w:rsidP="00943F4A">
      <w:pPr>
        <w:jc w:val="both"/>
        <w:rPr>
          <w:rFonts w:ascii="Arial" w:hAnsi="Arial" w:cs="Arial"/>
        </w:rPr>
      </w:pP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05A9C83C"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4467D4D1"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5E5C2F63" w14:textId="77777777" w:rsidR="006B54C6" w:rsidRPr="00B109EB" w:rsidRDefault="006B54C6" w:rsidP="001216DB">
      <w:pPr>
        <w:rPr>
          <w:rFonts w:ascii="Arial" w:hAnsi="Arial" w:cs="Arial"/>
          <w:b/>
          <w:u w:val="single"/>
        </w:rPr>
      </w:pPr>
    </w:p>
    <w:p w14:paraId="1192E486" w14:textId="77777777" w:rsidR="00943F4A" w:rsidRPr="00B109EB" w:rsidRDefault="0086088C" w:rsidP="00EF6D19">
      <w:pPr>
        <w:jc w:val="center"/>
        <w:rPr>
          <w:rFonts w:ascii="Arial" w:hAnsi="Arial" w:cs="Arial"/>
          <w:b/>
          <w:u w:val="single"/>
        </w:rPr>
      </w:pPr>
      <w:bookmarkStart w:id="34"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4"/>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5E8EFFC9" w14:textId="77777777" w:rsidR="00A763B6" w:rsidRDefault="00A763B6" w:rsidP="00A763B6">
      <w:pPr>
        <w:pStyle w:val="Odstavecseseznamem"/>
        <w:jc w:val="both"/>
        <w:rPr>
          <w:rFonts w:ascii="Arial" w:hAnsi="Arial" w:cs="Arial"/>
        </w:rPr>
      </w:pPr>
    </w:p>
    <w:p w14:paraId="63DA7773" w14:textId="77777777" w:rsidR="00AC2EA3" w:rsidRPr="00B109EB" w:rsidRDefault="00AC2EA3" w:rsidP="00A763B6">
      <w:pPr>
        <w:pStyle w:val="Odstavecseseznamem"/>
        <w:jc w:val="both"/>
        <w:rPr>
          <w:rFonts w:ascii="Arial" w:hAnsi="Arial" w:cs="Arial"/>
        </w:rPr>
      </w:pPr>
    </w:p>
    <w:p w14:paraId="6BA5B1B3" w14:textId="77777777" w:rsidR="00175FEC" w:rsidRDefault="00175FEC" w:rsidP="00BF1477">
      <w:pPr>
        <w:pStyle w:val="Bezmezer"/>
        <w:jc w:val="center"/>
        <w:rPr>
          <w:rFonts w:ascii="Arial" w:hAnsi="Arial" w:cs="Arial"/>
          <w:b/>
        </w:rPr>
      </w:pPr>
      <w:bookmarkStart w:id="35"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FB44CA">
      <w:pPr>
        <w:pStyle w:val="Bezmezer"/>
        <w:numPr>
          <w:ilvl w:val="0"/>
          <w:numId w:val="27"/>
        </w:numPr>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181294">
      <w:pPr>
        <w:pStyle w:val="Bezmezer"/>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FB44CA">
      <w:pPr>
        <w:pStyle w:val="Bezmezer"/>
        <w:numPr>
          <w:ilvl w:val="0"/>
          <w:numId w:val="27"/>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proofErr w:type="spellStart"/>
      <w:r w:rsidR="00297A5F">
        <w:rPr>
          <w:rFonts w:ascii="Arial" w:hAnsi="Arial" w:cs="Arial"/>
        </w:rPr>
        <w:t>SoD</w:t>
      </w:r>
      <w:proofErr w:type="spellEnd"/>
      <w:r w:rsidR="00297A5F">
        <w:rPr>
          <w:rFonts w:ascii="Arial" w:hAnsi="Arial" w:cs="Arial"/>
        </w:rPr>
        <w:t xml:space="preserve"> a obsahu povinných příloh </w:t>
      </w:r>
      <w:proofErr w:type="spellStart"/>
      <w:r w:rsidR="00297A5F">
        <w:rPr>
          <w:rFonts w:ascii="Arial" w:hAnsi="Arial" w:cs="Arial"/>
        </w:rPr>
        <w:t>SoD</w:t>
      </w:r>
      <w:proofErr w:type="spellEnd"/>
      <w:r w:rsidR="00297A5F">
        <w:rPr>
          <w:rFonts w:ascii="Arial" w:hAnsi="Arial" w:cs="Arial"/>
        </w:rPr>
        <w:t xml:space="preserve"> včetně specifikace uvedených v položkovém rozpočtu</w:t>
      </w:r>
      <w:r w:rsidRPr="00213A8E">
        <w:rPr>
          <w:rFonts w:ascii="Arial" w:hAnsi="Arial" w:cs="Arial"/>
        </w:rPr>
        <w:t> jsou:</w:t>
      </w:r>
    </w:p>
    <w:p w14:paraId="6EAAF61E" w14:textId="77777777" w:rsidR="00E66161" w:rsidRDefault="00E66161" w:rsidP="00213A8E">
      <w:pPr>
        <w:spacing w:after="120"/>
        <w:ind w:left="360" w:firstLine="348"/>
        <w:jc w:val="both"/>
        <w:rPr>
          <w:rFonts w:ascii="Arial" w:hAnsi="Arial" w:cs="Arial"/>
        </w:rPr>
      </w:pPr>
    </w:p>
    <w:p w14:paraId="6B1914E3" w14:textId="48D35685" w:rsidR="00175FEC" w:rsidRPr="008377B5" w:rsidRDefault="00175FEC" w:rsidP="00213A8E">
      <w:pPr>
        <w:spacing w:after="120"/>
        <w:ind w:left="360" w:firstLine="348"/>
        <w:jc w:val="both"/>
        <w:rPr>
          <w:rFonts w:ascii="Arial" w:hAnsi="Arial" w:cs="Arial"/>
        </w:rPr>
      </w:pPr>
      <w:r w:rsidRPr="008377B5">
        <w:rPr>
          <w:rFonts w:ascii="Arial" w:hAnsi="Arial" w:cs="Arial"/>
        </w:rPr>
        <w:t>Za objednatele:</w:t>
      </w:r>
    </w:p>
    <w:p w14:paraId="3C43436C" w14:textId="77280427" w:rsidR="00175FEC" w:rsidRPr="008377B5" w:rsidRDefault="00175FEC" w:rsidP="00E66161">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12444F">
        <w:rPr>
          <w:rFonts w:ascii="Arial" w:hAnsi="Arial" w:cs="Arial"/>
        </w:rPr>
        <w:tab/>
        <w:t>Ing. Stanislav Kadlčík</w:t>
      </w:r>
      <w:r w:rsidRPr="008377B5">
        <w:rPr>
          <w:rFonts w:ascii="Arial" w:hAnsi="Arial" w:cs="Arial"/>
        </w:rPr>
        <w:tab/>
      </w:r>
    </w:p>
    <w:p w14:paraId="7B7E62EB" w14:textId="3D6ED05C" w:rsidR="00175FEC" w:rsidRPr="008377B5" w:rsidRDefault="00175FEC" w:rsidP="00E66161">
      <w:pPr>
        <w:spacing w:after="60"/>
        <w:ind w:left="426" w:firstLine="282"/>
        <w:jc w:val="both"/>
        <w:rPr>
          <w:rFonts w:ascii="Arial" w:hAnsi="Arial" w:cs="Arial"/>
        </w:rPr>
      </w:pPr>
      <w:r w:rsidRPr="008377B5">
        <w:rPr>
          <w:rFonts w:ascii="Arial" w:hAnsi="Arial" w:cs="Arial"/>
        </w:rPr>
        <w:t>Tel.:</w:t>
      </w:r>
      <w:r w:rsidRPr="008377B5">
        <w:rPr>
          <w:rFonts w:ascii="Arial" w:hAnsi="Arial" w:cs="Arial"/>
        </w:rPr>
        <w:tab/>
      </w:r>
      <w:r w:rsidR="0012444F">
        <w:rPr>
          <w:rFonts w:ascii="Arial" w:hAnsi="Arial" w:cs="Arial"/>
        </w:rPr>
        <w:tab/>
      </w:r>
      <w:r w:rsidR="0012444F">
        <w:rPr>
          <w:rFonts w:ascii="Arial" w:hAnsi="Arial" w:cs="Arial"/>
        </w:rPr>
        <w:tab/>
        <w:t>+420</w:t>
      </w:r>
      <w:r w:rsidR="00E66161">
        <w:rPr>
          <w:rFonts w:ascii="Arial" w:hAnsi="Arial" w:cs="Arial"/>
        </w:rPr>
        <w:t> 727 957 281</w:t>
      </w:r>
    </w:p>
    <w:p w14:paraId="3AA5C5A9" w14:textId="7B1B2330" w:rsidR="00175FEC" w:rsidRPr="008377B5" w:rsidRDefault="00175FEC" w:rsidP="00E66161">
      <w:pPr>
        <w:spacing w:after="6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E66161">
        <w:rPr>
          <w:rFonts w:ascii="Arial" w:hAnsi="Arial" w:cs="Arial"/>
        </w:rPr>
        <w:tab/>
      </w:r>
      <w:r w:rsidR="00E66161">
        <w:rPr>
          <w:rFonts w:ascii="Arial" w:hAnsi="Arial" w:cs="Arial"/>
        </w:rPr>
        <w:tab/>
        <w:t>s.kadlcik@spucr.cz</w:t>
      </w:r>
    </w:p>
    <w:p w14:paraId="3B51B681" w14:textId="77777777" w:rsidR="00E66161" w:rsidRDefault="00E66161" w:rsidP="00213A8E">
      <w:pPr>
        <w:spacing w:after="120"/>
        <w:ind w:left="426" w:firstLine="282"/>
        <w:jc w:val="both"/>
        <w:rPr>
          <w:rFonts w:ascii="Arial" w:hAnsi="Arial" w:cs="Arial"/>
        </w:rPr>
      </w:pPr>
    </w:p>
    <w:p w14:paraId="049CBAA4" w14:textId="5B21D0BD" w:rsidR="00175FEC" w:rsidRPr="008377B5" w:rsidRDefault="00175FEC" w:rsidP="00213A8E">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B0DBAE" w14:textId="5C06C957" w:rsidR="00175FEC" w:rsidRPr="00267489" w:rsidRDefault="00175FEC" w:rsidP="00E66161">
      <w:pPr>
        <w:spacing w:after="60"/>
        <w:ind w:left="425" w:firstLine="284"/>
        <w:jc w:val="both"/>
        <w:rPr>
          <w:rFonts w:ascii="Arial" w:hAnsi="Arial" w:cs="Arial"/>
          <w:b/>
          <w:bCs/>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267489" w:rsidRPr="00B109EB">
        <w:rPr>
          <w:rFonts w:ascii="Arial" w:eastAsia="Times New Roman" w:hAnsi="Arial" w:cs="Arial"/>
          <w:b/>
          <w:bCs/>
          <w:snapToGrid w:val="0"/>
          <w:highlight w:val="yellow"/>
          <w:lang w:val="en-US" w:eastAsia="cs-CZ"/>
        </w:rPr>
        <w:t>[DOPLNIT]</w:t>
      </w:r>
    </w:p>
    <w:p w14:paraId="1AE85B3C" w14:textId="245A6728" w:rsidR="00175FEC" w:rsidRPr="008377B5" w:rsidRDefault="00175FEC" w:rsidP="00E66161">
      <w:pPr>
        <w:spacing w:after="60"/>
        <w:ind w:left="425" w:firstLine="284"/>
        <w:jc w:val="both"/>
        <w:rPr>
          <w:rFonts w:ascii="Arial" w:hAnsi="Arial" w:cs="Arial"/>
        </w:rPr>
      </w:pPr>
      <w:r w:rsidRPr="008377B5">
        <w:rPr>
          <w:rFonts w:ascii="Arial" w:hAnsi="Arial" w:cs="Arial"/>
        </w:rPr>
        <w:t>Tel.:</w:t>
      </w:r>
      <w:r w:rsidRPr="008377B5">
        <w:rPr>
          <w:rFonts w:ascii="Arial" w:hAnsi="Arial" w:cs="Arial"/>
        </w:rPr>
        <w:tab/>
      </w:r>
      <w:r w:rsidR="00267489">
        <w:rPr>
          <w:rFonts w:ascii="Arial" w:hAnsi="Arial" w:cs="Arial"/>
        </w:rPr>
        <w:tab/>
      </w:r>
      <w:r w:rsidR="00267489">
        <w:rPr>
          <w:rFonts w:ascii="Arial" w:hAnsi="Arial" w:cs="Arial"/>
        </w:rPr>
        <w:tab/>
      </w:r>
      <w:r w:rsidR="00267489" w:rsidRPr="00B109EB">
        <w:rPr>
          <w:rFonts w:ascii="Arial" w:eastAsia="Times New Roman" w:hAnsi="Arial" w:cs="Arial"/>
          <w:b/>
          <w:bCs/>
          <w:snapToGrid w:val="0"/>
          <w:highlight w:val="yellow"/>
          <w:lang w:val="en-US" w:eastAsia="cs-CZ"/>
        </w:rPr>
        <w:t>[DOPLNIT]</w:t>
      </w:r>
    </w:p>
    <w:p w14:paraId="5F00C90A" w14:textId="576BCC3C" w:rsidR="00175FEC" w:rsidRPr="008377B5" w:rsidRDefault="00175FEC" w:rsidP="00E66161">
      <w:pPr>
        <w:spacing w:after="60"/>
        <w:ind w:left="425" w:firstLine="284"/>
        <w:jc w:val="both"/>
        <w:rPr>
          <w:rFonts w:ascii="Arial" w:hAnsi="Arial" w:cs="Arial"/>
        </w:rPr>
      </w:pPr>
      <w:r w:rsidRPr="008377B5">
        <w:rPr>
          <w:rFonts w:ascii="Arial" w:hAnsi="Arial" w:cs="Arial"/>
        </w:rPr>
        <w:t>E-mail:</w:t>
      </w:r>
      <w:r w:rsidRPr="008377B5">
        <w:rPr>
          <w:rFonts w:ascii="Arial" w:hAnsi="Arial" w:cs="Arial"/>
        </w:rPr>
        <w:tab/>
      </w:r>
      <w:r w:rsidR="00267489">
        <w:rPr>
          <w:rFonts w:ascii="Arial" w:hAnsi="Arial" w:cs="Arial"/>
        </w:rPr>
        <w:tab/>
      </w:r>
      <w:r w:rsidR="00267489">
        <w:rPr>
          <w:rFonts w:ascii="Arial" w:hAnsi="Arial" w:cs="Arial"/>
        </w:rPr>
        <w:tab/>
      </w:r>
      <w:r w:rsidR="00267489" w:rsidRPr="00B109EB">
        <w:rPr>
          <w:rFonts w:ascii="Arial" w:eastAsia="Times New Roman" w:hAnsi="Arial" w:cs="Arial"/>
          <w:b/>
          <w:bCs/>
          <w:snapToGrid w:val="0"/>
          <w:highlight w:val="yellow"/>
          <w:lang w:val="en-US" w:eastAsia="cs-CZ"/>
        </w:rPr>
        <w:t>[DOPLNIT]</w:t>
      </w:r>
    </w:p>
    <w:bookmarkEnd w:id="35"/>
    <w:p w14:paraId="3C2D5FF9" w14:textId="77777777" w:rsidR="00175FEC" w:rsidRPr="0054723C" w:rsidRDefault="00175FEC" w:rsidP="00175FEC">
      <w:pPr>
        <w:pStyle w:val="Odstavecseseznamem"/>
        <w:jc w:val="both"/>
        <w:rPr>
          <w:rFonts w:ascii="Arial" w:hAnsi="Arial" w:cs="Arial"/>
        </w:rPr>
      </w:pPr>
    </w:p>
    <w:p w14:paraId="0AFA54B2" w14:textId="10C1E69F"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4627B351"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800BFDC"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Pr>
          <w:rFonts w:ascii="Arial" w:hAnsi="Arial" w:cs="Arial"/>
        </w:rPr>
        <w:t>poddodavatelů</w:t>
      </w:r>
      <w:r w:rsidR="00943F4A" w:rsidRPr="00B109EB">
        <w:rPr>
          <w:rFonts w:ascii="Arial" w:hAnsi="Arial" w:cs="Arial"/>
        </w:rPr>
        <w:t xml:space="preserve"> či dalších osob, jejichž prostřednictvím zhotovitel prokazoval jakoukoliv část kvalifikace v</w:t>
      </w:r>
      <w:r w:rsidR="003C3D6F">
        <w:rPr>
          <w:rFonts w:ascii="Arial" w:hAnsi="Arial" w:cs="Arial"/>
        </w:rPr>
        <w:t>e</w:t>
      </w:r>
      <w:r w:rsidR="00D3556A">
        <w:rPr>
          <w:rFonts w:ascii="Arial" w:hAnsi="Arial" w:cs="Arial"/>
        </w:rPr>
        <w:t> </w:t>
      </w:r>
      <w:r w:rsidR="00D3556A" w:rsidRPr="003C3D6F">
        <w:rPr>
          <w:rFonts w:ascii="Arial" w:hAnsi="Arial" w:cs="Arial"/>
        </w:rPr>
        <w:t>výběrovém</w:t>
      </w:r>
      <w:r w:rsidR="00943F4A" w:rsidRPr="003C3D6F">
        <w:rPr>
          <w:rFonts w:ascii="Arial" w:hAnsi="Arial" w:cs="Arial"/>
        </w:rPr>
        <w:t xml:space="preserve"> </w:t>
      </w:r>
      <w:r w:rsidR="00943F4A" w:rsidRPr="00B109EB">
        <w:rPr>
          <w:rFonts w:ascii="Arial" w:hAnsi="Arial" w:cs="Arial"/>
        </w:rPr>
        <w:t>řízení vedoucí k uzavření této smlouvy, je zhotovitel oprávněn po písemném odsouhlasení ze strany objednatele a za předpokladu</w:t>
      </w:r>
      <w:r w:rsidRPr="00B109EB">
        <w:rPr>
          <w:rFonts w:ascii="Arial" w:hAnsi="Arial" w:cs="Arial"/>
        </w:rPr>
        <w:t xml:space="preserve">, že každý náhradní </w:t>
      </w:r>
      <w:r w:rsidR="00A51A77">
        <w:rPr>
          <w:rFonts w:ascii="Arial" w:hAnsi="Arial" w:cs="Arial"/>
        </w:rPr>
        <w:t>poddodavatel</w:t>
      </w:r>
      <w:r w:rsidR="00943F4A" w:rsidRPr="00B109EB">
        <w:rPr>
          <w:rFonts w:ascii="Arial" w:hAnsi="Arial" w:cs="Arial"/>
        </w:rPr>
        <w:t xml:space="preserve"> či osoba bude splňovat požadovanou část kvalifikace jako </w:t>
      </w:r>
      <w:r w:rsidR="00A51A77">
        <w:rPr>
          <w:rFonts w:ascii="Arial" w:hAnsi="Arial" w:cs="Arial"/>
        </w:rPr>
        <w:t>poddodavatel</w:t>
      </w:r>
      <w:r w:rsidR="00943F4A" w:rsidRPr="00B109EB">
        <w:rPr>
          <w:rFonts w:ascii="Arial" w:hAnsi="Arial" w:cs="Arial"/>
        </w:rPr>
        <w:t xml:space="preserve"> či osoba předchozí, a to ve stejném nebo větším rozsahu.</w:t>
      </w:r>
      <w:r w:rsidR="00922B4E" w:rsidRPr="00B109EB">
        <w:rPr>
          <w:rFonts w:ascii="Arial" w:hAnsi="Arial" w:cs="Arial"/>
        </w:rPr>
        <w:t xml:space="preserve"> Nový </w:t>
      </w:r>
      <w:r w:rsidR="00A51A77">
        <w:rPr>
          <w:rFonts w:ascii="Arial" w:hAnsi="Arial" w:cs="Arial"/>
        </w:rPr>
        <w:t>poddodavatel</w:t>
      </w:r>
      <w:r w:rsidR="00922B4E" w:rsidRPr="00B109EB">
        <w:rPr>
          <w:rFonts w:ascii="Arial" w:hAnsi="Arial" w:cs="Arial"/>
        </w:rPr>
        <w:t xml:space="preserve"> musí splňovat kvalifikaci minimálně v rozsahu, v jakém byla prokázána v</w:t>
      </w:r>
      <w:r w:rsidR="003C3D6F">
        <w:rPr>
          <w:rFonts w:ascii="Arial" w:hAnsi="Arial" w:cs="Arial"/>
        </w:rPr>
        <w:t>e</w:t>
      </w:r>
      <w:r w:rsidR="00D3556A">
        <w:rPr>
          <w:rFonts w:ascii="Arial" w:hAnsi="Arial" w:cs="Arial"/>
        </w:rPr>
        <w:t> </w:t>
      </w:r>
      <w:r w:rsidR="00D3556A" w:rsidRPr="003C3D6F">
        <w:rPr>
          <w:rFonts w:ascii="Arial" w:hAnsi="Arial" w:cs="Arial"/>
        </w:rPr>
        <w:t>výběrovém</w:t>
      </w:r>
      <w:r w:rsidR="00922B4E" w:rsidRPr="00B109EB">
        <w:rPr>
          <w:rFonts w:ascii="Arial" w:hAnsi="Arial" w:cs="Arial"/>
        </w:rPr>
        <w:t xml:space="preserve"> řízení</w:t>
      </w:r>
      <w:r w:rsidR="008E2BFD">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6"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76402B66" w:rsidR="00943F4A" w:rsidRPr="00B109EB" w:rsidRDefault="00943F4A" w:rsidP="00FB44CA">
      <w:pPr>
        <w:pStyle w:val="Odstavecseseznamem"/>
        <w:numPr>
          <w:ilvl w:val="0"/>
          <w:numId w:val="12"/>
        </w:numPr>
        <w:jc w:val="both"/>
        <w:rPr>
          <w:rFonts w:ascii="Arial" w:hAnsi="Arial" w:cs="Arial"/>
        </w:rPr>
      </w:pPr>
      <w:bookmarkStart w:id="37" w:name="_Ref376434278"/>
      <w:bookmarkEnd w:id="36"/>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865AF8">
      <w:pPr>
        <w:numPr>
          <w:ilvl w:val="0"/>
          <w:numId w:val="12"/>
        </w:numPr>
        <w:spacing w:after="0"/>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7C754CC" w14:textId="77777777" w:rsidR="001A3072" w:rsidRDefault="001A3072" w:rsidP="00943F4A">
      <w:pPr>
        <w:rPr>
          <w:rFonts w:ascii="Arial" w:hAnsi="Arial" w:cs="Arial"/>
          <w:bCs/>
          <w:i/>
        </w:rPr>
      </w:pPr>
    </w:p>
    <w:p w14:paraId="18E3C8A8" w14:textId="77777777" w:rsidR="00BE032A" w:rsidRPr="00C62701" w:rsidRDefault="00BE032A" w:rsidP="00943F4A">
      <w:pPr>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8" w:name="_Hlk13049894"/>
      <w:bookmarkStart w:id="39"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w:t>
      </w:r>
      <w:proofErr w:type="spellStart"/>
      <w:r w:rsidRPr="000A58E0">
        <w:rPr>
          <w:rFonts w:ascii="Arial" w:hAnsi="Arial" w:cs="Arial"/>
          <w:i/>
          <w:iCs/>
        </w:rPr>
        <w:t>SoD</w:t>
      </w:r>
      <w:proofErr w:type="spellEnd"/>
      <w:r w:rsidRPr="000A58E0">
        <w:rPr>
          <w:rFonts w:ascii="Arial" w:hAnsi="Arial" w:cs="Arial"/>
          <w:i/>
          <w:iCs/>
        </w:rPr>
        <w:t xml:space="preserve">)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0" w:name="_Hlk13049910"/>
      <w:bookmarkEnd w:id="38"/>
      <w:r w:rsidRPr="009150A8">
        <w:rPr>
          <w:rFonts w:ascii="Arial" w:hAnsi="Arial" w:cs="Arial"/>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w:t>
      </w:r>
      <w:proofErr w:type="spellStart"/>
      <w:r w:rsidRPr="009150A8">
        <w:rPr>
          <w:rFonts w:ascii="Arial" w:hAnsi="Arial" w:cs="Arial"/>
        </w:rPr>
        <w:t>SoD</w:t>
      </w:r>
      <w:proofErr w:type="spellEnd"/>
      <w:r w:rsidRPr="009150A8">
        <w:rPr>
          <w:rFonts w:ascii="Arial" w:hAnsi="Arial" w:cs="Arial"/>
        </w:rPr>
        <w:t>) / (celková předpokládaná cena díla dle ceníku URS)].</w:t>
      </w:r>
    </w:p>
    <w:bookmarkEnd w:id="39"/>
    <w:bookmarkEnd w:id="40"/>
    <w:p w14:paraId="2A633056" w14:textId="2BC3FC27" w:rsidR="008A35B3" w:rsidRPr="00F46FAC" w:rsidRDefault="008A35B3" w:rsidP="009150A8">
      <w:pPr>
        <w:pStyle w:val="Odstavecseseznamem"/>
        <w:ind w:left="928"/>
        <w:jc w:val="both"/>
        <w:rPr>
          <w:rFonts w:ascii="Arial" w:hAnsi="Arial" w:cs="Arial"/>
        </w:rPr>
      </w:pPr>
      <w:r w:rsidRPr="00F46FAC">
        <w:rPr>
          <w:rFonts w:ascii="Arial" w:hAnsi="Arial" w:cs="Arial"/>
        </w:rPr>
        <w:t xml:space="preserve">Bez ohledu na předchozí ustanovení budou nepodstatné změny závazku ze smlouvy (víceprací či méněprací) </w:t>
      </w:r>
      <w:r w:rsidR="005523C2" w:rsidRPr="00F46FAC">
        <w:rPr>
          <w:rFonts w:ascii="Arial" w:hAnsi="Arial" w:cs="Arial"/>
        </w:rPr>
        <w:t>řešeny adekvátně v souladu se ZZVZ (§222).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w:t>
      </w:r>
      <w:proofErr w:type="spellStart"/>
      <w:r w:rsidR="0081670A" w:rsidRPr="000A58E0">
        <w:rPr>
          <w:rFonts w:ascii="Arial" w:hAnsi="Arial" w:cs="Arial"/>
        </w:rPr>
        <w:t>unixml</w:t>
      </w:r>
      <w:proofErr w:type="spellEnd"/>
      <w:r w:rsidR="0081670A" w:rsidRPr="000A58E0">
        <w:rPr>
          <w:rFonts w:ascii="Arial" w:hAnsi="Arial" w:cs="Arial"/>
        </w:rPr>
        <w:t xml:space="preserve"> (specifikace na </w:t>
      </w:r>
      <w:hyperlink r:id="rId13"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22FBE1B6"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4A06BE">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4BC94A04" w14:textId="15521215" w:rsidR="005523C2" w:rsidRPr="000A58E0" w:rsidRDefault="00E73F25" w:rsidP="00AD3ADB">
      <w:pPr>
        <w:pStyle w:val="Odstavecseseznamem"/>
        <w:ind w:left="993" w:hanging="425"/>
        <w:jc w:val="both"/>
        <w:rPr>
          <w:rFonts w:ascii="Arial" w:hAnsi="Arial" w:cs="Arial"/>
        </w:rPr>
      </w:pPr>
      <w:r>
        <w:rPr>
          <w:rFonts w:ascii="Arial" w:hAnsi="Arial" w:cs="Arial"/>
        </w:rPr>
        <w:t>1</w:t>
      </w:r>
      <w:r w:rsidR="009150A8">
        <w:rPr>
          <w:rFonts w:ascii="Arial" w:hAnsi="Arial" w:cs="Arial"/>
        </w:rPr>
        <w:t>1</w:t>
      </w:r>
      <w:r>
        <w:rPr>
          <w:rFonts w:ascii="Arial" w:hAnsi="Arial" w:cs="Arial"/>
        </w:rPr>
        <w:t>.</w:t>
      </w:r>
      <w:r w:rsidR="00AD3ADB">
        <w:rPr>
          <w:rFonts w:ascii="Arial" w:hAnsi="Arial" w:cs="Arial"/>
        </w:rPr>
        <w:t xml:space="preserve"> </w:t>
      </w:r>
      <w:r w:rsidR="00410FFD">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16D6DB2B" w14:textId="77777777" w:rsidR="006B54C6" w:rsidRPr="00B109EB" w:rsidRDefault="006B54C6" w:rsidP="001216DB">
      <w:pPr>
        <w:rPr>
          <w:rFonts w:ascii="Arial" w:hAnsi="Arial" w:cs="Arial"/>
          <w:b/>
          <w:u w:val="single"/>
        </w:rPr>
      </w:pP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75187A" w:rsidRDefault="00A779FC" w:rsidP="00FB44CA">
      <w:pPr>
        <w:pStyle w:val="Odstavecseseznamem"/>
        <w:numPr>
          <w:ilvl w:val="0"/>
          <w:numId w:val="11"/>
        </w:numPr>
        <w:jc w:val="both"/>
        <w:rPr>
          <w:rFonts w:ascii="Arial" w:hAnsi="Arial" w:cs="Arial"/>
        </w:rPr>
      </w:pPr>
      <w:r w:rsidRPr="0075187A">
        <w:rPr>
          <w:rFonts w:ascii="Arial" w:hAnsi="Arial" w:cs="Arial"/>
        </w:rPr>
        <w:t xml:space="preserve">Smlouva nabývá platnosti dnem podpisu smluvních stran a účinnosti dnem jejího uveřejnění v registru smluv dle </w:t>
      </w:r>
      <w:proofErr w:type="spellStart"/>
      <w:r w:rsidRPr="0075187A">
        <w:rPr>
          <w:rFonts w:ascii="Arial" w:hAnsi="Arial" w:cs="Arial"/>
        </w:rPr>
        <w:t>ust</w:t>
      </w:r>
      <w:proofErr w:type="spellEnd"/>
      <w:r w:rsidRPr="0075187A">
        <w:rPr>
          <w:rFonts w:ascii="Arial" w:hAnsi="Arial" w:cs="Arial"/>
        </w:rPr>
        <w: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77777777"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1"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1"/>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2" w:name="_Hlk99089982"/>
      <w:r>
        <w:rPr>
          <w:rFonts w:ascii="Arial" w:hAnsi="Arial" w:cs="Arial"/>
        </w:rPr>
        <w:t xml:space="preserve">Přílohou č. 4 této smlouvy jsou </w:t>
      </w:r>
      <w:bookmarkStart w:id="43" w:name="_Hlk99090050"/>
      <w:r>
        <w:rPr>
          <w:rFonts w:ascii="Arial" w:hAnsi="Arial" w:cs="Arial"/>
        </w:rPr>
        <w:t>podmínky povinné publicity NPO</w:t>
      </w:r>
      <w:bookmarkEnd w:id="43"/>
    </w:p>
    <w:p w14:paraId="6D883B1A" w14:textId="77777777" w:rsidR="00175FEC" w:rsidRPr="006B351B" w:rsidRDefault="00175FEC" w:rsidP="00FB44CA">
      <w:pPr>
        <w:pStyle w:val="Odstavecseseznamem"/>
        <w:numPr>
          <w:ilvl w:val="0"/>
          <w:numId w:val="11"/>
        </w:numPr>
        <w:jc w:val="both"/>
        <w:rPr>
          <w:rFonts w:ascii="Arial" w:hAnsi="Arial" w:cs="Arial"/>
        </w:rPr>
      </w:pPr>
      <w:bookmarkStart w:id="44" w:name="_Hlk72402628"/>
      <w:bookmarkEnd w:id="42"/>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4"/>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V případě jakéhokoliv rozporu mezi zněním přílohy a vlastní smlouvy má přednost znění smlouvy.</w:t>
      </w:r>
    </w:p>
    <w:p w14:paraId="045DE169" w14:textId="04A222C1" w:rsidR="00990C24" w:rsidRPr="00132170" w:rsidRDefault="00990C24" w:rsidP="00FB44CA">
      <w:pPr>
        <w:pStyle w:val="Odstavecseseznamem"/>
        <w:numPr>
          <w:ilvl w:val="0"/>
          <w:numId w:val="11"/>
        </w:numPr>
        <w:jc w:val="both"/>
        <w:rPr>
          <w:rFonts w:ascii="Arial" w:hAnsi="Arial" w:cs="Arial"/>
        </w:rPr>
      </w:pPr>
      <w:r w:rsidRPr="00AC7832">
        <w:rPr>
          <w:rFonts w:ascii="Arial" w:hAnsi="Arial" w:cs="Arial"/>
          <w:color w:val="201F1E"/>
          <w:shd w:val="clear" w:color="auto" w:fill="FFFFFF"/>
        </w:rPr>
        <w:t xml:space="preserve">Zhotovitel prohlašuje, že on sám ani jeho případný </w:t>
      </w:r>
      <w:r w:rsidR="00A51A77" w:rsidRPr="00AC7832">
        <w:rPr>
          <w:rFonts w:ascii="Arial" w:hAnsi="Arial" w:cs="Arial"/>
        </w:rPr>
        <w:t>poddodavatel</w:t>
      </w:r>
      <w:r w:rsidRPr="00AC7832">
        <w:rPr>
          <w:rFonts w:ascii="Arial" w:hAnsi="Arial" w:cs="Arial"/>
          <w:color w:val="201F1E"/>
          <w:shd w:val="clear" w:color="auto" w:fill="FFFFFF"/>
        </w:rPr>
        <w:t>, prostřednictvím něhož prokazoval kvalifikaci v</w:t>
      </w:r>
      <w:r w:rsidR="00AC7832" w:rsidRPr="00AC7832">
        <w:rPr>
          <w:rFonts w:ascii="Arial" w:hAnsi="Arial" w:cs="Arial"/>
          <w:color w:val="201F1E"/>
          <w:shd w:val="clear" w:color="auto" w:fill="FFFFFF"/>
        </w:rPr>
        <w:t>e</w:t>
      </w:r>
      <w:r w:rsidRPr="00AC7832">
        <w:rPr>
          <w:rFonts w:ascii="Arial" w:hAnsi="Arial" w:cs="Arial"/>
          <w:color w:val="201F1E"/>
          <w:shd w:val="clear" w:color="auto" w:fill="FFFFFF"/>
        </w:rPr>
        <w:t> </w:t>
      </w:r>
      <w:r w:rsidR="00B34D0E">
        <w:rPr>
          <w:rFonts w:ascii="Arial" w:hAnsi="Arial" w:cs="Arial"/>
          <w:color w:val="201F1E"/>
          <w:shd w:val="clear" w:color="auto" w:fill="FFFFFF"/>
        </w:rPr>
        <w:t xml:space="preserve">výběrovém </w:t>
      </w:r>
      <w:r w:rsidRPr="00AC7832">
        <w:rPr>
          <w:rFonts w:ascii="Arial" w:hAnsi="Arial" w:cs="Arial"/>
          <w:color w:val="201F1E"/>
          <w:shd w:val="clear" w:color="auto" w:fill="FFFFFF"/>
        </w:rPr>
        <w:t xml:space="preserve">řízení, nebo </w:t>
      </w:r>
      <w:r w:rsidR="00A51A77" w:rsidRPr="00AC7832">
        <w:rPr>
          <w:rFonts w:ascii="Arial" w:hAnsi="Arial" w:cs="Arial"/>
          <w:color w:val="201F1E"/>
          <w:shd w:val="clear" w:color="auto" w:fill="FFFFFF"/>
        </w:rPr>
        <w:t>poddodavatel</w:t>
      </w:r>
      <w:r w:rsidRPr="00AC7832">
        <w:rPr>
          <w:rFonts w:ascii="Arial" w:hAnsi="Arial" w:cs="Arial"/>
          <w:color w:val="201F1E"/>
          <w:shd w:val="clear" w:color="auto" w:fill="FFFFFF"/>
        </w:rPr>
        <w:t xml:space="preserve">, </w:t>
      </w:r>
      <w:r w:rsidR="00107729" w:rsidRPr="00AC7832">
        <w:rPr>
          <w:rFonts w:ascii="Arial" w:hAnsi="Arial" w:cs="Arial"/>
          <w:color w:val="201F1E"/>
          <w:shd w:val="clear" w:color="auto" w:fill="FFFFFF"/>
        </w:rPr>
        <w:t>jehož prostřednictvím plní předmět této smlouvy</w:t>
      </w:r>
      <w:r w:rsidRPr="00AC7832">
        <w:rPr>
          <w:rFonts w:ascii="Arial" w:hAnsi="Arial" w:cs="Arial"/>
          <w:color w:val="201F1E"/>
          <w:shd w:val="clear" w:color="auto" w:fill="FFFFFF"/>
        </w:rPr>
        <w:t>,</w:t>
      </w:r>
      <w:r>
        <w:rPr>
          <w:rFonts w:ascii="Arial" w:hAnsi="Arial" w:cs="Arial"/>
          <w:color w:val="201F1E"/>
          <w:shd w:val="clear" w:color="auto" w:fill="FFFFFF"/>
        </w:rPr>
        <w:t xml:space="preserve"> nejsou obchodní společností, ve které veřejný funkcionář uvedený v § 2 odst. 1 písm. c) zákona o střetu zájmů nebo jím ovládaná osoba vlastní podíl představující alespoň 25 % účasti společníka v obchodní společnosti.</w:t>
      </w:r>
    </w:p>
    <w:p w14:paraId="4932DC85" w14:textId="5B1BF6E4" w:rsidR="00990C24" w:rsidRPr="00526FFA" w:rsidRDefault="00BD331E" w:rsidP="00FB44CA">
      <w:pPr>
        <w:pStyle w:val="Odstavecseseznamem"/>
        <w:numPr>
          <w:ilvl w:val="0"/>
          <w:numId w:val="11"/>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w:t>
      </w:r>
      <w:r w:rsidR="00577336">
        <w:rPr>
          <w:rFonts w:ascii="Arial" w:hAnsi="Arial" w:cs="Arial"/>
        </w:rPr>
        <w:t xml:space="preserve">smlouvy a </w:t>
      </w:r>
      <w:r w:rsidRPr="00545759">
        <w:rPr>
          <w:rFonts w:ascii="Arial" w:hAnsi="Arial" w:cs="Arial"/>
        </w:rPr>
        <w:t xml:space="preserve">navazování obchodních vztahů, a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Pr>
          <w:rFonts w:ascii="Arial" w:hAnsi="Arial" w:cs="Arial"/>
          <w:color w:val="201F1E"/>
          <w:shd w:val="clear" w:color="auto" w:fill="FFFFFF"/>
        </w:rPr>
        <w:t xml:space="preserve">Zhotovitel podáním nabídky do </w:t>
      </w:r>
      <w:r w:rsidR="004E49B9" w:rsidRPr="00B34D0E">
        <w:rPr>
          <w:rFonts w:ascii="Arial" w:hAnsi="Arial" w:cs="Arial"/>
          <w:color w:val="201F1E"/>
          <w:bdr w:val="none" w:sz="0" w:space="0" w:color="auto" w:frame="1"/>
        </w:rPr>
        <w:t>výběrového</w:t>
      </w:r>
      <w:r w:rsidR="004E49B9" w:rsidRPr="00B34D0E">
        <w:rPr>
          <w:rFonts w:ascii="Arial" w:hAnsi="Arial" w:cs="Arial"/>
          <w:color w:val="201F1E"/>
          <w:shd w:val="clear" w:color="auto" w:fill="FFFFFF"/>
        </w:rPr>
        <w:t> </w:t>
      </w:r>
      <w:r w:rsidR="00990C24" w:rsidRPr="00B34D0E">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tbl>
      <w:tblPr>
        <w:tblW w:w="9208" w:type="dxa"/>
        <w:tblLook w:val="04A0" w:firstRow="1" w:lastRow="0" w:firstColumn="1" w:lastColumn="0" w:noHBand="0" w:noVBand="1"/>
      </w:tblPr>
      <w:tblGrid>
        <w:gridCol w:w="4604"/>
        <w:gridCol w:w="4604"/>
      </w:tblGrid>
      <w:tr w:rsidR="00943F4A" w:rsidRPr="00C12E76" w14:paraId="371FF984" w14:textId="77777777" w:rsidTr="00FA35D0">
        <w:trPr>
          <w:trHeight w:val="441"/>
        </w:trPr>
        <w:tc>
          <w:tcPr>
            <w:tcW w:w="4604" w:type="dxa"/>
            <w:shd w:val="clear" w:color="auto" w:fill="auto"/>
          </w:tcPr>
          <w:p w14:paraId="44D9AD87" w14:textId="389A583A" w:rsidR="00943F4A" w:rsidRPr="00487887" w:rsidRDefault="0D0362A8" w:rsidP="0D0362A8">
            <w:pPr>
              <w:rPr>
                <w:rFonts w:ascii="Arial" w:hAnsi="Arial" w:cs="Arial"/>
              </w:rPr>
            </w:pPr>
            <w:r w:rsidRPr="00487887">
              <w:rPr>
                <w:rFonts w:ascii="Arial" w:hAnsi="Arial" w:cs="Arial"/>
              </w:rPr>
              <w:t>V</w:t>
            </w:r>
            <w:r w:rsidR="005E1B85">
              <w:rPr>
                <w:rFonts w:ascii="Arial" w:hAnsi="Arial" w:cs="Arial"/>
              </w:rPr>
              <w:t xml:space="preserve"> Brně</w:t>
            </w:r>
            <w:r w:rsidRPr="00487887">
              <w:rPr>
                <w:rFonts w:ascii="Arial" w:hAnsi="Arial" w:cs="Arial"/>
              </w:rPr>
              <w:t xml:space="preserve"> dne</w:t>
            </w:r>
            <w:r w:rsidR="005E1B85">
              <w:rPr>
                <w:rFonts w:ascii="Arial" w:hAnsi="Arial" w:cs="Arial"/>
              </w:rPr>
              <w:t xml:space="preserve"> dle el.  podpisu</w:t>
            </w:r>
          </w:p>
        </w:tc>
        <w:tc>
          <w:tcPr>
            <w:tcW w:w="4604" w:type="dxa"/>
            <w:shd w:val="clear" w:color="auto" w:fill="auto"/>
          </w:tcPr>
          <w:p w14:paraId="6DE2F6B9" w14:textId="77777777" w:rsidR="00943F4A" w:rsidRPr="00487887" w:rsidRDefault="0D0362A8" w:rsidP="0D0362A8">
            <w:pPr>
              <w:rPr>
                <w:rFonts w:ascii="Arial" w:hAnsi="Arial" w:cs="Arial"/>
              </w:rPr>
            </w:pPr>
            <w:r w:rsidRPr="00487887">
              <w:rPr>
                <w:rFonts w:ascii="Arial" w:hAnsi="Arial" w:cs="Arial"/>
              </w:rPr>
              <w:t>V………………….. dne………</w:t>
            </w:r>
          </w:p>
        </w:tc>
      </w:tr>
      <w:tr w:rsidR="00943F4A" w:rsidRPr="00C12E76" w14:paraId="0FB1B7C0" w14:textId="77777777" w:rsidTr="00FA299A">
        <w:trPr>
          <w:trHeight w:val="907"/>
        </w:trPr>
        <w:tc>
          <w:tcPr>
            <w:tcW w:w="4604" w:type="dxa"/>
            <w:shd w:val="clear" w:color="auto" w:fill="auto"/>
          </w:tcPr>
          <w:p w14:paraId="388E703E" w14:textId="77777777" w:rsidR="00634B8F" w:rsidRDefault="00634B8F" w:rsidP="0D0362A8">
            <w:pPr>
              <w:rPr>
                <w:rFonts w:ascii="Arial" w:hAnsi="Arial" w:cs="Arial"/>
              </w:rPr>
            </w:pPr>
          </w:p>
          <w:p w14:paraId="60B3FC6A" w14:textId="1DAE08A5" w:rsidR="00943F4A" w:rsidRPr="00487887" w:rsidRDefault="0D0362A8" w:rsidP="00FA35D0">
            <w:pPr>
              <w:spacing w:after="0"/>
              <w:rPr>
                <w:rFonts w:ascii="Arial" w:hAnsi="Arial" w:cs="Arial"/>
              </w:rPr>
            </w:pPr>
            <w:r w:rsidRPr="00487887">
              <w:rPr>
                <w:rFonts w:ascii="Arial" w:hAnsi="Arial" w:cs="Arial"/>
              </w:rPr>
              <w:t>……………………………………</w:t>
            </w:r>
          </w:p>
        </w:tc>
        <w:tc>
          <w:tcPr>
            <w:tcW w:w="4604" w:type="dxa"/>
            <w:shd w:val="clear" w:color="auto" w:fill="auto"/>
          </w:tcPr>
          <w:p w14:paraId="5AF2B1BE" w14:textId="77777777" w:rsidR="00634B8F" w:rsidRDefault="00634B8F" w:rsidP="0D0362A8">
            <w:pPr>
              <w:rPr>
                <w:rFonts w:ascii="Arial" w:hAnsi="Arial" w:cs="Arial"/>
              </w:rPr>
            </w:pPr>
          </w:p>
          <w:p w14:paraId="73E768F0" w14:textId="2B99A748" w:rsidR="00943F4A" w:rsidRPr="00487887" w:rsidRDefault="0D0362A8" w:rsidP="0D0362A8">
            <w:pPr>
              <w:rPr>
                <w:rFonts w:ascii="Arial" w:hAnsi="Arial" w:cs="Arial"/>
              </w:rPr>
            </w:pPr>
            <w:r w:rsidRPr="00487887">
              <w:rPr>
                <w:rFonts w:ascii="Arial" w:hAnsi="Arial" w:cs="Arial"/>
              </w:rPr>
              <w:t>……………………………………</w:t>
            </w:r>
          </w:p>
        </w:tc>
      </w:tr>
      <w:tr w:rsidR="00943F4A" w:rsidRPr="00C12E76" w14:paraId="0F768DC4" w14:textId="77777777" w:rsidTr="00FA35D0">
        <w:trPr>
          <w:trHeight w:val="1669"/>
        </w:trPr>
        <w:tc>
          <w:tcPr>
            <w:tcW w:w="4604" w:type="dxa"/>
            <w:shd w:val="clear" w:color="auto" w:fill="auto"/>
          </w:tcPr>
          <w:p w14:paraId="058F0C76" w14:textId="77777777" w:rsidR="00634B8F" w:rsidRDefault="00634B8F" w:rsidP="00FA35D0">
            <w:pPr>
              <w:spacing w:after="0" w:line="240" w:lineRule="auto"/>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p>
          <w:p w14:paraId="5BDDC2D6" w14:textId="77777777" w:rsidR="00634B8F" w:rsidRDefault="00634B8F" w:rsidP="00634B8F">
            <w:pPr>
              <w:spacing w:after="0"/>
              <w:rPr>
                <w:rFonts w:ascii="Arial" w:hAnsi="Arial" w:cs="Arial"/>
              </w:rPr>
            </w:pPr>
            <w:r w:rsidRPr="00FD0C4D">
              <w:rPr>
                <w:rFonts w:ascii="Arial" w:hAnsi="Arial" w:cs="Arial"/>
              </w:rPr>
              <w:t>Krajského pozemkového úřadu</w:t>
            </w:r>
            <w:r>
              <w:rPr>
                <w:rFonts w:ascii="Arial" w:hAnsi="Arial" w:cs="Arial"/>
              </w:rPr>
              <w:tab/>
            </w:r>
          </w:p>
          <w:p w14:paraId="4421AAC5" w14:textId="366F7E7D" w:rsidR="00634B8F" w:rsidRDefault="00634B8F" w:rsidP="00FA35D0">
            <w:pPr>
              <w:spacing w:after="0"/>
              <w:rPr>
                <w:rFonts w:ascii="Arial" w:hAnsi="Arial" w:cs="Arial"/>
                <w:b/>
                <w:bCs/>
              </w:rPr>
            </w:pPr>
            <w:r w:rsidRPr="00FD0C4D">
              <w:rPr>
                <w:rFonts w:ascii="Arial" w:hAnsi="Arial" w:cs="Arial"/>
              </w:rPr>
              <w:t>pro Jihomoravský kraj</w:t>
            </w:r>
            <w:r>
              <w:rPr>
                <w:rFonts w:ascii="Arial" w:hAnsi="Arial" w:cs="Arial"/>
              </w:rPr>
              <w:t xml:space="preserve"> </w:t>
            </w:r>
          </w:p>
          <w:p w14:paraId="1C646E34" w14:textId="2DC6F13E" w:rsidR="00943F4A" w:rsidRDefault="004F26EB" w:rsidP="0D0362A8">
            <w:pPr>
              <w:rPr>
                <w:rFonts w:ascii="Arial" w:hAnsi="Arial" w:cs="Arial"/>
                <w:b/>
                <w:bCs/>
              </w:rPr>
            </w:pPr>
            <w:r w:rsidRPr="00487887">
              <w:rPr>
                <w:rFonts w:ascii="Arial" w:hAnsi="Arial" w:cs="Arial"/>
                <w:b/>
                <w:bCs/>
              </w:rPr>
              <w:t>O</w:t>
            </w:r>
            <w:r w:rsidR="0D0362A8" w:rsidRPr="00487887">
              <w:rPr>
                <w:rFonts w:ascii="Arial" w:hAnsi="Arial" w:cs="Arial"/>
                <w:b/>
                <w:bCs/>
              </w:rPr>
              <w:t>bjednatel</w:t>
            </w:r>
          </w:p>
          <w:p w14:paraId="2FE2FE44" w14:textId="75DC7455" w:rsidR="0073240A" w:rsidRPr="00487887" w:rsidRDefault="0073240A" w:rsidP="00634B8F">
            <w:pPr>
              <w:rPr>
                <w:rFonts w:ascii="Arial" w:hAnsi="Arial" w:cs="Arial"/>
                <w:b/>
                <w:bCs/>
              </w:rPr>
            </w:pPr>
          </w:p>
        </w:tc>
        <w:tc>
          <w:tcPr>
            <w:tcW w:w="4604" w:type="dxa"/>
            <w:shd w:val="clear" w:color="auto" w:fill="auto"/>
          </w:tcPr>
          <w:p w14:paraId="1ABC06FE" w14:textId="091980D2" w:rsidR="00634B8F" w:rsidRDefault="00634B8F" w:rsidP="0D0362A8">
            <w:pPr>
              <w:rPr>
                <w:rFonts w:ascii="Arial" w:hAnsi="Arial" w:cs="Arial"/>
                <w:b/>
                <w:bCs/>
              </w:rPr>
            </w:pPr>
            <w:r w:rsidRPr="007F72E0">
              <w:rPr>
                <w:rFonts w:ascii="Arial" w:hAnsi="Arial" w:cs="Arial"/>
                <w:b/>
                <w:bCs/>
                <w:highlight w:val="yellow"/>
              </w:rPr>
              <w:t>[DOPLNIT]</w:t>
            </w:r>
          </w:p>
          <w:p w14:paraId="503D987F" w14:textId="77777777" w:rsidR="00FA35D0" w:rsidRDefault="00FA35D0" w:rsidP="00FA35D0">
            <w:pPr>
              <w:spacing w:after="120"/>
              <w:rPr>
                <w:rFonts w:ascii="Arial" w:hAnsi="Arial" w:cs="Arial"/>
                <w:b/>
                <w:bCs/>
              </w:rPr>
            </w:pPr>
          </w:p>
          <w:p w14:paraId="3241556A" w14:textId="2DE25E89" w:rsidR="0073240A" w:rsidRPr="00D827D9" w:rsidRDefault="00634B8F" w:rsidP="00FA35D0">
            <w:pPr>
              <w:rPr>
                <w:rFonts w:ascii="Arial" w:hAnsi="Arial" w:cs="Arial"/>
              </w:rPr>
            </w:pPr>
            <w:r>
              <w:rPr>
                <w:rFonts w:ascii="Arial" w:hAnsi="Arial" w:cs="Arial"/>
                <w:b/>
                <w:bCs/>
              </w:rPr>
              <w:t>Z</w:t>
            </w:r>
            <w:r w:rsidR="0D0362A8" w:rsidRPr="00487887">
              <w:rPr>
                <w:rFonts w:ascii="Arial" w:hAnsi="Arial" w:cs="Arial"/>
                <w:b/>
                <w:bCs/>
              </w:rPr>
              <w:t>hotovitel</w:t>
            </w:r>
          </w:p>
        </w:tc>
      </w:tr>
    </w:tbl>
    <w:p w14:paraId="42E3E75C" w14:textId="77777777" w:rsidR="00FC49BB" w:rsidRDefault="00FC49BB" w:rsidP="00FC49BB">
      <w:pPr>
        <w:rPr>
          <w:rFonts w:ascii="Arial" w:hAnsi="Arial" w:cs="Arial"/>
        </w:rPr>
      </w:pPr>
      <w:bookmarkStart w:id="45" w:name="_Hlk99090002"/>
      <w:r w:rsidRPr="002D3358">
        <w:rPr>
          <w:rFonts w:ascii="Arial" w:hAnsi="Arial" w:cs="Arial"/>
        </w:rPr>
        <w:t xml:space="preserve">Za správnost vyhotovení: </w:t>
      </w:r>
      <w:r>
        <w:rPr>
          <w:rFonts w:ascii="Arial" w:hAnsi="Arial" w:cs="Arial"/>
        </w:rPr>
        <w:t>Ing. Hana Divinová</w:t>
      </w:r>
    </w:p>
    <w:p w14:paraId="1C8BFBE1" w14:textId="77777777" w:rsidR="00634B8F" w:rsidRDefault="00634B8F">
      <w:pPr>
        <w:rPr>
          <w:rFonts w:ascii="Arial" w:hAnsi="Arial" w:cs="Arial"/>
          <w:b/>
          <w:bCs/>
          <w:sz w:val="24"/>
          <w:szCs w:val="24"/>
          <w:u w:val="single"/>
        </w:rPr>
      </w:pPr>
      <w:r>
        <w:rPr>
          <w:rFonts w:ascii="Arial" w:hAnsi="Arial" w:cs="Arial"/>
          <w:b/>
          <w:bCs/>
          <w:sz w:val="24"/>
          <w:szCs w:val="24"/>
          <w:u w:val="single"/>
        </w:rPr>
        <w:br w:type="page"/>
      </w:r>
    </w:p>
    <w:p w14:paraId="156ED380" w14:textId="77777777" w:rsidR="00C756CC" w:rsidRDefault="00D91E09" w:rsidP="00C756C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7C272B0E" w14:textId="32412150" w:rsidR="00C217C5" w:rsidRPr="00FF6F7E" w:rsidRDefault="00C217C5" w:rsidP="00C217C5">
      <w:pPr>
        <w:jc w:val="both"/>
        <w:rPr>
          <w:rFonts w:ascii="Arial" w:hAnsi="Arial" w:cs="Arial"/>
          <w:b/>
          <w:i/>
        </w:rPr>
      </w:pPr>
      <w:r w:rsidRPr="00FF6F7E">
        <w:rPr>
          <w:rFonts w:ascii="Arial" w:hAnsi="Arial" w:cs="Arial"/>
        </w:rPr>
        <w:t xml:space="preserve">Předmětem veřejné zakázky je realizace prvků plánu společných zařízení v rámci </w:t>
      </w:r>
      <w:r>
        <w:rPr>
          <w:rFonts w:ascii="Arial" w:hAnsi="Arial" w:cs="Arial"/>
        </w:rPr>
        <w:t>J</w:t>
      </w:r>
      <w:r w:rsidRPr="00FF6F7E">
        <w:rPr>
          <w:rFonts w:ascii="Arial" w:hAnsi="Arial" w:cs="Arial"/>
        </w:rPr>
        <w:t>ednoduchých pozemkových úprav</w:t>
      </w:r>
      <w:r>
        <w:rPr>
          <w:rFonts w:ascii="Arial" w:hAnsi="Arial" w:cs="Arial"/>
        </w:rPr>
        <w:t xml:space="preserve"> – umístění a realizace společných zařízení </w:t>
      </w:r>
      <w:r w:rsidRPr="00FF6F7E">
        <w:rPr>
          <w:rFonts w:ascii="Arial" w:hAnsi="Arial" w:cs="Arial"/>
        </w:rPr>
        <w:t xml:space="preserve">v k. </w:t>
      </w:r>
      <w:proofErr w:type="spellStart"/>
      <w:r w:rsidRPr="00FF6F7E">
        <w:rPr>
          <w:rFonts w:ascii="Arial" w:hAnsi="Arial" w:cs="Arial"/>
        </w:rPr>
        <w:t>ú.</w:t>
      </w:r>
      <w:proofErr w:type="spellEnd"/>
      <w:r w:rsidRPr="00FF6F7E">
        <w:rPr>
          <w:rFonts w:ascii="Arial" w:hAnsi="Arial" w:cs="Arial"/>
        </w:rPr>
        <w:t xml:space="preserve"> Šafov</w:t>
      </w:r>
      <w:r>
        <w:rPr>
          <w:rFonts w:ascii="Arial" w:hAnsi="Arial" w:cs="Arial"/>
        </w:rPr>
        <w:t>.</w:t>
      </w:r>
      <w:r w:rsidRPr="00FF6F7E">
        <w:rPr>
          <w:rFonts w:ascii="Arial" w:hAnsi="Arial" w:cs="Arial"/>
        </w:rPr>
        <w:t xml:space="preserve"> Předmětnými prvky jsou vodohospodářské opatření a opatření k ochraně a tvorbě životního prostředí.</w:t>
      </w:r>
    </w:p>
    <w:p w14:paraId="05ABBF7C" w14:textId="77777777" w:rsidR="00C217C5" w:rsidRPr="00FF6F7E" w:rsidRDefault="00C217C5" w:rsidP="00C217C5">
      <w:pPr>
        <w:jc w:val="both"/>
        <w:rPr>
          <w:rFonts w:ascii="Arial" w:hAnsi="Arial" w:cs="Arial"/>
        </w:rPr>
      </w:pPr>
      <w:r w:rsidRPr="00FF6F7E">
        <w:rPr>
          <w:rFonts w:ascii="Arial" w:hAnsi="Arial" w:cs="Arial"/>
        </w:rPr>
        <w:t>Podrobnou definici předmětu veřejné zakázky a technické podmínky stanovuje projektová dokumentace vypracovaná projekční společností AGROPROJEKT PSO s.r.o., Slavíčkova 840/1b, 638 00 Brno, IČO: 41601483, pod zakázkovým číslem 105-3304-22, dále soupis dodávek, služeb a stavebních prací a technické specifikace (podmínky).</w:t>
      </w:r>
    </w:p>
    <w:p w14:paraId="28DDB437" w14:textId="77777777" w:rsidR="00C217C5" w:rsidRPr="00FF6F7E" w:rsidRDefault="00C217C5" w:rsidP="00C217C5">
      <w:pPr>
        <w:jc w:val="both"/>
        <w:rPr>
          <w:rFonts w:ascii="Arial" w:hAnsi="Arial" w:cs="Arial"/>
          <w:u w:val="single"/>
        </w:rPr>
      </w:pPr>
      <w:r w:rsidRPr="00FF6F7E">
        <w:rPr>
          <w:rFonts w:ascii="Arial" w:hAnsi="Arial" w:cs="Arial"/>
          <w:u w:val="single"/>
        </w:rPr>
        <w:t>Součástí realizace stavebních prací dále je:</w:t>
      </w:r>
    </w:p>
    <w:p w14:paraId="5C577659" w14:textId="77777777" w:rsidR="00C217C5" w:rsidRPr="00FF6F7E" w:rsidRDefault="00C217C5" w:rsidP="00C217C5">
      <w:pPr>
        <w:pStyle w:val="Odstavecseseznamem"/>
        <w:numPr>
          <w:ilvl w:val="0"/>
          <w:numId w:val="86"/>
        </w:numPr>
        <w:jc w:val="both"/>
        <w:rPr>
          <w:rFonts w:ascii="Arial" w:hAnsi="Arial" w:cs="Arial"/>
        </w:rPr>
      </w:pPr>
      <w:r w:rsidRPr="00FF6F7E">
        <w:rPr>
          <w:rFonts w:ascii="Arial" w:hAnsi="Arial" w:cs="Arial"/>
        </w:rPr>
        <w:t>geodetické vytyčení před zahájení realizace stavebních prací</w:t>
      </w:r>
    </w:p>
    <w:p w14:paraId="22642267" w14:textId="77777777" w:rsidR="00C217C5" w:rsidRPr="00FF6F7E" w:rsidRDefault="00C217C5" w:rsidP="00C217C5">
      <w:pPr>
        <w:pStyle w:val="Odstavecseseznamem"/>
        <w:numPr>
          <w:ilvl w:val="0"/>
          <w:numId w:val="86"/>
        </w:numPr>
        <w:jc w:val="both"/>
        <w:rPr>
          <w:rFonts w:ascii="Arial" w:hAnsi="Arial" w:cs="Arial"/>
        </w:rPr>
      </w:pPr>
      <w:r w:rsidRPr="00FF6F7E">
        <w:rPr>
          <w:rFonts w:ascii="Arial" w:hAnsi="Arial" w:cs="Arial"/>
        </w:rPr>
        <w:t xml:space="preserve">geodetické zaměření skutečného provedení díla </w:t>
      </w:r>
    </w:p>
    <w:p w14:paraId="76889CBC" w14:textId="77777777" w:rsidR="00C217C5" w:rsidRDefault="00C217C5" w:rsidP="00C217C5">
      <w:pPr>
        <w:pStyle w:val="Odstavecseseznamem"/>
        <w:numPr>
          <w:ilvl w:val="0"/>
          <w:numId w:val="86"/>
        </w:numPr>
        <w:jc w:val="both"/>
        <w:rPr>
          <w:rFonts w:ascii="Arial" w:hAnsi="Arial" w:cs="Arial"/>
        </w:rPr>
      </w:pPr>
      <w:r w:rsidRPr="00FF6F7E">
        <w:rPr>
          <w:rFonts w:ascii="Arial" w:hAnsi="Arial" w:cs="Arial"/>
        </w:rPr>
        <w:t>vypracování projektové dokumentace skutečného provedení díla ve třech vyhotoveních v grafické (tištěné) a v jednom digitálním vyhotovení</w:t>
      </w:r>
    </w:p>
    <w:p w14:paraId="71F1D7E6" w14:textId="77777777" w:rsidR="00C217C5" w:rsidRPr="001C6EED" w:rsidRDefault="00C217C5" w:rsidP="00C217C5">
      <w:pPr>
        <w:pStyle w:val="Odstavecseseznamem"/>
        <w:numPr>
          <w:ilvl w:val="0"/>
          <w:numId w:val="86"/>
        </w:numPr>
        <w:jc w:val="both"/>
        <w:rPr>
          <w:rFonts w:ascii="Arial" w:hAnsi="Arial" w:cs="Arial"/>
        </w:rPr>
      </w:pPr>
      <w:r w:rsidRPr="001C6EED">
        <w:rPr>
          <w:rFonts w:ascii="Arial" w:hAnsi="Arial" w:cs="Arial"/>
        </w:rPr>
        <w:t>záchranný archeologický průzkum</w:t>
      </w:r>
    </w:p>
    <w:p w14:paraId="65F47948" w14:textId="77777777" w:rsidR="00C217C5" w:rsidRPr="00FF6F7E" w:rsidRDefault="00C217C5" w:rsidP="00C217C5">
      <w:pPr>
        <w:jc w:val="both"/>
        <w:rPr>
          <w:rFonts w:ascii="Arial" w:hAnsi="Arial" w:cs="Arial"/>
        </w:rPr>
      </w:pPr>
      <w:r w:rsidRPr="00FF6F7E">
        <w:rPr>
          <w:rFonts w:ascii="Arial" w:hAnsi="Arial" w:cs="Arial"/>
        </w:rPr>
        <w:t xml:space="preserve">Stavba se umisťuje a provádí na parcele vodní plochy </w:t>
      </w:r>
      <w:proofErr w:type="spellStart"/>
      <w:r w:rsidRPr="00FF6F7E">
        <w:rPr>
          <w:rFonts w:ascii="Arial" w:hAnsi="Arial" w:cs="Arial"/>
        </w:rPr>
        <w:t>p.č</w:t>
      </w:r>
      <w:proofErr w:type="spellEnd"/>
      <w:r w:rsidRPr="00FF6F7E">
        <w:rPr>
          <w:rFonts w:ascii="Arial" w:hAnsi="Arial" w:cs="Arial"/>
        </w:rPr>
        <w:t>. 5769, výměry 15 074 m2, ve vlastnictví Státního pozemkového úřadu (LV 10002).</w:t>
      </w:r>
    </w:p>
    <w:p w14:paraId="6EDD9A31" w14:textId="77777777" w:rsidR="00C217C5" w:rsidRPr="00FF6F7E" w:rsidRDefault="00C217C5" w:rsidP="00C217C5">
      <w:pPr>
        <w:jc w:val="both"/>
        <w:rPr>
          <w:rFonts w:ascii="Arial" w:hAnsi="Arial" w:cs="Arial"/>
        </w:rPr>
      </w:pPr>
      <w:r w:rsidRPr="00FF6F7E">
        <w:rPr>
          <w:rFonts w:ascii="Arial" w:hAnsi="Arial" w:cs="Arial"/>
        </w:rPr>
        <w:t>Jedná se o novou stavbu, kterou se zároveň ruší část stávající stavby. Revitalizace HOZ byla navržena jako vodohospodářské opatření „REV-HOZ“, vegetační doprovod jako plošný interakční prvek „IP-REV-HOZ“ v rámci opatření k ochraně a tvorbě životního prostředí.</w:t>
      </w:r>
    </w:p>
    <w:p w14:paraId="46713E3D" w14:textId="77777777" w:rsidR="00C217C5" w:rsidRPr="00FF6F7E" w:rsidRDefault="00C217C5" w:rsidP="00C217C5">
      <w:pPr>
        <w:jc w:val="both"/>
        <w:rPr>
          <w:rFonts w:ascii="Arial" w:hAnsi="Arial" w:cs="Arial"/>
          <w:u w:val="single"/>
        </w:rPr>
      </w:pPr>
      <w:r w:rsidRPr="00FF6F7E">
        <w:rPr>
          <w:rFonts w:ascii="Arial" w:hAnsi="Arial" w:cs="Arial"/>
          <w:u w:val="single"/>
        </w:rPr>
        <w:t xml:space="preserve">Podrobný popis předmětu veřejné zakázky: </w:t>
      </w:r>
    </w:p>
    <w:p w14:paraId="016D8E7E" w14:textId="77777777" w:rsidR="00C217C5" w:rsidRPr="00FF6F7E" w:rsidRDefault="00C217C5" w:rsidP="00C217C5">
      <w:pPr>
        <w:jc w:val="both"/>
        <w:rPr>
          <w:rFonts w:ascii="Arial" w:hAnsi="Arial" w:cs="Arial"/>
        </w:rPr>
      </w:pPr>
      <w:r w:rsidRPr="00FF6F7E">
        <w:rPr>
          <w:rFonts w:ascii="Arial" w:hAnsi="Arial" w:cs="Arial"/>
        </w:rPr>
        <w:t xml:space="preserve">Předmět veřejné zakázky je projektovou dokumentací členěn na následující stavební objekty </w:t>
      </w:r>
      <w:r w:rsidRPr="00FF6F7E">
        <w:rPr>
          <w:rFonts w:ascii="Arial" w:hAnsi="Arial" w:cs="Arial"/>
        </w:rPr>
        <w:br/>
        <w:t xml:space="preserve">a provozní soubory: </w:t>
      </w:r>
    </w:p>
    <w:p w14:paraId="63003390" w14:textId="77777777" w:rsidR="00C217C5" w:rsidRPr="00FF6F7E" w:rsidRDefault="00C217C5" w:rsidP="00C217C5">
      <w:pPr>
        <w:jc w:val="both"/>
        <w:rPr>
          <w:rFonts w:ascii="Arial" w:hAnsi="Arial" w:cs="Arial"/>
          <w:b/>
          <w:bCs/>
          <w:color w:val="000000"/>
        </w:rPr>
      </w:pPr>
      <w:r w:rsidRPr="00FF6F7E">
        <w:rPr>
          <w:rFonts w:ascii="Arial" w:hAnsi="Arial" w:cs="Arial"/>
          <w:b/>
          <w:bCs/>
          <w:color w:val="000000"/>
        </w:rPr>
        <w:t>SO 01 – Revitalizace HOZ</w:t>
      </w:r>
    </w:p>
    <w:p w14:paraId="19C71992" w14:textId="77777777" w:rsidR="00C217C5" w:rsidRPr="00FF6F7E" w:rsidRDefault="00C217C5" w:rsidP="00C217C5">
      <w:pPr>
        <w:tabs>
          <w:tab w:val="left" w:pos="4536"/>
        </w:tabs>
        <w:jc w:val="both"/>
        <w:rPr>
          <w:rFonts w:ascii="Arial" w:hAnsi="Arial" w:cs="Arial"/>
          <w:color w:val="000000"/>
        </w:rPr>
      </w:pPr>
      <w:r w:rsidRPr="00FF6F7E">
        <w:rPr>
          <w:rFonts w:ascii="Arial" w:hAnsi="Arial" w:cs="Arial"/>
          <w:color w:val="000000"/>
        </w:rPr>
        <w:t xml:space="preserve">Revitalizace se týká horních 350 m z celkové délky HOZ 780 m. Principem revitalizace je změna přímé trasy HOZ na zvlněnou a prodlouženou trasu v nově modelovaném korytě, využívající přirozenou údolnici na levém břehu HOZ. Nové koryto bude mělčí s mírnějšími sklony svahů, nepravidelné a členité z morfologického i hydraulického hlediska. Pro zadržení vody v korytě je v trase navrženo několik různě velkých tůní ve dně koryta. </w:t>
      </w:r>
    </w:p>
    <w:p w14:paraId="062CB775"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Délka původní trasy</w:t>
      </w:r>
      <w:r w:rsidRPr="00FF6F7E">
        <w:rPr>
          <w:rFonts w:ascii="Arial" w:hAnsi="Arial" w:cs="Arial"/>
          <w:color w:val="000000"/>
        </w:rPr>
        <w:tab/>
        <w:t>350 m</w:t>
      </w:r>
    </w:p>
    <w:p w14:paraId="7C86A691"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Původní průměrný podélný sklon</w:t>
      </w:r>
      <w:r w:rsidRPr="00FF6F7E">
        <w:rPr>
          <w:rFonts w:ascii="Arial" w:hAnsi="Arial" w:cs="Arial"/>
          <w:color w:val="000000"/>
        </w:rPr>
        <w:tab/>
        <w:t>2,9 %</w:t>
      </w:r>
    </w:p>
    <w:p w14:paraId="54B1092D"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Délka nové trasy</w:t>
      </w:r>
      <w:r w:rsidRPr="00FF6F7E">
        <w:rPr>
          <w:rFonts w:ascii="Arial" w:hAnsi="Arial" w:cs="Arial"/>
          <w:color w:val="000000"/>
        </w:rPr>
        <w:tab/>
        <w:t>425 m</w:t>
      </w:r>
    </w:p>
    <w:p w14:paraId="26B9F0F8"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Návrhový průměrný podélný sklon</w:t>
      </w:r>
      <w:r w:rsidRPr="00FF6F7E">
        <w:rPr>
          <w:rFonts w:ascii="Arial" w:hAnsi="Arial" w:cs="Arial"/>
          <w:color w:val="000000"/>
        </w:rPr>
        <w:tab/>
        <w:t>2,2 %</w:t>
      </w:r>
    </w:p>
    <w:p w14:paraId="465E29F8"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Hloubka koryta</w:t>
      </w:r>
      <w:r w:rsidRPr="00FF6F7E">
        <w:rPr>
          <w:rFonts w:ascii="Arial" w:hAnsi="Arial" w:cs="Arial"/>
          <w:color w:val="000000"/>
        </w:rPr>
        <w:tab/>
        <w:t>1-1,5 m (1,5 m v tůních)</w:t>
      </w:r>
    </w:p>
    <w:p w14:paraId="257CDAB3"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Šířka koryta mezi břehovými hranami</w:t>
      </w:r>
      <w:r w:rsidRPr="00FF6F7E">
        <w:rPr>
          <w:rFonts w:ascii="Arial" w:hAnsi="Arial" w:cs="Arial"/>
          <w:color w:val="000000"/>
        </w:rPr>
        <w:tab/>
        <w:t>10-12 m</w:t>
      </w:r>
    </w:p>
    <w:p w14:paraId="41DEC311"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Sklon svahů koryta</w:t>
      </w:r>
      <w:r w:rsidRPr="00FF6F7E">
        <w:rPr>
          <w:rFonts w:ascii="Arial" w:hAnsi="Arial" w:cs="Arial"/>
          <w:color w:val="000000"/>
        </w:rPr>
        <w:tab/>
        <w:t>1:3 až 1:8; kyneta 3:1 až 1:1</w:t>
      </w:r>
    </w:p>
    <w:p w14:paraId="19EE4C4E"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Počet průtočných tůní ve dně koryta:</w:t>
      </w:r>
      <w:r w:rsidRPr="00FF6F7E">
        <w:rPr>
          <w:rFonts w:ascii="Arial" w:hAnsi="Arial" w:cs="Arial"/>
          <w:color w:val="000000"/>
        </w:rPr>
        <w:tab/>
        <w:t>9 ks</w:t>
      </w:r>
    </w:p>
    <w:p w14:paraId="65F1F9BE" w14:textId="77777777" w:rsidR="00C217C5" w:rsidRPr="00FF6F7E" w:rsidRDefault="00C217C5" w:rsidP="00C217C5">
      <w:pPr>
        <w:tabs>
          <w:tab w:val="left" w:pos="4536"/>
        </w:tabs>
        <w:rPr>
          <w:rFonts w:ascii="Arial" w:hAnsi="Arial" w:cs="Arial"/>
          <w:color w:val="000000"/>
        </w:rPr>
      </w:pPr>
      <w:r w:rsidRPr="00FF6F7E">
        <w:rPr>
          <w:rFonts w:ascii="Arial" w:hAnsi="Arial" w:cs="Arial"/>
          <w:color w:val="000000"/>
        </w:rPr>
        <w:t>Počet neprůtočných tůní mimo koryto:</w:t>
      </w:r>
      <w:r w:rsidRPr="00FF6F7E">
        <w:rPr>
          <w:rFonts w:ascii="Arial" w:hAnsi="Arial" w:cs="Arial"/>
          <w:color w:val="000000"/>
        </w:rPr>
        <w:tab/>
        <w:t>10 ks</w:t>
      </w:r>
    </w:p>
    <w:p w14:paraId="0F06CAB7" w14:textId="77777777" w:rsidR="00C217C5" w:rsidRPr="00FF6F7E" w:rsidRDefault="00C217C5" w:rsidP="00C217C5">
      <w:pPr>
        <w:tabs>
          <w:tab w:val="left" w:pos="4536"/>
        </w:tabs>
        <w:rPr>
          <w:rFonts w:ascii="Arial" w:hAnsi="Arial" w:cs="Arial"/>
          <w:color w:val="000000"/>
        </w:rPr>
      </w:pPr>
      <w:r w:rsidRPr="00AD6FE0">
        <w:rPr>
          <w:rFonts w:ascii="Arial" w:hAnsi="Arial" w:cs="Arial"/>
          <w:b/>
          <w:bCs/>
          <w:color w:val="000000"/>
        </w:rPr>
        <w:t>Stavební práce</w:t>
      </w:r>
      <w:r w:rsidRPr="00FF6F7E">
        <w:rPr>
          <w:rFonts w:ascii="Arial" w:hAnsi="Arial" w:cs="Arial"/>
          <w:color w:val="000000"/>
        </w:rPr>
        <w:t xml:space="preserve"> </w:t>
      </w:r>
      <w:r w:rsidRPr="008C66CE">
        <w:rPr>
          <w:rFonts w:ascii="Arial" w:hAnsi="Arial" w:cs="Arial"/>
          <w:b/>
          <w:bCs/>
          <w:color w:val="000000"/>
        </w:rPr>
        <w:t>v korytě vodního toku</w:t>
      </w:r>
      <w:r w:rsidRPr="00FF6F7E">
        <w:rPr>
          <w:rFonts w:ascii="Arial" w:hAnsi="Arial" w:cs="Arial"/>
          <w:color w:val="000000"/>
        </w:rPr>
        <w:t xml:space="preserve"> budou zahájeny po </w:t>
      </w:r>
      <w:r w:rsidRPr="00AD6FE0">
        <w:rPr>
          <w:rFonts w:ascii="Arial" w:hAnsi="Arial" w:cs="Arial"/>
          <w:b/>
          <w:bCs/>
          <w:color w:val="000000"/>
        </w:rPr>
        <w:t>15.8.2023</w:t>
      </w:r>
      <w:r w:rsidRPr="00FF6F7E">
        <w:rPr>
          <w:rFonts w:ascii="Arial" w:hAnsi="Arial" w:cs="Arial"/>
          <w:color w:val="000000"/>
        </w:rPr>
        <w:t xml:space="preserve"> – viz stavební povolení.</w:t>
      </w:r>
    </w:p>
    <w:p w14:paraId="129B760C" w14:textId="77777777" w:rsidR="00C217C5" w:rsidRPr="00F46FAC" w:rsidRDefault="00C217C5" w:rsidP="00C217C5">
      <w:pPr>
        <w:tabs>
          <w:tab w:val="left" w:pos="4536"/>
        </w:tabs>
        <w:rPr>
          <w:rFonts w:ascii="Arial" w:hAnsi="Arial" w:cs="Arial"/>
          <w:color w:val="000000"/>
        </w:rPr>
      </w:pPr>
      <w:r w:rsidRPr="00F46FAC">
        <w:rPr>
          <w:rFonts w:ascii="Arial" w:hAnsi="Arial" w:cs="Arial"/>
          <w:color w:val="000000"/>
        </w:rPr>
        <w:t xml:space="preserve">Součástí prací je kácení 4 ks náletových dřevin v původním korytě s průměrem do 15 cm.  </w:t>
      </w:r>
    </w:p>
    <w:p w14:paraId="710C5A3C" w14:textId="77777777" w:rsidR="00C217C5" w:rsidRPr="00F46FAC" w:rsidRDefault="00C217C5" w:rsidP="00C217C5">
      <w:pPr>
        <w:tabs>
          <w:tab w:val="left" w:pos="4536"/>
        </w:tabs>
        <w:rPr>
          <w:rFonts w:ascii="Arial" w:hAnsi="Arial" w:cs="Arial"/>
          <w:b/>
          <w:bCs/>
          <w:u w:val="single"/>
        </w:rPr>
      </w:pPr>
      <w:r w:rsidRPr="00F46FAC">
        <w:rPr>
          <w:rFonts w:ascii="Arial" w:hAnsi="Arial" w:cs="Arial"/>
          <w:b/>
          <w:bCs/>
          <w:u w:val="single"/>
        </w:rPr>
        <w:t>Harmonogram postupu prací bude předložen při převzetí staveniště.</w:t>
      </w:r>
    </w:p>
    <w:p w14:paraId="2C1E715E" w14:textId="77777777" w:rsidR="00C217C5" w:rsidRDefault="00C217C5">
      <w:pPr>
        <w:rPr>
          <w:rFonts w:ascii="Arial" w:hAnsi="Arial" w:cs="Arial"/>
          <w:b/>
          <w:bCs/>
          <w:sz w:val="24"/>
          <w:szCs w:val="24"/>
          <w:u w:val="single"/>
        </w:rPr>
      </w:pPr>
      <w:r>
        <w:rPr>
          <w:rFonts w:ascii="Arial" w:hAnsi="Arial" w:cs="Arial"/>
          <w:b/>
          <w:bCs/>
          <w:sz w:val="24"/>
          <w:szCs w:val="24"/>
          <w:u w:val="single"/>
        </w:rPr>
        <w:br w:type="page"/>
      </w:r>
    </w:p>
    <w:p w14:paraId="1551C37F" w14:textId="256844A7" w:rsidR="00175FEC" w:rsidRPr="007B4C8D" w:rsidRDefault="00175FEC" w:rsidP="00175FE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5"/>
    <w:p w14:paraId="7CC5AC29" w14:textId="77777777" w:rsidR="00175FEC" w:rsidRPr="007B4C8D" w:rsidRDefault="00216C7F" w:rsidP="00175FEC">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175FEC">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175FEC">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175FEC">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77777777" w:rsidR="00175FEC" w:rsidRPr="007B4C8D" w:rsidRDefault="00175FEC" w:rsidP="00175FEC">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6F2982A7"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862DEA" w14:textId="77777777" w:rsidR="00175FEC" w:rsidRPr="001B3393" w:rsidRDefault="00175FEC" w:rsidP="00175FEC">
      <w:pPr>
        <w:pStyle w:val="Bezmezer"/>
        <w:jc w:val="both"/>
      </w:pPr>
    </w:p>
    <w:p w14:paraId="049C3D8F" w14:textId="77777777" w:rsidR="00175FEC" w:rsidRPr="007B4C8D" w:rsidRDefault="00175FEC" w:rsidP="00175FEC">
      <w:pPr>
        <w:pStyle w:val="Bezmezer"/>
        <w:jc w:val="both"/>
        <w:rPr>
          <w:rFonts w:ascii="Arial" w:hAnsi="Arial" w:cs="Arial"/>
          <w:b/>
          <w:bCs/>
          <w:u w:val="single"/>
        </w:rPr>
      </w:pPr>
      <w:r w:rsidRPr="007B4C8D">
        <w:rPr>
          <w:rFonts w:ascii="Arial" w:hAnsi="Arial" w:cs="Arial"/>
          <w:b/>
          <w:bCs/>
          <w:u w:val="single"/>
        </w:rPr>
        <w:t>Požadavky na nákladní vozidla</w:t>
      </w:r>
    </w:p>
    <w:p w14:paraId="78F2385D" w14:textId="77777777" w:rsidR="00175FEC" w:rsidRPr="001B3393" w:rsidRDefault="00175FEC" w:rsidP="00175FEC">
      <w:pPr>
        <w:pStyle w:val="Bezmezer"/>
        <w:jc w:val="both"/>
        <w:rPr>
          <w:b/>
          <w:bCs/>
          <w:u w:val="single"/>
        </w:rPr>
      </w:pPr>
    </w:p>
    <w:p w14:paraId="7F69486F"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050CC5E3" w14:textId="77777777" w:rsidR="00175FEC" w:rsidRPr="007B4C8D" w:rsidRDefault="00175FEC" w:rsidP="00175FEC">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175FEC">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175FEC">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175FEC">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7777777" w:rsidR="00175FEC" w:rsidRPr="007B4C8D" w:rsidRDefault="00175FEC" w:rsidP="00175FEC">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542338C2" w14:textId="77777777" w:rsidR="00175FEC" w:rsidRPr="007B4C8D" w:rsidRDefault="00175FEC" w:rsidP="00175FEC">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175FEC">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77777777" w:rsidR="00175FEC" w:rsidRPr="007B4C8D" w:rsidRDefault="00175FEC" w:rsidP="00175FEC">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4ECBC0EA" w14:textId="1065E69F" w:rsidR="005B4750" w:rsidRDefault="00175FEC" w:rsidP="00C45BE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46" w:name="_Hlk99090455"/>
      <w:r w:rsidRPr="007B4C8D">
        <w:rPr>
          <w:rFonts w:ascii="Arial" w:hAnsi="Arial" w:cs="Arial"/>
          <w:b/>
          <w:bCs/>
          <w:sz w:val="24"/>
          <w:szCs w:val="24"/>
          <w:u w:val="single"/>
        </w:rPr>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46"/>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21107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21107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21107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0A1CB6DE" w14:textId="77777777" w:rsidR="00211074" w:rsidRPr="003462A7" w:rsidRDefault="00211074" w:rsidP="0021107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4A2D5A85" w:rsidR="00211074" w:rsidRPr="003462A7" w:rsidRDefault="00211074" w:rsidP="0021107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C0489B6" w14:textId="77777777" w:rsidR="00211074" w:rsidRPr="003462A7" w:rsidRDefault="00211074" w:rsidP="0021107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523CD22" w14:textId="77777777" w:rsidR="00211074" w:rsidRPr="003462A7" w:rsidRDefault="00211074" w:rsidP="0021107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77777777" w:rsidR="00211074" w:rsidRDefault="00211074" w:rsidP="0021107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0F5FA902" w14:textId="77777777" w:rsidR="00211074" w:rsidRDefault="00211074" w:rsidP="00211074">
      <w:pPr>
        <w:spacing w:after="0" w:line="240" w:lineRule="auto"/>
        <w:jc w:val="both"/>
        <w:textAlignment w:val="baseline"/>
        <w:rPr>
          <w:rFonts w:ascii="Arial" w:eastAsia="Times New Roman" w:hAnsi="Arial" w:cs="Arial"/>
          <w:lang w:eastAsia="cs-CZ"/>
        </w:rPr>
      </w:pP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6A441D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21107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21107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21107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21107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21107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878795C" w14:textId="77777777" w:rsidR="007362A8" w:rsidRPr="003462A7" w:rsidRDefault="007362A8" w:rsidP="007362A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D48F80" w14:textId="77777777" w:rsidR="007362A8" w:rsidRPr="003462A7" w:rsidRDefault="007362A8" w:rsidP="007362A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7591C324" w14:textId="77777777" w:rsidR="007362A8" w:rsidRPr="003462A7" w:rsidRDefault="007362A8" w:rsidP="007362A8">
      <w:pPr>
        <w:spacing w:after="0" w:line="240" w:lineRule="auto"/>
        <w:jc w:val="both"/>
        <w:textAlignment w:val="baseline"/>
        <w:rPr>
          <w:rFonts w:ascii="Arial" w:eastAsia="Times New Roman" w:hAnsi="Arial" w:cs="Arial"/>
          <w:lang w:eastAsia="cs-CZ"/>
        </w:rPr>
      </w:pP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7" w:name="_Hlk100048186"/>
            <w:r w:rsidRPr="006146FF">
              <w:rPr>
                <w:rFonts w:ascii="Arial" w:eastAsia="Times New Roman" w:hAnsi="Arial" w:cs="Arial"/>
                <w:lang w:eastAsia="cs-CZ"/>
              </w:rPr>
              <w:t xml:space="preserve">po ukončení </w:t>
            </w:r>
            <w:bookmarkEnd w:id="47"/>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sidRPr="007362A8">
              <w:rPr>
                <w:rFonts w:ascii="Arial" w:eastAsia="Times New Roman" w:hAnsi="Arial" w:cs="Arial"/>
                <w:b/>
                <w:bCs/>
                <w:lang w:eastAsia="cs-CZ"/>
              </w:rPr>
              <w:t>Projekty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Default="00211074" w:rsidP="0021107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21107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21107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21107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21107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21107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49D108E7" w14:textId="437329A7" w:rsidR="00211074" w:rsidRDefault="00211074" w:rsidP="0021107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21107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21107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21107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001A73D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21107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21107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21107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21107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21107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21107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21107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D6C6B" w14:textId="77777777" w:rsidR="00411B7A" w:rsidRDefault="00411B7A" w:rsidP="006C3D15">
      <w:pPr>
        <w:spacing w:after="0" w:line="240" w:lineRule="auto"/>
      </w:pPr>
      <w:r>
        <w:separator/>
      </w:r>
    </w:p>
  </w:endnote>
  <w:endnote w:type="continuationSeparator" w:id="0">
    <w:p w14:paraId="6F6B5E70" w14:textId="77777777" w:rsidR="00411B7A" w:rsidRDefault="00411B7A" w:rsidP="006C3D15">
      <w:pPr>
        <w:spacing w:after="0" w:line="240" w:lineRule="auto"/>
      </w:pPr>
      <w:r>
        <w:continuationSeparator/>
      </w:r>
    </w:p>
  </w:endnote>
  <w:endnote w:type="continuationNotice" w:id="1">
    <w:p w14:paraId="4021ACA5" w14:textId="77777777" w:rsidR="00411B7A" w:rsidRDefault="00411B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0C321C85"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289E5D72" w:rsidR="001E05F2" w:rsidRDefault="001E05F2" w:rsidP="00D263E2">
    <w:pPr>
      <w:pStyle w:val="Zpat"/>
    </w:pPr>
    <w:r>
      <w:t xml:space="preserve">                                                                                 </w:t>
    </w:r>
    <w:r w:rsidR="00115E9B">
      <w:t xml:space="preserve">          </w:t>
    </w:r>
    <w:r>
      <w:t xml:space="preserve">1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778E4" w14:textId="77777777" w:rsidR="00411B7A" w:rsidRDefault="00411B7A" w:rsidP="006C3D15">
      <w:pPr>
        <w:spacing w:after="0" w:line="240" w:lineRule="auto"/>
      </w:pPr>
      <w:r>
        <w:separator/>
      </w:r>
    </w:p>
  </w:footnote>
  <w:footnote w:type="continuationSeparator" w:id="0">
    <w:p w14:paraId="0F44496B" w14:textId="77777777" w:rsidR="00411B7A" w:rsidRDefault="00411B7A" w:rsidP="006C3D15">
      <w:pPr>
        <w:spacing w:after="0" w:line="240" w:lineRule="auto"/>
      </w:pPr>
      <w:r>
        <w:continuationSeparator/>
      </w:r>
    </w:p>
  </w:footnote>
  <w:footnote w:type="continuationNotice" w:id="1">
    <w:p w14:paraId="18BAC510" w14:textId="77777777" w:rsidR="00411B7A" w:rsidRDefault="00411B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21197B45" w:rsidR="001E05F2" w:rsidRDefault="001E05F2" w:rsidP="004F0679">
    <w:pPr>
      <w:pStyle w:val="Zhlav"/>
      <w:rPr>
        <w:rFonts w:ascii="Arial" w:hAnsi="Arial" w:cs="Arial"/>
      </w:rPr>
    </w:pPr>
    <w:r w:rsidRPr="00B109EB">
      <w:rPr>
        <w:rFonts w:ascii="Arial" w:hAnsi="Arial" w:cs="Arial"/>
      </w:rPr>
      <w:t xml:space="preserve">                                                                                                                                                                                                                             Č.j. objednatele:</w:t>
    </w:r>
    <w:r w:rsidR="00DC0C39" w:rsidRPr="00DC0C39">
      <w:rPr>
        <w:rFonts w:ascii="Arial" w:eastAsia="Times New Roman" w:hAnsi="Arial" w:cs="Arial"/>
        <w:snapToGrid w:val="0"/>
        <w:color w:val="FF0000"/>
        <w:highlight w:val="lightGray"/>
      </w:rPr>
      <w:t xml:space="preserve"> </w:t>
    </w:r>
    <w:r w:rsidR="00DC0C39" w:rsidRPr="009E1650">
      <w:rPr>
        <w:rFonts w:ascii="Arial" w:eastAsia="Times New Roman" w:hAnsi="Arial" w:cs="Arial"/>
        <w:snapToGrid w:val="0"/>
        <w:color w:val="FF0000"/>
        <w:highlight w:val="lightGray"/>
      </w:rPr>
      <w:t>bude dopsáno před podpisem smlouvy</w:t>
    </w:r>
  </w:p>
  <w:p w14:paraId="05EE6DB4" w14:textId="6F963D9F" w:rsidR="00366BA4" w:rsidRPr="00B109EB" w:rsidRDefault="00366BA4" w:rsidP="004F0679">
    <w:pPr>
      <w:pStyle w:val="Zhlav"/>
      <w:rPr>
        <w:rFonts w:ascii="Arial" w:hAnsi="Arial" w:cs="Arial"/>
      </w:rPr>
    </w:pPr>
    <w:r>
      <w:rPr>
        <w:rFonts w:ascii="Arial" w:hAnsi="Arial" w:cs="Arial"/>
      </w:rPr>
      <w:t>UID:</w:t>
    </w:r>
    <w:r w:rsidR="00DC0C39" w:rsidRPr="00DC0C39">
      <w:rPr>
        <w:rFonts w:ascii="Arial" w:eastAsia="Times New Roman" w:hAnsi="Arial" w:cs="Arial"/>
        <w:snapToGrid w:val="0"/>
        <w:color w:val="FF0000"/>
        <w:highlight w:val="lightGray"/>
      </w:rPr>
      <w:t xml:space="preserve"> </w:t>
    </w:r>
    <w:r w:rsidR="00DC0C39" w:rsidRPr="009E1650">
      <w:rPr>
        <w:rFonts w:ascii="Arial" w:eastAsia="Times New Roman" w:hAnsi="Arial" w:cs="Arial"/>
        <w:snapToGrid w:val="0"/>
        <w:color w:val="FF0000"/>
        <w:highlight w:val="lightGray"/>
      </w:rPr>
      <w:t>bude dopsáno před podpisem smlouvy</w:t>
    </w:r>
  </w:p>
  <w:p w14:paraId="5D4655B6" w14:textId="7A0E7F9C" w:rsidR="001E05F2" w:rsidRPr="00B109EB" w:rsidRDefault="001E05F2" w:rsidP="004F0679">
    <w:pPr>
      <w:pStyle w:val="Zhlav"/>
      <w:rPr>
        <w:rFonts w:ascii="Arial" w:hAnsi="Arial" w:cs="Arial"/>
      </w:rPr>
    </w:pPr>
    <w:r w:rsidRPr="00B109EB">
      <w:rPr>
        <w:rFonts w:ascii="Arial" w:hAnsi="Arial" w:cs="Arial"/>
      </w:rPr>
      <w:t>Č.j. zhotovitele:</w:t>
    </w:r>
    <w:r w:rsidR="00DC0C39" w:rsidRPr="00DC0C39">
      <w:rPr>
        <w:rFonts w:ascii="Arial" w:eastAsia="Times New Roman" w:hAnsi="Arial" w:cs="Arial"/>
        <w:snapToGrid w:val="0"/>
        <w:color w:val="FF0000"/>
        <w:highlight w:val="lightGray"/>
      </w:rPr>
      <w:t xml:space="preserve"> </w:t>
    </w:r>
    <w:r w:rsidR="00DC0C39" w:rsidRPr="009E1650">
      <w:rPr>
        <w:rFonts w:ascii="Arial" w:eastAsia="Times New Roman" w:hAnsi="Arial" w:cs="Arial"/>
        <w:snapToGrid w:val="0"/>
        <w:color w:val="FF0000"/>
        <w:highlight w:val="lightGray"/>
      </w:rPr>
      <w:t>bude dopsáno před podpisem smlouvy</w:t>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31838F3"/>
    <w:multiLevelType w:val="hybridMultilevel"/>
    <w:tmpl w:val="EFD45E1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51982782">
    <w:abstractNumId w:val="36"/>
  </w:num>
  <w:num w:numId="2" w16cid:durableId="1363940991">
    <w:abstractNumId w:val="8"/>
  </w:num>
  <w:num w:numId="3" w16cid:durableId="1955743176">
    <w:abstractNumId w:val="72"/>
  </w:num>
  <w:num w:numId="4" w16cid:durableId="1942832752">
    <w:abstractNumId w:val="76"/>
  </w:num>
  <w:num w:numId="5" w16cid:durableId="428086178">
    <w:abstractNumId w:val="78"/>
  </w:num>
  <w:num w:numId="6" w16cid:durableId="1132485372">
    <w:abstractNumId w:val="49"/>
  </w:num>
  <w:num w:numId="7" w16cid:durableId="108939925">
    <w:abstractNumId w:val="74"/>
  </w:num>
  <w:num w:numId="8" w16cid:durableId="902061377">
    <w:abstractNumId w:val="59"/>
  </w:num>
  <w:num w:numId="9" w16cid:durableId="718482102">
    <w:abstractNumId w:val="34"/>
  </w:num>
  <w:num w:numId="10" w16cid:durableId="599142261">
    <w:abstractNumId w:val="13"/>
  </w:num>
  <w:num w:numId="11" w16cid:durableId="34545948">
    <w:abstractNumId w:val="17"/>
  </w:num>
  <w:num w:numId="12" w16cid:durableId="1853641826">
    <w:abstractNumId w:val="58"/>
  </w:num>
  <w:num w:numId="13" w16cid:durableId="1576740002">
    <w:abstractNumId w:val="60"/>
  </w:num>
  <w:num w:numId="14" w16cid:durableId="15927205">
    <w:abstractNumId w:val="15"/>
  </w:num>
  <w:num w:numId="15" w16cid:durableId="233777432">
    <w:abstractNumId w:val="40"/>
  </w:num>
  <w:num w:numId="16" w16cid:durableId="1077509661">
    <w:abstractNumId w:val="37"/>
  </w:num>
  <w:num w:numId="17" w16cid:durableId="356859765">
    <w:abstractNumId w:val="47"/>
  </w:num>
  <w:num w:numId="18" w16cid:durableId="1245991743">
    <w:abstractNumId w:val="50"/>
  </w:num>
  <w:num w:numId="19" w16cid:durableId="674306186">
    <w:abstractNumId w:val="22"/>
  </w:num>
  <w:num w:numId="20" w16cid:durableId="1781295929">
    <w:abstractNumId w:val="66"/>
  </w:num>
  <w:num w:numId="21" w16cid:durableId="697124824">
    <w:abstractNumId w:val="27"/>
  </w:num>
  <w:num w:numId="22" w16cid:durableId="1045373200">
    <w:abstractNumId w:val="35"/>
  </w:num>
  <w:num w:numId="23" w16cid:durableId="479226401">
    <w:abstractNumId w:val="55"/>
  </w:num>
  <w:num w:numId="24" w16cid:durableId="1230458176">
    <w:abstractNumId w:val="3"/>
  </w:num>
  <w:num w:numId="25" w16cid:durableId="2070616927">
    <w:abstractNumId w:val="83"/>
  </w:num>
  <w:num w:numId="26" w16cid:durableId="842740278">
    <w:abstractNumId w:val="30"/>
  </w:num>
  <w:num w:numId="27" w16cid:durableId="849220316">
    <w:abstractNumId w:val="54"/>
  </w:num>
  <w:num w:numId="28" w16cid:durableId="17334301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96490752">
    <w:abstractNumId w:val="69"/>
  </w:num>
  <w:num w:numId="30" w16cid:durableId="2106614799">
    <w:abstractNumId w:val="1"/>
  </w:num>
  <w:num w:numId="31" w16cid:durableId="1695493704">
    <w:abstractNumId w:val="81"/>
  </w:num>
  <w:num w:numId="32" w16cid:durableId="872615874">
    <w:abstractNumId w:val="29"/>
  </w:num>
  <w:num w:numId="33" w16cid:durableId="871847194">
    <w:abstractNumId w:val="12"/>
  </w:num>
  <w:num w:numId="34" w16cid:durableId="1570845222">
    <w:abstractNumId w:val="31"/>
  </w:num>
  <w:num w:numId="35" w16cid:durableId="2089030830">
    <w:abstractNumId w:val="75"/>
  </w:num>
  <w:num w:numId="36" w16cid:durableId="178355155">
    <w:abstractNumId w:val="5"/>
  </w:num>
  <w:num w:numId="37" w16cid:durableId="864824860">
    <w:abstractNumId w:val="32"/>
  </w:num>
  <w:num w:numId="38" w16cid:durableId="187573133">
    <w:abstractNumId w:val="19"/>
  </w:num>
  <w:num w:numId="39" w16cid:durableId="1178152811">
    <w:abstractNumId w:val="80"/>
  </w:num>
  <w:num w:numId="40" w16cid:durableId="669794238">
    <w:abstractNumId w:val="46"/>
  </w:num>
  <w:num w:numId="41" w16cid:durableId="516235594">
    <w:abstractNumId w:val="26"/>
  </w:num>
  <w:num w:numId="42" w16cid:durableId="810055029">
    <w:abstractNumId w:val="28"/>
  </w:num>
  <w:num w:numId="43" w16cid:durableId="1496534395">
    <w:abstractNumId w:val="43"/>
  </w:num>
  <w:num w:numId="44" w16cid:durableId="2127578295">
    <w:abstractNumId w:val="42"/>
  </w:num>
  <w:num w:numId="45" w16cid:durableId="78448333">
    <w:abstractNumId w:val="6"/>
  </w:num>
  <w:num w:numId="46" w16cid:durableId="796412640">
    <w:abstractNumId w:val="41"/>
  </w:num>
  <w:num w:numId="47" w16cid:durableId="1865361131">
    <w:abstractNumId w:val="33"/>
  </w:num>
  <w:num w:numId="48" w16cid:durableId="1839954404">
    <w:abstractNumId w:val="24"/>
  </w:num>
  <w:num w:numId="49" w16cid:durableId="1594825367">
    <w:abstractNumId w:val="77"/>
  </w:num>
  <w:num w:numId="50" w16cid:durableId="30423926">
    <w:abstractNumId w:val="63"/>
  </w:num>
  <w:num w:numId="51" w16cid:durableId="728305428">
    <w:abstractNumId w:val="65"/>
  </w:num>
  <w:num w:numId="52" w16cid:durableId="539366444">
    <w:abstractNumId w:val="79"/>
  </w:num>
  <w:num w:numId="53" w16cid:durableId="1977876736">
    <w:abstractNumId w:val="25"/>
  </w:num>
  <w:num w:numId="54" w16cid:durableId="1582371545">
    <w:abstractNumId w:val="51"/>
  </w:num>
  <w:num w:numId="55" w16cid:durableId="1225217352">
    <w:abstractNumId w:val="44"/>
  </w:num>
  <w:num w:numId="56" w16cid:durableId="598683812">
    <w:abstractNumId w:val="20"/>
  </w:num>
  <w:num w:numId="57" w16cid:durableId="1262378611">
    <w:abstractNumId w:val="16"/>
  </w:num>
  <w:num w:numId="58" w16cid:durableId="404844989">
    <w:abstractNumId w:val="21"/>
  </w:num>
  <w:num w:numId="59" w16cid:durableId="2004121590">
    <w:abstractNumId w:val="73"/>
  </w:num>
  <w:num w:numId="60" w16cid:durableId="1928080196">
    <w:abstractNumId w:val="64"/>
  </w:num>
  <w:num w:numId="61" w16cid:durableId="1360352254">
    <w:abstractNumId w:val="10"/>
  </w:num>
  <w:num w:numId="62" w16cid:durableId="1476605970">
    <w:abstractNumId w:val="56"/>
  </w:num>
  <w:num w:numId="63" w16cid:durableId="1366172832">
    <w:abstractNumId w:val="48"/>
  </w:num>
  <w:num w:numId="64" w16cid:durableId="1715079096">
    <w:abstractNumId w:val="82"/>
  </w:num>
  <w:num w:numId="65" w16cid:durableId="1639527795">
    <w:abstractNumId w:val="38"/>
  </w:num>
  <w:num w:numId="66" w16cid:durableId="680205512">
    <w:abstractNumId w:val="62"/>
  </w:num>
  <w:num w:numId="67" w16cid:durableId="895975356">
    <w:abstractNumId w:val="14"/>
  </w:num>
  <w:num w:numId="68" w16cid:durableId="1637292227">
    <w:abstractNumId w:val="71"/>
  </w:num>
  <w:num w:numId="69" w16cid:durableId="836457980">
    <w:abstractNumId w:val="57"/>
  </w:num>
  <w:num w:numId="70" w16cid:durableId="1862936049">
    <w:abstractNumId w:val="18"/>
  </w:num>
  <w:num w:numId="71" w16cid:durableId="1282956752">
    <w:abstractNumId w:val="23"/>
  </w:num>
  <w:num w:numId="72" w16cid:durableId="1507790388">
    <w:abstractNumId w:val="7"/>
  </w:num>
  <w:num w:numId="73" w16cid:durableId="477457649">
    <w:abstractNumId w:val="52"/>
  </w:num>
  <w:num w:numId="74" w16cid:durableId="1759253588">
    <w:abstractNumId w:val="70"/>
  </w:num>
  <w:num w:numId="75" w16cid:durableId="1637175981">
    <w:abstractNumId w:val="67"/>
  </w:num>
  <w:num w:numId="76" w16cid:durableId="485317079">
    <w:abstractNumId w:val="39"/>
  </w:num>
  <w:num w:numId="77" w16cid:durableId="267204675">
    <w:abstractNumId w:val="84"/>
  </w:num>
  <w:num w:numId="78" w16cid:durableId="687560539">
    <w:abstractNumId w:val="68"/>
  </w:num>
  <w:num w:numId="79" w16cid:durableId="1194926023">
    <w:abstractNumId w:val="0"/>
  </w:num>
  <w:num w:numId="80" w16cid:durableId="1658222064">
    <w:abstractNumId w:val="45"/>
  </w:num>
  <w:num w:numId="81" w16cid:durableId="2078743076">
    <w:abstractNumId w:val="53"/>
  </w:num>
  <w:num w:numId="82" w16cid:durableId="556822633">
    <w:abstractNumId w:val="9"/>
  </w:num>
  <w:num w:numId="83" w16cid:durableId="57751437">
    <w:abstractNumId w:val="2"/>
  </w:num>
  <w:num w:numId="84" w16cid:durableId="115419043">
    <w:abstractNumId w:val="4"/>
  </w:num>
  <w:num w:numId="85" w16cid:durableId="1282498115">
    <w:abstractNumId w:val="61"/>
  </w:num>
  <w:num w:numId="86" w16cid:durableId="1684043263">
    <w:abstractNumId w:val="1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1F21"/>
    <w:rsid w:val="00004170"/>
    <w:rsid w:val="000051FC"/>
    <w:rsid w:val="00005858"/>
    <w:rsid w:val="000060B8"/>
    <w:rsid w:val="00010ECF"/>
    <w:rsid w:val="00011BCA"/>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37A"/>
    <w:rsid w:val="000735AF"/>
    <w:rsid w:val="00080D4E"/>
    <w:rsid w:val="00083DFE"/>
    <w:rsid w:val="000843DE"/>
    <w:rsid w:val="00090609"/>
    <w:rsid w:val="00092614"/>
    <w:rsid w:val="00095434"/>
    <w:rsid w:val="000961B4"/>
    <w:rsid w:val="000A38CF"/>
    <w:rsid w:val="000A53A1"/>
    <w:rsid w:val="000A58E0"/>
    <w:rsid w:val="000C4CA7"/>
    <w:rsid w:val="000D3386"/>
    <w:rsid w:val="000D58FF"/>
    <w:rsid w:val="000D6487"/>
    <w:rsid w:val="000D6F1A"/>
    <w:rsid w:val="000E32D5"/>
    <w:rsid w:val="000E4D9A"/>
    <w:rsid w:val="000E5D39"/>
    <w:rsid w:val="000E7A3F"/>
    <w:rsid w:val="000F5280"/>
    <w:rsid w:val="000F6C4B"/>
    <w:rsid w:val="000F77A2"/>
    <w:rsid w:val="001039F4"/>
    <w:rsid w:val="00107729"/>
    <w:rsid w:val="00107F5E"/>
    <w:rsid w:val="001119B2"/>
    <w:rsid w:val="00112E5B"/>
    <w:rsid w:val="00114D00"/>
    <w:rsid w:val="00115E9B"/>
    <w:rsid w:val="001216DB"/>
    <w:rsid w:val="0012444F"/>
    <w:rsid w:val="00124D14"/>
    <w:rsid w:val="0012769D"/>
    <w:rsid w:val="00132170"/>
    <w:rsid w:val="00140670"/>
    <w:rsid w:val="00140C99"/>
    <w:rsid w:val="0014530C"/>
    <w:rsid w:val="001529B2"/>
    <w:rsid w:val="00153234"/>
    <w:rsid w:val="00154381"/>
    <w:rsid w:val="00154533"/>
    <w:rsid w:val="00156E09"/>
    <w:rsid w:val="0016315C"/>
    <w:rsid w:val="00175CBD"/>
    <w:rsid w:val="00175FEC"/>
    <w:rsid w:val="00181294"/>
    <w:rsid w:val="00196E8F"/>
    <w:rsid w:val="001A058B"/>
    <w:rsid w:val="001A0D33"/>
    <w:rsid w:val="001A3072"/>
    <w:rsid w:val="001A3764"/>
    <w:rsid w:val="001A46FA"/>
    <w:rsid w:val="001A52E6"/>
    <w:rsid w:val="001A5639"/>
    <w:rsid w:val="001A5DFE"/>
    <w:rsid w:val="001B14A5"/>
    <w:rsid w:val="001B38D9"/>
    <w:rsid w:val="001B5078"/>
    <w:rsid w:val="001B7838"/>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11"/>
    <w:rsid w:val="00213A8E"/>
    <w:rsid w:val="00213F09"/>
    <w:rsid w:val="002143A9"/>
    <w:rsid w:val="00214EEE"/>
    <w:rsid w:val="00216C7F"/>
    <w:rsid w:val="00217343"/>
    <w:rsid w:val="00217B35"/>
    <w:rsid w:val="00224FA0"/>
    <w:rsid w:val="00236C7F"/>
    <w:rsid w:val="002429E9"/>
    <w:rsid w:val="002443FE"/>
    <w:rsid w:val="002449A1"/>
    <w:rsid w:val="00244C1D"/>
    <w:rsid w:val="002456B7"/>
    <w:rsid w:val="00245C7B"/>
    <w:rsid w:val="00247D51"/>
    <w:rsid w:val="002523C4"/>
    <w:rsid w:val="00254714"/>
    <w:rsid w:val="002550B7"/>
    <w:rsid w:val="002563DE"/>
    <w:rsid w:val="00256DEE"/>
    <w:rsid w:val="00261948"/>
    <w:rsid w:val="0026369F"/>
    <w:rsid w:val="00263C20"/>
    <w:rsid w:val="002646D1"/>
    <w:rsid w:val="002660DE"/>
    <w:rsid w:val="00267489"/>
    <w:rsid w:val="00271C0C"/>
    <w:rsid w:val="00280E66"/>
    <w:rsid w:val="002849F3"/>
    <w:rsid w:val="00286977"/>
    <w:rsid w:val="00295632"/>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2F6B7B"/>
    <w:rsid w:val="003006AC"/>
    <w:rsid w:val="003014E2"/>
    <w:rsid w:val="00305F05"/>
    <w:rsid w:val="00311222"/>
    <w:rsid w:val="00312ED6"/>
    <w:rsid w:val="003142B8"/>
    <w:rsid w:val="00325832"/>
    <w:rsid w:val="00332612"/>
    <w:rsid w:val="00344CA6"/>
    <w:rsid w:val="003462A7"/>
    <w:rsid w:val="00346559"/>
    <w:rsid w:val="00350B9E"/>
    <w:rsid w:val="00350C36"/>
    <w:rsid w:val="00366BA4"/>
    <w:rsid w:val="0036704F"/>
    <w:rsid w:val="00367840"/>
    <w:rsid w:val="0037199D"/>
    <w:rsid w:val="00375EAB"/>
    <w:rsid w:val="00376555"/>
    <w:rsid w:val="003807A5"/>
    <w:rsid w:val="00381351"/>
    <w:rsid w:val="00381AE9"/>
    <w:rsid w:val="00382CE9"/>
    <w:rsid w:val="00391716"/>
    <w:rsid w:val="003933EC"/>
    <w:rsid w:val="00394FC1"/>
    <w:rsid w:val="00395F22"/>
    <w:rsid w:val="0039661B"/>
    <w:rsid w:val="003A0D1F"/>
    <w:rsid w:val="003B0F8F"/>
    <w:rsid w:val="003B3008"/>
    <w:rsid w:val="003B70CC"/>
    <w:rsid w:val="003C3D6F"/>
    <w:rsid w:val="003D1FE5"/>
    <w:rsid w:val="003D21B7"/>
    <w:rsid w:val="003D7879"/>
    <w:rsid w:val="003E02D6"/>
    <w:rsid w:val="003E0614"/>
    <w:rsid w:val="003E380D"/>
    <w:rsid w:val="003E578B"/>
    <w:rsid w:val="003E73F8"/>
    <w:rsid w:val="003F325C"/>
    <w:rsid w:val="004002D5"/>
    <w:rsid w:val="004107E9"/>
    <w:rsid w:val="00410FFD"/>
    <w:rsid w:val="00411B7A"/>
    <w:rsid w:val="00414852"/>
    <w:rsid w:val="00415593"/>
    <w:rsid w:val="00420D8D"/>
    <w:rsid w:val="00423685"/>
    <w:rsid w:val="00423C70"/>
    <w:rsid w:val="00424592"/>
    <w:rsid w:val="00424CCF"/>
    <w:rsid w:val="004262EF"/>
    <w:rsid w:val="00451F41"/>
    <w:rsid w:val="004600BB"/>
    <w:rsid w:val="004628DF"/>
    <w:rsid w:val="00463206"/>
    <w:rsid w:val="00466406"/>
    <w:rsid w:val="004677D3"/>
    <w:rsid w:val="00477295"/>
    <w:rsid w:val="0048443C"/>
    <w:rsid w:val="00484897"/>
    <w:rsid w:val="004859F8"/>
    <w:rsid w:val="00487887"/>
    <w:rsid w:val="0049026C"/>
    <w:rsid w:val="00490B81"/>
    <w:rsid w:val="00493828"/>
    <w:rsid w:val="00495916"/>
    <w:rsid w:val="00495A8D"/>
    <w:rsid w:val="004A06BE"/>
    <w:rsid w:val="004A1529"/>
    <w:rsid w:val="004A2C83"/>
    <w:rsid w:val="004A5B6F"/>
    <w:rsid w:val="004A65F5"/>
    <w:rsid w:val="004B015F"/>
    <w:rsid w:val="004B04E9"/>
    <w:rsid w:val="004B286E"/>
    <w:rsid w:val="004B478B"/>
    <w:rsid w:val="004C224B"/>
    <w:rsid w:val="004C3DBA"/>
    <w:rsid w:val="004C5E36"/>
    <w:rsid w:val="004D00DD"/>
    <w:rsid w:val="004D19FE"/>
    <w:rsid w:val="004D2150"/>
    <w:rsid w:val="004D24CA"/>
    <w:rsid w:val="004D301C"/>
    <w:rsid w:val="004E49B9"/>
    <w:rsid w:val="004E4D1D"/>
    <w:rsid w:val="004E50D0"/>
    <w:rsid w:val="004E6B65"/>
    <w:rsid w:val="004E7CB2"/>
    <w:rsid w:val="004F0679"/>
    <w:rsid w:val="004F13DE"/>
    <w:rsid w:val="004F26EB"/>
    <w:rsid w:val="004F501D"/>
    <w:rsid w:val="004F7FC1"/>
    <w:rsid w:val="00502776"/>
    <w:rsid w:val="005028C6"/>
    <w:rsid w:val="00503EB3"/>
    <w:rsid w:val="00503F7F"/>
    <w:rsid w:val="005137E2"/>
    <w:rsid w:val="005229A2"/>
    <w:rsid w:val="0052409E"/>
    <w:rsid w:val="00526154"/>
    <w:rsid w:val="00526689"/>
    <w:rsid w:val="00526FFA"/>
    <w:rsid w:val="00533DA3"/>
    <w:rsid w:val="00534EB0"/>
    <w:rsid w:val="00535328"/>
    <w:rsid w:val="0054505B"/>
    <w:rsid w:val="00546A07"/>
    <w:rsid w:val="00550575"/>
    <w:rsid w:val="00552195"/>
    <w:rsid w:val="005521E1"/>
    <w:rsid w:val="005523C2"/>
    <w:rsid w:val="005536AE"/>
    <w:rsid w:val="00553A72"/>
    <w:rsid w:val="00553B97"/>
    <w:rsid w:val="005614E4"/>
    <w:rsid w:val="00563034"/>
    <w:rsid w:val="005643D1"/>
    <w:rsid w:val="0057264E"/>
    <w:rsid w:val="00573171"/>
    <w:rsid w:val="00573BA1"/>
    <w:rsid w:val="00576629"/>
    <w:rsid w:val="00576CB0"/>
    <w:rsid w:val="00577336"/>
    <w:rsid w:val="00577472"/>
    <w:rsid w:val="005838EC"/>
    <w:rsid w:val="00583BD6"/>
    <w:rsid w:val="00585F6E"/>
    <w:rsid w:val="00586738"/>
    <w:rsid w:val="00595057"/>
    <w:rsid w:val="005977DE"/>
    <w:rsid w:val="00597BAF"/>
    <w:rsid w:val="005A2474"/>
    <w:rsid w:val="005A3B75"/>
    <w:rsid w:val="005A63F8"/>
    <w:rsid w:val="005B0723"/>
    <w:rsid w:val="005B0D2E"/>
    <w:rsid w:val="005B40A0"/>
    <w:rsid w:val="005B4750"/>
    <w:rsid w:val="005C6837"/>
    <w:rsid w:val="005C7556"/>
    <w:rsid w:val="005D5A05"/>
    <w:rsid w:val="005E1902"/>
    <w:rsid w:val="005E1B85"/>
    <w:rsid w:val="005E4601"/>
    <w:rsid w:val="005E5625"/>
    <w:rsid w:val="005F28FA"/>
    <w:rsid w:val="005F4B4D"/>
    <w:rsid w:val="005F5745"/>
    <w:rsid w:val="005F707B"/>
    <w:rsid w:val="0060043B"/>
    <w:rsid w:val="00603ADC"/>
    <w:rsid w:val="00613490"/>
    <w:rsid w:val="006152BB"/>
    <w:rsid w:val="00616035"/>
    <w:rsid w:val="00616E93"/>
    <w:rsid w:val="00624FBA"/>
    <w:rsid w:val="00625A20"/>
    <w:rsid w:val="00634B8F"/>
    <w:rsid w:val="0063546C"/>
    <w:rsid w:val="00637F44"/>
    <w:rsid w:val="006445FC"/>
    <w:rsid w:val="00646665"/>
    <w:rsid w:val="006615F7"/>
    <w:rsid w:val="00661ABF"/>
    <w:rsid w:val="0066341A"/>
    <w:rsid w:val="00666100"/>
    <w:rsid w:val="00666D64"/>
    <w:rsid w:val="00667CCB"/>
    <w:rsid w:val="00667CDA"/>
    <w:rsid w:val="0067560B"/>
    <w:rsid w:val="00683AB1"/>
    <w:rsid w:val="00687543"/>
    <w:rsid w:val="00693320"/>
    <w:rsid w:val="00697564"/>
    <w:rsid w:val="006A3A05"/>
    <w:rsid w:val="006A77E0"/>
    <w:rsid w:val="006B1108"/>
    <w:rsid w:val="006B1972"/>
    <w:rsid w:val="006B247A"/>
    <w:rsid w:val="006B54C6"/>
    <w:rsid w:val="006C3D15"/>
    <w:rsid w:val="006C6570"/>
    <w:rsid w:val="006C7366"/>
    <w:rsid w:val="006C7747"/>
    <w:rsid w:val="006D0CB2"/>
    <w:rsid w:val="006D3237"/>
    <w:rsid w:val="006D3683"/>
    <w:rsid w:val="006D3CFA"/>
    <w:rsid w:val="006D40D1"/>
    <w:rsid w:val="006E5576"/>
    <w:rsid w:val="006F0FEA"/>
    <w:rsid w:val="006F210D"/>
    <w:rsid w:val="006F22AB"/>
    <w:rsid w:val="006F4416"/>
    <w:rsid w:val="006F79A2"/>
    <w:rsid w:val="0070424C"/>
    <w:rsid w:val="007074F1"/>
    <w:rsid w:val="00710434"/>
    <w:rsid w:val="00715A8A"/>
    <w:rsid w:val="007220A5"/>
    <w:rsid w:val="007247AD"/>
    <w:rsid w:val="0073240A"/>
    <w:rsid w:val="00732414"/>
    <w:rsid w:val="0073434C"/>
    <w:rsid w:val="0073614D"/>
    <w:rsid w:val="007362A8"/>
    <w:rsid w:val="00736E42"/>
    <w:rsid w:val="007428C4"/>
    <w:rsid w:val="0074363A"/>
    <w:rsid w:val="00745CF0"/>
    <w:rsid w:val="0075187A"/>
    <w:rsid w:val="00751B85"/>
    <w:rsid w:val="00754786"/>
    <w:rsid w:val="007553F3"/>
    <w:rsid w:val="00755995"/>
    <w:rsid w:val="00755ADB"/>
    <w:rsid w:val="00761209"/>
    <w:rsid w:val="007637B1"/>
    <w:rsid w:val="007653F4"/>
    <w:rsid w:val="0076656C"/>
    <w:rsid w:val="00767F0A"/>
    <w:rsid w:val="007731E5"/>
    <w:rsid w:val="00774494"/>
    <w:rsid w:val="0077677B"/>
    <w:rsid w:val="007778CE"/>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052C9"/>
    <w:rsid w:val="0081284C"/>
    <w:rsid w:val="008133D4"/>
    <w:rsid w:val="0081605E"/>
    <w:rsid w:val="0081670A"/>
    <w:rsid w:val="00820742"/>
    <w:rsid w:val="008264C7"/>
    <w:rsid w:val="0082745D"/>
    <w:rsid w:val="00832A0A"/>
    <w:rsid w:val="00834C7B"/>
    <w:rsid w:val="00834F0D"/>
    <w:rsid w:val="008407A5"/>
    <w:rsid w:val="00851FBD"/>
    <w:rsid w:val="00852867"/>
    <w:rsid w:val="0086088C"/>
    <w:rsid w:val="008613B9"/>
    <w:rsid w:val="008620D5"/>
    <w:rsid w:val="008628E0"/>
    <w:rsid w:val="00865AF8"/>
    <w:rsid w:val="0086685B"/>
    <w:rsid w:val="00866D51"/>
    <w:rsid w:val="00871163"/>
    <w:rsid w:val="008756DA"/>
    <w:rsid w:val="00877D24"/>
    <w:rsid w:val="00882B62"/>
    <w:rsid w:val="00884F31"/>
    <w:rsid w:val="00885F2B"/>
    <w:rsid w:val="008A040E"/>
    <w:rsid w:val="008A0F04"/>
    <w:rsid w:val="008A35B3"/>
    <w:rsid w:val="008A3825"/>
    <w:rsid w:val="008A6491"/>
    <w:rsid w:val="008C2596"/>
    <w:rsid w:val="008C2A73"/>
    <w:rsid w:val="008C2DF0"/>
    <w:rsid w:val="008C41A1"/>
    <w:rsid w:val="008C518B"/>
    <w:rsid w:val="008D4E02"/>
    <w:rsid w:val="008E2BFD"/>
    <w:rsid w:val="008E3EF7"/>
    <w:rsid w:val="008F2A99"/>
    <w:rsid w:val="008F6BAD"/>
    <w:rsid w:val="008F6D4A"/>
    <w:rsid w:val="0090232F"/>
    <w:rsid w:val="00902D17"/>
    <w:rsid w:val="009032A1"/>
    <w:rsid w:val="00905EFB"/>
    <w:rsid w:val="0090630B"/>
    <w:rsid w:val="00906EAF"/>
    <w:rsid w:val="009150A8"/>
    <w:rsid w:val="00916321"/>
    <w:rsid w:val="00922B4E"/>
    <w:rsid w:val="009238F5"/>
    <w:rsid w:val="009269A7"/>
    <w:rsid w:val="0092771D"/>
    <w:rsid w:val="00930EAC"/>
    <w:rsid w:val="00933C29"/>
    <w:rsid w:val="00935891"/>
    <w:rsid w:val="00937DF8"/>
    <w:rsid w:val="00940472"/>
    <w:rsid w:val="00940B6D"/>
    <w:rsid w:val="00943F4A"/>
    <w:rsid w:val="00943F8D"/>
    <w:rsid w:val="009456A1"/>
    <w:rsid w:val="0094761C"/>
    <w:rsid w:val="009477DA"/>
    <w:rsid w:val="00950CB9"/>
    <w:rsid w:val="009523EC"/>
    <w:rsid w:val="00961436"/>
    <w:rsid w:val="009656D7"/>
    <w:rsid w:val="00965DF1"/>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C4402"/>
    <w:rsid w:val="009D0FE6"/>
    <w:rsid w:val="009D485F"/>
    <w:rsid w:val="009E4E10"/>
    <w:rsid w:val="009E69C2"/>
    <w:rsid w:val="009F0D82"/>
    <w:rsid w:val="009F6051"/>
    <w:rsid w:val="00A00A7A"/>
    <w:rsid w:val="00A01784"/>
    <w:rsid w:val="00A01D0B"/>
    <w:rsid w:val="00A03E84"/>
    <w:rsid w:val="00A047AB"/>
    <w:rsid w:val="00A15379"/>
    <w:rsid w:val="00A178F8"/>
    <w:rsid w:val="00A20B7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6775"/>
    <w:rsid w:val="00A763B6"/>
    <w:rsid w:val="00A779FC"/>
    <w:rsid w:val="00A823E8"/>
    <w:rsid w:val="00A82ADA"/>
    <w:rsid w:val="00A90ACC"/>
    <w:rsid w:val="00A9203D"/>
    <w:rsid w:val="00A95153"/>
    <w:rsid w:val="00A95446"/>
    <w:rsid w:val="00AA0B7B"/>
    <w:rsid w:val="00AA1804"/>
    <w:rsid w:val="00AA7885"/>
    <w:rsid w:val="00AB3186"/>
    <w:rsid w:val="00AB4A72"/>
    <w:rsid w:val="00AB5CFB"/>
    <w:rsid w:val="00AC2EA3"/>
    <w:rsid w:val="00AC2FD2"/>
    <w:rsid w:val="00AC3271"/>
    <w:rsid w:val="00AC630D"/>
    <w:rsid w:val="00AC6C17"/>
    <w:rsid w:val="00AC7832"/>
    <w:rsid w:val="00AD37A3"/>
    <w:rsid w:val="00AD3ADB"/>
    <w:rsid w:val="00AE76EE"/>
    <w:rsid w:val="00AE790C"/>
    <w:rsid w:val="00AF549E"/>
    <w:rsid w:val="00B01BC0"/>
    <w:rsid w:val="00B04178"/>
    <w:rsid w:val="00B109EB"/>
    <w:rsid w:val="00B126C6"/>
    <w:rsid w:val="00B12F99"/>
    <w:rsid w:val="00B14452"/>
    <w:rsid w:val="00B22723"/>
    <w:rsid w:val="00B2367D"/>
    <w:rsid w:val="00B27363"/>
    <w:rsid w:val="00B307D6"/>
    <w:rsid w:val="00B3223D"/>
    <w:rsid w:val="00B34ABE"/>
    <w:rsid w:val="00B34D0E"/>
    <w:rsid w:val="00B35334"/>
    <w:rsid w:val="00B35441"/>
    <w:rsid w:val="00B4299D"/>
    <w:rsid w:val="00B42EAC"/>
    <w:rsid w:val="00B437DD"/>
    <w:rsid w:val="00B43DB9"/>
    <w:rsid w:val="00B45A40"/>
    <w:rsid w:val="00B45E57"/>
    <w:rsid w:val="00B46742"/>
    <w:rsid w:val="00B519D6"/>
    <w:rsid w:val="00B56626"/>
    <w:rsid w:val="00B62631"/>
    <w:rsid w:val="00B74450"/>
    <w:rsid w:val="00B751C5"/>
    <w:rsid w:val="00B76691"/>
    <w:rsid w:val="00B81B52"/>
    <w:rsid w:val="00B836DC"/>
    <w:rsid w:val="00B90DBE"/>
    <w:rsid w:val="00B90E36"/>
    <w:rsid w:val="00B956CF"/>
    <w:rsid w:val="00B960C2"/>
    <w:rsid w:val="00B97E6D"/>
    <w:rsid w:val="00BA02EE"/>
    <w:rsid w:val="00BA07EF"/>
    <w:rsid w:val="00BA1C2C"/>
    <w:rsid w:val="00BA1E29"/>
    <w:rsid w:val="00BB2B38"/>
    <w:rsid w:val="00BB4203"/>
    <w:rsid w:val="00BB47F1"/>
    <w:rsid w:val="00BB4D7C"/>
    <w:rsid w:val="00BC062B"/>
    <w:rsid w:val="00BD331E"/>
    <w:rsid w:val="00BD47C0"/>
    <w:rsid w:val="00BD7A5F"/>
    <w:rsid w:val="00BD7FB5"/>
    <w:rsid w:val="00BE032A"/>
    <w:rsid w:val="00BE1F7D"/>
    <w:rsid w:val="00BE4568"/>
    <w:rsid w:val="00BE5320"/>
    <w:rsid w:val="00BF0119"/>
    <w:rsid w:val="00BF1477"/>
    <w:rsid w:val="00BF196D"/>
    <w:rsid w:val="00BF2A33"/>
    <w:rsid w:val="00BF2B19"/>
    <w:rsid w:val="00BF5C9A"/>
    <w:rsid w:val="00BF62ED"/>
    <w:rsid w:val="00C00D2F"/>
    <w:rsid w:val="00C03601"/>
    <w:rsid w:val="00C04193"/>
    <w:rsid w:val="00C05887"/>
    <w:rsid w:val="00C078F2"/>
    <w:rsid w:val="00C07E81"/>
    <w:rsid w:val="00C12E76"/>
    <w:rsid w:val="00C139F0"/>
    <w:rsid w:val="00C13FD0"/>
    <w:rsid w:val="00C14947"/>
    <w:rsid w:val="00C1526D"/>
    <w:rsid w:val="00C16009"/>
    <w:rsid w:val="00C217C5"/>
    <w:rsid w:val="00C219BB"/>
    <w:rsid w:val="00C241A3"/>
    <w:rsid w:val="00C2561A"/>
    <w:rsid w:val="00C26A2C"/>
    <w:rsid w:val="00C27386"/>
    <w:rsid w:val="00C30F6D"/>
    <w:rsid w:val="00C31241"/>
    <w:rsid w:val="00C40D9B"/>
    <w:rsid w:val="00C4388E"/>
    <w:rsid w:val="00C447B2"/>
    <w:rsid w:val="00C45168"/>
    <w:rsid w:val="00C45BEC"/>
    <w:rsid w:val="00C52F3A"/>
    <w:rsid w:val="00C567AF"/>
    <w:rsid w:val="00C61E11"/>
    <w:rsid w:val="00C62701"/>
    <w:rsid w:val="00C756CC"/>
    <w:rsid w:val="00C7787A"/>
    <w:rsid w:val="00C82E62"/>
    <w:rsid w:val="00C8483D"/>
    <w:rsid w:val="00C87EAD"/>
    <w:rsid w:val="00C92025"/>
    <w:rsid w:val="00C93A04"/>
    <w:rsid w:val="00C93D07"/>
    <w:rsid w:val="00C94365"/>
    <w:rsid w:val="00CA0E0F"/>
    <w:rsid w:val="00CB051D"/>
    <w:rsid w:val="00CC70FE"/>
    <w:rsid w:val="00CD07BC"/>
    <w:rsid w:val="00CD415E"/>
    <w:rsid w:val="00CE2870"/>
    <w:rsid w:val="00CE3FBB"/>
    <w:rsid w:val="00CE57B2"/>
    <w:rsid w:val="00CE5B3B"/>
    <w:rsid w:val="00CE6F85"/>
    <w:rsid w:val="00CF1080"/>
    <w:rsid w:val="00D05D56"/>
    <w:rsid w:val="00D1443A"/>
    <w:rsid w:val="00D14C57"/>
    <w:rsid w:val="00D17CED"/>
    <w:rsid w:val="00D205AF"/>
    <w:rsid w:val="00D20AA8"/>
    <w:rsid w:val="00D22680"/>
    <w:rsid w:val="00D226BC"/>
    <w:rsid w:val="00D25F6F"/>
    <w:rsid w:val="00D263E2"/>
    <w:rsid w:val="00D30F1A"/>
    <w:rsid w:val="00D3556A"/>
    <w:rsid w:val="00D42EB2"/>
    <w:rsid w:val="00D434C2"/>
    <w:rsid w:val="00D47431"/>
    <w:rsid w:val="00D51591"/>
    <w:rsid w:val="00D612B9"/>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1E09"/>
    <w:rsid w:val="00D93685"/>
    <w:rsid w:val="00D956C3"/>
    <w:rsid w:val="00DA02D2"/>
    <w:rsid w:val="00DB27EC"/>
    <w:rsid w:val="00DB6E95"/>
    <w:rsid w:val="00DC0C39"/>
    <w:rsid w:val="00DC1BC1"/>
    <w:rsid w:val="00DD06A2"/>
    <w:rsid w:val="00DD27D2"/>
    <w:rsid w:val="00DD3251"/>
    <w:rsid w:val="00DD68E3"/>
    <w:rsid w:val="00DE26FC"/>
    <w:rsid w:val="00DE4E42"/>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0325"/>
    <w:rsid w:val="00E6175B"/>
    <w:rsid w:val="00E63943"/>
    <w:rsid w:val="00E65AEC"/>
    <w:rsid w:val="00E66161"/>
    <w:rsid w:val="00E70ED7"/>
    <w:rsid w:val="00E73632"/>
    <w:rsid w:val="00E73F25"/>
    <w:rsid w:val="00E91DCB"/>
    <w:rsid w:val="00E978DB"/>
    <w:rsid w:val="00EA4879"/>
    <w:rsid w:val="00EA4A24"/>
    <w:rsid w:val="00EA61EF"/>
    <w:rsid w:val="00EB19C4"/>
    <w:rsid w:val="00EB2506"/>
    <w:rsid w:val="00EC05E1"/>
    <w:rsid w:val="00EC1124"/>
    <w:rsid w:val="00EC3878"/>
    <w:rsid w:val="00EC3BD8"/>
    <w:rsid w:val="00EC456F"/>
    <w:rsid w:val="00ED4559"/>
    <w:rsid w:val="00ED7C37"/>
    <w:rsid w:val="00EE1D10"/>
    <w:rsid w:val="00EE32CD"/>
    <w:rsid w:val="00EE6A6D"/>
    <w:rsid w:val="00EF095C"/>
    <w:rsid w:val="00EF491C"/>
    <w:rsid w:val="00EF5D48"/>
    <w:rsid w:val="00EF6D19"/>
    <w:rsid w:val="00F0256C"/>
    <w:rsid w:val="00F05046"/>
    <w:rsid w:val="00F118D9"/>
    <w:rsid w:val="00F134FC"/>
    <w:rsid w:val="00F15F9A"/>
    <w:rsid w:val="00F1612B"/>
    <w:rsid w:val="00F17B4D"/>
    <w:rsid w:val="00F251EC"/>
    <w:rsid w:val="00F26DA0"/>
    <w:rsid w:val="00F31FFA"/>
    <w:rsid w:val="00F323EE"/>
    <w:rsid w:val="00F33377"/>
    <w:rsid w:val="00F36D2F"/>
    <w:rsid w:val="00F37BBF"/>
    <w:rsid w:val="00F44C35"/>
    <w:rsid w:val="00F46FAC"/>
    <w:rsid w:val="00F51499"/>
    <w:rsid w:val="00F6204C"/>
    <w:rsid w:val="00F6524A"/>
    <w:rsid w:val="00F66571"/>
    <w:rsid w:val="00F749E7"/>
    <w:rsid w:val="00F81BCF"/>
    <w:rsid w:val="00F8238F"/>
    <w:rsid w:val="00F8737C"/>
    <w:rsid w:val="00F90189"/>
    <w:rsid w:val="00F9087A"/>
    <w:rsid w:val="00FA299A"/>
    <w:rsid w:val="00FA35D0"/>
    <w:rsid w:val="00FA7DDC"/>
    <w:rsid w:val="00FB2E36"/>
    <w:rsid w:val="00FB44CA"/>
    <w:rsid w:val="00FC4053"/>
    <w:rsid w:val="00FC49BB"/>
    <w:rsid w:val="00FC4C36"/>
    <w:rsid w:val="00FC5FCF"/>
    <w:rsid w:val="00FC6F15"/>
    <w:rsid w:val="00FD5E08"/>
    <w:rsid w:val="00FE0156"/>
    <w:rsid w:val="00FE502D"/>
    <w:rsid w:val="00FE51B5"/>
    <w:rsid w:val="00FE5C4D"/>
    <w:rsid w:val="00FF41E4"/>
    <w:rsid w:val="00FF5707"/>
    <w:rsid w:val="00FF6F7E"/>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02D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33</Pages>
  <Words>13059</Words>
  <Characters>77054</Characters>
  <Application>Microsoft Office Word</Application>
  <DocSecurity>0</DocSecurity>
  <Lines>642</Lines>
  <Paragraphs>179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Divinová Hana Ing.</cp:lastModifiedBy>
  <cp:revision>9</cp:revision>
  <cp:lastPrinted>2022-03-25T06:39:00Z</cp:lastPrinted>
  <dcterms:created xsi:type="dcterms:W3CDTF">2023-05-23T08:57:00Z</dcterms:created>
  <dcterms:modified xsi:type="dcterms:W3CDTF">2023-05-23T11:46:00Z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