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322612" w14:textId="77777777" w:rsidR="00D67811"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ZHOTOVENÍ  STAVBY</w:t>
      </w:r>
    </w:p>
    <w:p w14:paraId="4A6E4385" w14:textId="6D7F5EA0" w:rsidR="006615F7" w:rsidRPr="00594BBC" w:rsidRDefault="00D67811"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67811">
        <w:rPr>
          <w:rFonts w:ascii="Arial" w:eastAsia="Times New Roman" w:hAnsi="Arial" w:cs="Arial"/>
          <w:b/>
          <w:iCs/>
          <w:color w:val="404040"/>
          <w:lang w:eastAsia="x-none"/>
        </w:rPr>
        <w:t xml:space="preserve">Hlavní polní cesty C12 v k.ú. Příluky a HC8 v k.ú. Vysoká u Valašského </w:t>
      </w:r>
      <w:r w:rsidRPr="00D67811">
        <w:rPr>
          <w:rFonts w:ascii="Arial" w:eastAsia="Times New Roman" w:hAnsi="Arial" w:cs="Arial"/>
          <w:b/>
          <w:iCs/>
          <w:color w:val="404040"/>
          <w:sz w:val="24"/>
          <w:szCs w:val="24"/>
          <w:lang w:eastAsia="x-none"/>
        </w:rPr>
        <w:t>Meziříčí</w:t>
      </w:r>
      <w:r w:rsidR="002441E2" w:rsidRPr="00594BBC">
        <w:rPr>
          <w:rFonts w:ascii="Arial" w:eastAsia="Times New Roman" w:hAnsi="Arial" w:cs="Arial"/>
          <w:b/>
          <w:iCs/>
          <w:color w:val="404040"/>
          <w:sz w:val="24"/>
          <w:szCs w:val="24"/>
          <w:lang w:eastAsia="x-none"/>
        </w:rPr>
        <w:t xml:space="preserve"> </w:t>
      </w:r>
      <w:r w:rsidR="006615F7" w:rsidRPr="00594BBC">
        <w:rPr>
          <w:rFonts w:ascii="Arial" w:eastAsia="Times New Roman" w:hAnsi="Arial" w:cs="Arial"/>
          <w:b/>
          <w:iCs/>
          <w:color w:val="404040"/>
          <w:sz w:val="24"/>
          <w:szCs w:val="24"/>
          <w:lang w:val="x-none" w:eastAsia="x-none"/>
        </w:rPr>
        <w:t xml:space="preserve"> </w:t>
      </w:r>
    </w:p>
    <w:p w14:paraId="49E88EF2" w14:textId="77777777" w:rsidR="00CC7245" w:rsidRDefault="006615F7" w:rsidP="00CC7245">
      <w:pPr>
        <w:keepLines/>
        <w:spacing w:before="200" w:after="0" w:line="288" w:lineRule="auto"/>
        <w:jc w:val="center"/>
        <w:outlineLvl w:val="8"/>
        <w:rPr>
          <w:rFonts w:ascii="Arial" w:eastAsia="Times New Roman" w:hAnsi="Arial" w:cs="Arial"/>
          <w:bCs/>
          <w:color w:val="404040"/>
          <w:lang w:eastAsia="x-none"/>
        </w:rPr>
      </w:pPr>
      <w:r w:rsidRPr="00D67811">
        <w:rPr>
          <w:rFonts w:ascii="Arial" w:eastAsia="Times New Roman" w:hAnsi="Arial" w:cs="Arial"/>
          <w:bCs/>
          <w:color w:val="404040"/>
          <w:lang w:val="x-none" w:eastAsia="x-none"/>
        </w:rPr>
        <w:t>(dále jen „smlouva“)</w:t>
      </w:r>
      <w:r w:rsidR="00D67811">
        <w:rPr>
          <w:rFonts w:ascii="Arial" w:eastAsia="Times New Roman" w:hAnsi="Arial" w:cs="Arial"/>
          <w:bCs/>
          <w:color w:val="404040"/>
          <w:lang w:eastAsia="x-none"/>
        </w:rPr>
        <w:t xml:space="preserve"> </w:t>
      </w:r>
    </w:p>
    <w:p w14:paraId="633D09CE" w14:textId="487BA151" w:rsidR="006615F7" w:rsidRPr="00CC7245" w:rsidRDefault="006615F7" w:rsidP="00CC7245">
      <w:pPr>
        <w:keepLines/>
        <w:spacing w:before="200" w:after="0" w:line="288" w:lineRule="auto"/>
        <w:jc w:val="center"/>
        <w:outlineLvl w:val="8"/>
        <w:rPr>
          <w:rFonts w:ascii="Arial" w:eastAsia="Times New Roman" w:hAnsi="Arial" w:cs="Arial"/>
          <w:bCs/>
          <w:color w:val="404040"/>
          <w:lang w:val="x-none" w:eastAsia="x-none"/>
        </w:rPr>
      </w:pPr>
      <w:r w:rsidRPr="00594BBC">
        <w:rPr>
          <w:rFonts w:ascii="Arial" w:eastAsia="Times New Roman" w:hAnsi="Arial" w:cs="Arial"/>
          <w:bCs/>
          <w:lang w:eastAsia="cs-CZ"/>
        </w:rPr>
        <w:t>uzavřená</w:t>
      </w:r>
      <w:r w:rsidR="00D67811">
        <w:rPr>
          <w:rFonts w:ascii="Arial" w:eastAsia="Times New Roman" w:hAnsi="Arial" w:cs="Arial"/>
          <w:bCs/>
          <w:color w:val="404040"/>
          <w:lang w:eastAsia="x-none"/>
        </w:rPr>
        <w:t xml:space="preserve"> </w:t>
      </w: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r w:rsidR="00CC7245">
        <w:rPr>
          <w:rFonts w:ascii="Arial" w:eastAsia="Times New Roman" w:hAnsi="Arial" w:cs="Arial"/>
          <w:bCs/>
          <w:color w:val="404040"/>
          <w:lang w:eastAsia="x-none"/>
        </w:rPr>
        <w:t xml:space="preserve"> </w:t>
      </w:r>
      <w:r w:rsidRPr="00594BBC">
        <w:rPr>
          <w:rFonts w:ascii="Arial" w:eastAsia="Times New Roman" w:hAnsi="Arial" w:cs="Arial"/>
          <w:lang w:eastAsia="cs-CZ"/>
        </w:rPr>
        <w:t>(dále jen „občanský zákoník“)</w:t>
      </w:r>
      <w:r w:rsidR="00CC7245">
        <w:rPr>
          <w:rFonts w:ascii="Arial" w:eastAsia="Times New Roman" w:hAnsi="Arial" w:cs="Arial"/>
          <w:bCs/>
          <w:color w:val="404040"/>
          <w:lang w:eastAsia="x-none"/>
        </w:rPr>
        <w:t xml:space="preserve"> </w:t>
      </w:r>
      <w:r w:rsidRPr="00CC7245">
        <w:rPr>
          <w:rFonts w:ascii="Arial" w:eastAsia="Times New Roman" w:hAnsi="Arial" w:cs="Arial"/>
          <w:bCs/>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4A2202D6" w14:textId="2DA63263" w:rsidR="0028599E" w:rsidRPr="00594BBC" w:rsidRDefault="0028599E" w:rsidP="0028599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Objednatel</w:t>
      </w:r>
      <w:r>
        <w:rPr>
          <w:rFonts w:ascii="Arial" w:eastAsia="Times New Roman" w:hAnsi="Arial" w:cs="Arial"/>
          <w:b/>
          <w:lang w:eastAsia="cs-CZ"/>
        </w:rPr>
        <w:t xml:space="preserve"> č. 1</w:t>
      </w:r>
      <w:r w:rsidRPr="00594BBC">
        <w:rPr>
          <w:rFonts w:ascii="Arial" w:eastAsia="Times New Roman" w:hAnsi="Arial" w:cs="Arial"/>
          <w:b/>
          <w:lang w:eastAsia="cs-CZ"/>
        </w:rPr>
        <w:t xml:space="preserve">:                                              </w:t>
      </w:r>
    </w:p>
    <w:p w14:paraId="15D39686" w14:textId="77777777" w:rsidR="0028599E" w:rsidRDefault="0028599E" w:rsidP="0028599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714250CB" w14:textId="77777777" w:rsidR="0028599E" w:rsidRPr="00594BBC" w:rsidRDefault="0028599E" w:rsidP="0028599E">
      <w:pPr>
        <w:tabs>
          <w:tab w:val="left" w:pos="4253"/>
        </w:tabs>
        <w:spacing w:after="0" w:line="280" w:lineRule="exact"/>
        <w:jc w:val="both"/>
        <w:rPr>
          <w:rFonts w:ascii="Arial" w:eastAsia="Times New Roman" w:hAnsi="Arial" w:cs="Arial"/>
          <w:b/>
          <w:lang w:eastAsia="cs-CZ"/>
        </w:rPr>
      </w:pPr>
      <w:r w:rsidRPr="001421C0">
        <w:rPr>
          <w:rFonts w:ascii="Arial" w:eastAsia="Times New Roman" w:hAnsi="Arial" w:cs="Arial"/>
          <w:bCs/>
          <w:lang w:eastAsia="cs-CZ"/>
        </w:rPr>
        <w:t>Sídlo:</w:t>
      </w:r>
      <w:r>
        <w:rPr>
          <w:rFonts w:ascii="Arial" w:eastAsia="Times New Roman" w:hAnsi="Arial" w:cs="Arial"/>
          <w:b/>
          <w:lang w:eastAsia="cs-CZ"/>
        </w:rPr>
        <w:t xml:space="preserve"> </w:t>
      </w:r>
      <w:bookmarkStart w:id="0" w:name="_Hlk16772519"/>
      <w:r w:rsidRPr="00750EEE">
        <w:rPr>
          <w:rFonts w:ascii="Arial" w:eastAsia="Times New Roman" w:hAnsi="Arial" w:cs="Arial"/>
          <w:lang w:eastAsia="cs-CZ"/>
        </w:rPr>
        <w:t>Husinecká 1024/11a, 130 00 Praha 3</w:t>
      </w:r>
      <w:bookmarkEnd w:id="0"/>
      <w:r w:rsidRPr="00594BBC">
        <w:rPr>
          <w:rFonts w:ascii="Arial" w:eastAsia="Times New Roman" w:hAnsi="Arial" w:cs="Arial"/>
          <w:b/>
          <w:lang w:eastAsia="cs-CZ"/>
        </w:rPr>
        <w:t xml:space="preserve"> </w:t>
      </w:r>
    </w:p>
    <w:p w14:paraId="18226BD7" w14:textId="77777777" w:rsidR="0028599E" w:rsidRPr="0083502E" w:rsidRDefault="0028599E" w:rsidP="0028599E">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Krajský pozemkový úřad </w:t>
      </w:r>
      <w:r w:rsidRPr="0083502E">
        <w:rPr>
          <w:rFonts w:ascii="Arial" w:eastAsia="Times New Roman" w:hAnsi="Arial" w:cs="Arial"/>
          <w:b/>
          <w:lang w:eastAsia="cs-CZ"/>
        </w:rPr>
        <w:t>pro Zlínský kraj</w:t>
      </w:r>
    </w:p>
    <w:p w14:paraId="7B8FE6C0" w14:textId="77777777" w:rsidR="0028599E" w:rsidRPr="00594BBC" w:rsidRDefault="0028599E" w:rsidP="0028599E">
      <w:pPr>
        <w:overflowPunct w:val="0"/>
        <w:autoSpaceDE w:val="0"/>
        <w:autoSpaceDN w:val="0"/>
        <w:adjustRightInd w:val="0"/>
        <w:spacing w:after="0"/>
        <w:jc w:val="both"/>
        <w:textAlignment w:val="baseline"/>
        <w:rPr>
          <w:rFonts w:ascii="Arial" w:eastAsia="Times New Roman" w:hAnsi="Arial" w:cs="Arial"/>
          <w:b/>
          <w:lang w:eastAsia="cs-CZ"/>
        </w:rPr>
      </w:pPr>
      <w:r w:rsidRPr="001421C0">
        <w:rPr>
          <w:rFonts w:ascii="Arial" w:eastAsia="Times New Roman" w:hAnsi="Arial" w:cs="Arial"/>
          <w:bCs/>
          <w:lang w:eastAsia="cs-CZ"/>
        </w:rPr>
        <w:t>Adresa:</w:t>
      </w:r>
      <w:r>
        <w:rPr>
          <w:rFonts w:ascii="Arial" w:eastAsia="Times New Roman" w:hAnsi="Arial" w:cs="Arial"/>
          <w:b/>
          <w:lang w:eastAsia="cs-CZ"/>
        </w:rPr>
        <w:t xml:space="preserve"> </w:t>
      </w:r>
      <w:r w:rsidRPr="001421C0">
        <w:rPr>
          <w:rFonts w:ascii="Arial" w:eastAsia="Times New Roman" w:hAnsi="Arial" w:cs="Arial"/>
          <w:bCs/>
          <w:lang w:eastAsia="cs-CZ"/>
        </w:rPr>
        <w:t>Zarámí 88, 760 41 Zlín</w:t>
      </w:r>
    </w:p>
    <w:p w14:paraId="5A94572C" w14:textId="20D2A1E7" w:rsidR="0028599E" w:rsidRPr="00594BBC" w:rsidRDefault="0028599E" w:rsidP="0028599E">
      <w:pPr>
        <w:overflowPunct w:val="0"/>
        <w:autoSpaceDE w:val="0"/>
        <w:autoSpaceDN w:val="0"/>
        <w:adjustRightInd w:val="0"/>
        <w:spacing w:after="0"/>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Pr>
          <w:rFonts w:ascii="Arial" w:eastAsia="Lucida Sans Unicode" w:hAnsi="Arial" w:cs="Arial"/>
          <w:lang w:eastAsia="cs-CZ"/>
        </w:rPr>
        <w:t xml:space="preserve">                                                    </w:t>
      </w:r>
      <w:r w:rsidR="00DF720B">
        <w:rPr>
          <w:rFonts w:ascii="Arial" w:eastAsia="Lucida Sans Unicode" w:hAnsi="Arial" w:cs="Arial"/>
          <w:lang w:eastAsia="cs-CZ"/>
        </w:rPr>
        <w:tab/>
      </w:r>
      <w:r w:rsidRPr="0083502E">
        <w:rPr>
          <w:rFonts w:ascii="Arial" w:eastAsia="Lucida Sans Unicode" w:hAnsi="Arial" w:cs="Arial"/>
          <w:lang w:eastAsia="cs-CZ"/>
        </w:rPr>
        <w:t>Ing. Mladou Augustinovou, ředitelkou KPÚ</w:t>
      </w:r>
    </w:p>
    <w:p w14:paraId="07E123E8" w14:textId="4B99D703" w:rsidR="0028599E" w:rsidRPr="00594BBC" w:rsidRDefault="0028599E" w:rsidP="0028599E">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ve smluvních záležitostech oprávněn jednat:</w:t>
      </w:r>
      <w:r w:rsidRPr="00594BBC">
        <w:rPr>
          <w:rFonts w:ascii="Arial" w:eastAsia="Lucida Sans Unicode" w:hAnsi="Arial" w:cs="Arial"/>
          <w:lang w:eastAsia="cs-CZ"/>
        </w:rPr>
        <w:tab/>
      </w:r>
      <w:r>
        <w:rPr>
          <w:rFonts w:ascii="Arial" w:eastAsia="Lucida Sans Unicode" w:hAnsi="Arial" w:cs="Arial"/>
          <w:lang w:eastAsia="cs-CZ"/>
        </w:rPr>
        <w:t xml:space="preserve"> </w:t>
      </w:r>
      <w:r w:rsidR="00DF720B">
        <w:rPr>
          <w:rFonts w:ascii="Arial" w:eastAsia="Lucida Sans Unicode" w:hAnsi="Arial" w:cs="Arial"/>
          <w:lang w:eastAsia="cs-CZ"/>
        </w:rPr>
        <w:tab/>
      </w:r>
      <w:r w:rsidRPr="00C829A8">
        <w:rPr>
          <w:rFonts w:ascii="Arial" w:eastAsia="Lucida Sans Unicode" w:hAnsi="Arial" w:cs="Arial"/>
          <w:lang w:eastAsia="cs-CZ"/>
        </w:rPr>
        <w:t>Ing. Mlada Augustinová, ředitelka KPÚ</w:t>
      </w:r>
      <w:r w:rsidRPr="00594BBC" w:rsidDel="00517EAA">
        <w:rPr>
          <w:rFonts w:ascii="Arial" w:eastAsia="Lucida Sans Unicode" w:hAnsi="Arial" w:cs="Arial"/>
          <w:highlight w:val="yellow"/>
          <w:lang w:eastAsia="cs-CZ"/>
        </w:rPr>
        <w:t xml:space="preserve"> </w:t>
      </w:r>
    </w:p>
    <w:p w14:paraId="1804455D" w14:textId="544F520C" w:rsidR="008D7362" w:rsidRPr="00C829A8" w:rsidRDefault="008D7362" w:rsidP="00DF720B">
      <w:pPr>
        <w:widowControl w:val="0"/>
        <w:tabs>
          <w:tab w:val="left" w:pos="4536"/>
        </w:tabs>
        <w:suppressAutoHyphens/>
        <w:spacing w:after="0" w:line="240" w:lineRule="auto"/>
        <w:ind w:left="4962" w:hanging="4962"/>
        <w:jc w:val="both"/>
        <w:rPr>
          <w:rFonts w:ascii="Arial" w:eastAsia="Lucida Sans Unicode" w:hAnsi="Arial" w:cs="Arial"/>
        </w:rPr>
      </w:pPr>
      <w:r w:rsidRPr="00C829A8">
        <w:rPr>
          <w:rFonts w:ascii="Arial" w:eastAsia="Lucida Sans Unicode" w:hAnsi="Arial" w:cs="Arial"/>
        </w:rPr>
        <w:t xml:space="preserve">v </w:t>
      </w:r>
      <w:r w:rsidRPr="00C829A8">
        <w:rPr>
          <w:rFonts w:ascii="Arial" w:eastAsia="Lucida Sans Unicode" w:hAnsi="Arial" w:cs="Arial"/>
          <w:snapToGrid w:val="0"/>
        </w:rPr>
        <w:t>technických záležitostech oprávněn jednat:</w:t>
      </w:r>
      <w:r w:rsidRPr="00C829A8">
        <w:rPr>
          <w:rFonts w:ascii="Arial" w:eastAsia="Lucida Sans Unicode" w:hAnsi="Arial" w:cs="Arial"/>
          <w:snapToGrid w:val="0"/>
        </w:rPr>
        <w:tab/>
      </w:r>
      <w:r w:rsidR="00086654">
        <w:rPr>
          <w:rFonts w:ascii="Arial" w:eastAsia="Lucida Sans Unicode" w:hAnsi="Arial" w:cs="Arial"/>
          <w:snapToGrid w:val="0"/>
        </w:rPr>
        <w:t xml:space="preserve"> </w:t>
      </w:r>
      <w:r w:rsidR="00DF720B">
        <w:rPr>
          <w:rFonts w:ascii="Arial" w:eastAsia="Lucida Sans Unicode" w:hAnsi="Arial" w:cs="Arial"/>
          <w:snapToGrid w:val="0"/>
        </w:rPr>
        <w:tab/>
      </w:r>
      <w:r w:rsidRPr="00C829A8">
        <w:rPr>
          <w:rFonts w:ascii="Arial" w:eastAsia="Lucida Sans Unicode" w:hAnsi="Arial" w:cs="Arial"/>
          <w:snapToGrid w:val="0"/>
        </w:rPr>
        <w:t xml:space="preserve">Ing. </w:t>
      </w:r>
      <w:r>
        <w:rPr>
          <w:rFonts w:ascii="Arial" w:eastAsia="Lucida Sans Unicode" w:hAnsi="Arial" w:cs="Arial"/>
          <w:snapToGrid w:val="0"/>
        </w:rPr>
        <w:t>Renata Němejcová</w:t>
      </w:r>
      <w:r w:rsidRPr="00C829A8">
        <w:rPr>
          <w:rFonts w:ascii="Arial" w:eastAsia="Lucida Sans Unicode" w:hAnsi="Arial" w:cs="Arial"/>
          <w:snapToGrid w:val="0"/>
        </w:rPr>
        <w:t>, vedoucí pobočky</w:t>
      </w:r>
      <w:r w:rsidR="00086654">
        <w:rPr>
          <w:rFonts w:ascii="Arial" w:eastAsia="Lucida Sans Unicode" w:hAnsi="Arial" w:cs="Arial"/>
          <w:snapToGrid w:val="0"/>
        </w:rPr>
        <w:t xml:space="preserve"> </w:t>
      </w:r>
      <w:r w:rsidR="00DF720B">
        <w:rPr>
          <w:rFonts w:ascii="Arial" w:eastAsia="Lucida Sans Unicode" w:hAnsi="Arial" w:cs="Arial"/>
          <w:snapToGrid w:val="0"/>
        </w:rPr>
        <w:t xml:space="preserve">         </w:t>
      </w:r>
      <w:r>
        <w:rPr>
          <w:rFonts w:ascii="Arial" w:eastAsia="Lucida Sans Unicode" w:hAnsi="Arial" w:cs="Arial"/>
          <w:snapToGrid w:val="0"/>
        </w:rPr>
        <w:t>Vsetín</w:t>
      </w:r>
      <w:r w:rsidRPr="00C829A8">
        <w:rPr>
          <w:rFonts w:ascii="Arial" w:eastAsia="Lucida Sans Unicode" w:hAnsi="Arial" w:cs="Arial"/>
        </w:rPr>
        <w:t xml:space="preserve"> </w:t>
      </w:r>
    </w:p>
    <w:p w14:paraId="76E5D23B" w14:textId="563B999F" w:rsidR="008D7362" w:rsidRPr="0025575A" w:rsidRDefault="008D7362" w:rsidP="00DF720B">
      <w:pPr>
        <w:widowControl w:val="0"/>
        <w:tabs>
          <w:tab w:val="left" w:pos="4536"/>
        </w:tabs>
        <w:suppressAutoHyphens/>
        <w:spacing w:after="0" w:line="240" w:lineRule="auto"/>
        <w:ind w:left="4962" w:hanging="4962"/>
        <w:jc w:val="both"/>
        <w:rPr>
          <w:rFonts w:ascii="Arial" w:eastAsia="Lucida Sans Unicode" w:hAnsi="Arial" w:cs="Arial"/>
          <w:snapToGrid w:val="0"/>
        </w:rPr>
      </w:pPr>
      <w:r w:rsidRPr="00C829A8">
        <w:rPr>
          <w:rFonts w:ascii="Arial" w:eastAsia="Lucida Sans Unicode" w:hAnsi="Arial" w:cs="Arial"/>
        </w:rPr>
        <w:tab/>
      </w:r>
      <w:r w:rsidR="00086654">
        <w:rPr>
          <w:rFonts w:ascii="Arial" w:eastAsia="Lucida Sans Unicode" w:hAnsi="Arial" w:cs="Arial"/>
        </w:rPr>
        <w:t xml:space="preserve"> </w:t>
      </w:r>
      <w:r w:rsidR="00DF720B">
        <w:rPr>
          <w:rFonts w:ascii="Arial" w:eastAsia="Lucida Sans Unicode" w:hAnsi="Arial" w:cs="Arial"/>
        </w:rPr>
        <w:tab/>
      </w:r>
      <w:r w:rsidRPr="00C829A8">
        <w:rPr>
          <w:rFonts w:ascii="Arial" w:eastAsia="Lucida Sans Unicode" w:hAnsi="Arial" w:cs="Arial"/>
        </w:rPr>
        <w:t xml:space="preserve">Ing. </w:t>
      </w:r>
      <w:r>
        <w:rPr>
          <w:rFonts w:ascii="Arial" w:eastAsia="Lucida Sans Unicode" w:hAnsi="Arial" w:cs="Arial"/>
        </w:rPr>
        <w:t>Petr Nedoma</w:t>
      </w:r>
      <w:r w:rsidRPr="00C829A8">
        <w:rPr>
          <w:rFonts w:ascii="Arial" w:eastAsia="Lucida Sans Unicode" w:hAnsi="Arial" w:cs="Arial"/>
        </w:rPr>
        <w:t xml:space="preserve">, odborný rada pobočky </w:t>
      </w:r>
      <w:r w:rsidR="00DF720B">
        <w:rPr>
          <w:rFonts w:ascii="Arial" w:eastAsia="Lucida Sans Unicode" w:hAnsi="Arial" w:cs="Arial"/>
        </w:rPr>
        <w:t xml:space="preserve"> </w:t>
      </w:r>
      <w:r>
        <w:rPr>
          <w:rFonts w:ascii="Arial" w:eastAsia="Lucida Sans Unicode" w:hAnsi="Arial" w:cs="Arial"/>
        </w:rPr>
        <w:t>Vsetín</w:t>
      </w:r>
      <w:r w:rsidRPr="00594BBC">
        <w:rPr>
          <w:rFonts w:ascii="Arial" w:eastAsia="Lucida Sans Unicode" w:hAnsi="Arial" w:cs="Arial"/>
        </w:rPr>
        <w:tab/>
      </w:r>
      <w:r w:rsidRPr="00594BBC">
        <w:rPr>
          <w:rFonts w:ascii="Arial" w:eastAsia="Lucida Sans Unicode" w:hAnsi="Arial" w:cs="Arial"/>
        </w:rPr>
        <w:tab/>
      </w:r>
      <w:r w:rsidRPr="00594BBC">
        <w:rPr>
          <w:rFonts w:ascii="Arial" w:eastAsia="Lucida Sans Unicode" w:hAnsi="Arial" w:cs="Arial"/>
        </w:rPr>
        <w:tab/>
        <w:t xml:space="preserve">  </w:t>
      </w:r>
      <w:r w:rsidRPr="00594BBC">
        <w:rPr>
          <w:rFonts w:ascii="Arial" w:eastAsia="Lucida Sans Unicode" w:hAnsi="Arial" w:cs="Arial"/>
        </w:rPr>
        <w:tab/>
      </w:r>
    </w:p>
    <w:p w14:paraId="3ADF3A76" w14:textId="71136814" w:rsidR="00DF720B" w:rsidRDefault="008D7362" w:rsidP="00DB73E9">
      <w:pPr>
        <w:widowControl w:val="0"/>
        <w:tabs>
          <w:tab w:val="left" w:pos="4536"/>
        </w:tabs>
        <w:suppressAutoHyphens/>
        <w:spacing w:after="0" w:line="240" w:lineRule="auto"/>
        <w:rPr>
          <w:rFonts w:ascii="Arial" w:eastAsia="Lucida Sans Unicode" w:hAnsi="Arial" w:cs="Arial"/>
        </w:rPr>
      </w:pPr>
      <w:r w:rsidRPr="00594BBC">
        <w:rPr>
          <w:rFonts w:ascii="Arial" w:eastAsia="Lucida Sans Unicode" w:hAnsi="Arial" w:cs="Arial"/>
        </w:rPr>
        <w:t>Tel.:</w:t>
      </w:r>
      <w:r w:rsidRPr="00594BBC">
        <w:rPr>
          <w:rFonts w:ascii="Arial" w:eastAsia="Lucida Sans Unicode" w:hAnsi="Arial" w:cs="Arial"/>
        </w:rPr>
        <w:tab/>
      </w:r>
      <w:r w:rsidR="00DF720B">
        <w:rPr>
          <w:rFonts w:ascii="Arial" w:eastAsia="Lucida Sans Unicode" w:hAnsi="Arial" w:cs="Arial"/>
        </w:rPr>
        <w:t xml:space="preserve"> </w:t>
      </w:r>
      <w:r w:rsidR="00DF720B">
        <w:rPr>
          <w:rFonts w:ascii="Arial" w:eastAsia="Lucida Sans Unicode" w:hAnsi="Arial" w:cs="Arial"/>
        </w:rPr>
        <w:tab/>
      </w:r>
      <w:r w:rsidRPr="00594BBC">
        <w:rPr>
          <w:rFonts w:ascii="Arial" w:eastAsia="Lucida Sans Unicode" w:hAnsi="Arial" w:cs="Arial"/>
        </w:rPr>
        <w:t>+420</w:t>
      </w:r>
      <w:r>
        <w:rPr>
          <w:rFonts w:ascii="Arial" w:eastAsia="Lucida Sans Unicode" w:hAnsi="Arial" w:cs="Arial"/>
        </w:rPr>
        <w:t> 702 153 018   /   +420 727 956</w:t>
      </w:r>
      <w:r w:rsidR="00DF720B">
        <w:rPr>
          <w:rFonts w:ascii="Arial" w:eastAsia="Lucida Sans Unicode" w:hAnsi="Arial" w:cs="Arial"/>
        </w:rPr>
        <w:t> </w:t>
      </w:r>
      <w:r>
        <w:rPr>
          <w:rFonts w:ascii="Arial" w:eastAsia="Lucida Sans Unicode" w:hAnsi="Arial" w:cs="Arial"/>
        </w:rPr>
        <w:t xml:space="preserve">486 </w:t>
      </w:r>
    </w:p>
    <w:p w14:paraId="69BF0C47" w14:textId="108CCCB7" w:rsidR="008D7362" w:rsidRDefault="008D7362" w:rsidP="00DB73E9">
      <w:pPr>
        <w:widowControl w:val="0"/>
        <w:tabs>
          <w:tab w:val="left" w:pos="4536"/>
        </w:tabs>
        <w:suppressAutoHyphens/>
        <w:spacing w:after="0" w:line="240" w:lineRule="auto"/>
        <w:rPr>
          <w:rFonts w:ascii="Arial" w:eastAsia="Lucida Sans Unicode" w:hAnsi="Arial" w:cs="Arial"/>
        </w:rPr>
      </w:pPr>
      <w:r w:rsidRPr="00594BBC">
        <w:rPr>
          <w:rFonts w:ascii="Arial" w:eastAsia="Lucida Sans Unicode" w:hAnsi="Arial" w:cs="Arial"/>
        </w:rPr>
        <w:t>E-mail:</w:t>
      </w:r>
      <w:r w:rsidRPr="00594BBC">
        <w:rPr>
          <w:rFonts w:ascii="Arial" w:eastAsia="Lucida Sans Unicode" w:hAnsi="Arial" w:cs="Arial"/>
        </w:rPr>
        <w:tab/>
      </w:r>
      <w:r>
        <w:rPr>
          <w:rFonts w:ascii="Arial" w:eastAsia="Lucida Sans Unicode" w:hAnsi="Arial" w:cs="Arial"/>
        </w:rPr>
        <w:t xml:space="preserve">  </w:t>
      </w:r>
      <w:r w:rsidR="00DF720B">
        <w:rPr>
          <w:rFonts w:ascii="Arial" w:eastAsia="Lucida Sans Unicode" w:hAnsi="Arial" w:cs="Arial"/>
        </w:rPr>
        <w:tab/>
      </w:r>
      <w:r w:rsidRPr="00BB66AC">
        <w:rPr>
          <w:rFonts w:ascii="Arial" w:eastAsia="Lucida Sans Unicode" w:hAnsi="Arial" w:cs="Arial"/>
        </w:rPr>
        <w:t>r.nemejcova@spucr.cz</w:t>
      </w:r>
      <w:r>
        <w:rPr>
          <w:rFonts w:ascii="Arial" w:eastAsia="Lucida Sans Unicode" w:hAnsi="Arial" w:cs="Arial"/>
        </w:rPr>
        <w:t xml:space="preserve">          </w:t>
      </w:r>
    </w:p>
    <w:p w14:paraId="614700E5" w14:textId="6E07FBC9" w:rsidR="008D7362" w:rsidRDefault="008D7362" w:rsidP="00DF720B">
      <w:pPr>
        <w:widowControl w:val="0"/>
        <w:tabs>
          <w:tab w:val="left" w:pos="4678"/>
          <w:tab w:val="left" w:pos="4997"/>
        </w:tabs>
        <w:suppressAutoHyphens/>
        <w:spacing w:after="0" w:line="240" w:lineRule="auto"/>
        <w:ind w:left="708" w:hanging="708"/>
        <w:rPr>
          <w:rFonts w:ascii="Arial" w:eastAsia="Lucida Sans Unicode" w:hAnsi="Arial" w:cs="Arial"/>
        </w:rPr>
      </w:pPr>
      <w:r>
        <w:rPr>
          <w:rFonts w:ascii="Arial" w:eastAsia="Lucida Sans Unicode" w:hAnsi="Arial" w:cs="Arial"/>
        </w:rPr>
        <w:tab/>
      </w:r>
      <w:r w:rsidR="00DF720B">
        <w:rPr>
          <w:rFonts w:ascii="Arial" w:eastAsia="Lucida Sans Unicode" w:hAnsi="Arial" w:cs="Arial"/>
        </w:rPr>
        <w:t xml:space="preserve">                                                                 </w:t>
      </w:r>
      <w:r w:rsidR="00661144">
        <w:rPr>
          <w:rFonts w:ascii="Arial" w:eastAsia="Lucida Sans Unicode" w:hAnsi="Arial" w:cs="Arial"/>
        </w:rPr>
        <w:tab/>
      </w:r>
      <w:r w:rsidRPr="00BB66AC">
        <w:rPr>
          <w:rFonts w:ascii="Arial" w:eastAsia="Lucida Sans Unicode" w:hAnsi="Arial" w:cs="Arial"/>
        </w:rPr>
        <w:t>p.nedoma@spucr.cz</w:t>
      </w:r>
    </w:p>
    <w:p w14:paraId="53924787" w14:textId="156C9650" w:rsidR="0028599E" w:rsidRPr="00594BBC" w:rsidRDefault="0028599E" w:rsidP="0028599E">
      <w:pPr>
        <w:widowControl w:val="0"/>
        <w:tabs>
          <w:tab w:val="left" w:pos="4536"/>
        </w:tabs>
        <w:suppressAutoHyphens/>
        <w:spacing w:after="0" w:line="240" w:lineRule="auto"/>
        <w:rPr>
          <w:rFonts w:ascii="Arial" w:eastAsia="Lucida Sans Unicode" w:hAnsi="Arial" w:cs="Arial"/>
          <w:lang w:eastAsia="cs-CZ"/>
        </w:rPr>
      </w:pPr>
      <w:r w:rsidRPr="00E50B9D">
        <w:rPr>
          <w:rFonts w:ascii="Arial" w:eastAsia="Lucida Sans Unicode" w:hAnsi="Arial" w:cs="Arial"/>
          <w:lang w:eastAsia="cs-CZ"/>
        </w:rPr>
        <w:t>Osoba administrující veřejnou zakázku:</w:t>
      </w:r>
      <w:r>
        <w:rPr>
          <w:rFonts w:ascii="Arial" w:eastAsia="Lucida Sans Unicode" w:hAnsi="Arial" w:cs="Arial"/>
          <w:lang w:eastAsia="cs-CZ"/>
        </w:rPr>
        <w:t xml:space="preserve"> </w:t>
      </w:r>
      <w:r>
        <w:rPr>
          <w:rFonts w:ascii="Arial" w:eastAsia="Lucida Sans Unicode" w:hAnsi="Arial" w:cs="Arial"/>
          <w:lang w:eastAsia="cs-CZ"/>
        </w:rPr>
        <w:tab/>
      </w:r>
      <w:r w:rsidR="00DF720B">
        <w:rPr>
          <w:rFonts w:ascii="Arial" w:eastAsia="Lucida Sans Unicode" w:hAnsi="Arial" w:cs="Arial"/>
          <w:lang w:eastAsia="cs-CZ"/>
        </w:rPr>
        <w:tab/>
      </w:r>
      <w:r>
        <w:rPr>
          <w:rFonts w:ascii="Arial" w:eastAsia="Lucida Sans Unicode" w:hAnsi="Arial" w:cs="Arial"/>
          <w:lang w:eastAsia="cs-CZ"/>
        </w:rPr>
        <w:t>Lada Košutová</w:t>
      </w:r>
    </w:p>
    <w:p w14:paraId="2DCEE86D" w14:textId="01CF3908" w:rsidR="0028599E" w:rsidRPr="00594BBC" w:rsidRDefault="0028599E" w:rsidP="0028599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r>
      <w:r w:rsidR="00DF720B">
        <w:rPr>
          <w:rFonts w:ascii="Arial" w:eastAsia="Lucida Sans Unicode" w:hAnsi="Arial" w:cs="Arial"/>
          <w:lang w:eastAsia="cs-CZ"/>
        </w:rPr>
        <w:tab/>
      </w:r>
      <w:r w:rsidRPr="00594BBC">
        <w:rPr>
          <w:rFonts w:ascii="Arial" w:eastAsia="Lucida Sans Unicode" w:hAnsi="Arial" w:cs="Arial"/>
          <w:lang w:eastAsia="cs-CZ"/>
        </w:rPr>
        <w:t>z49per3</w:t>
      </w:r>
    </w:p>
    <w:p w14:paraId="75B76407" w14:textId="05CBA3B4" w:rsidR="0028599E" w:rsidRPr="00594BBC" w:rsidRDefault="0028599E" w:rsidP="0028599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r>
      <w:r w:rsidR="00DF720B">
        <w:rPr>
          <w:rFonts w:ascii="Arial" w:eastAsia="Lucida Sans Unicode" w:hAnsi="Arial" w:cs="Arial"/>
          <w:lang w:eastAsia="cs-CZ"/>
        </w:rPr>
        <w:tab/>
      </w:r>
      <w:r w:rsidRPr="00594BBC">
        <w:rPr>
          <w:rFonts w:ascii="Arial" w:eastAsia="Lucida Sans Unicode" w:hAnsi="Arial" w:cs="Arial"/>
          <w:lang w:eastAsia="cs-CZ"/>
        </w:rPr>
        <w:t>Č</w:t>
      </w:r>
      <w:r w:rsidR="00462C0F">
        <w:rPr>
          <w:rFonts w:ascii="Arial" w:eastAsia="Lucida Sans Unicode" w:hAnsi="Arial" w:cs="Arial"/>
          <w:lang w:eastAsia="cs-CZ"/>
        </w:rPr>
        <w:t>eská národní banka</w:t>
      </w:r>
      <w:r w:rsidRPr="00594BBC">
        <w:rPr>
          <w:rFonts w:ascii="Arial" w:eastAsia="Lucida Sans Unicode" w:hAnsi="Arial" w:cs="Arial"/>
          <w:lang w:eastAsia="cs-CZ"/>
        </w:rPr>
        <w:tab/>
      </w:r>
    </w:p>
    <w:p w14:paraId="178556DC" w14:textId="7053E1EB" w:rsidR="0028599E" w:rsidRPr="00594BBC" w:rsidRDefault="0028599E" w:rsidP="0028599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r>
      <w:r w:rsidR="00DF720B">
        <w:rPr>
          <w:rFonts w:ascii="Arial" w:eastAsia="Lucida Sans Unicode" w:hAnsi="Arial" w:cs="Arial"/>
          <w:bCs/>
          <w:lang w:eastAsia="cs-CZ"/>
        </w:rPr>
        <w:tab/>
      </w:r>
      <w:r w:rsidRPr="00594BBC">
        <w:rPr>
          <w:rFonts w:ascii="Arial" w:eastAsia="Lucida Sans Unicode" w:hAnsi="Arial" w:cs="Arial"/>
          <w:bCs/>
          <w:lang w:eastAsia="cs-CZ"/>
        </w:rPr>
        <w:t>3723001/0710</w:t>
      </w:r>
    </w:p>
    <w:p w14:paraId="7161E234" w14:textId="5D0EE7AD" w:rsidR="0028599E" w:rsidRPr="00594BBC" w:rsidRDefault="0028599E" w:rsidP="0028599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r>
      <w:r w:rsidR="00DF720B">
        <w:rPr>
          <w:rFonts w:ascii="Arial" w:eastAsia="Lucida Sans Unicode" w:hAnsi="Arial" w:cs="Arial"/>
          <w:bCs/>
          <w:lang w:eastAsia="cs-CZ"/>
        </w:rPr>
        <w:tab/>
      </w:r>
      <w:r w:rsidRPr="00594BBC">
        <w:rPr>
          <w:rFonts w:ascii="Arial" w:eastAsia="Lucida Sans Unicode" w:hAnsi="Arial" w:cs="Arial"/>
          <w:bCs/>
          <w:lang w:eastAsia="cs-CZ"/>
        </w:rPr>
        <w:t xml:space="preserve">01312774                                                                 </w:t>
      </w:r>
    </w:p>
    <w:p w14:paraId="532FCC24" w14:textId="1FDAB762" w:rsidR="0028599E" w:rsidRPr="00236AD7" w:rsidRDefault="0028599E" w:rsidP="0028599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00DF720B">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6BB7669B" w14:textId="77777777" w:rsidR="0028599E" w:rsidRPr="00594BBC" w:rsidRDefault="0028599E" w:rsidP="0028599E">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Pr>
          <w:rFonts w:ascii="Arial" w:eastAsia="Times New Roman" w:hAnsi="Arial" w:cs="Arial"/>
          <w:b/>
          <w:lang w:eastAsia="cs-CZ"/>
        </w:rPr>
        <w:t xml:space="preserve"> č. 1</w:t>
      </w:r>
      <w:r w:rsidRPr="00594BBC">
        <w:rPr>
          <w:rFonts w:ascii="Arial" w:eastAsia="Times New Roman" w:hAnsi="Arial" w:cs="Arial"/>
          <w:lang w:eastAsia="cs-CZ"/>
        </w:rPr>
        <w:t>“)</w:t>
      </w:r>
    </w:p>
    <w:p w14:paraId="1FE3DC6A" w14:textId="77777777" w:rsidR="00E73E09" w:rsidRDefault="00E73E09" w:rsidP="0028599E">
      <w:pPr>
        <w:spacing w:after="120" w:line="288" w:lineRule="auto"/>
        <w:rPr>
          <w:rFonts w:ascii="Segoe UI" w:hAnsi="Segoe UI" w:cs="Segoe UI"/>
          <w:color w:val="323130"/>
          <w:sz w:val="21"/>
          <w:szCs w:val="21"/>
          <w:shd w:val="clear" w:color="auto" w:fill="FFFFFF"/>
        </w:rPr>
      </w:pPr>
    </w:p>
    <w:p w14:paraId="6627F57A" w14:textId="16218B26" w:rsidR="0028599E" w:rsidRPr="00594BBC" w:rsidRDefault="0028599E" w:rsidP="0028599E">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180D06C5" w14:textId="1FC32C9E" w:rsidR="0028599E" w:rsidRDefault="0028599E" w:rsidP="0028599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Objednatel</w:t>
      </w:r>
      <w:r>
        <w:rPr>
          <w:rFonts w:ascii="Arial" w:eastAsia="Times New Roman" w:hAnsi="Arial" w:cs="Arial"/>
          <w:b/>
          <w:lang w:eastAsia="cs-CZ"/>
        </w:rPr>
        <w:t xml:space="preserve"> č. 2</w:t>
      </w:r>
      <w:r w:rsidRPr="00594BBC">
        <w:rPr>
          <w:rFonts w:ascii="Arial" w:eastAsia="Times New Roman" w:hAnsi="Arial" w:cs="Arial"/>
          <w:b/>
          <w:lang w:eastAsia="cs-CZ"/>
        </w:rPr>
        <w:t xml:space="preserve">: </w:t>
      </w:r>
    </w:p>
    <w:p w14:paraId="46C98444" w14:textId="77777777" w:rsidR="0028599E" w:rsidRDefault="0028599E" w:rsidP="0028599E">
      <w:pPr>
        <w:spacing w:after="0" w:line="240" w:lineRule="auto"/>
        <w:jc w:val="both"/>
        <w:rPr>
          <w:rFonts w:ascii="Arial" w:eastAsia="Times New Roman" w:hAnsi="Arial" w:cs="Arial"/>
          <w:b/>
          <w:bCs/>
          <w:snapToGrid w:val="0"/>
          <w:lang w:val="en-US" w:eastAsia="cs-CZ"/>
        </w:rPr>
      </w:pPr>
      <w:r w:rsidRPr="00C17C10">
        <w:rPr>
          <w:rFonts w:ascii="Arial" w:eastAsia="Times New Roman" w:hAnsi="Arial" w:cs="Arial"/>
          <w:b/>
          <w:bCs/>
          <w:snapToGrid w:val="0"/>
          <w:lang w:val="en-US" w:eastAsia="cs-CZ"/>
        </w:rPr>
        <w:t>Ředitelství silnic a dálnic České republiky</w:t>
      </w:r>
    </w:p>
    <w:p w14:paraId="3BE3F03B" w14:textId="77777777" w:rsidR="0028599E" w:rsidRPr="00125358" w:rsidRDefault="0028599E" w:rsidP="0028599E">
      <w:pPr>
        <w:spacing w:after="0" w:line="240" w:lineRule="auto"/>
        <w:jc w:val="both"/>
        <w:rPr>
          <w:rFonts w:ascii="Arial" w:eastAsia="Arial" w:hAnsi="Arial" w:cs="Arial"/>
        </w:rPr>
      </w:pPr>
      <w:r w:rsidRPr="0068641C">
        <w:rPr>
          <w:rFonts w:ascii="Arial" w:eastAsia="Arial" w:hAnsi="Arial" w:cs="Arial"/>
        </w:rPr>
        <w:t>Sídlo: na Pankráci 546/56, 145 05 Praha 4</w:t>
      </w:r>
    </w:p>
    <w:p w14:paraId="3283E4DF" w14:textId="77777777" w:rsidR="0028599E" w:rsidRPr="00800EA1" w:rsidRDefault="0028599E" w:rsidP="0028599E">
      <w:pPr>
        <w:spacing w:after="0" w:line="240" w:lineRule="auto"/>
        <w:jc w:val="both"/>
        <w:rPr>
          <w:rFonts w:ascii="Arial" w:eastAsia="Times New Roman" w:hAnsi="Arial" w:cs="Arial"/>
          <w:b/>
          <w:lang w:eastAsia="cs-CZ"/>
        </w:rPr>
      </w:pPr>
      <w:r>
        <w:rPr>
          <w:rFonts w:ascii="Arial" w:eastAsia="Times New Roman" w:hAnsi="Arial" w:cs="Arial"/>
          <w:b/>
          <w:lang w:eastAsia="cs-CZ"/>
        </w:rPr>
        <w:t xml:space="preserve">v zastoupení </w:t>
      </w:r>
      <w:r w:rsidRPr="00C17C10">
        <w:rPr>
          <w:rFonts w:ascii="Arial" w:eastAsia="Times New Roman" w:hAnsi="Arial" w:cs="Arial"/>
          <w:b/>
          <w:lang w:eastAsia="cs-CZ"/>
        </w:rPr>
        <w:t>Ředitelství silnic a dálnic ČR, Správa Zlín</w:t>
      </w:r>
      <w:r w:rsidRPr="00800EA1">
        <w:rPr>
          <w:rFonts w:ascii="Arial" w:eastAsia="Times New Roman" w:hAnsi="Arial" w:cs="Arial"/>
          <w:b/>
          <w:lang w:eastAsia="cs-CZ"/>
        </w:rPr>
        <w:tab/>
      </w:r>
    </w:p>
    <w:p w14:paraId="08F005E6" w14:textId="77777777" w:rsidR="0028599E" w:rsidRDefault="0028599E" w:rsidP="0028599E">
      <w:pPr>
        <w:tabs>
          <w:tab w:val="left" w:pos="4253"/>
        </w:tabs>
        <w:spacing w:after="0" w:line="240" w:lineRule="auto"/>
        <w:ind w:left="4950" w:hanging="4950"/>
        <w:jc w:val="both"/>
        <w:rPr>
          <w:rFonts w:ascii="Arial" w:eastAsia="Lucida Sans Unicode" w:hAnsi="Arial" w:cs="Arial"/>
          <w:lang w:eastAsia="cs-CZ"/>
        </w:rPr>
      </w:pPr>
      <w:r w:rsidRPr="00800EA1">
        <w:rPr>
          <w:rFonts w:ascii="Arial" w:eastAsia="Times New Roman" w:hAnsi="Arial" w:cs="Arial"/>
          <w:lang w:eastAsia="cs-CZ"/>
        </w:rPr>
        <w:t xml:space="preserve">zastoupený:                                                </w:t>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lang w:eastAsia="cs-CZ"/>
        </w:rPr>
        <w:tab/>
      </w:r>
      <w:r>
        <w:rPr>
          <w:rFonts w:ascii="Arial" w:eastAsia="Times New Roman" w:hAnsi="Arial" w:cs="Arial"/>
          <w:bCs/>
          <w:snapToGrid w:val="0"/>
          <w:lang w:val="en-US" w:eastAsia="cs-CZ"/>
        </w:rPr>
        <w:t>Ing. Karlem Chudárkem</w:t>
      </w:r>
      <w:r w:rsidRPr="00C17C10">
        <w:rPr>
          <w:rFonts w:ascii="Arial" w:eastAsia="Times New Roman" w:hAnsi="Arial" w:cs="Arial"/>
          <w:bCs/>
          <w:snapToGrid w:val="0"/>
          <w:lang w:val="en-US" w:eastAsia="cs-CZ"/>
        </w:rPr>
        <w:t>, ředitel</w:t>
      </w:r>
      <w:r>
        <w:rPr>
          <w:rFonts w:ascii="Arial" w:eastAsia="Times New Roman" w:hAnsi="Arial" w:cs="Arial"/>
          <w:bCs/>
          <w:snapToGrid w:val="0"/>
          <w:lang w:val="en-US" w:eastAsia="cs-CZ"/>
        </w:rPr>
        <w:t>em</w:t>
      </w:r>
      <w:r w:rsidRPr="00C17C10">
        <w:rPr>
          <w:rFonts w:ascii="Arial" w:eastAsia="Times New Roman" w:hAnsi="Arial" w:cs="Arial"/>
          <w:bCs/>
          <w:snapToGrid w:val="0"/>
          <w:lang w:val="en-US" w:eastAsia="cs-CZ"/>
        </w:rPr>
        <w:t xml:space="preserve"> Správy Zlín</w:t>
      </w:r>
      <w:r w:rsidRPr="00800EA1">
        <w:rPr>
          <w:rFonts w:ascii="Arial" w:eastAsia="Lucida Sans Unicode" w:hAnsi="Arial" w:cs="Arial"/>
          <w:lang w:eastAsia="cs-CZ"/>
        </w:rPr>
        <w:t xml:space="preserve">       </w:t>
      </w:r>
    </w:p>
    <w:p w14:paraId="7B1EF595" w14:textId="77777777" w:rsidR="0028599E" w:rsidRDefault="0028599E" w:rsidP="0028599E">
      <w:pPr>
        <w:tabs>
          <w:tab w:val="left" w:pos="4253"/>
        </w:tabs>
        <w:spacing w:after="0" w:line="240" w:lineRule="auto"/>
        <w:jc w:val="both"/>
        <w:rPr>
          <w:rFonts w:ascii="Arial" w:eastAsia="Lucida Sans Unicode" w:hAnsi="Arial" w:cs="Arial"/>
          <w:lang w:eastAsia="cs-CZ"/>
        </w:rPr>
      </w:pPr>
      <w:r w:rsidRPr="00800EA1">
        <w:rPr>
          <w:rFonts w:ascii="Arial" w:eastAsia="Lucida Sans Unicode" w:hAnsi="Arial" w:cs="Arial"/>
          <w:lang w:eastAsia="cs-CZ"/>
        </w:rPr>
        <w:t>ve smluvních záležitostech oprávněn jednat:</w:t>
      </w:r>
      <w:r w:rsidRPr="00800EA1">
        <w:rPr>
          <w:rFonts w:ascii="Arial" w:eastAsia="Lucida Sans Unicode" w:hAnsi="Arial" w:cs="Arial"/>
          <w:lang w:eastAsia="cs-CZ"/>
        </w:rPr>
        <w:tab/>
      </w:r>
      <w:r>
        <w:rPr>
          <w:rFonts w:ascii="Arial" w:eastAsia="Times New Roman" w:hAnsi="Arial" w:cs="Arial"/>
          <w:bCs/>
          <w:snapToGrid w:val="0"/>
          <w:lang w:val="en-US" w:eastAsia="cs-CZ"/>
        </w:rPr>
        <w:t>Ing. Karel Chudárek</w:t>
      </w:r>
      <w:r w:rsidRPr="00C17C10">
        <w:rPr>
          <w:rFonts w:ascii="Arial" w:eastAsia="Times New Roman" w:hAnsi="Arial" w:cs="Arial"/>
          <w:bCs/>
          <w:snapToGrid w:val="0"/>
          <w:lang w:val="en-US" w:eastAsia="cs-CZ"/>
        </w:rPr>
        <w:t>, ředitel Správy Zlín</w:t>
      </w:r>
      <w:r w:rsidRPr="00800EA1">
        <w:rPr>
          <w:rFonts w:ascii="Arial" w:eastAsia="Lucida Sans Unicode" w:hAnsi="Arial" w:cs="Arial"/>
          <w:lang w:eastAsia="cs-CZ"/>
        </w:rPr>
        <w:t xml:space="preserve"> </w:t>
      </w:r>
    </w:p>
    <w:p w14:paraId="6DC05BB3" w14:textId="77777777" w:rsidR="0028599E" w:rsidRPr="00800EA1" w:rsidRDefault="0028599E" w:rsidP="0028599E">
      <w:pPr>
        <w:tabs>
          <w:tab w:val="left" w:pos="4253"/>
        </w:tabs>
        <w:spacing w:after="0" w:line="240" w:lineRule="auto"/>
        <w:jc w:val="both"/>
        <w:rPr>
          <w:rFonts w:ascii="Arial" w:eastAsia="Lucida Sans Unicode" w:hAnsi="Arial" w:cs="Arial"/>
          <w:lang w:eastAsia="cs-CZ"/>
        </w:rPr>
      </w:pPr>
      <w:r>
        <w:rPr>
          <w:rFonts w:ascii="Arial" w:eastAsia="Lucida Sans Unicode" w:hAnsi="Arial" w:cs="Arial"/>
          <w:lang w:eastAsia="cs-CZ"/>
        </w:rPr>
        <w:tab/>
      </w:r>
      <w:r>
        <w:rPr>
          <w:rFonts w:ascii="Arial" w:eastAsia="Lucida Sans Unicode" w:hAnsi="Arial" w:cs="Arial"/>
          <w:lang w:eastAsia="cs-CZ"/>
        </w:rPr>
        <w:tab/>
        <w:t>Ing. Marek Bednář</w:t>
      </w:r>
      <w:r w:rsidRPr="00800EA1">
        <w:rPr>
          <w:rFonts w:ascii="Arial" w:eastAsia="Lucida Sans Unicode" w:hAnsi="Arial" w:cs="Arial"/>
          <w:lang w:eastAsia="cs-CZ"/>
        </w:rPr>
        <w:t xml:space="preserve">      </w:t>
      </w:r>
    </w:p>
    <w:p w14:paraId="078AC490" w14:textId="3285AA9D" w:rsidR="0028599E" w:rsidRDefault="0028599E" w:rsidP="0028599E">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A1">
        <w:rPr>
          <w:rFonts w:ascii="Arial" w:eastAsia="Lucida Sans Unicode" w:hAnsi="Arial" w:cs="Arial"/>
          <w:lang w:eastAsia="cs-CZ"/>
        </w:rPr>
        <w:t xml:space="preserve">v </w:t>
      </w:r>
      <w:r w:rsidRPr="00800EA1">
        <w:rPr>
          <w:rFonts w:ascii="Arial" w:eastAsia="Lucida Sans Unicode" w:hAnsi="Arial" w:cs="Arial"/>
          <w:snapToGrid w:val="0"/>
          <w:lang w:eastAsia="cs-CZ"/>
        </w:rPr>
        <w:t>technických záležitostech oprávněn jednat:</w:t>
      </w:r>
      <w:r w:rsidRPr="00800EA1">
        <w:rPr>
          <w:rFonts w:ascii="Arial" w:eastAsia="Lucida Sans Unicode" w:hAnsi="Arial" w:cs="Arial"/>
          <w:snapToGrid w:val="0"/>
          <w:lang w:eastAsia="cs-CZ"/>
        </w:rPr>
        <w:tab/>
      </w:r>
      <w:r>
        <w:rPr>
          <w:rFonts w:ascii="Arial" w:eastAsia="Lucida Sans Unicode" w:hAnsi="Arial" w:cs="Arial"/>
          <w:snapToGrid w:val="0"/>
          <w:lang w:eastAsia="cs-CZ"/>
        </w:rPr>
        <w:t xml:space="preserve">       Ing. </w:t>
      </w:r>
      <w:r w:rsidR="0047491E">
        <w:rPr>
          <w:rFonts w:ascii="Arial" w:eastAsia="Lucida Sans Unicode" w:hAnsi="Arial" w:cs="Arial"/>
          <w:snapToGrid w:val="0"/>
          <w:lang w:eastAsia="cs-CZ"/>
        </w:rPr>
        <w:t>Miroslav Šenkýř</w:t>
      </w:r>
      <w:r w:rsidR="00CB2167">
        <w:rPr>
          <w:rFonts w:ascii="Arial" w:eastAsia="Lucida Sans Unicode" w:hAnsi="Arial" w:cs="Arial"/>
          <w:snapToGrid w:val="0"/>
          <w:lang w:eastAsia="cs-CZ"/>
        </w:rPr>
        <w:t>, Jana Gallová</w:t>
      </w:r>
    </w:p>
    <w:p w14:paraId="2701CF5E" w14:textId="71F84EE3" w:rsidR="0028599E" w:rsidRPr="00631BCE" w:rsidRDefault="0028599E" w:rsidP="0028599E">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C829A8">
        <w:rPr>
          <w:rFonts w:ascii="Arial" w:eastAsia="Lucida Sans Unicode" w:hAnsi="Arial" w:cs="Arial"/>
          <w:lang w:eastAsia="cs-CZ"/>
        </w:rPr>
        <w:t>Adresa</w:t>
      </w:r>
      <w:r>
        <w:rPr>
          <w:rFonts w:ascii="Arial" w:eastAsia="Lucida Sans Unicode" w:hAnsi="Arial" w:cs="Arial"/>
          <w:lang w:eastAsia="cs-CZ"/>
        </w:rPr>
        <w:t xml:space="preserve"> pro doručení</w:t>
      </w:r>
      <w:r w:rsidRPr="00C829A8">
        <w:rPr>
          <w:rFonts w:ascii="Arial" w:eastAsia="Lucida Sans Unicode" w:hAnsi="Arial" w:cs="Arial"/>
          <w:lang w:eastAsia="cs-CZ"/>
        </w:rPr>
        <w:t>:</w:t>
      </w:r>
      <w:r w:rsidRPr="00C829A8">
        <w:rPr>
          <w:rFonts w:ascii="Arial" w:eastAsia="Lucida Sans Unicode" w:hAnsi="Arial" w:cs="Arial"/>
          <w:lang w:eastAsia="cs-CZ"/>
        </w:rPr>
        <w:tab/>
      </w:r>
      <w:r>
        <w:rPr>
          <w:rFonts w:ascii="Arial" w:eastAsia="Lucida Sans Unicode" w:hAnsi="Arial" w:cs="Arial"/>
          <w:lang w:eastAsia="cs-CZ"/>
        </w:rPr>
        <w:tab/>
        <w:t xml:space="preserve">       </w:t>
      </w:r>
      <w:r w:rsidRPr="00631BCE">
        <w:rPr>
          <w:rFonts w:ascii="Arial" w:eastAsia="Lucida Sans Unicode" w:hAnsi="Arial" w:cs="Arial"/>
          <w:lang w:eastAsia="cs-CZ"/>
        </w:rPr>
        <w:t>Fügnerovo nábřeží 5476, 760 01 Zlín</w:t>
      </w:r>
    </w:p>
    <w:p w14:paraId="0B7D1880" w14:textId="5DF73E92" w:rsidR="0028599E" w:rsidRPr="00631BCE" w:rsidRDefault="0028599E" w:rsidP="0028599E">
      <w:pPr>
        <w:tabs>
          <w:tab w:val="left" w:pos="4253"/>
          <w:tab w:val="left" w:pos="5954"/>
        </w:tabs>
        <w:spacing w:after="0" w:line="240" w:lineRule="auto"/>
        <w:jc w:val="both"/>
        <w:rPr>
          <w:rFonts w:ascii="Arial" w:eastAsia="Times New Roman" w:hAnsi="Arial" w:cs="Arial"/>
          <w:lang w:eastAsia="cs-CZ"/>
        </w:rPr>
      </w:pPr>
      <w:r>
        <w:rPr>
          <w:rFonts w:ascii="Arial" w:eastAsia="Times New Roman" w:hAnsi="Arial" w:cs="Arial"/>
          <w:lang w:eastAsia="cs-CZ"/>
        </w:rPr>
        <w:t>Tel</w:t>
      </w:r>
      <w:r w:rsidRPr="00631BCE">
        <w:rPr>
          <w:rFonts w:ascii="Arial" w:eastAsia="Times New Roman" w:hAnsi="Arial" w:cs="Arial"/>
          <w:lang w:eastAsia="cs-CZ"/>
        </w:rPr>
        <w:t xml:space="preserve">.:                                                         </w:t>
      </w:r>
      <w:r w:rsidRPr="00631BCE">
        <w:rPr>
          <w:rFonts w:ascii="Arial" w:eastAsia="Times New Roman" w:hAnsi="Arial" w:cs="Arial"/>
          <w:lang w:eastAsia="cs-CZ"/>
        </w:rPr>
        <w:tab/>
      </w:r>
      <w:r w:rsidRPr="00631BCE">
        <w:rPr>
          <w:rFonts w:ascii="Arial" w:eastAsia="Times New Roman" w:hAnsi="Arial" w:cs="Arial"/>
          <w:b/>
          <w:bCs/>
          <w:snapToGrid w:val="0"/>
          <w:lang w:val="en-US" w:eastAsia="cs-CZ"/>
        </w:rPr>
        <w:t xml:space="preserve">          </w:t>
      </w:r>
      <w:r w:rsidRPr="00631BCE">
        <w:rPr>
          <w:rFonts w:ascii="Arial" w:eastAsia="Times New Roman" w:hAnsi="Arial" w:cs="Arial"/>
          <w:bCs/>
          <w:snapToGrid w:val="0"/>
          <w:lang w:val="en-US" w:eastAsia="cs-CZ"/>
        </w:rPr>
        <w:t xml:space="preserve">  +</w:t>
      </w:r>
      <w:r w:rsidRPr="007273FF">
        <w:rPr>
          <w:rFonts w:ascii="Arial" w:eastAsia="Times New Roman" w:hAnsi="Arial" w:cs="Arial"/>
          <w:bCs/>
          <w:snapToGrid w:val="0"/>
          <w:lang w:val="en-US" w:eastAsia="cs-CZ"/>
        </w:rPr>
        <w:t xml:space="preserve">420 </w:t>
      </w:r>
      <w:r w:rsidRPr="007273FF">
        <w:rPr>
          <w:rFonts w:ascii="Arial" w:hAnsi="Arial" w:cs="Arial"/>
          <w:lang w:eastAsia="cs-CZ"/>
        </w:rPr>
        <w:t>954 917 468</w:t>
      </w:r>
    </w:p>
    <w:p w14:paraId="5921A7B0" w14:textId="71283FD4" w:rsidR="0028599E" w:rsidRPr="00631BCE" w:rsidRDefault="0028599E" w:rsidP="0028599E">
      <w:pPr>
        <w:tabs>
          <w:tab w:val="left" w:pos="4253"/>
        </w:tabs>
        <w:spacing w:after="0" w:line="240" w:lineRule="auto"/>
        <w:ind w:right="-110"/>
        <w:jc w:val="both"/>
        <w:rPr>
          <w:rFonts w:ascii="Arial" w:eastAsia="Times New Roman" w:hAnsi="Arial" w:cs="Arial"/>
          <w:bCs/>
          <w:snapToGrid w:val="0"/>
          <w:lang w:val="en-US" w:eastAsia="cs-CZ"/>
        </w:rPr>
      </w:pPr>
      <w:r w:rsidRPr="00631BCE">
        <w:rPr>
          <w:rFonts w:ascii="Arial" w:eastAsia="Times New Roman" w:hAnsi="Arial" w:cs="Arial"/>
          <w:lang w:eastAsia="cs-CZ"/>
        </w:rPr>
        <w:t xml:space="preserve">E-mail:                                                          </w:t>
      </w:r>
      <w:r w:rsidRPr="00631BCE">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 xml:space="preserve">   </w:t>
      </w:r>
      <w:r w:rsidRPr="00631BCE">
        <w:rPr>
          <w:rFonts w:ascii="Arial" w:eastAsia="Times New Roman" w:hAnsi="Arial" w:cs="Arial"/>
          <w:b/>
          <w:bCs/>
          <w:snapToGrid w:val="0"/>
          <w:lang w:val="en-US" w:eastAsia="cs-CZ"/>
        </w:rPr>
        <w:t xml:space="preserve"> </w:t>
      </w:r>
      <w:r w:rsidR="000D594A">
        <w:rPr>
          <w:rFonts w:ascii="Arial" w:eastAsia="Times New Roman" w:hAnsi="Arial" w:cs="Arial"/>
          <w:b/>
          <w:bCs/>
          <w:snapToGrid w:val="0"/>
          <w:lang w:val="en-US" w:eastAsia="cs-CZ"/>
        </w:rPr>
        <w:tab/>
      </w:r>
      <w:r w:rsidRPr="00631BCE">
        <w:rPr>
          <w:rFonts w:ascii="Arial" w:eastAsia="Times New Roman" w:hAnsi="Arial" w:cs="Arial"/>
          <w:bCs/>
          <w:snapToGrid w:val="0"/>
          <w:lang w:val="en-US" w:eastAsia="cs-CZ"/>
        </w:rPr>
        <w:t>jana.gallova@rsd.cz</w:t>
      </w:r>
    </w:p>
    <w:p w14:paraId="7B2AE5D2" w14:textId="2B5AD011" w:rsidR="0028599E" w:rsidRPr="00631BCE" w:rsidRDefault="0028599E" w:rsidP="0028599E">
      <w:pPr>
        <w:tabs>
          <w:tab w:val="left" w:pos="4253"/>
        </w:tabs>
        <w:spacing w:after="0" w:line="240" w:lineRule="auto"/>
        <w:ind w:right="-110"/>
        <w:jc w:val="both"/>
        <w:rPr>
          <w:rFonts w:ascii="Arial" w:eastAsia="Times New Roman" w:hAnsi="Arial" w:cs="Arial"/>
          <w:b/>
          <w:bCs/>
          <w:snapToGrid w:val="0"/>
          <w:lang w:val="en-US" w:eastAsia="cs-CZ"/>
        </w:rPr>
      </w:pPr>
      <w:r w:rsidRPr="00631BCE">
        <w:rPr>
          <w:rFonts w:ascii="Arial" w:eastAsia="Times New Roman" w:hAnsi="Arial" w:cs="Arial"/>
          <w:bCs/>
          <w:snapToGrid w:val="0"/>
          <w:lang w:val="en-US" w:eastAsia="cs-CZ"/>
        </w:rPr>
        <w:t>ID DS:</w:t>
      </w:r>
      <w:r w:rsidRPr="00631BCE">
        <w:rPr>
          <w:rFonts w:ascii="Arial" w:eastAsia="Times New Roman" w:hAnsi="Arial" w:cs="Arial"/>
          <w:bCs/>
          <w:snapToGrid w:val="0"/>
          <w:lang w:val="en-US" w:eastAsia="cs-CZ"/>
        </w:rPr>
        <w:tab/>
        <w:t xml:space="preserve">           zjq4rhz</w:t>
      </w:r>
      <w:r w:rsidRPr="00800EA1">
        <w:rPr>
          <w:rFonts w:ascii="Arial" w:eastAsia="Times New Roman" w:hAnsi="Arial" w:cs="Arial"/>
          <w:lang w:eastAsia="cs-CZ"/>
        </w:rPr>
        <w:tab/>
      </w:r>
    </w:p>
    <w:p w14:paraId="37BFB628" w14:textId="55ECE528" w:rsidR="0028599E" w:rsidRPr="00800EA1" w:rsidRDefault="0028599E" w:rsidP="0028599E">
      <w:pPr>
        <w:tabs>
          <w:tab w:val="left" w:pos="4253"/>
        </w:tabs>
        <w:spacing w:after="0" w:line="240" w:lineRule="auto"/>
        <w:jc w:val="both"/>
        <w:rPr>
          <w:rFonts w:ascii="Arial" w:eastAsia="Times New Roman" w:hAnsi="Arial" w:cs="Arial"/>
          <w:b/>
          <w:lang w:eastAsia="cs-CZ"/>
        </w:rPr>
      </w:pPr>
      <w:r w:rsidRPr="00800EA1">
        <w:rPr>
          <w:rFonts w:ascii="Arial" w:eastAsia="Times New Roman" w:hAnsi="Arial" w:cs="Arial"/>
          <w:lang w:eastAsia="cs-CZ"/>
        </w:rPr>
        <w:t xml:space="preserve">IČO:                                                   </w:t>
      </w:r>
      <w:r>
        <w:rPr>
          <w:rFonts w:ascii="Arial" w:eastAsia="Times New Roman" w:hAnsi="Arial" w:cs="Arial"/>
          <w:lang w:eastAsia="cs-CZ"/>
        </w:rPr>
        <w:t xml:space="preserve">                      </w:t>
      </w:r>
      <w:r w:rsidRPr="00631BCE">
        <w:rPr>
          <w:rFonts w:ascii="Arial" w:eastAsia="Times New Roman" w:hAnsi="Arial" w:cs="Arial"/>
          <w:lang w:eastAsia="cs-CZ"/>
        </w:rPr>
        <w:t>65993390</w:t>
      </w:r>
      <w:r w:rsidRPr="00800EA1">
        <w:rPr>
          <w:rFonts w:ascii="Arial" w:eastAsia="Times New Roman" w:hAnsi="Arial" w:cs="Arial"/>
          <w:b/>
          <w:lang w:eastAsia="cs-CZ"/>
        </w:rPr>
        <w:tab/>
      </w:r>
    </w:p>
    <w:p w14:paraId="50BBE297" w14:textId="739B989D" w:rsidR="0028599E" w:rsidRDefault="0028599E" w:rsidP="001421C0">
      <w:pPr>
        <w:tabs>
          <w:tab w:val="left" w:pos="4253"/>
          <w:tab w:val="left" w:pos="4962"/>
        </w:tabs>
        <w:spacing w:after="0" w:line="240" w:lineRule="auto"/>
        <w:jc w:val="both"/>
        <w:rPr>
          <w:rFonts w:ascii="Arial" w:eastAsia="Times New Roman" w:hAnsi="Arial" w:cs="Arial"/>
          <w:lang w:eastAsia="cs-CZ"/>
        </w:rPr>
      </w:pPr>
      <w:r w:rsidRPr="00800EA1">
        <w:rPr>
          <w:rFonts w:ascii="Arial" w:eastAsia="Times New Roman" w:hAnsi="Arial" w:cs="Arial"/>
          <w:lang w:eastAsia="cs-CZ"/>
        </w:rPr>
        <w:t>DIČ:</w:t>
      </w:r>
      <w:r w:rsidRPr="00800EA1">
        <w:rPr>
          <w:rFonts w:ascii="Arial" w:eastAsia="Times New Roman" w:hAnsi="Arial" w:cs="Arial"/>
          <w:lang w:eastAsia="cs-CZ"/>
        </w:rPr>
        <w:tab/>
        <w:t xml:space="preserve"> </w:t>
      </w:r>
      <w:r>
        <w:rPr>
          <w:rFonts w:ascii="Arial" w:eastAsia="Times New Roman" w:hAnsi="Arial" w:cs="Arial"/>
          <w:lang w:eastAsia="cs-CZ"/>
        </w:rPr>
        <w:t xml:space="preserve">          CZ</w:t>
      </w:r>
      <w:r w:rsidRPr="00631BCE">
        <w:rPr>
          <w:rFonts w:ascii="Arial" w:eastAsia="Times New Roman" w:hAnsi="Arial" w:cs="Arial"/>
          <w:lang w:eastAsia="cs-CZ"/>
        </w:rPr>
        <w:t>65993390</w:t>
      </w:r>
    </w:p>
    <w:p w14:paraId="52F08E53" w14:textId="333AAC0F" w:rsidR="0028599E" w:rsidRDefault="0028599E" w:rsidP="0028599E">
      <w:pPr>
        <w:overflowPunct w:val="0"/>
        <w:autoSpaceDE w:val="0"/>
        <w:autoSpaceDN w:val="0"/>
        <w:adjustRightInd w:val="0"/>
        <w:spacing w:after="0" w:line="240" w:lineRule="auto"/>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Pr>
          <w:rFonts w:ascii="Arial" w:eastAsia="Times New Roman" w:hAnsi="Arial" w:cs="Arial"/>
          <w:b/>
          <w:lang w:eastAsia="cs-CZ"/>
        </w:rPr>
        <w:t xml:space="preserve"> č. 2</w:t>
      </w:r>
      <w:r w:rsidRPr="00594BBC">
        <w:rPr>
          <w:rFonts w:ascii="Arial" w:eastAsia="Times New Roman" w:hAnsi="Arial" w:cs="Arial"/>
          <w:lang w:eastAsia="cs-CZ"/>
        </w:rPr>
        <w:t>“)</w:t>
      </w:r>
    </w:p>
    <w:p w14:paraId="74920347" w14:textId="49878B2D" w:rsidR="006029A9" w:rsidRPr="00F82385" w:rsidRDefault="006029A9" w:rsidP="006029A9">
      <w:pPr>
        <w:autoSpaceDE w:val="0"/>
        <w:autoSpaceDN w:val="0"/>
        <w:adjustRightInd w:val="0"/>
        <w:spacing w:after="0" w:line="240" w:lineRule="auto"/>
        <w:jc w:val="both"/>
        <w:rPr>
          <w:rFonts w:ascii="ArialMT" w:hAnsi="ArialMT" w:cs="ArialMT"/>
          <w:b/>
          <w:bCs/>
        </w:rPr>
      </w:pPr>
      <w:r w:rsidRPr="00F82385">
        <w:rPr>
          <w:rFonts w:ascii="Arial" w:hAnsi="Arial" w:cs="Arial"/>
          <w:b/>
          <w:bCs/>
        </w:rPr>
        <w:lastRenderedPageBreak/>
        <w:t xml:space="preserve">Pokud v </w:t>
      </w:r>
      <w:r w:rsidRPr="00F82385">
        <w:rPr>
          <w:rFonts w:ascii="ArialMT" w:hAnsi="ArialMT" w:cs="ArialMT"/>
          <w:b/>
          <w:bCs/>
        </w:rPr>
        <w:t>dalších ustanoveních smlouvy není výslovně specifikován konkrétně objednatel č. 1</w:t>
      </w:r>
      <w:r>
        <w:rPr>
          <w:rFonts w:ascii="ArialMT" w:hAnsi="ArialMT" w:cs="ArialMT"/>
          <w:b/>
          <w:bCs/>
        </w:rPr>
        <w:t xml:space="preserve"> nebo</w:t>
      </w:r>
      <w:r w:rsidRPr="00F82385">
        <w:rPr>
          <w:rFonts w:ascii="ArialMT" w:hAnsi="ArialMT" w:cs="ArialMT"/>
          <w:b/>
          <w:bCs/>
        </w:rPr>
        <w:t xml:space="preserve"> objednatel č. 2, má se zato, že pojem „objednatel“ zahrnuje souhrnně </w:t>
      </w:r>
      <w:r>
        <w:rPr>
          <w:rFonts w:ascii="ArialMT" w:hAnsi="ArialMT" w:cs="ArialMT"/>
          <w:b/>
          <w:bCs/>
        </w:rPr>
        <w:t>oba</w:t>
      </w:r>
      <w:r w:rsidRPr="00F82385">
        <w:rPr>
          <w:rFonts w:ascii="ArialMT" w:hAnsi="ArialMT" w:cs="ArialMT"/>
          <w:b/>
          <w:bCs/>
        </w:rPr>
        <w:t xml:space="preserve"> objednatele.</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1421C0">
      <w:pPr>
        <w:tabs>
          <w:tab w:val="left" w:pos="4253"/>
        </w:tabs>
        <w:spacing w:after="120" w:line="240"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67BBB605" w:rsidR="006615F7" w:rsidRPr="00594BBC" w:rsidRDefault="00133FD7" w:rsidP="001421C0">
      <w:pPr>
        <w:tabs>
          <w:tab w:val="left" w:pos="4253"/>
        </w:tabs>
        <w:spacing w:after="120" w:line="240" w:lineRule="auto"/>
        <w:contextualSpacing/>
        <w:jc w:val="both"/>
        <w:rPr>
          <w:rFonts w:ascii="Arial" w:eastAsia="Times New Roman" w:hAnsi="Arial" w:cs="Arial"/>
          <w:b/>
          <w:lang w:eastAsia="cs-CZ"/>
        </w:rPr>
      </w:pPr>
      <w:r w:rsidRPr="001421C0">
        <w:rPr>
          <w:rFonts w:ascii="Arial" w:eastAsia="Times New Roman" w:hAnsi="Arial" w:cs="Arial"/>
          <w:bCs/>
          <w:lang w:eastAsia="cs-CZ"/>
        </w:rPr>
        <w:t xml:space="preserve">Jméno: </w:t>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1E7EE3">
        <w:rPr>
          <w:rFonts w:ascii="Arial" w:eastAsia="Times New Roman" w:hAnsi="Arial" w:cs="Arial"/>
          <w:lang w:eastAsia="cs-CZ"/>
        </w:rPr>
        <w:tab/>
      </w:r>
      <w:r w:rsidR="001E7EE3">
        <w:rPr>
          <w:rFonts w:ascii="Arial" w:eastAsia="Times New Roman" w:hAnsi="Arial" w:cs="Arial"/>
          <w:lang w:eastAsia="cs-CZ"/>
        </w:rPr>
        <w:tab/>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1421C0" w:rsidRDefault="00133FD7" w:rsidP="001421C0">
      <w:pPr>
        <w:tabs>
          <w:tab w:val="left" w:pos="4253"/>
        </w:tabs>
        <w:spacing w:after="120" w:line="240" w:lineRule="auto"/>
        <w:contextualSpacing/>
        <w:jc w:val="both"/>
        <w:rPr>
          <w:rFonts w:ascii="Arial" w:eastAsia="Times New Roman" w:hAnsi="Arial" w:cs="Arial"/>
          <w:bCs/>
          <w:lang w:eastAsia="cs-CZ"/>
        </w:rPr>
      </w:pPr>
      <w:r w:rsidRPr="001421C0">
        <w:rPr>
          <w:rFonts w:ascii="Arial" w:eastAsia="Times New Roman" w:hAnsi="Arial" w:cs="Arial"/>
          <w:bCs/>
          <w:lang w:eastAsia="cs-CZ"/>
        </w:rPr>
        <w:t xml:space="preserve">Sídlo: </w:t>
      </w:r>
      <w:r w:rsidR="006615F7" w:rsidRPr="001421C0">
        <w:rPr>
          <w:rFonts w:ascii="Arial" w:eastAsia="Times New Roman" w:hAnsi="Arial" w:cs="Arial"/>
          <w:bCs/>
          <w:lang w:eastAsia="cs-CZ"/>
        </w:rPr>
        <w:tab/>
      </w:r>
    </w:p>
    <w:p w14:paraId="5735C515" w14:textId="0740B8A2" w:rsidR="006615F7" w:rsidRPr="001E7EE3" w:rsidRDefault="006615F7" w:rsidP="001421C0">
      <w:pPr>
        <w:tabs>
          <w:tab w:val="left" w:pos="4253"/>
        </w:tabs>
        <w:spacing w:after="120" w:line="240" w:lineRule="auto"/>
        <w:contextualSpacing/>
        <w:jc w:val="both"/>
        <w:rPr>
          <w:rFonts w:ascii="Arial" w:eastAsia="Times New Roman" w:hAnsi="Arial" w:cs="Arial"/>
          <w:i/>
          <w:highlight w:val="yellow"/>
          <w:lang w:eastAsia="cs-CZ"/>
        </w:rPr>
      </w:pPr>
      <w:r w:rsidRPr="00594BBC">
        <w:rPr>
          <w:rFonts w:ascii="Arial" w:eastAsia="Times New Roman" w:hAnsi="Arial" w:cs="Arial"/>
          <w:lang w:eastAsia="cs-CZ"/>
        </w:rPr>
        <w:t xml:space="preserve">zastoupený:                                                </w:t>
      </w:r>
      <w:r w:rsidR="001E7EE3">
        <w:rPr>
          <w:rFonts w:ascii="Arial" w:eastAsia="Times New Roman" w:hAnsi="Arial" w:cs="Arial"/>
          <w:lang w:eastAsia="cs-CZ"/>
        </w:rPr>
        <w:tab/>
      </w:r>
      <w:r w:rsidR="00DE6581">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 xml:space="preserve">statutární orgán (dle </w:t>
      </w:r>
      <w:r w:rsidR="009317FE">
        <w:rPr>
          <w:rFonts w:ascii="Arial" w:eastAsia="Times New Roman" w:hAnsi="Arial" w:cs="Arial"/>
          <w:i/>
          <w:highlight w:val="yellow"/>
          <w:lang w:eastAsia="cs-CZ"/>
        </w:rPr>
        <w:t>OR</w:t>
      </w:r>
      <w:r w:rsidRPr="00594BBC">
        <w:rPr>
          <w:rFonts w:ascii="Arial" w:eastAsia="Times New Roman" w:hAnsi="Arial" w:cs="Arial"/>
          <w:i/>
          <w:highlight w:val="yellow"/>
          <w:lang w:eastAsia="cs-CZ"/>
        </w:rPr>
        <w:t>)</w:t>
      </w:r>
    </w:p>
    <w:p w14:paraId="44D69411" w14:textId="64908F94" w:rsidR="006615F7" w:rsidRPr="00594BBC" w:rsidRDefault="00B00858" w:rsidP="001421C0">
      <w:pPr>
        <w:tabs>
          <w:tab w:val="left" w:pos="4253"/>
          <w:tab w:val="left" w:pos="5954"/>
        </w:tabs>
        <w:spacing w:after="0" w:line="240" w:lineRule="auto"/>
        <w:contextualSpacing/>
        <w:jc w:val="both"/>
        <w:rPr>
          <w:rFonts w:ascii="Arial" w:eastAsia="Times New Roman" w:hAnsi="Arial" w:cs="Arial"/>
          <w:lang w:eastAsia="cs-CZ"/>
        </w:rPr>
      </w:pPr>
      <w:r>
        <w:rPr>
          <w:rFonts w:ascii="Arial" w:eastAsia="Times New Roman" w:hAnsi="Arial" w:cs="Arial"/>
          <w:lang w:eastAsia="cs-CZ"/>
        </w:rPr>
        <w:t>T</w:t>
      </w:r>
      <w:r w:rsidR="006615F7" w:rsidRPr="00594BBC">
        <w:rPr>
          <w:rFonts w:ascii="Arial" w:eastAsia="Times New Roman" w:hAnsi="Arial" w:cs="Arial"/>
          <w:lang w:eastAsia="cs-CZ"/>
        </w:rPr>
        <w:t xml:space="preserve">el./fax:                                                     </w:t>
      </w:r>
      <w:r w:rsidR="001E7EE3">
        <w:rPr>
          <w:rFonts w:ascii="Arial" w:eastAsia="Times New Roman" w:hAnsi="Arial" w:cs="Arial"/>
          <w:lang w:eastAsia="cs-CZ"/>
        </w:rPr>
        <w:tab/>
        <w:t xml:space="preserve">        </w:t>
      </w:r>
      <w:r w:rsidR="006615F7" w:rsidRPr="00594BBC">
        <w:rPr>
          <w:rFonts w:ascii="Arial" w:eastAsia="Times New Roman" w:hAnsi="Arial" w:cs="Arial"/>
          <w:lang w:eastAsia="cs-CZ"/>
        </w:rPr>
        <w:t xml:space="preserve">    </w:t>
      </w:r>
      <w:r w:rsidR="006615F7" w:rsidRPr="00594BBC">
        <w:rPr>
          <w:rFonts w:ascii="Arial" w:eastAsia="Times New Roman" w:hAnsi="Arial" w:cs="Arial"/>
          <w:b/>
          <w:bCs/>
          <w:snapToGrid w:val="0"/>
          <w:highlight w:val="yellow"/>
          <w:lang w:val="en-US" w:eastAsia="cs-CZ"/>
        </w:rPr>
        <w:t>[DOPLNIT]</w:t>
      </w:r>
      <w:r w:rsidR="006615F7" w:rsidRPr="00594BBC">
        <w:rPr>
          <w:rFonts w:ascii="Arial" w:eastAsia="Times New Roman" w:hAnsi="Arial" w:cs="Arial"/>
          <w:lang w:eastAsia="cs-CZ"/>
        </w:rPr>
        <w:tab/>
      </w:r>
    </w:p>
    <w:p w14:paraId="76FB170E" w14:textId="0AEF32FE" w:rsidR="006615F7" w:rsidRPr="00594BBC" w:rsidRDefault="00B00858" w:rsidP="001421C0">
      <w:pPr>
        <w:tabs>
          <w:tab w:val="left" w:pos="4253"/>
        </w:tabs>
        <w:spacing w:after="0" w:line="240" w:lineRule="auto"/>
        <w:ind w:right="-110"/>
        <w:contextualSpacing/>
        <w:jc w:val="both"/>
        <w:rPr>
          <w:rFonts w:ascii="Arial" w:eastAsia="Times New Roman" w:hAnsi="Arial" w:cs="Arial"/>
          <w:bCs/>
          <w:snapToGrid w:val="0"/>
          <w:lang w:val="en-US" w:eastAsia="cs-CZ"/>
        </w:rPr>
      </w:pPr>
      <w:r>
        <w:rPr>
          <w:rFonts w:ascii="Arial" w:eastAsia="Times New Roman" w:hAnsi="Arial" w:cs="Arial"/>
          <w:lang w:eastAsia="cs-CZ"/>
        </w:rPr>
        <w:t>E</w:t>
      </w:r>
      <w:r w:rsidR="006615F7" w:rsidRPr="00594BBC">
        <w:rPr>
          <w:rFonts w:ascii="Arial" w:eastAsia="Times New Roman" w:hAnsi="Arial" w:cs="Arial"/>
          <w:lang w:eastAsia="cs-CZ"/>
        </w:rPr>
        <w:t xml:space="preserve">-mail:                                                         </w:t>
      </w:r>
      <w:r w:rsidR="001E7EE3">
        <w:rPr>
          <w:rFonts w:ascii="Arial" w:eastAsia="Times New Roman" w:hAnsi="Arial" w:cs="Arial"/>
          <w:lang w:eastAsia="cs-CZ"/>
        </w:rPr>
        <w:tab/>
      </w:r>
      <w:r w:rsidR="00DE6581">
        <w:rPr>
          <w:rFonts w:ascii="Arial" w:eastAsia="Times New Roman" w:hAnsi="Arial" w:cs="Arial"/>
          <w:lang w:eastAsia="cs-CZ"/>
        </w:rPr>
        <w:tab/>
      </w:r>
      <w:r w:rsidR="006615F7" w:rsidRPr="00594BBC">
        <w:rPr>
          <w:rFonts w:ascii="Arial" w:eastAsia="Times New Roman" w:hAnsi="Arial" w:cs="Arial"/>
          <w:b/>
          <w:bCs/>
          <w:snapToGrid w:val="0"/>
          <w:highlight w:val="yellow"/>
          <w:lang w:val="en-US" w:eastAsia="cs-CZ"/>
        </w:rPr>
        <w:t>[DOPLNIT]</w:t>
      </w:r>
    </w:p>
    <w:p w14:paraId="0A34722A" w14:textId="79D449F9" w:rsidR="00DE6581" w:rsidRPr="00594BBC" w:rsidRDefault="006615F7" w:rsidP="001421C0">
      <w:pPr>
        <w:tabs>
          <w:tab w:val="left" w:pos="4253"/>
        </w:tabs>
        <w:spacing w:after="0" w:line="240"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001E7EE3">
        <w:rPr>
          <w:rFonts w:ascii="Arial" w:eastAsia="Times New Roman" w:hAnsi="Arial" w:cs="Arial"/>
          <w:bCs/>
          <w:snapToGrid w:val="0"/>
          <w:lang w:val="en-US" w:eastAsia="cs-CZ"/>
        </w:rPr>
        <w:tab/>
      </w:r>
      <w:r w:rsidR="001E7EE3" w:rsidRPr="00594BBC">
        <w:rPr>
          <w:rFonts w:ascii="Arial" w:eastAsia="Times New Roman" w:hAnsi="Arial" w:cs="Arial"/>
          <w:b/>
          <w:bCs/>
          <w:snapToGrid w:val="0"/>
          <w:highlight w:val="yellow"/>
          <w:lang w:val="en-US" w:eastAsia="cs-CZ"/>
        </w:rPr>
        <w:t>[DOPLNI</w:t>
      </w:r>
    </w:p>
    <w:p w14:paraId="6FBDC3C5" w14:textId="5DFCB9CF" w:rsidR="00DE6581" w:rsidRPr="00594BBC" w:rsidRDefault="006615F7" w:rsidP="001421C0">
      <w:pPr>
        <w:tabs>
          <w:tab w:val="left" w:pos="4253"/>
        </w:tabs>
        <w:spacing w:after="0" w:line="240" w:lineRule="auto"/>
        <w:ind w:left="2832" w:right="-110" w:hanging="2832"/>
        <w:jc w:val="both"/>
        <w:rPr>
          <w:rFonts w:ascii="Arial" w:eastAsia="Times New Roman" w:hAnsi="Arial" w:cs="Arial"/>
          <w:lang w:eastAsia="cs-CZ"/>
        </w:rPr>
      </w:pPr>
      <w:r w:rsidRPr="00594BBC">
        <w:rPr>
          <w:rFonts w:ascii="Arial" w:eastAsia="Times New Roman" w:hAnsi="Arial" w:cs="Arial"/>
          <w:lang w:eastAsia="cs-CZ"/>
        </w:rPr>
        <w:t>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r>
    </w:p>
    <w:p w14:paraId="377F74E6" w14:textId="48549EF8" w:rsidR="00DE6581" w:rsidRPr="00594BBC" w:rsidRDefault="00B00858" w:rsidP="001421C0">
      <w:pPr>
        <w:tabs>
          <w:tab w:val="left" w:pos="4253"/>
        </w:tabs>
        <w:spacing w:after="0" w:line="240" w:lineRule="auto"/>
        <w:ind w:right="-110"/>
        <w:jc w:val="both"/>
        <w:rPr>
          <w:rFonts w:ascii="Arial" w:eastAsia="Times New Roman" w:hAnsi="Arial" w:cs="Arial"/>
          <w:lang w:eastAsia="cs-CZ"/>
        </w:rPr>
      </w:pPr>
      <w:r>
        <w:rPr>
          <w:rFonts w:ascii="Arial" w:eastAsia="Times New Roman" w:hAnsi="Arial" w:cs="Arial"/>
          <w:lang w:eastAsia="cs-CZ"/>
        </w:rPr>
        <w:t>T</w:t>
      </w:r>
      <w:r w:rsidR="006615F7" w:rsidRPr="00594BBC">
        <w:rPr>
          <w:rFonts w:ascii="Arial" w:eastAsia="Times New Roman" w:hAnsi="Arial" w:cs="Arial"/>
          <w:lang w:eastAsia="cs-CZ"/>
        </w:rPr>
        <w:t xml:space="preserve">el./fax:                                                                 </w:t>
      </w:r>
      <w:r w:rsidR="00DE6581">
        <w:rPr>
          <w:rFonts w:ascii="Arial" w:eastAsia="Times New Roman" w:hAnsi="Arial" w:cs="Arial"/>
          <w:lang w:eastAsia="cs-CZ"/>
        </w:rPr>
        <w:tab/>
      </w:r>
      <w:r w:rsidR="006615F7" w:rsidRPr="00AA3E94">
        <w:rPr>
          <w:rFonts w:ascii="Arial" w:eastAsia="Times New Roman" w:hAnsi="Arial" w:cs="Arial"/>
          <w:b/>
          <w:bCs/>
          <w:snapToGrid w:val="0"/>
          <w:highlight w:val="yellow"/>
          <w:lang w:eastAsia="cs-CZ"/>
        </w:rPr>
        <w:t>[DOPLNIT]</w:t>
      </w:r>
    </w:p>
    <w:p w14:paraId="367632FB" w14:textId="5885400C" w:rsidR="00DE6581" w:rsidRPr="00AA3E94" w:rsidRDefault="00B00858" w:rsidP="001421C0">
      <w:pPr>
        <w:tabs>
          <w:tab w:val="left" w:pos="4253"/>
        </w:tabs>
        <w:spacing w:after="0" w:line="240" w:lineRule="auto"/>
        <w:ind w:right="-110"/>
        <w:jc w:val="both"/>
        <w:rPr>
          <w:rFonts w:ascii="Arial" w:eastAsia="Times New Roman" w:hAnsi="Arial" w:cs="Arial"/>
          <w:b/>
          <w:bCs/>
          <w:snapToGrid w:val="0"/>
          <w:lang w:eastAsia="cs-CZ"/>
        </w:rPr>
      </w:pPr>
      <w:r>
        <w:rPr>
          <w:rFonts w:ascii="Arial" w:eastAsia="Times New Roman" w:hAnsi="Arial" w:cs="Arial"/>
          <w:lang w:eastAsia="cs-CZ"/>
        </w:rPr>
        <w:t>E</w:t>
      </w:r>
      <w:r w:rsidR="006615F7" w:rsidRPr="00594BBC">
        <w:rPr>
          <w:rFonts w:ascii="Arial" w:eastAsia="Times New Roman" w:hAnsi="Arial" w:cs="Arial"/>
          <w:lang w:eastAsia="cs-CZ"/>
        </w:rPr>
        <w:t>-mail:</w:t>
      </w:r>
      <w:r w:rsidR="006615F7" w:rsidRPr="00594BBC">
        <w:rPr>
          <w:rFonts w:ascii="Arial" w:eastAsia="Times New Roman" w:hAnsi="Arial" w:cs="Arial"/>
          <w:lang w:eastAsia="cs-CZ"/>
        </w:rPr>
        <w:tab/>
        <w:t xml:space="preserve">           </w:t>
      </w:r>
      <w:r w:rsidR="006615F7" w:rsidRPr="00AA3E94">
        <w:rPr>
          <w:rFonts w:ascii="Arial" w:eastAsia="Times New Roman" w:hAnsi="Arial" w:cs="Arial"/>
          <w:b/>
          <w:bCs/>
          <w:snapToGrid w:val="0"/>
          <w:highlight w:val="yellow"/>
          <w:lang w:eastAsia="cs-CZ"/>
        </w:rPr>
        <w:t>[DOPLNI</w:t>
      </w:r>
    </w:p>
    <w:p w14:paraId="4B65B024" w14:textId="146CEA23" w:rsidR="00DE6581" w:rsidRPr="00594BBC" w:rsidRDefault="00B00858" w:rsidP="001421C0">
      <w:pPr>
        <w:tabs>
          <w:tab w:val="left" w:pos="4253"/>
        </w:tabs>
        <w:spacing w:after="0" w:line="240" w:lineRule="auto"/>
        <w:ind w:right="-110"/>
        <w:jc w:val="both"/>
        <w:rPr>
          <w:rFonts w:ascii="Arial" w:eastAsia="Times New Roman" w:hAnsi="Arial" w:cs="Arial"/>
          <w:lang w:eastAsia="cs-CZ"/>
        </w:rPr>
      </w:pPr>
      <w:r>
        <w:rPr>
          <w:rFonts w:ascii="Arial" w:eastAsia="Times New Roman" w:hAnsi="Arial" w:cs="Arial"/>
          <w:lang w:eastAsia="cs-CZ"/>
        </w:rPr>
        <w:t>B</w:t>
      </w:r>
      <w:r w:rsidR="006615F7" w:rsidRPr="00594BBC">
        <w:rPr>
          <w:rFonts w:ascii="Arial" w:eastAsia="Times New Roman" w:hAnsi="Arial" w:cs="Arial"/>
          <w:lang w:eastAsia="cs-CZ"/>
        </w:rPr>
        <w:t>ankovní spojení:</w:t>
      </w:r>
      <w:r w:rsidR="006615F7" w:rsidRPr="00594BBC">
        <w:rPr>
          <w:rFonts w:ascii="Arial" w:eastAsia="Times New Roman" w:hAnsi="Arial" w:cs="Arial"/>
          <w:lang w:eastAsia="cs-CZ"/>
        </w:rPr>
        <w:tab/>
        <w:t xml:space="preserve">           </w:t>
      </w:r>
      <w:r w:rsidR="006615F7" w:rsidRPr="00AA3E94">
        <w:rPr>
          <w:rFonts w:ascii="Arial" w:eastAsia="Times New Roman" w:hAnsi="Arial" w:cs="Arial"/>
          <w:b/>
          <w:bCs/>
          <w:snapToGrid w:val="0"/>
          <w:highlight w:val="yellow"/>
          <w:lang w:eastAsia="cs-CZ"/>
        </w:rPr>
        <w:t>[DOPLNIT</w:t>
      </w:r>
    </w:p>
    <w:p w14:paraId="43B332CC" w14:textId="24DBB5AE" w:rsidR="006615F7" w:rsidRPr="00594BBC" w:rsidRDefault="00B00858" w:rsidP="001421C0">
      <w:pPr>
        <w:tabs>
          <w:tab w:val="left" w:pos="4253"/>
        </w:tabs>
        <w:spacing w:after="0" w:line="240" w:lineRule="auto"/>
        <w:ind w:right="-110"/>
        <w:jc w:val="both"/>
        <w:rPr>
          <w:rFonts w:ascii="Arial" w:eastAsia="Times New Roman" w:hAnsi="Arial" w:cs="Arial"/>
          <w:lang w:eastAsia="cs-CZ"/>
        </w:rPr>
      </w:pPr>
      <w:r>
        <w:rPr>
          <w:rFonts w:ascii="Arial" w:eastAsia="Times New Roman" w:hAnsi="Arial" w:cs="Arial"/>
          <w:lang w:eastAsia="cs-CZ"/>
        </w:rPr>
        <w:t>Č</w:t>
      </w:r>
      <w:r w:rsidR="006615F7" w:rsidRPr="00594BBC">
        <w:rPr>
          <w:rFonts w:ascii="Arial" w:eastAsia="Times New Roman" w:hAnsi="Arial" w:cs="Arial"/>
          <w:lang w:eastAsia="cs-CZ"/>
        </w:rPr>
        <w:t>íslo účtu:</w:t>
      </w:r>
      <w:r w:rsidR="006615F7" w:rsidRPr="00594BBC">
        <w:rPr>
          <w:rFonts w:ascii="Arial" w:eastAsia="Times New Roman" w:hAnsi="Arial" w:cs="Arial"/>
          <w:lang w:eastAsia="cs-CZ"/>
        </w:rPr>
        <w:tab/>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r w:rsidR="006615F7" w:rsidRPr="00594BBC">
        <w:rPr>
          <w:rFonts w:ascii="Arial" w:eastAsia="Times New Roman" w:hAnsi="Arial" w:cs="Arial"/>
          <w:lang w:eastAsia="cs-CZ"/>
        </w:rPr>
        <w:tab/>
      </w:r>
      <w:r w:rsidR="006615F7" w:rsidRPr="00594BBC">
        <w:rPr>
          <w:rFonts w:ascii="Arial" w:eastAsia="Times New Roman" w:hAnsi="Arial" w:cs="Arial"/>
          <w:lang w:eastAsia="cs-CZ"/>
        </w:rPr>
        <w:tab/>
      </w:r>
    </w:p>
    <w:p w14:paraId="4CB0A323" w14:textId="1BD5903B" w:rsidR="006615F7" w:rsidRPr="00594BBC" w:rsidRDefault="006615F7" w:rsidP="001421C0">
      <w:pPr>
        <w:tabs>
          <w:tab w:val="left" w:pos="4253"/>
        </w:tabs>
        <w:spacing w:after="0" w:line="240" w:lineRule="auto"/>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6B0AEDDD" w:rsidR="006615F7" w:rsidRPr="00594BBC" w:rsidRDefault="006615F7" w:rsidP="001421C0">
      <w:pPr>
        <w:tabs>
          <w:tab w:val="left" w:pos="4253"/>
        </w:tabs>
        <w:spacing w:after="0" w:line="240" w:lineRule="auto"/>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6C2753A0"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501738" w:rsidRPr="00501738">
        <w:rPr>
          <w:rFonts w:ascii="Arial" w:eastAsia="Times New Roman" w:hAnsi="Arial" w:cs="Arial"/>
          <w:b/>
          <w:bCs/>
          <w:lang w:eastAsia="cs-CZ"/>
        </w:rPr>
        <w:t>Hlavní polní cesty C12 v k.ú. Příluky a HC8 v k.ú. Vysoká u Valašského Meziříčí</w:t>
      </w:r>
      <w:r w:rsidR="000B4D43" w:rsidRPr="00501738">
        <w:rPr>
          <w:rFonts w:ascii="Arial" w:eastAsia="Times New Roman" w:hAnsi="Arial" w:cs="Arial"/>
          <w:bCs/>
          <w:snapToGrid w:val="0"/>
          <w:lang w:eastAsia="cs-CZ"/>
        </w:rPr>
        <w:t xml:space="preserve"> (</w:t>
      </w:r>
      <w:r w:rsidR="008C18A0" w:rsidRPr="00501738">
        <w:rPr>
          <w:rFonts w:ascii="Arial" w:eastAsia="Times New Roman" w:hAnsi="Arial" w:cs="Arial"/>
          <w:bCs/>
          <w:snapToGrid w:val="0"/>
        </w:rPr>
        <w:t>dále jen „veřejná zakázka“)</w:t>
      </w:r>
      <w:r w:rsidR="008C18A0" w:rsidRPr="00501738">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2A5D7EFE"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w:t>
      </w:r>
      <w:r w:rsidR="007C54CF">
        <w:rPr>
          <w:rFonts w:ascii="Arial" w:eastAsia="Times New Roman" w:hAnsi="Arial" w:cs="Arial"/>
          <w:b/>
          <w:bCs/>
          <w:snapToGrid w:val="0"/>
          <w:highlight w:val="yellow"/>
          <w:lang w:eastAsia="cs-CZ"/>
        </w:rPr>
        <w:t xml:space="preserve">BUDE </w:t>
      </w:r>
      <w:r w:rsidRPr="00AA3E94">
        <w:rPr>
          <w:rFonts w:ascii="Arial" w:eastAsia="Times New Roman" w:hAnsi="Arial" w:cs="Arial"/>
          <w:b/>
          <w:bCs/>
          <w:snapToGrid w:val="0"/>
          <w:highlight w:val="yellow"/>
          <w:lang w:eastAsia="cs-CZ"/>
        </w:rPr>
        <w:t>DOPLN</w:t>
      </w:r>
      <w:r w:rsidR="007C54CF">
        <w:rPr>
          <w:rFonts w:ascii="Arial" w:eastAsia="Times New Roman" w:hAnsi="Arial" w:cs="Arial"/>
          <w:b/>
          <w:bCs/>
          <w:snapToGrid w:val="0"/>
          <w:highlight w:val="yellow"/>
          <w:lang w:eastAsia="cs-CZ"/>
        </w:rPr>
        <w:t>ĚNO</w:t>
      </w:r>
      <w:r w:rsidRPr="00AA3E94">
        <w:rPr>
          <w:rFonts w:ascii="Arial" w:eastAsia="Times New Roman" w:hAnsi="Arial" w:cs="Arial"/>
          <w:b/>
          <w:bCs/>
          <w:snapToGrid w:val="0"/>
          <w:highlight w:val="yellow"/>
          <w:lang w:eastAsia="cs-CZ"/>
        </w:rPr>
        <w:t>]</w:t>
      </w:r>
    </w:p>
    <w:p w14:paraId="300204FD" w14:textId="04E2AD53" w:rsidR="00214270"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Stavební povolení ze dne:</w:t>
      </w:r>
      <w:r w:rsidR="00E51ADF">
        <w:rPr>
          <w:rFonts w:ascii="Arial" w:eastAsia="Times New Roman" w:hAnsi="Arial" w:cs="Arial"/>
          <w:lang w:eastAsia="cs-CZ"/>
        </w:rPr>
        <w:t xml:space="preserve"> 5. 11. 2021</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6B348C85"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486A50">
        <w:rPr>
          <w:rFonts w:ascii="Arial" w:hAnsi="Arial" w:cs="Arial"/>
        </w:rPr>
        <w:t xml:space="preserve"> </w:t>
      </w:r>
      <w:r w:rsidR="00486A50" w:rsidRPr="00486A50">
        <w:rPr>
          <w:rFonts w:ascii="Arial" w:hAnsi="Arial" w:cs="Arial"/>
        </w:rPr>
        <w:t xml:space="preserve">k.ú. Příluky </w:t>
      </w:r>
      <w:r w:rsidR="002248A0">
        <w:rPr>
          <w:rFonts w:ascii="Arial" w:hAnsi="Arial" w:cs="Arial"/>
        </w:rPr>
        <w:t>a</w:t>
      </w:r>
      <w:r w:rsidR="00486A50" w:rsidRPr="00486A50">
        <w:rPr>
          <w:rFonts w:ascii="Arial" w:hAnsi="Arial" w:cs="Arial"/>
        </w:rPr>
        <w:t xml:space="preserve"> v k.ú. Vysoká u Valašského Meziříčí</w:t>
      </w:r>
      <w:r w:rsidRPr="00594BBC">
        <w:rPr>
          <w:rFonts w:ascii="Arial" w:hAnsi="Arial" w:cs="Arial"/>
          <w:lang w:val="x-none"/>
        </w:rPr>
        <w:t xml:space="preserve"> dle zákona č. 139/2002 Sb., o pozemkových úpravách a pozemkových úřadech, ve znění pozdějších předpisů a o změně zákona č. 229/1991 Sb., o úpravě vlastnických vztahů k </w:t>
      </w:r>
      <w:r w:rsidRPr="00594BBC">
        <w:rPr>
          <w:rFonts w:ascii="Arial" w:hAnsi="Arial" w:cs="Arial"/>
          <w:lang w:val="x-none"/>
        </w:rPr>
        <w:lastRenderedPageBreak/>
        <w:t>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32D46C18"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2248A0" w:rsidRPr="002248A0">
        <w:rPr>
          <w:rFonts w:ascii="Arial" w:eastAsia="Times New Roman" w:hAnsi="Arial" w:cs="Arial"/>
          <w:lang w:eastAsia="cs-CZ"/>
        </w:rPr>
        <w:t>Hlavní polní cesty C12 v k.ú. Příluky a HC8 v k.ú. Vysoká u Valašského Meziříčí</w:t>
      </w:r>
      <w:r w:rsidRPr="00594BBC">
        <w:rPr>
          <w:rFonts w:ascii="Arial" w:hAnsi="Arial" w:cs="Arial"/>
        </w:rPr>
        <w:t xml:space="preserve"> (dále jen „</w:t>
      </w:r>
      <w:r w:rsidRPr="002248A0">
        <w:rPr>
          <w:rFonts w:ascii="Arial" w:hAnsi="Arial" w:cs="Arial"/>
          <w:bCs/>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683C4942" w14:textId="02EF7773" w:rsidR="00214270" w:rsidRPr="004A6E69" w:rsidRDefault="0094028E" w:rsidP="0094028E">
      <w:pPr>
        <w:pStyle w:val="Odstavecseseznamem"/>
        <w:numPr>
          <w:ilvl w:val="0"/>
          <w:numId w:val="3"/>
        </w:numPr>
        <w:jc w:val="both"/>
        <w:rPr>
          <w:rFonts w:ascii="Arial" w:hAnsi="Arial" w:cs="Arial"/>
        </w:rPr>
      </w:pPr>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O kolaudaci požádá objednatel</w:t>
      </w:r>
      <w:r w:rsidR="00560E3B">
        <w:rPr>
          <w:rFonts w:ascii="Arial" w:hAnsi="Arial" w:cs="Arial"/>
        </w:rPr>
        <w:t xml:space="preserve"> č. 1</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3"/>
    <w:p w14:paraId="2B69C98F" w14:textId="77777777" w:rsidR="00274C77" w:rsidRPr="001421C0" w:rsidRDefault="00274C77" w:rsidP="001421C0">
      <w:pPr>
        <w:pStyle w:val="Odstavecseseznamem"/>
        <w:jc w:val="both"/>
        <w:rPr>
          <w:rFonts w:ascii="Arial" w:hAnsi="Arial" w:cs="Arial"/>
          <w:b/>
          <w:u w:val="single"/>
        </w:rPr>
      </w:pPr>
    </w:p>
    <w:p w14:paraId="6D4E3351" w14:textId="614EE9BC"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2BC62A0B" w:rsidR="00D6259E" w:rsidRPr="00594BBC" w:rsidRDefault="00D6259E" w:rsidP="00BE4F30">
      <w:pPr>
        <w:ind w:left="2124" w:hanging="2124"/>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w:t>
      </w:r>
      <w:r w:rsidR="00BE4F30">
        <w:rPr>
          <w:rFonts w:ascii="Arial" w:hAnsi="Arial" w:cs="Arial"/>
        </w:rPr>
        <w:t xml:space="preserve">     </w:t>
      </w:r>
      <w:r w:rsidR="00BE4F30">
        <w:rPr>
          <w:rFonts w:ascii="Arial" w:hAnsi="Arial" w:cs="Arial"/>
        </w:rPr>
        <w:tab/>
      </w:r>
      <w:r w:rsidR="00BE4F30" w:rsidRPr="00501738">
        <w:rPr>
          <w:rFonts w:ascii="Arial" w:eastAsia="Times New Roman" w:hAnsi="Arial" w:cs="Arial"/>
          <w:b/>
          <w:bCs/>
          <w:lang w:eastAsia="cs-CZ"/>
        </w:rPr>
        <w:t>Hlavní polní cesty C12 v k.ú. Příluky a HC8 v k.ú. Vysoká u Valašského Meziříčí</w:t>
      </w:r>
      <w:r w:rsidRPr="00594BBC">
        <w:rPr>
          <w:rFonts w:ascii="Arial" w:hAnsi="Arial" w:cs="Arial"/>
          <w:b/>
          <w:lang w:val="x-none"/>
        </w:rPr>
        <w:t xml:space="preserve"> </w:t>
      </w:r>
    </w:p>
    <w:p w14:paraId="7602EF93" w14:textId="77777777" w:rsidR="00BE4F30" w:rsidRDefault="00D6259E" w:rsidP="00BE4F30">
      <w:pPr>
        <w:ind w:left="2124" w:hanging="2124"/>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BE4F30">
        <w:rPr>
          <w:rFonts w:ascii="Arial" w:hAnsi="Arial" w:cs="Arial"/>
        </w:rPr>
        <w:tab/>
      </w:r>
      <w:r w:rsidR="00BE4F30" w:rsidRPr="00BE4F30">
        <w:rPr>
          <w:rFonts w:ascii="Arial" w:eastAsia="Times New Roman" w:hAnsi="Arial" w:cs="Arial"/>
          <w:lang w:eastAsia="cs-CZ"/>
        </w:rPr>
        <w:t>k.ú. Příluky a k.ú. Vysoká u Valašského Meziříčí, okres Vsetín, Zlínský kraj</w:t>
      </w:r>
    </w:p>
    <w:p w14:paraId="330E7548" w14:textId="662D6184" w:rsidR="00D6259E" w:rsidRPr="00BE4F30" w:rsidRDefault="00C8483D" w:rsidP="00BE4F30">
      <w:pPr>
        <w:ind w:left="2124" w:hanging="2124"/>
        <w:jc w:val="both"/>
        <w:rPr>
          <w:rFonts w:ascii="Arial" w:hAnsi="Arial" w:cs="Arial"/>
          <w:bCs/>
        </w:rPr>
      </w:pPr>
      <w:r w:rsidRPr="00AA3E94">
        <w:rPr>
          <w:rFonts w:ascii="Arial" w:hAnsi="Arial" w:cs="Arial"/>
          <w:bCs/>
        </w:rPr>
        <w:t>(dále jen “</w:t>
      </w:r>
      <w:r w:rsidR="00D6259E" w:rsidRPr="00AA3E94">
        <w:rPr>
          <w:rFonts w:ascii="Arial" w:hAnsi="Arial" w:cs="Arial"/>
          <w:bCs/>
        </w:rPr>
        <w:t>stavba”).</w:t>
      </w:r>
    </w:p>
    <w:p w14:paraId="4CB6085F" w14:textId="0D05B987" w:rsidR="00D6259E" w:rsidRPr="00594BBC" w:rsidRDefault="00D6259E" w:rsidP="007066DD">
      <w:pPr>
        <w:ind w:left="360"/>
        <w:jc w:val="both"/>
        <w:rPr>
          <w:rFonts w:ascii="Arial" w:hAnsi="Arial" w:cs="Arial"/>
        </w:rPr>
      </w:pPr>
      <w:r w:rsidRPr="00594BBC">
        <w:rPr>
          <w:rFonts w:ascii="Arial" w:hAnsi="Arial" w:cs="Arial"/>
        </w:rPr>
        <w:t>Rozsah díla a jeho kvalita, včetně p</w:t>
      </w:r>
      <w:r w:rsidRPr="00594BBC">
        <w:rPr>
          <w:rFonts w:ascii="Arial" w:hAnsi="Arial" w:cs="Arial"/>
          <w:lang w:val="x-none"/>
        </w:rPr>
        <w:t>říslušn</w:t>
      </w:r>
      <w:r w:rsidRPr="00594BBC">
        <w:rPr>
          <w:rFonts w:ascii="Arial" w:hAnsi="Arial" w:cs="Arial"/>
        </w:rPr>
        <w:t>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r w:rsidR="00BB4EA8" w:rsidRPr="006546E7">
        <w:rPr>
          <w:rFonts w:ascii="Arial" w:hAnsi="Arial" w:cs="Arial"/>
        </w:rPr>
        <w:t>AGPOL s.r.o.</w:t>
      </w:r>
      <w:r w:rsidR="00BB4EA8" w:rsidRPr="00045789">
        <w:rPr>
          <w:rFonts w:ascii="Arial" w:hAnsi="Arial" w:cs="Arial"/>
        </w:rPr>
        <w:t>,</w:t>
      </w:r>
      <w:r w:rsidR="00BB4EA8" w:rsidRPr="00594BBC">
        <w:rPr>
          <w:rFonts w:ascii="Arial" w:hAnsi="Arial" w:cs="Arial"/>
        </w:rPr>
        <w:t xml:space="preserve"> </w:t>
      </w:r>
      <w:r w:rsidRPr="00594BBC">
        <w:rPr>
          <w:rFonts w:ascii="Arial" w:hAnsi="Arial" w:cs="Arial"/>
        </w:rPr>
        <w:t xml:space="preserve">č. zakázky </w:t>
      </w:r>
      <w:r w:rsidR="00816AAD" w:rsidRPr="00816AAD">
        <w:rPr>
          <w:rFonts w:ascii="Arial" w:hAnsi="Arial" w:cs="Arial"/>
        </w:rPr>
        <w:t>2918/060</w:t>
      </w:r>
      <w:r w:rsidR="00816AAD">
        <w:rPr>
          <w:rFonts w:ascii="Arial" w:hAnsi="Arial" w:cs="Arial"/>
        </w:rPr>
        <w:t xml:space="preserve">. </w:t>
      </w:r>
      <w:r w:rsidRPr="00594BBC">
        <w:rPr>
          <w:rFonts w:ascii="Arial" w:hAnsi="Arial" w:cs="Arial"/>
          <w:lang w:val="x-none"/>
        </w:rPr>
        <w:t>Uvedená projektová dokumentace  b</w:t>
      </w:r>
      <w:r w:rsidRPr="00594BBC">
        <w:rPr>
          <w:rFonts w:ascii="Arial" w:hAnsi="Arial" w:cs="Arial"/>
        </w:rPr>
        <w:t>ude</w:t>
      </w:r>
      <w:r w:rsidRPr="00594BBC">
        <w:rPr>
          <w:rFonts w:ascii="Arial" w:hAnsi="Arial" w:cs="Arial"/>
          <w:lang w:val="x-none"/>
        </w:rPr>
        <w:t xml:space="preserve"> objednatelem </w:t>
      </w:r>
      <w:r w:rsidR="00D23E7C">
        <w:rPr>
          <w:rFonts w:ascii="Arial" w:hAnsi="Arial" w:cs="Arial"/>
        </w:rPr>
        <w:t xml:space="preserve">č. 1 </w:t>
      </w:r>
      <w:r w:rsidRPr="00594BBC">
        <w:rPr>
          <w:rFonts w:ascii="Arial" w:hAnsi="Arial" w:cs="Arial"/>
          <w:lang w:val="x-none"/>
        </w:rPr>
        <w:t>protokolárně předána zhotoviteli</w:t>
      </w:r>
      <w:r w:rsidRPr="00594BBC">
        <w:rPr>
          <w:rFonts w:ascii="Arial" w:hAnsi="Arial" w:cs="Arial"/>
        </w:rPr>
        <w:t xml:space="preserve"> nejpozději při předání staveniště.</w:t>
      </w:r>
    </w:p>
    <w:p w14:paraId="7E6C0DB5" w14:textId="77777777" w:rsidR="00D6259E" w:rsidRPr="00C41469" w:rsidRDefault="00D6259E" w:rsidP="00D6259E">
      <w:pPr>
        <w:pStyle w:val="Odstavecseseznamem"/>
        <w:numPr>
          <w:ilvl w:val="0"/>
          <w:numId w:val="4"/>
        </w:numPr>
        <w:jc w:val="both"/>
        <w:rPr>
          <w:rFonts w:ascii="Arial" w:hAnsi="Arial" w:cs="Arial"/>
          <w:lang w:val="x-none"/>
        </w:rPr>
      </w:pPr>
      <w:r w:rsidRPr="00C41469">
        <w:rPr>
          <w:rFonts w:ascii="Arial" w:hAnsi="Arial" w:cs="Arial"/>
        </w:rPr>
        <w:t>Součástí realizace díla jsou tyto činnosti</w:t>
      </w:r>
      <w:r w:rsidRPr="00C41469">
        <w:rPr>
          <w:rFonts w:ascii="Arial" w:hAnsi="Arial" w:cs="Arial"/>
          <w:lang w:val="x-none"/>
        </w:rPr>
        <w:t>:</w:t>
      </w:r>
    </w:p>
    <w:p w14:paraId="1256D9DC" w14:textId="4364E54A" w:rsidR="00D6259E" w:rsidRPr="00C41469" w:rsidRDefault="00D6259E" w:rsidP="008D4E02">
      <w:pPr>
        <w:pStyle w:val="Odstavecseseznamem"/>
        <w:numPr>
          <w:ilvl w:val="0"/>
          <w:numId w:val="5"/>
        </w:numPr>
        <w:jc w:val="both"/>
        <w:rPr>
          <w:rFonts w:ascii="Arial" w:hAnsi="Arial" w:cs="Arial"/>
          <w:lang w:val="x-none"/>
        </w:rPr>
      </w:pPr>
      <w:r w:rsidRPr="00C41469">
        <w:rPr>
          <w:rFonts w:ascii="Arial" w:hAnsi="Arial" w:cs="Arial"/>
        </w:rPr>
        <w:t>Z</w:t>
      </w:r>
      <w:r w:rsidRPr="00C41469">
        <w:rPr>
          <w:rFonts w:ascii="Arial" w:hAnsi="Arial" w:cs="Arial"/>
          <w:lang w:val="x-none"/>
        </w:rPr>
        <w:t>ajištění dodávek materiálů a zařízení nezbytných pro řádné dokončení díla</w:t>
      </w:r>
      <w:r w:rsidRPr="00C41469">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C41469">
        <w:rPr>
          <w:rFonts w:ascii="Arial" w:hAnsi="Arial" w:cs="Arial"/>
        </w:rPr>
        <w:t>P</w:t>
      </w:r>
      <w:r w:rsidRPr="00C41469">
        <w:rPr>
          <w:rFonts w:ascii="Arial" w:hAnsi="Arial" w:cs="Arial"/>
          <w:lang w:val="x-none"/>
        </w:rPr>
        <w:t>rovedení</w:t>
      </w:r>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lastRenderedPageBreak/>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340BA9CC"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4F91530C"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DA13BC">
        <w:rPr>
          <w:rFonts w:ascii="Arial" w:hAnsi="Arial" w:cs="Arial"/>
        </w:rPr>
        <w:t>,</w:t>
      </w:r>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w:t>
      </w:r>
      <w:r w:rsidR="00DA13BC">
        <w:rPr>
          <w:rFonts w:ascii="Arial" w:hAnsi="Arial" w:cs="Arial"/>
        </w:rPr>
        <w:t xml:space="preserve"> č. 1</w:t>
      </w:r>
      <w:r w:rsidRPr="00594BBC">
        <w:rPr>
          <w:rFonts w:ascii="Arial" w:hAnsi="Arial" w:cs="Arial"/>
        </w:rPr>
        <w:t>,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4B239A1A" w:rsidR="00D6259E" w:rsidRPr="00FC7304" w:rsidRDefault="00FC7304" w:rsidP="00FC7304">
      <w:pPr>
        <w:pStyle w:val="Odstavecseseznamem"/>
        <w:ind w:left="1571"/>
        <w:jc w:val="both"/>
        <w:rPr>
          <w:rFonts w:ascii="Arial" w:hAnsi="Arial" w:cs="Arial"/>
          <w:lang w:val="x-none"/>
        </w:rPr>
      </w:pPr>
      <w:r w:rsidRPr="009527F7">
        <w:rPr>
          <w:rFonts w:ascii="Arial" w:hAnsi="Arial" w:cs="Arial"/>
        </w:rPr>
        <w:t>Prověření</w:t>
      </w:r>
      <w:r w:rsidRPr="009527F7">
        <w:t xml:space="preserve"> </w:t>
      </w:r>
      <w:r w:rsidRPr="009527F7">
        <w:rPr>
          <w:rFonts w:ascii="Arial" w:hAnsi="Arial" w:cs="Arial"/>
        </w:rPr>
        <w:t>mocnosti finální vrstvy kontrolními vrty provedenými na své náklady, v</w:t>
      </w:r>
      <w:r w:rsidR="00DA13BC">
        <w:rPr>
          <w:rFonts w:ascii="Arial" w:hAnsi="Arial" w:cs="Arial"/>
        </w:rPr>
        <w:t> </w:t>
      </w:r>
      <w:r w:rsidRPr="009527F7">
        <w:rPr>
          <w:rFonts w:ascii="Arial" w:hAnsi="Arial" w:cs="Arial"/>
        </w:rPr>
        <w:t>místech</w:t>
      </w:r>
      <w:r w:rsidR="00DA13BC">
        <w:rPr>
          <w:rFonts w:ascii="Arial" w:hAnsi="Arial" w:cs="Arial"/>
        </w:rPr>
        <w:t>,</w:t>
      </w:r>
      <w:r w:rsidRPr="009527F7">
        <w:rPr>
          <w:rFonts w:ascii="Arial" w:hAnsi="Arial" w:cs="Arial"/>
        </w:rPr>
        <w:t xml:space="preserve"> kde určí objednatel</w:t>
      </w:r>
      <w:r w:rsidR="00DA13BC">
        <w:rPr>
          <w:rFonts w:ascii="Arial" w:hAnsi="Arial" w:cs="Arial"/>
        </w:rPr>
        <w:t xml:space="preserve"> č. 1</w:t>
      </w:r>
      <w:r w:rsidRPr="009527F7">
        <w:rPr>
          <w:rFonts w:ascii="Arial" w:hAnsi="Arial" w:cs="Arial"/>
        </w:rPr>
        <w:t>, a to nejméně 2x na 500 m délky u cest s povrchem z asfaltové směsi.</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lastRenderedPageBreak/>
        <w:t>Zajištění ochrany a vytyčení podzemních inženýrských sítí uvedených v projektové dokumentaci</w:t>
      </w:r>
      <w:r w:rsidRPr="00594BBC">
        <w:rPr>
          <w:rFonts w:ascii="Arial" w:hAnsi="Arial" w:cs="Arial"/>
        </w:rPr>
        <w:t>.</w:t>
      </w:r>
    </w:p>
    <w:p w14:paraId="703D2FDC" w14:textId="47A12B53"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27195D">
        <w:rPr>
          <w:rFonts w:ascii="Arial" w:hAnsi="Arial" w:cs="Arial"/>
        </w:rPr>
        <w:t>Městským úřadem Valašské Meziříčí</w:t>
      </w:r>
      <w:r w:rsidRPr="00594BBC">
        <w:rPr>
          <w:rFonts w:ascii="Arial" w:hAnsi="Arial" w:cs="Arial"/>
        </w:rPr>
        <w:t xml:space="preserve"> dne </w:t>
      </w:r>
      <w:r w:rsidR="005238E5">
        <w:rPr>
          <w:rFonts w:ascii="Arial" w:hAnsi="Arial" w:cs="Arial"/>
        </w:rPr>
        <w:t>5. 11. 2021 pod</w:t>
      </w:r>
      <w:r w:rsidRPr="00594BBC">
        <w:rPr>
          <w:rFonts w:ascii="Arial" w:hAnsi="Arial" w:cs="Arial"/>
        </w:rPr>
        <w:t xml:space="preserve"> č.j. </w:t>
      </w:r>
      <w:r w:rsidR="005238E5">
        <w:rPr>
          <w:rFonts w:ascii="Arial" w:hAnsi="Arial" w:cs="Arial"/>
        </w:rPr>
        <w:t>MeUVM 1331</w:t>
      </w:r>
      <w:r w:rsidR="00E048C1">
        <w:rPr>
          <w:rFonts w:ascii="Arial" w:hAnsi="Arial" w:cs="Arial"/>
        </w:rPr>
        <w:t>12/2021</w:t>
      </w:r>
      <w:r w:rsidR="0002588D">
        <w:rPr>
          <w:rFonts w:ascii="Arial" w:hAnsi="Arial" w:cs="Arial"/>
        </w:rPr>
        <w:t>,</w:t>
      </w:r>
      <w:r w:rsidRPr="00594BBC">
        <w:rPr>
          <w:rFonts w:ascii="Arial" w:hAnsi="Arial" w:cs="Arial"/>
        </w:rPr>
        <w:t xml:space="preserve"> které nabylo právní moci dne </w:t>
      </w:r>
      <w:r w:rsidR="00E048C1">
        <w:rPr>
          <w:rFonts w:ascii="Arial" w:hAnsi="Arial" w:cs="Arial"/>
        </w:rPr>
        <w:t>14. 12. 2021.</w:t>
      </w:r>
      <w:r w:rsidRPr="00594BBC">
        <w:rPr>
          <w:rFonts w:ascii="Arial" w:hAnsi="Arial" w:cs="Arial"/>
        </w:rPr>
        <w:t xml:space="preserve"> </w:t>
      </w:r>
    </w:p>
    <w:bookmarkEnd w:id="9"/>
    <w:p w14:paraId="4A08122E" w14:textId="3C8C0C02" w:rsidR="00214270"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1421C0" w:rsidRDefault="00CC70FE" w:rsidP="001421C0">
      <w:pPr>
        <w:pStyle w:val="Odstavecseseznamem"/>
        <w:jc w:val="both"/>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63B5901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71D780BE" w14:textId="67E5F2D4" w:rsidR="00DA13BC"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4"/>
    </w:p>
    <w:p w14:paraId="08991C76" w14:textId="77777777" w:rsidR="008751F8" w:rsidRPr="00594BBC" w:rsidRDefault="008751F8" w:rsidP="001421C0">
      <w:pPr>
        <w:pStyle w:val="Odstavecseseznamem"/>
        <w:jc w:val="both"/>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0D1381A4"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w:t>
      </w:r>
      <w:r w:rsidR="000C4BCC">
        <w:rPr>
          <w:rFonts w:ascii="Arial" w:hAnsi="Arial" w:cs="Arial"/>
        </w:rPr>
        <w:t>ých</w:t>
      </w:r>
      <w:r w:rsidRPr="00594BBC">
        <w:rPr>
          <w:rFonts w:ascii="Arial" w:hAnsi="Arial" w:cs="Arial"/>
          <w:lang w:val="x-none"/>
        </w:rPr>
        <w:t xml:space="preserve"> daňov</w:t>
      </w:r>
      <w:r w:rsidR="000C4BCC">
        <w:rPr>
          <w:rFonts w:ascii="Arial" w:hAnsi="Arial" w:cs="Arial"/>
        </w:rPr>
        <w:t xml:space="preserve">ých </w:t>
      </w:r>
      <w:r w:rsidRPr="00594BBC">
        <w:rPr>
          <w:rFonts w:ascii="Arial" w:hAnsi="Arial" w:cs="Arial"/>
          <w:lang w:val="x-none"/>
        </w:rPr>
        <w:t>doklad</w:t>
      </w:r>
      <w:r w:rsidR="000C4BCC">
        <w:rPr>
          <w:rFonts w:ascii="Arial" w:hAnsi="Arial" w:cs="Arial"/>
        </w:rPr>
        <w:t>ů</w:t>
      </w:r>
      <w:r w:rsidRPr="00594BBC">
        <w:rPr>
          <w:rFonts w:ascii="Arial" w:hAnsi="Arial" w:cs="Arial"/>
          <w:lang w:val="x-none"/>
        </w:rPr>
        <w:t xml:space="preserve"> (faktur)</w:t>
      </w:r>
      <w:r w:rsidR="009C2CFB" w:rsidRPr="009C2CFB">
        <w:rPr>
          <w:rFonts w:ascii="Arial" w:eastAsiaTheme="minorEastAsia" w:hAnsi="Arial" w:cs="Arial"/>
          <w:lang w:eastAsia="cs-CZ"/>
        </w:rPr>
        <w:t xml:space="preserve"> </w:t>
      </w:r>
      <w:r w:rsidR="009C2CFB" w:rsidRPr="008B56B5">
        <w:rPr>
          <w:rFonts w:ascii="Arial" w:eastAsiaTheme="minorEastAsia" w:hAnsi="Arial" w:cs="Arial"/>
          <w:lang w:eastAsia="cs-CZ"/>
        </w:rPr>
        <w:t>vystavených za podmínek stanovených v této smlouvě.</w:t>
      </w:r>
    </w:p>
    <w:p w14:paraId="59AF0947" w14:textId="7180A746" w:rsidR="00CC70FE" w:rsidRDefault="00292967" w:rsidP="00381351">
      <w:pPr>
        <w:pStyle w:val="Odstavecseseznamem"/>
        <w:numPr>
          <w:ilvl w:val="0"/>
          <w:numId w:val="12"/>
        </w:numPr>
        <w:jc w:val="both"/>
        <w:rPr>
          <w:rFonts w:ascii="Arial" w:hAnsi="Arial" w:cs="Arial"/>
          <w:lang w:val="x-none"/>
        </w:rPr>
      </w:pPr>
      <w:r>
        <w:rPr>
          <w:rFonts w:ascii="Arial" w:hAnsi="Arial" w:cs="Arial"/>
        </w:rPr>
        <w:t xml:space="preserve">Objednatel č. 2 </w:t>
      </w:r>
      <w:r w:rsidR="00FF5959">
        <w:rPr>
          <w:rFonts w:ascii="Arial" w:hAnsi="Arial" w:cs="Arial"/>
        </w:rPr>
        <w:t xml:space="preserve">hradí dílo v plném rozsahu 100 %. </w:t>
      </w:r>
      <w:r w:rsidR="00CC70FE" w:rsidRPr="00594BBC">
        <w:rPr>
          <w:rFonts w:ascii="Arial" w:hAnsi="Arial" w:cs="Arial"/>
          <w:lang w:val="x-none"/>
        </w:rPr>
        <w:t>Objednatel</w:t>
      </w:r>
      <w:r w:rsidR="00FF5959">
        <w:rPr>
          <w:rFonts w:ascii="Arial" w:hAnsi="Arial" w:cs="Arial"/>
        </w:rPr>
        <w:t xml:space="preserve"> č. 2</w:t>
      </w:r>
      <w:r w:rsidR="00CC70FE" w:rsidRPr="00594BBC">
        <w:rPr>
          <w:rFonts w:ascii="Arial" w:hAnsi="Arial" w:cs="Arial"/>
          <w:lang w:val="x-none"/>
        </w:rPr>
        <w:t xml:space="preserve"> neposkytuje zálohy.</w:t>
      </w:r>
    </w:p>
    <w:p w14:paraId="152518BA" w14:textId="77777777" w:rsidR="00D958C0" w:rsidRPr="00D958C0" w:rsidRDefault="00DB6849" w:rsidP="00D958C0">
      <w:pPr>
        <w:pStyle w:val="Odstavecseseznamem"/>
        <w:numPr>
          <w:ilvl w:val="0"/>
          <w:numId w:val="12"/>
        </w:numPr>
        <w:jc w:val="both"/>
        <w:rPr>
          <w:rFonts w:ascii="Arial" w:hAnsi="Arial" w:cs="Arial"/>
          <w:iCs/>
          <w:lang w:val="x-none"/>
        </w:rPr>
      </w:pPr>
      <w:bookmarkStart w:id="15" w:name="_Hlk126324833"/>
      <w:bookmarkStart w:id="16" w:name="_Hlk126324772"/>
      <w:r w:rsidRPr="00DF1C60">
        <w:rPr>
          <w:rFonts w:ascii="Arial" w:eastAsiaTheme="minorEastAsia" w:hAnsi="Arial" w:cs="Arial"/>
          <w:iCs/>
          <w:lang w:eastAsia="cs-CZ"/>
        </w:rPr>
        <w:t>Zhotovitel je oprávněn vystavit faktury za provedení jednotlivých částí díla poté</w:t>
      </w:r>
      <w:bookmarkEnd w:id="15"/>
      <w:r w:rsidRPr="00DF1C60">
        <w:rPr>
          <w:rFonts w:ascii="Arial" w:eastAsiaTheme="minorEastAsia" w:hAnsi="Arial" w:cs="Arial"/>
          <w:iCs/>
          <w:lang w:eastAsia="cs-CZ"/>
        </w:rPr>
        <w:t xml:space="preserve">, </w:t>
      </w:r>
      <w:bookmarkEnd w:id="16"/>
      <w:r w:rsidRPr="00DF1C60">
        <w:rPr>
          <w:rFonts w:ascii="Arial" w:eastAsiaTheme="minorEastAsia" w:hAnsi="Arial" w:cs="Arial"/>
          <w:iCs/>
          <w:lang w:eastAsia="cs-CZ"/>
        </w:rPr>
        <w:t>co dokončí a objednateli</w:t>
      </w:r>
      <w:r w:rsidR="00BB55E8" w:rsidRPr="00DF1C60">
        <w:rPr>
          <w:rFonts w:ascii="Arial" w:eastAsiaTheme="minorEastAsia" w:hAnsi="Arial" w:cs="Arial"/>
          <w:iCs/>
          <w:lang w:eastAsia="cs-CZ"/>
        </w:rPr>
        <w:t xml:space="preserve"> č. 1</w:t>
      </w:r>
      <w:r w:rsidRPr="00DF1C60">
        <w:rPr>
          <w:rFonts w:ascii="Arial" w:eastAsiaTheme="minorEastAsia" w:hAnsi="Arial" w:cs="Arial"/>
          <w:iCs/>
          <w:lang w:eastAsia="cs-CZ"/>
        </w:rPr>
        <w:t xml:space="preserve"> předá řádně dokončené části díla vymezené dle uzlových bodů stanovených v čl. V. odst. 5 této smlouvy, a to na základě zhotovitelem vyhotoveného a </w:t>
      </w:r>
      <w:r w:rsidRPr="00DF1C60">
        <w:rPr>
          <w:rFonts w:ascii="Arial" w:eastAsiaTheme="minorEastAsia" w:hAnsi="Arial" w:cs="Arial"/>
          <w:iCs/>
          <w:lang w:eastAsia="cs-CZ"/>
        </w:rPr>
        <w:lastRenderedPageBreak/>
        <w:t>objednatelem</w:t>
      </w:r>
      <w:r w:rsidR="00C2050A" w:rsidRPr="00DF1C60">
        <w:rPr>
          <w:rFonts w:ascii="Arial" w:eastAsiaTheme="minorEastAsia" w:hAnsi="Arial" w:cs="Arial"/>
          <w:iCs/>
          <w:lang w:eastAsia="cs-CZ"/>
        </w:rPr>
        <w:t xml:space="preserve"> č. 1</w:t>
      </w:r>
      <w:r w:rsidRPr="00DF1C60">
        <w:rPr>
          <w:rFonts w:ascii="Arial" w:eastAsiaTheme="minorEastAsia" w:hAnsi="Arial" w:cs="Arial"/>
          <w:iCs/>
          <w:lang w:eastAsia="cs-CZ"/>
        </w:rPr>
        <w:t xml:space="preserve"> potvrzeného schvalovacího protokolu o provedení prací v rozsahu příslušných uzlových bodů, vždy nejpozději do 20.11. příslušného roku. Bez tohoto potvrzeného protokolu nesmí být faktura vystavena. Přílohou řádně vystavené faktury musí být soupisy provedených prací odsouhlasené technickým dozorem stavebníka a potvrzené objednatelem</w:t>
      </w:r>
      <w:r w:rsidR="003F34A1" w:rsidRPr="00DF1C60">
        <w:rPr>
          <w:rFonts w:ascii="Arial" w:eastAsiaTheme="minorEastAsia" w:hAnsi="Arial" w:cs="Arial"/>
          <w:iCs/>
          <w:lang w:eastAsia="cs-CZ"/>
        </w:rPr>
        <w:t xml:space="preserve"> č. 1</w:t>
      </w:r>
      <w:r w:rsidRPr="00DF1C60">
        <w:rPr>
          <w:rFonts w:ascii="Arial" w:eastAsiaTheme="minorEastAsia" w:hAnsi="Arial" w:cs="Arial"/>
          <w:iCs/>
          <w:lang w:eastAsia="cs-CZ"/>
        </w:rPr>
        <w:t xml:space="preserve">, jinak zhotovitel není oprávněn fakturu vystavit. Zhotovitel označí každou fakturu textem „dílčí“ s označením fakturačního celku. Poslední faktura bude vystavena do 10 kalendářních dnů od protokolárního předání a převzetí díla dle této smlouvy. Faktura bude doručena objednateli </w:t>
      </w:r>
      <w:r w:rsidR="00C2050A" w:rsidRPr="00DF1C60">
        <w:rPr>
          <w:rFonts w:ascii="Arial" w:eastAsiaTheme="minorEastAsia" w:hAnsi="Arial" w:cs="Arial"/>
          <w:iCs/>
          <w:lang w:eastAsia="cs-CZ"/>
        </w:rPr>
        <w:t xml:space="preserve">č. 2 </w:t>
      </w:r>
      <w:r w:rsidRPr="00DF1C60">
        <w:rPr>
          <w:rFonts w:ascii="Arial" w:eastAsiaTheme="minorEastAsia" w:hAnsi="Arial" w:cs="Arial"/>
          <w:iCs/>
          <w:lang w:eastAsia="cs-CZ"/>
        </w:rPr>
        <w:t xml:space="preserve">nejdéle do 20.11. příslušného roku a bude označena textem „konečná“. </w:t>
      </w:r>
    </w:p>
    <w:p w14:paraId="108C7965" w14:textId="328D6518" w:rsidR="00DB6849" w:rsidRDefault="00DB6849" w:rsidP="005A5DD2">
      <w:pPr>
        <w:pStyle w:val="Odstavecseseznamem"/>
        <w:spacing w:after="0"/>
        <w:jc w:val="both"/>
        <w:rPr>
          <w:rFonts w:ascii="Arial" w:eastAsiaTheme="minorEastAsia" w:hAnsi="Arial" w:cs="Arial"/>
          <w:iCs/>
          <w:lang w:eastAsia="cs-CZ"/>
        </w:rPr>
      </w:pPr>
      <w:r w:rsidRPr="00D958C0">
        <w:rPr>
          <w:rFonts w:ascii="Arial" w:eastAsiaTheme="minorEastAsia" w:hAnsi="Arial" w:cs="Arial"/>
          <w:iCs/>
          <w:lang w:eastAsia="cs-CZ"/>
        </w:rPr>
        <w:t>Nebude-li dílo dokončeno do 10.11. kalendářního roku, je objednatel oprávněn, nikoliv však povinen, na žádost zhotovitele povolit dílčí fakturaci v rozsahu skutečně provedených prací na základě technickým dozorem stavebníka odsouhlasených a objednatelem</w:t>
      </w:r>
      <w:r w:rsidR="00C655F5" w:rsidRPr="00D958C0">
        <w:rPr>
          <w:rFonts w:ascii="Arial" w:eastAsiaTheme="minorEastAsia" w:hAnsi="Arial" w:cs="Arial"/>
          <w:iCs/>
          <w:lang w:eastAsia="cs-CZ"/>
        </w:rPr>
        <w:t xml:space="preserve"> č. 1</w:t>
      </w:r>
      <w:r w:rsidRPr="00D958C0">
        <w:rPr>
          <w:rFonts w:ascii="Arial" w:eastAsiaTheme="minorEastAsia" w:hAnsi="Arial" w:cs="Arial"/>
          <w:iCs/>
          <w:lang w:eastAsia="cs-CZ"/>
        </w:rPr>
        <w:t xml:space="preserve"> potvrzených soupisů provedených prací, a to i mimo rámec dokončených uzlových bodů. Faktura musí být objednateli </w:t>
      </w:r>
      <w:r w:rsidR="00C655F5" w:rsidRPr="00D958C0">
        <w:rPr>
          <w:rFonts w:ascii="Arial" w:eastAsiaTheme="minorEastAsia" w:hAnsi="Arial" w:cs="Arial"/>
          <w:iCs/>
          <w:lang w:eastAsia="cs-CZ"/>
        </w:rPr>
        <w:t xml:space="preserve">č. 2 </w:t>
      </w:r>
      <w:r w:rsidRPr="00D958C0">
        <w:rPr>
          <w:rFonts w:ascii="Arial" w:eastAsiaTheme="minorEastAsia" w:hAnsi="Arial" w:cs="Arial"/>
          <w:iCs/>
          <w:lang w:eastAsia="cs-CZ"/>
        </w:rPr>
        <w:t xml:space="preserve">doručena nejpozději do 20.11. příslušného roku. </w:t>
      </w:r>
    </w:p>
    <w:p w14:paraId="54161FCB" w14:textId="2120353E" w:rsidR="000B20BC" w:rsidRPr="005A5DD2" w:rsidRDefault="005A5DD2" w:rsidP="005A5DD2">
      <w:pPr>
        <w:numPr>
          <w:ilvl w:val="0"/>
          <w:numId w:val="12"/>
        </w:numPr>
        <w:spacing w:after="0"/>
        <w:ind w:left="643"/>
        <w:contextualSpacing/>
        <w:jc w:val="both"/>
        <w:rPr>
          <w:rFonts w:ascii="Arial" w:eastAsiaTheme="minorEastAsia" w:hAnsi="Arial" w:cs="Arial"/>
          <w:i/>
          <w:lang w:eastAsia="cs-CZ"/>
        </w:rPr>
      </w:pPr>
      <w:r w:rsidRPr="008B56B5">
        <w:rPr>
          <w:rFonts w:ascii="Arial" w:eastAsiaTheme="minorEastAsia" w:hAnsi="Arial" w:cs="Arial"/>
          <w:lang w:eastAsia="cs-CZ"/>
        </w:rPr>
        <w:t xml:space="preserve">Zhotovitel je oprávněn objednateli </w:t>
      </w:r>
      <w:r w:rsidR="00153EBB">
        <w:rPr>
          <w:rFonts w:ascii="Arial" w:eastAsiaTheme="minorEastAsia" w:hAnsi="Arial" w:cs="Arial"/>
          <w:lang w:eastAsia="cs-CZ"/>
        </w:rPr>
        <w:t xml:space="preserve">č. 2 </w:t>
      </w:r>
      <w:r w:rsidRPr="008B56B5">
        <w:rPr>
          <w:rFonts w:ascii="Arial" w:eastAsiaTheme="minorEastAsia" w:hAnsi="Arial" w:cs="Arial"/>
          <w:lang w:eastAsia="cs-CZ"/>
        </w:rPr>
        <w:t xml:space="preserve">vystavit daňové doklady (faktury) za provedené práce až do výše 90 % ceny za dílo. Zbývající část 10 % ceny za dílo bude zhotoviteli uhrazena na základě objednateli </w:t>
      </w:r>
      <w:r w:rsidR="00153EBB">
        <w:rPr>
          <w:rFonts w:ascii="Arial" w:eastAsiaTheme="minorEastAsia" w:hAnsi="Arial" w:cs="Arial"/>
          <w:lang w:eastAsia="cs-CZ"/>
        </w:rPr>
        <w:t xml:space="preserve">č. 2 </w:t>
      </w:r>
      <w:r w:rsidRPr="008B56B5">
        <w:rPr>
          <w:rFonts w:ascii="Arial" w:eastAsiaTheme="minorEastAsia" w:hAnsi="Arial" w:cs="Arial"/>
          <w:lang w:eastAsia="cs-CZ"/>
        </w:rPr>
        <w:t>doručeného daňového dokladu po úspěšně provedeném kolaudačním řízení, předání stavby a po vyklizení staveniště. Vykazuje-li dílo drobné vady (nedodělky), které nebrání provedení kolaudačního řízení, není objednatel</w:t>
      </w:r>
      <w:r w:rsidR="0012083D">
        <w:rPr>
          <w:rFonts w:ascii="Arial" w:eastAsiaTheme="minorEastAsia" w:hAnsi="Arial" w:cs="Arial"/>
          <w:lang w:eastAsia="cs-CZ"/>
        </w:rPr>
        <w:t xml:space="preserve"> č. 2</w:t>
      </w:r>
      <w:r w:rsidRPr="008B56B5">
        <w:rPr>
          <w:rFonts w:ascii="Arial" w:eastAsiaTheme="minorEastAsia" w:hAnsi="Arial" w:cs="Arial"/>
          <w:lang w:eastAsia="cs-CZ"/>
        </w:rPr>
        <w:t xml:space="preserve"> povinen zaplatit zhotoviteli zbývající část ceny za dílo před jejich odstraněním.</w:t>
      </w: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4CE0345"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 xml:space="preserve">Tento soupis zhotovitel předloží objednateli </w:t>
      </w:r>
      <w:r w:rsidR="00A21AEB">
        <w:rPr>
          <w:rFonts w:ascii="Arial" w:hAnsi="Arial" w:cs="Arial"/>
        </w:rPr>
        <w:t xml:space="preserve">č. 1 </w:t>
      </w:r>
      <w:r w:rsidR="00FB05C7" w:rsidRPr="0091603E">
        <w:rPr>
          <w:rFonts w:ascii="Arial" w:hAnsi="Arial" w:cs="Arial"/>
        </w:rPr>
        <w:t xml:space="preserve">nejméně deset dní před vystavením dílčí faktury nebo před protokolárním předáním díla. Objednatel </w:t>
      </w:r>
      <w:r w:rsidR="00A21AEB">
        <w:rPr>
          <w:rFonts w:ascii="Arial" w:hAnsi="Arial" w:cs="Arial"/>
        </w:rPr>
        <w:t xml:space="preserve">č. 1 </w:t>
      </w:r>
      <w:r w:rsidR="00FB05C7" w:rsidRPr="0091603E">
        <w:rPr>
          <w:rFonts w:ascii="Arial" w:hAnsi="Arial" w:cs="Arial"/>
        </w:rPr>
        <w:t>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7" w:name="_Hlk13050286"/>
      <w:r w:rsidR="0029535F" w:rsidRPr="0091603E">
        <w:rPr>
          <w:rFonts w:ascii="Arial" w:hAnsi="Arial" w:cs="Arial"/>
        </w:rPr>
        <w:t>uvedeny dle SoD</w:t>
      </w:r>
      <w:r w:rsidR="0029535F" w:rsidRPr="0091603E">
        <w:rPr>
          <w:rFonts w:ascii="Arial" w:hAnsi="Arial" w:cs="Arial"/>
          <w:lang w:val="x-none"/>
        </w:rPr>
        <w:t>.</w:t>
      </w:r>
      <w:bookmarkEnd w:id="17"/>
    </w:p>
    <w:p w14:paraId="0DE69530" w14:textId="275B5468"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w:t>
      </w:r>
      <w:r w:rsidR="0045691A">
        <w:rPr>
          <w:rFonts w:ascii="Arial" w:hAnsi="Arial" w:cs="Arial"/>
        </w:rPr>
        <w:t xml:space="preserve"> č. 2</w:t>
      </w:r>
      <w:r w:rsidRPr="00594BBC">
        <w:rPr>
          <w:rFonts w:ascii="Arial" w:hAnsi="Arial" w:cs="Arial"/>
        </w:rPr>
        <w:t xml:space="preserve"> bude zhotovitel uvádět:</w:t>
      </w:r>
    </w:p>
    <w:p w14:paraId="44BCB9C0" w14:textId="77777777" w:rsidR="002A169A" w:rsidRPr="00233B54" w:rsidRDefault="002A169A" w:rsidP="002A169A">
      <w:pPr>
        <w:pStyle w:val="Odstavecseseznamem"/>
        <w:jc w:val="both"/>
        <w:rPr>
          <w:rFonts w:ascii="Arial" w:hAnsi="Arial" w:cs="Arial"/>
        </w:rPr>
      </w:pPr>
      <w:r w:rsidRPr="00594BBC">
        <w:rPr>
          <w:rFonts w:ascii="Arial" w:hAnsi="Arial" w:cs="Arial"/>
        </w:rPr>
        <w:t xml:space="preserve">Odběratel: </w:t>
      </w:r>
      <w:r w:rsidRPr="00233B54">
        <w:rPr>
          <w:rFonts w:ascii="Arial" w:hAnsi="Arial" w:cs="Arial"/>
        </w:rPr>
        <w:t>Ředitelství silnic a dálnic ČR, Na Pankráci 546/56, 145 05 Praha 4 – Nusle</w:t>
      </w:r>
    </w:p>
    <w:p w14:paraId="7D1F79AF" w14:textId="0A4E0E23" w:rsidR="002A169A" w:rsidRPr="00866760" w:rsidRDefault="002A169A" w:rsidP="00866760">
      <w:pPr>
        <w:pStyle w:val="Odstavecseseznamem"/>
        <w:jc w:val="both"/>
        <w:rPr>
          <w:rFonts w:ascii="Arial" w:hAnsi="Arial" w:cs="Arial"/>
        </w:rPr>
      </w:pPr>
      <w:r w:rsidRPr="00233B54">
        <w:rPr>
          <w:rFonts w:ascii="Arial" w:hAnsi="Arial" w:cs="Arial"/>
        </w:rPr>
        <w:t>Faktury budou zasílány na adresu: Ředitelství silnic a dálnic</w:t>
      </w:r>
      <w:r w:rsidR="00866760">
        <w:rPr>
          <w:rFonts w:ascii="Arial" w:hAnsi="Arial" w:cs="Arial"/>
        </w:rPr>
        <w:t xml:space="preserve"> ČR</w:t>
      </w:r>
      <w:r w:rsidRPr="00233B54">
        <w:rPr>
          <w:rFonts w:ascii="Arial" w:hAnsi="Arial" w:cs="Arial"/>
        </w:rPr>
        <w:t>, Správa Zlín, Fügnerovo</w:t>
      </w:r>
      <w:r w:rsidR="00866760">
        <w:rPr>
          <w:rFonts w:ascii="Arial" w:hAnsi="Arial" w:cs="Arial"/>
        </w:rPr>
        <w:t xml:space="preserve"> </w:t>
      </w:r>
      <w:r w:rsidRPr="00866760">
        <w:rPr>
          <w:rFonts w:ascii="Arial" w:hAnsi="Arial" w:cs="Arial"/>
        </w:rPr>
        <w:t xml:space="preserve">nábřeží 5476, 760 01 Zlín. </w:t>
      </w:r>
    </w:p>
    <w:p w14:paraId="662A1563" w14:textId="10498656"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w:t>
      </w:r>
      <w:r w:rsidR="00890609">
        <w:rPr>
          <w:rFonts w:ascii="Arial" w:hAnsi="Arial" w:cs="Arial"/>
        </w:rPr>
        <w:t xml:space="preserve"> č. 2</w:t>
      </w:r>
      <w:r w:rsidRPr="00594BBC">
        <w:rPr>
          <w:rFonts w:ascii="Arial" w:hAnsi="Arial" w:cs="Arial"/>
          <w:lang w:val="x-none"/>
        </w:rPr>
        <w:t xml:space="preserve"> oprávněn ji vrátit zhotoviteli na doplnění. V takovém případě začne plynout doručením opravené faktury objednateli</w:t>
      </w:r>
      <w:r w:rsidR="002A7203">
        <w:rPr>
          <w:rFonts w:ascii="Arial" w:hAnsi="Arial" w:cs="Arial"/>
        </w:rPr>
        <w:t xml:space="preserve"> č. 2</w:t>
      </w:r>
      <w:r w:rsidRPr="00594BBC">
        <w:rPr>
          <w:rFonts w:ascii="Arial" w:hAnsi="Arial" w:cs="Arial"/>
          <w:lang w:val="x-none"/>
        </w:rPr>
        <w:t xml:space="preserve"> nová lhůta splatnosti.</w:t>
      </w:r>
    </w:p>
    <w:p w14:paraId="7935F8B8" w14:textId="42B4FEB4"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lastRenderedPageBreak/>
        <w:t>Splatnost faktury se stanovuje na 30 kalendářních dnů</w:t>
      </w:r>
      <w:r w:rsidR="00576CB0" w:rsidRPr="00594BBC">
        <w:rPr>
          <w:rFonts w:ascii="Arial" w:hAnsi="Arial" w:cs="Arial"/>
        </w:rPr>
        <w:t xml:space="preserve"> od data doručení faktury objednateli</w:t>
      </w:r>
      <w:r w:rsidR="002A7203">
        <w:rPr>
          <w:rFonts w:ascii="Arial" w:hAnsi="Arial" w:cs="Arial"/>
        </w:rPr>
        <w:t xml:space="preserve"> č. 2</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10EC2E6E" w14:textId="066D7975" w:rsidR="00214270" w:rsidRPr="00144E87" w:rsidRDefault="00CC70FE" w:rsidP="001421C0">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7724AE65" w14:textId="77777777" w:rsidR="00144E87" w:rsidRPr="0054723C" w:rsidRDefault="00144E87" w:rsidP="00144E87">
      <w:pPr>
        <w:pStyle w:val="Odstavecseseznamem"/>
        <w:numPr>
          <w:ilvl w:val="0"/>
          <w:numId w:val="12"/>
        </w:numPr>
        <w:ind w:left="643"/>
        <w:jc w:val="both"/>
        <w:rPr>
          <w:rFonts w:ascii="Arial" w:hAnsi="Arial" w:cs="Arial"/>
        </w:rPr>
      </w:pPr>
      <w:bookmarkStart w:id="18" w:name="_Ref376434141"/>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8"/>
      <w:r w:rsidRPr="0054723C">
        <w:rPr>
          <w:rFonts w:ascii="Arial" w:hAnsi="Arial" w:cs="Arial"/>
        </w:rPr>
        <w:t>.</w:t>
      </w:r>
    </w:p>
    <w:p w14:paraId="55434603" w14:textId="7B300404" w:rsidR="00144E87" w:rsidRDefault="00144E87" w:rsidP="00144E87">
      <w:pPr>
        <w:pStyle w:val="Odstavecseseznamem"/>
        <w:numPr>
          <w:ilvl w:val="0"/>
          <w:numId w:val="12"/>
        </w:numPr>
        <w:ind w:left="643"/>
        <w:jc w:val="both"/>
        <w:rPr>
          <w:rFonts w:ascii="Arial" w:hAnsi="Arial" w:cs="Arial"/>
        </w:rPr>
      </w:pPr>
      <w:r w:rsidRPr="0054723C">
        <w:rPr>
          <w:rFonts w:ascii="Arial" w:hAnsi="Arial" w:cs="Arial"/>
        </w:rPr>
        <w:t xml:space="preserve">Zhotovitel tímto bere na vědomí, že objednatel </w:t>
      </w:r>
      <w:r w:rsidR="00F11F7B">
        <w:rPr>
          <w:rFonts w:ascii="Arial" w:hAnsi="Arial" w:cs="Arial"/>
        </w:rPr>
        <w:t xml:space="preserve">č. 2 </w:t>
      </w:r>
      <w:r w:rsidRPr="0054723C">
        <w:rPr>
          <w:rFonts w:ascii="Arial" w:hAnsi="Arial" w:cs="Arial"/>
        </w:rPr>
        <w:t xml:space="preserve">může požadovat rozdělení financování díla dle různých zdrojů. V takovém případě je zhotovitel povinen vystavit na vyžádání objednateli </w:t>
      </w:r>
      <w:r w:rsidR="006A6B87">
        <w:rPr>
          <w:rFonts w:ascii="Arial" w:hAnsi="Arial" w:cs="Arial"/>
        </w:rPr>
        <w:t xml:space="preserve">č. 2 </w:t>
      </w:r>
      <w:r w:rsidRPr="0054723C">
        <w:rPr>
          <w:rFonts w:ascii="Arial" w:hAnsi="Arial" w:cs="Arial"/>
        </w:rPr>
        <w:t>vícero faktur. Zhotovitel je rovněž povinen umožnit přistoupení třetí strany k financování části díla.</w:t>
      </w:r>
    </w:p>
    <w:p w14:paraId="10E1BB88" w14:textId="23EC1FB2" w:rsidR="00144E87" w:rsidRPr="00804E97" w:rsidRDefault="00144E87" w:rsidP="00144E87">
      <w:pPr>
        <w:pStyle w:val="Odstavecseseznamem"/>
        <w:numPr>
          <w:ilvl w:val="0"/>
          <w:numId w:val="12"/>
        </w:numPr>
        <w:ind w:left="643"/>
        <w:rPr>
          <w:rFonts w:ascii="Arial" w:hAnsi="Arial" w:cs="Arial"/>
        </w:rPr>
      </w:pPr>
      <w:r w:rsidRPr="00804E97">
        <w:rPr>
          <w:rFonts w:ascii="Arial" w:hAnsi="Arial" w:cs="Arial"/>
        </w:rPr>
        <w:t>Objednatel</w:t>
      </w:r>
      <w:r w:rsidR="006A6B87">
        <w:rPr>
          <w:rFonts w:ascii="Arial" w:hAnsi="Arial" w:cs="Arial"/>
        </w:rPr>
        <w:t xml:space="preserve"> č. 2</w:t>
      </w:r>
      <w:r w:rsidRPr="00804E97">
        <w:rPr>
          <w:rFonts w:ascii="Arial" w:hAnsi="Arial" w:cs="Arial"/>
        </w:rPr>
        <w:t xml:space="preserve"> je v průběhu plnění oprávněn změnit zdroj financování.</w:t>
      </w:r>
    </w:p>
    <w:p w14:paraId="793B687E" w14:textId="77777777" w:rsidR="00144E87" w:rsidRPr="00B97288" w:rsidRDefault="00144E87" w:rsidP="00144E87">
      <w:pPr>
        <w:pStyle w:val="Odstavecseseznamem"/>
        <w:jc w:val="both"/>
        <w:rPr>
          <w:rFonts w:ascii="Arial" w:hAnsi="Arial" w:cs="Arial"/>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32252D0D" w:rsidR="00245C7B" w:rsidRPr="00852692" w:rsidRDefault="00245C7B" w:rsidP="00245C7B">
      <w:pPr>
        <w:pStyle w:val="Odstavecseseznamem"/>
        <w:numPr>
          <w:ilvl w:val="0"/>
          <w:numId w:val="30"/>
        </w:numPr>
        <w:jc w:val="both"/>
        <w:rPr>
          <w:rFonts w:ascii="Arial" w:hAnsi="Arial" w:cs="Arial"/>
          <w:lang w:val="x-none"/>
        </w:rPr>
      </w:pPr>
      <w:bookmarkStart w:id="19" w:name="_Ref376374899"/>
      <w:bookmarkStart w:id="20" w:name="_Ref376425265"/>
      <w:r w:rsidRPr="00594BBC">
        <w:rPr>
          <w:rFonts w:ascii="Arial" w:hAnsi="Arial" w:cs="Arial"/>
          <w:lang w:val="x-none"/>
        </w:rPr>
        <w:t xml:space="preserve">Dílo bude dokončeno </w:t>
      </w:r>
      <w:r w:rsidRPr="00852692">
        <w:rPr>
          <w:rFonts w:ascii="Arial" w:hAnsi="Arial" w:cs="Arial"/>
          <w:lang w:val="x-none"/>
        </w:rPr>
        <w:t xml:space="preserve">nejpozději </w:t>
      </w:r>
      <w:r w:rsidRPr="007A6A6F">
        <w:rPr>
          <w:rFonts w:ascii="Arial" w:hAnsi="Arial" w:cs="Arial"/>
          <w:lang w:val="x-none"/>
        </w:rPr>
        <w:t>do</w:t>
      </w:r>
      <w:r w:rsidR="00852692" w:rsidRPr="007A6A6F">
        <w:rPr>
          <w:rFonts w:ascii="Arial" w:hAnsi="Arial" w:cs="Arial"/>
        </w:rPr>
        <w:t xml:space="preserve"> </w:t>
      </w:r>
      <w:r w:rsidR="00F713FA" w:rsidRPr="007A6A6F">
        <w:rPr>
          <w:rFonts w:ascii="Arial" w:hAnsi="Arial" w:cs="Arial"/>
        </w:rPr>
        <w:t>30</w:t>
      </w:r>
      <w:r w:rsidR="00852692" w:rsidRPr="007A6A6F">
        <w:rPr>
          <w:rFonts w:ascii="Arial" w:hAnsi="Arial" w:cs="Arial"/>
        </w:rPr>
        <w:t xml:space="preserve">. </w:t>
      </w:r>
      <w:r w:rsidR="007A6A6F" w:rsidRPr="007A6A6F">
        <w:rPr>
          <w:rFonts w:ascii="Arial" w:hAnsi="Arial" w:cs="Arial"/>
        </w:rPr>
        <w:t>0</w:t>
      </w:r>
      <w:r w:rsidR="007D5CCC">
        <w:rPr>
          <w:rFonts w:ascii="Arial" w:hAnsi="Arial" w:cs="Arial"/>
        </w:rPr>
        <w:t>7</w:t>
      </w:r>
      <w:r w:rsidR="00852692" w:rsidRPr="007A6A6F">
        <w:rPr>
          <w:rFonts w:ascii="Arial" w:hAnsi="Arial" w:cs="Arial"/>
        </w:rPr>
        <w:t>. 202</w:t>
      </w:r>
      <w:r w:rsidR="007A6A6F" w:rsidRPr="007A6A6F">
        <w:rPr>
          <w:rFonts w:ascii="Arial" w:hAnsi="Arial" w:cs="Arial"/>
        </w:rPr>
        <w:t>4</w:t>
      </w:r>
      <w:r w:rsidR="00852692" w:rsidRPr="007A6A6F">
        <w:rPr>
          <w:rFonts w:ascii="Arial" w:hAnsi="Arial" w:cs="Arial"/>
        </w:rPr>
        <w:t>.</w:t>
      </w:r>
    </w:p>
    <w:p w14:paraId="28AF3A6D" w14:textId="11A53D22"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 xml:space="preserve">Objednatel </w:t>
      </w:r>
      <w:r w:rsidR="009347B0">
        <w:rPr>
          <w:rFonts w:ascii="Arial" w:hAnsi="Arial" w:cs="Arial"/>
        </w:rPr>
        <w:t>č</w:t>
      </w:r>
      <w:r w:rsidR="00835ABE">
        <w:rPr>
          <w:rFonts w:ascii="Arial" w:hAnsi="Arial" w:cs="Arial"/>
        </w:rPr>
        <w:t xml:space="preserve">. 1 </w:t>
      </w:r>
      <w:r w:rsidRPr="00594BBC">
        <w:rPr>
          <w:rFonts w:ascii="Arial" w:hAnsi="Arial" w:cs="Arial"/>
          <w:lang w:val="x-none"/>
        </w:rPr>
        <w:t>se zavazuje předat staveniště</w:t>
      </w:r>
      <w:r w:rsidRPr="00594BBC">
        <w:rPr>
          <w:rFonts w:ascii="Arial" w:hAnsi="Arial" w:cs="Arial"/>
        </w:rPr>
        <w:t xml:space="preserve"> dle </w:t>
      </w:r>
      <w:r w:rsidR="00495A8D" w:rsidRPr="00594BBC">
        <w:rPr>
          <w:rFonts w:ascii="Arial" w:hAnsi="Arial" w:cs="Arial"/>
        </w:rPr>
        <w:t xml:space="preserve">čl. V odst. </w:t>
      </w:r>
      <w:r w:rsidR="004D30BA" w:rsidRPr="00594BBC">
        <w:rPr>
          <w:rFonts w:ascii="Arial" w:hAnsi="Arial" w:cs="Arial"/>
        </w:rPr>
        <w:t>5</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w:t>
      </w:r>
      <w:r w:rsidR="00835ABE">
        <w:rPr>
          <w:rFonts w:ascii="Arial" w:hAnsi="Arial" w:cs="Arial"/>
        </w:rPr>
        <w:t xml:space="preserve"> č. 1</w:t>
      </w:r>
      <w:r w:rsidRPr="00594BBC">
        <w:rPr>
          <w:rFonts w:ascii="Arial" w:hAnsi="Arial" w:cs="Arial"/>
          <w:lang w:val="x-none"/>
        </w:rPr>
        <w:t xml:space="preserve"> dán příkaz k dočasnému zastavení prací na díle (sistace)</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w:t>
      </w:r>
      <w:r w:rsidR="00835ABE">
        <w:rPr>
          <w:rFonts w:ascii="Arial" w:hAnsi="Arial" w:cs="Arial"/>
        </w:rPr>
        <w:t xml:space="preserve"> č. 1</w:t>
      </w:r>
      <w:r w:rsidRPr="00594BBC">
        <w:rPr>
          <w:rFonts w:ascii="Arial" w:hAnsi="Arial" w:cs="Arial"/>
          <w:lang w:val="x-none"/>
        </w:rPr>
        <w:t xml:space="preserve"> tak, aby nedošlo k poškození či znehodnocení díla. Objednatel </w:t>
      </w:r>
      <w:r w:rsidR="00DF0E46">
        <w:rPr>
          <w:rFonts w:ascii="Arial" w:hAnsi="Arial" w:cs="Arial"/>
        </w:rPr>
        <w:t xml:space="preserve">č. 1 </w:t>
      </w:r>
      <w:r w:rsidRPr="00594BBC">
        <w:rPr>
          <w:rFonts w:ascii="Arial" w:hAnsi="Arial" w:cs="Arial"/>
          <w:lang w:val="x-none"/>
        </w:rPr>
        <w:t>má právo vydat příkaz k zastavení nebo přerušení prací na nezbytně nutnou dobu v kterékoliv fázi výstavby. Prokazatelně vzniklé škody a náklady na straně zhotovitele v důsledku takto zastavené nebo přerušené práce objednatel</w:t>
      </w:r>
      <w:r w:rsidR="00B131C7">
        <w:rPr>
          <w:rFonts w:ascii="Arial" w:hAnsi="Arial" w:cs="Arial"/>
        </w:rPr>
        <w:t xml:space="preserve"> č. 2</w:t>
      </w:r>
      <w:r w:rsidRPr="00594BBC">
        <w:rPr>
          <w:rFonts w:ascii="Arial" w:hAnsi="Arial" w:cs="Arial"/>
          <w:lang w:val="x-none"/>
        </w:rPr>
        <w:t xml:space="preserve">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w:t>
      </w:r>
      <w:r w:rsidR="000A01F4">
        <w:rPr>
          <w:rFonts w:ascii="Arial" w:hAnsi="Arial" w:cs="Arial"/>
        </w:rPr>
        <w:t xml:space="preserve"> č. 2</w:t>
      </w:r>
      <w:r w:rsidRPr="00594BBC">
        <w:rPr>
          <w:rFonts w:ascii="Arial" w:hAnsi="Arial" w:cs="Arial"/>
          <w:lang w:val="x-none"/>
        </w:rPr>
        <w:t xml:space="preserve">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i objednatel</w:t>
      </w:r>
      <w:r w:rsidRPr="00594BBC">
        <w:rPr>
          <w:rFonts w:ascii="Arial" w:hAnsi="Arial" w:cs="Arial"/>
          <w:lang w:val="x-none"/>
        </w:rPr>
        <w:t xml:space="preserve"> oprávněn od smlouvy odstoupit, nedohodnou-li se smluvní strany jinak.</w:t>
      </w:r>
    </w:p>
    <w:p w14:paraId="65612EED" w14:textId="78154D84" w:rsidR="00245C7B" w:rsidRPr="00594BBC" w:rsidRDefault="00245C7B" w:rsidP="000634DD">
      <w:pPr>
        <w:pStyle w:val="Odstavecseseznamem"/>
        <w:numPr>
          <w:ilvl w:val="0"/>
          <w:numId w:val="30"/>
        </w:numPr>
        <w:spacing w:after="0"/>
        <w:jc w:val="both"/>
        <w:rPr>
          <w:rFonts w:ascii="Arial" w:hAnsi="Arial" w:cs="Arial"/>
          <w:lang w:val="x-none"/>
        </w:rPr>
      </w:pPr>
      <w:r w:rsidRPr="00594BBC">
        <w:rPr>
          <w:rFonts w:ascii="Arial" w:hAnsi="Arial" w:cs="Arial"/>
          <w:lang w:val="x-none"/>
        </w:rPr>
        <w:t>V případě, že zhotovitel přeruší práce na předmětu díla z důvodů na jeho straně, nebo na příkaz objednatele</w:t>
      </w:r>
      <w:r w:rsidR="00DA13BC">
        <w:rPr>
          <w:rFonts w:ascii="Arial" w:hAnsi="Arial" w:cs="Arial"/>
        </w:rPr>
        <w:t xml:space="preserve"> č. 1</w:t>
      </w:r>
      <w:r w:rsidRPr="00594BBC">
        <w:rPr>
          <w:rFonts w:ascii="Arial" w:hAnsi="Arial" w:cs="Arial"/>
          <w:lang w:val="x-none"/>
        </w:rPr>
        <w:t xml:space="preserve">, k jehož vydání bude objednatel vyzván příslušnými orgány za </w:t>
      </w:r>
      <w:r w:rsidRPr="00594BBC">
        <w:rPr>
          <w:rFonts w:ascii="Arial" w:hAnsi="Arial" w:cs="Arial"/>
          <w:lang w:val="x-none"/>
        </w:rPr>
        <w:lastRenderedPageBreak/>
        <w:t xml:space="preserve">mimořádné situace (např. požár, povodeň), projedná s ním objednatel </w:t>
      </w:r>
      <w:r w:rsidR="00376C4D">
        <w:rPr>
          <w:rFonts w:ascii="Arial" w:hAnsi="Arial" w:cs="Arial"/>
        </w:rPr>
        <w:t xml:space="preserve">č. 1 </w:t>
      </w:r>
      <w:r w:rsidRPr="00594BBC">
        <w:rPr>
          <w:rFonts w:ascii="Arial" w:hAnsi="Arial" w:cs="Arial"/>
          <w:lang w:val="x-none"/>
        </w:rPr>
        <w:t xml:space="preserve">neprodleně důvod přerušení a dohodne s ním termín opětného zahájení prací na díle. Nedojde-li k dohodě, resp. nesplní-li zhotovitel dohodnutý termín k zahájení prací, stanoví objednatel </w:t>
      </w:r>
      <w:r w:rsidR="00F86248">
        <w:rPr>
          <w:rFonts w:ascii="Arial" w:hAnsi="Arial" w:cs="Arial"/>
        </w:rPr>
        <w:t xml:space="preserve">č. 1 </w:t>
      </w:r>
      <w:r w:rsidRPr="00594BBC">
        <w:rPr>
          <w:rFonts w:ascii="Arial" w:hAnsi="Arial" w:cs="Arial"/>
          <w:lang w:val="x-none"/>
        </w:rPr>
        <w:t>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bookmarkEnd w:id="19"/>
    <w:bookmarkEnd w:id="20"/>
    <w:p w14:paraId="21102138" w14:textId="77777777" w:rsidR="000634DD" w:rsidRPr="002239DD" w:rsidRDefault="000634DD" w:rsidP="000634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Dílo bude provedeno v následujících lhůtách</w:t>
      </w:r>
    </w:p>
    <w:p w14:paraId="7B0BF0DB" w14:textId="77777777" w:rsidR="005B7D5E" w:rsidRDefault="000634DD" w:rsidP="000634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předání a převzetí staveniště: </w:t>
      </w:r>
      <w:bookmarkStart w:id="21" w:name="_Hlk96425213"/>
    </w:p>
    <w:p w14:paraId="02D72801" w14:textId="6F45FD37" w:rsidR="000634DD" w:rsidRPr="002239DD" w:rsidRDefault="005B7D5E" w:rsidP="005B7D5E">
      <w:pPr>
        <w:ind w:left="2880"/>
        <w:contextualSpacing/>
        <w:rPr>
          <w:rFonts w:ascii="Arial" w:eastAsiaTheme="minorEastAsia" w:hAnsi="Arial" w:cs="Arial"/>
          <w:lang w:eastAsia="cs-CZ"/>
        </w:rPr>
      </w:pPr>
      <w:r>
        <w:rPr>
          <w:rFonts w:ascii="Arial" w:eastAsiaTheme="minorEastAsia" w:hAnsi="Arial" w:cs="Arial"/>
          <w:b/>
          <w:lang w:eastAsia="cs-CZ"/>
        </w:rPr>
        <w:t xml:space="preserve">5 </w:t>
      </w:r>
      <w:r w:rsidR="000634DD" w:rsidRPr="002239DD">
        <w:rPr>
          <w:rFonts w:ascii="Arial" w:eastAsiaTheme="minorEastAsia" w:hAnsi="Arial" w:cs="Arial"/>
          <w:b/>
          <w:bCs/>
          <w:lang w:eastAsia="cs-CZ"/>
        </w:rPr>
        <w:t>dnů od nabytí účinnosti smlouvy</w:t>
      </w:r>
      <w:bookmarkEnd w:id="21"/>
      <w:r w:rsidR="000634DD" w:rsidRPr="002239DD">
        <w:rPr>
          <w:rFonts w:ascii="Arial" w:eastAsiaTheme="minorEastAsia" w:hAnsi="Arial" w:cs="Arial"/>
          <w:lang w:eastAsia="cs-CZ"/>
        </w:rPr>
        <w:t xml:space="preserve"> </w:t>
      </w:r>
      <w:r w:rsidR="000634DD" w:rsidRPr="002239DD">
        <w:rPr>
          <w:rFonts w:ascii="Arial" w:eastAsiaTheme="minorEastAsia" w:hAnsi="Arial" w:cs="Arial"/>
          <w:lang w:eastAsia="cs-CZ"/>
        </w:rPr>
        <w:tab/>
      </w:r>
      <w:r w:rsidR="000634DD" w:rsidRPr="002239DD">
        <w:rPr>
          <w:rFonts w:ascii="Arial" w:eastAsiaTheme="minorEastAsia" w:hAnsi="Arial" w:cs="Arial"/>
          <w:lang w:eastAsia="cs-CZ"/>
        </w:rPr>
        <w:tab/>
      </w:r>
    </w:p>
    <w:p w14:paraId="0430763D" w14:textId="77777777" w:rsidR="00A86E67" w:rsidRDefault="000634DD" w:rsidP="000634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zahájení stavebních prací: </w:t>
      </w:r>
    </w:p>
    <w:p w14:paraId="13266CDB" w14:textId="4AE69955" w:rsidR="000634DD" w:rsidRPr="002239DD" w:rsidRDefault="00A86E67" w:rsidP="00A86E67">
      <w:pPr>
        <w:ind w:left="2880"/>
        <w:contextualSpacing/>
        <w:rPr>
          <w:rFonts w:ascii="Arial" w:eastAsiaTheme="minorEastAsia" w:hAnsi="Arial" w:cs="Arial"/>
          <w:lang w:eastAsia="cs-CZ"/>
        </w:rPr>
      </w:pPr>
      <w:r>
        <w:rPr>
          <w:rFonts w:ascii="Arial" w:eastAsiaTheme="minorEastAsia" w:hAnsi="Arial" w:cs="Arial"/>
          <w:b/>
          <w:lang w:eastAsia="cs-CZ"/>
        </w:rPr>
        <w:t>10</w:t>
      </w:r>
      <w:r w:rsidR="000634DD" w:rsidRPr="002239DD">
        <w:rPr>
          <w:rFonts w:ascii="Arial" w:eastAsiaTheme="minorEastAsia" w:hAnsi="Arial" w:cs="Arial"/>
          <w:b/>
          <w:bCs/>
          <w:lang w:eastAsia="cs-CZ"/>
        </w:rPr>
        <w:t xml:space="preserve"> </w:t>
      </w:r>
      <w:bookmarkStart w:id="22" w:name="_Hlk96425248"/>
      <w:r w:rsidR="000634DD" w:rsidRPr="002239DD">
        <w:rPr>
          <w:rFonts w:ascii="Arial" w:eastAsiaTheme="minorEastAsia" w:hAnsi="Arial" w:cs="Arial"/>
          <w:b/>
          <w:bCs/>
          <w:lang w:eastAsia="cs-CZ"/>
        </w:rPr>
        <w:t>dnů od nabytí účinnosti smlouvy</w:t>
      </w:r>
      <w:bookmarkEnd w:id="22"/>
    </w:p>
    <w:p w14:paraId="442AD3C5" w14:textId="7719883A" w:rsidR="000634DD" w:rsidRPr="002239DD" w:rsidRDefault="000634DD" w:rsidP="000634DD">
      <w:pPr>
        <w:numPr>
          <w:ilvl w:val="0"/>
          <w:numId w:val="36"/>
        </w:numPr>
        <w:contextualSpacing/>
        <w:rPr>
          <w:rFonts w:ascii="Arial" w:eastAsiaTheme="minorEastAsia" w:hAnsi="Arial" w:cs="Arial"/>
          <w:lang w:eastAsia="cs-CZ"/>
        </w:rPr>
      </w:pPr>
      <w:r w:rsidRPr="002239DD">
        <w:rPr>
          <w:rFonts w:ascii="Arial" w:eastAsiaTheme="minorEastAsia" w:hAnsi="Arial" w:cs="Arial"/>
          <w:lang w:eastAsia="cs-CZ"/>
        </w:rPr>
        <w:t xml:space="preserve">Lhůta pro dokončení stavebních prací: </w:t>
      </w:r>
      <w:r w:rsidR="00DC6931">
        <w:rPr>
          <w:rFonts w:ascii="Arial" w:eastAsiaTheme="minorEastAsia" w:hAnsi="Arial" w:cs="Arial"/>
          <w:lang w:eastAsia="cs-CZ"/>
        </w:rPr>
        <w:tab/>
      </w:r>
      <w:r w:rsidR="00DC6931">
        <w:rPr>
          <w:rFonts w:ascii="Arial" w:eastAsiaTheme="minorEastAsia" w:hAnsi="Arial" w:cs="Arial"/>
          <w:lang w:eastAsia="cs-CZ"/>
        </w:rPr>
        <w:tab/>
      </w:r>
      <w:r w:rsidR="00DC6931">
        <w:rPr>
          <w:rFonts w:ascii="Arial" w:eastAsiaTheme="minorEastAsia" w:hAnsi="Arial" w:cs="Arial"/>
          <w:b/>
          <w:lang w:eastAsia="cs-CZ"/>
        </w:rPr>
        <w:t>30. 05. 2024</w:t>
      </w:r>
    </w:p>
    <w:p w14:paraId="52D6A2E7" w14:textId="298BFF46" w:rsidR="000634DD" w:rsidRPr="00212979" w:rsidRDefault="000634DD" w:rsidP="00212979">
      <w:pPr>
        <w:numPr>
          <w:ilvl w:val="0"/>
          <w:numId w:val="36"/>
        </w:numPr>
        <w:contextualSpacing/>
        <w:jc w:val="both"/>
        <w:rPr>
          <w:rFonts w:ascii="Arial" w:eastAsiaTheme="minorEastAsia" w:hAnsi="Arial" w:cs="Arial"/>
          <w:b/>
          <w:bCs/>
          <w:lang w:eastAsia="cs-CZ"/>
        </w:rPr>
      </w:pPr>
      <w:r w:rsidRPr="002239DD">
        <w:rPr>
          <w:rFonts w:ascii="Arial" w:eastAsiaTheme="minorEastAsia" w:hAnsi="Arial" w:cs="Arial"/>
          <w:lang w:eastAsia="cs-CZ"/>
        </w:rPr>
        <w:t xml:space="preserve">Lhůta pro předání a převzetí dokončeného díla: </w:t>
      </w:r>
      <w:r w:rsidR="00DC6931">
        <w:rPr>
          <w:rFonts w:ascii="Arial" w:eastAsiaTheme="minorEastAsia" w:hAnsi="Arial" w:cs="Arial"/>
          <w:lang w:eastAsia="cs-CZ"/>
        </w:rPr>
        <w:tab/>
      </w:r>
      <w:r w:rsidR="00DC6931">
        <w:rPr>
          <w:rFonts w:ascii="Arial" w:eastAsiaTheme="minorEastAsia" w:hAnsi="Arial" w:cs="Arial"/>
          <w:b/>
          <w:lang w:eastAsia="cs-CZ"/>
        </w:rPr>
        <w:t>30. 07. 2024</w:t>
      </w:r>
    </w:p>
    <w:p w14:paraId="661D068B" w14:textId="77777777" w:rsidR="000634DD" w:rsidRPr="002239DD" w:rsidRDefault="000634DD" w:rsidP="000634DD">
      <w:pPr>
        <w:numPr>
          <w:ilvl w:val="0"/>
          <w:numId w:val="30"/>
        </w:numPr>
        <w:contextualSpacing/>
        <w:jc w:val="both"/>
        <w:rPr>
          <w:rFonts w:ascii="Arial" w:eastAsiaTheme="minorEastAsia" w:hAnsi="Arial" w:cs="Arial"/>
          <w:lang w:eastAsia="cs-CZ"/>
        </w:rPr>
      </w:pPr>
      <w:r w:rsidRPr="002239DD">
        <w:rPr>
          <w:rFonts w:ascii="Arial" w:eastAsiaTheme="minorEastAsia" w:hAnsi="Arial" w:cs="Arial"/>
          <w:lang w:eastAsia="cs-CZ"/>
        </w:rPr>
        <w:t>Zhotovitel se dále zavazuje provést dílo ve lhůtách 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6173A2ED" w14:textId="3C4CB412" w:rsidR="000634DD" w:rsidRPr="002239DD" w:rsidRDefault="000634DD" w:rsidP="006150DD">
      <w:pPr>
        <w:ind w:left="720"/>
        <w:contextualSpacing/>
        <w:jc w:val="both"/>
        <w:rPr>
          <w:rFonts w:ascii="Arial" w:eastAsiaTheme="minorEastAsia" w:hAnsi="Arial" w:cs="Arial"/>
          <w:lang w:eastAsia="cs-CZ"/>
        </w:rPr>
      </w:pPr>
      <w:r w:rsidRPr="002239DD">
        <w:rPr>
          <w:rFonts w:ascii="Arial" w:eastAsiaTheme="minorEastAsia" w:hAnsi="Arial" w:cs="Arial"/>
          <w:lang w:eastAsia="cs-CZ"/>
        </w:rPr>
        <w:t>Uzlové body – definované fáze výstavby díla či jen objektu:</w:t>
      </w:r>
    </w:p>
    <w:p w14:paraId="3528D1B7" w14:textId="2B353814" w:rsidR="00C22E65" w:rsidRPr="00C50ADC" w:rsidRDefault="00C22E65" w:rsidP="00E949A1">
      <w:pPr>
        <w:ind w:left="720"/>
        <w:contextualSpacing/>
        <w:jc w:val="both"/>
        <w:rPr>
          <w:rFonts w:ascii="Arial" w:eastAsiaTheme="minorEastAsia" w:hAnsi="Arial" w:cs="Arial"/>
          <w:u w:val="single"/>
          <w:lang w:val="en-US" w:eastAsia="cs-CZ"/>
        </w:rPr>
      </w:pPr>
      <w:r w:rsidRPr="00C50ADC">
        <w:rPr>
          <w:rFonts w:ascii="Arial" w:eastAsiaTheme="minorEastAsia" w:hAnsi="Arial" w:cs="Arial"/>
          <w:u w:val="single"/>
          <w:lang w:val="en-US" w:eastAsia="cs-CZ"/>
        </w:rPr>
        <w:t xml:space="preserve">Termín plnění </w:t>
      </w:r>
      <w:r w:rsidR="00FC08D4" w:rsidRPr="00C50ADC">
        <w:rPr>
          <w:rFonts w:ascii="Arial" w:eastAsiaTheme="minorEastAsia" w:hAnsi="Arial" w:cs="Arial"/>
          <w:u w:val="single"/>
          <w:lang w:val="en-US" w:eastAsia="cs-CZ"/>
        </w:rPr>
        <w:t>30. 10. 2023:</w:t>
      </w:r>
    </w:p>
    <w:p w14:paraId="4158FAC3" w14:textId="4DE2B6A5" w:rsidR="00E101F4" w:rsidRPr="00C50ADC" w:rsidRDefault="00FC08D4" w:rsidP="00E949A1">
      <w:pPr>
        <w:ind w:left="720"/>
        <w:contextualSpacing/>
        <w:jc w:val="both"/>
        <w:rPr>
          <w:rFonts w:ascii="Arial" w:eastAsiaTheme="minorEastAsia" w:hAnsi="Arial" w:cs="Arial"/>
          <w:lang w:val="en-US" w:eastAsia="cs-CZ"/>
        </w:rPr>
      </w:pPr>
      <w:r w:rsidRPr="00C50ADC">
        <w:rPr>
          <w:rFonts w:ascii="Arial" w:eastAsiaTheme="minorEastAsia" w:hAnsi="Arial" w:cs="Arial"/>
          <w:lang w:val="en-US" w:eastAsia="cs-CZ"/>
        </w:rPr>
        <w:t xml:space="preserve">rozpracovanost </w:t>
      </w:r>
      <w:r w:rsidRPr="00C50ADC">
        <w:rPr>
          <w:rFonts w:ascii="Arial" w:eastAsiaTheme="minorEastAsia" w:hAnsi="Arial" w:cs="Arial"/>
          <w:lang w:val="en-US" w:eastAsia="cs-CZ"/>
        </w:rPr>
        <w:tab/>
      </w:r>
      <w:r w:rsidR="00C50ADC" w:rsidRPr="00C50ADC">
        <w:rPr>
          <w:rFonts w:ascii="Arial" w:eastAsiaTheme="minorEastAsia" w:hAnsi="Arial" w:cs="Arial"/>
          <w:lang w:val="en-US" w:eastAsia="cs-CZ"/>
        </w:rPr>
        <w:t xml:space="preserve">SO 103 </w:t>
      </w:r>
      <w:r w:rsidR="00E949A1" w:rsidRPr="00C50ADC">
        <w:rPr>
          <w:rFonts w:ascii="Arial" w:eastAsiaTheme="minorEastAsia" w:hAnsi="Arial" w:cs="Arial"/>
          <w:lang w:val="en-US" w:eastAsia="cs-CZ"/>
        </w:rPr>
        <w:t>Hlavní polní cesta C12</w:t>
      </w:r>
      <w:r w:rsidR="00E101F4" w:rsidRPr="00C50ADC">
        <w:rPr>
          <w:rFonts w:ascii="Arial" w:eastAsiaTheme="minorEastAsia" w:hAnsi="Arial" w:cs="Arial"/>
          <w:lang w:val="en-US" w:eastAsia="cs-CZ"/>
        </w:rPr>
        <w:tab/>
      </w:r>
      <w:r w:rsidR="00E101F4" w:rsidRPr="00C50ADC">
        <w:rPr>
          <w:rFonts w:ascii="Arial" w:eastAsiaTheme="minorEastAsia" w:hAnsi="Arial" w:cs="Arial"/>
          <w:lang w:val="en-US" w:eastAsia="cs-CZ"/>
        </w:rPr>
        <w:tab/>
        <w:t xml:space="preserve">v objemu </w:t>
      </w:r>
      <w:r w:rsidR="00E949A1" w:rsidRPr="00C50ADC">
        <w:rPr>
          <w:rFonts w:ascii="Arial" w:eastAsiaTheme="minorEastAsia" w:hAnsi="Arial" w:cs="Arial"/>
          <w:lang w:val="en-US" w:eastAsia="cs-CZ"/>
        </w:rPr>
        <w:t>50 %</w:t>
      </w:r>
    </w:p>
    <w:p w14:paraId="1F7516DE" w14:textId="2FD2C65F" w:rsidR="00E949A1" w:rsidRPr="00C50ADC" w:rsidRDefault="00E101F4" w:rsidP="00E949A1">
      <w:pPr>
        <w:ind w:left="720"/>
        <w:contextualSpacing/>
        <w:jc w:val="both"/>
        <w:rPr>
          <w:rFonts w:ascii="Arial" w:eastAsiaTheme="minorEastAsia" w:hAnsi="Arial" w:cs="Arial"/>
          <w:lang w:eastAsia="cs-CZ"/>
        </w:rPr>
      </w:pPr>
      <w:r w:rsidRPr="00C50ADC">
        <w:rPr>
          <w:rFonts w:ascii="Arial" w:eastAsiaTheme="minorEastAsia" w:hAnsi="Arial" w:cs="Arial"/>
          <w:lang w:val="en-US" w:eastAsia="cs-CZ"/>
        </w:rPr>
        <w:t xml:space="preserve">rozpracovanost </w:t>
      </w:r>
      <w:r w:rsidRPr="00C50ADC">
        <w:rPr>
          <w:rFonts w:ascii="Arial" w:eastAsiaTheme="minorEastAsia" w:hAnsi="Arial" w:cs="Arial"/>
          <w:lang w:val="en-US" w:eastAsia="cs-CZ"/>
        </w:rPr>
        <w:tab/>
      </w:r>
      <w:r w:rsidR="00C50ADC" w:rsidRPr="00C50ADC">
        <w:rPr>
          <w:rFonts w:ascii="Arial" w:eastAsiaTheme="minorEastAsia" w:hAnsi="Arial" w:cs="Arial"/>
          <w:lang w:val="en-US" w:eastAsia="cs-CZ"/>
        </w:rPr>
        <w:t xml:space="preserve">SO 104 </w:t>
      </w:r>
      <w:r w:rsidR="00E949A1" w:rsidRPr="00C50ADC">
        <w:rPr>
          <w:rFonts w:ascii="Arial" w:eastAsiaTheme="minorEastAsia" w:hAnsi="Arial" w:cs="Arial"/>
          <w:lang w:val="en-US" w:eastAsia="cs-CZ"/>
        </w:rPr>
        <w:t xml:space="preserve">Hlavní polní cesta HC8 </w:t>
      </w:r>
      <w:r w:rsidR="00D46682" w:rsidRPr="00C50ADC">
        <w:rPr>
          <w:rFonts w:ascii="Arial" w:eastAsiaTheme="minorEastAsia" w:hAnsi="Arial" w:cs="Arial"/>
          <w:lang w:val="en-US" w:eastAsia="cs-CZ"/>
        </w:rPr>
        <w:tab/>
      </w:r>
      <w:r w:rsidR="00D46682" w:rsidRPr="00C50ADC">
        <w:rPr>
          <w:rFonts w:ascii="Arial" w:eastAsiaTheme="minorEastAsia" w:hAnsi="Arial" w:cs="Arial"/>
          <w:lang w:val="en-US" w:eastAsia="cs-CZ"/>
        </w:rPr>
        <w:tab/>
        <w:t xml:space="preserve">v objemu </w:t>
      </w:r>
      <w:r w:rsidR="00E949A1" w:rsidRPr="00C50ADC">
        <w:rPr>
          <w:rFonts w:ascii="Arial" w:eastAsiaTheme="minorEastAsia" w:hAnsi="Arial" w:cs="Arial"/>
          <w:lang w:val="en-US" w:eastAsia="cs-CZ"/>
        </w:rPr>
        <w:t xml:space="preserve">50 % </w:t>
      </w:r>
    </w:p>
    <w:p w14:paraId="10422E49" w14:textId="77777777" w:rsidR="007A0D48" w:rsidRDefault="007A0D48" w:rsidP="00C50ADC">
      <w:pPr>
        <w:ind w:left="720"/>
        <w:contextualSpacing/>
        <w:jc w:val="both"/>
        <w:rPr>
          <w:rFonts w:ascii="Arial" w:eastAsiaTheme="minorEastAsia" w:hAnsi="Arial" w:cs="Arial"/>
          <w:u w:val="single"/>
          <w:lang w:val="en-US" w:eastAsia="cs-CZ"/>
        </w:rPr>
      </w:pPr>
    </w:p>
    <w:p w14:paraId="69FB069B" w14:textId="27C01DC1" w:rsidR="00E949A1" w:rsidRDefault="00C50ADC" w:rsidP="00C50ADC">
      <w:pPr>
        <w:ind w:left="720"/>
        <w:contextualSpacing/>
        <w:jc w:val="both"/>
        <w:rPr>
          <w:rFonts w:ascii="Arial" w:eastAsiaTheme="minorEastAsia" w:hAnsi="Arial" w:cs="Arial"/>
          <w:u w:val="single"/>
          <w:lang w:eastAsia="cs-CZ"/>
        </w:rPr>
      </w:pPr>
      <w:r w:rsidRPr="00C50ADC">
        <w:rPr>
          <w:rFonts w:ascii="Arial" w:eastAsiaTheme="minorEastAsia" w:hAnsi="Arial" w:cs="Arial"/>
          <w:u w:val="single"/>
          <w:lang w:val="en-US" w:eastAsia="cs-CZ"/>
        </w:rPr>
        <w:t xml:space="preserve">Termín </w:t>
      </w:r>
      <w:r w:rsidRPr="00F866B5">
        <w:rPr>
          <w:rFonts w:ascii="Arial" w:eastAsiaTheme="minorEastAsia" w:hAnsi="Arial" w:cs="Arial"/>
          <w:u w:val="single"/>
          <w:lang w:val="en-US" w:eastAsia="cs-CZ"/>
        </w:rPr>
        <w:t xml:space="preserve">plnění </w:t>
      </w:r>
      <w:r w:rsidR="00E949A1" w:rsidRPr="00F866B5">
        <w:rPr>
          <w:rFonts w:ascii="Arial" w:eastAsiaTheme="minorEastAsia" w:hAnsi="Arial" w:cs="Arial"/>
          <w:u w:val="single"/>
          <w:lang w:eastAsia="cs-CZ"/>
        </w:rPr>
        <w:t>30.</w:t>
      </w:r>
      <w:r w:rsidR="002674EB">
        <w:rPr>
          <w:rFonts w:ascii="Arial" w:eastAsiaTheme="minorEastAsia" w:hAnsi="Arial" w:cs="Arial"/>
          <w:u w:val="single"/>
          <w:lang w:eastAsia="cs-CZ"/>
        </w:rPr>
        <w:t xml:space="preserve"> </w:t>
      </w:r>
      <w:r w:rsidR="00E949A1" w:rsidRPr="00F866B5">
        <w:rPr>
          <w:rFonts w:ascii="Arial" w:eastAsiaTheme="minorEastAsia" w:hAnsi="Arial" w:cs="Arial"/>
          <w:u w:val="single"/>
          <w:lang w:eastAsia="cs-CZ"/>
        </w:rPr>
        <w:t>0</w:t>
      </w:r>
      <w:r w:rsidR="00F866B5" w:rsidRPr="00F866B5">
        <w:rPr>
          <w:rFonts w:ascii="Arial" w:eastAsiaTheme="minorEastAsia" w:hAnsi="Arial" w:cs="Arial"/>
          <w:u w:val="single"/>
          <w:lang w:eastAsia="cs-CZ"/>
        </w:rPr>
        <w:t>5</w:t>
      </w:r>
      <w:r w:rsidR="00E949A1" w:rsidRPr="00F866B5">
        <w:rPr>
          <w:rFonts w:ascii="Arial" w:eastAsiaTheme="minorEastAsia" w:hAnsi="Arial" w:cs="Arial"/>
          <w:u w:val="single"/>
          <w:lang w:eastAsia="cs-CZ"/>
        </w:rPr>
        <w:t>.</w:t>
      </w:r>
      <w:r w:rsidR="002674EB">
        <w:rPr>
          <w:rFonts w:ascii="Arial" w:eastAsiaTheme="minorEastAsia" w:hAnsi="Arial" w:cs="Arial"/>
          <w:u w:val="single"/>
          <w:lang w:eastAsia="cs-CZ"/>
        </w:rPr>
        <w:t xml:space="preserve"> </w:t>
      </w:r>
      <w:r w:rsidR="00E949A1" w:rsidRPr="00F866B5">
        <w:rPr>
          <w:rFonts w:ascii="Arial" w:eastAsiaTheme="minorEastAsia" w:hAnsi="Arial" w:cs="Arial"/>
          <w:u w:val="single"/>
          <w:lang w:eastAsia="cs-CZ"/>
        </w:rPr>
        <w:t>2024</w:t>
      </w:r>
      <w:r w:rsidR="00F866B5" w:rsidRPr="00F866B5">
        <w:rPr>
          <w:rFonts w:ascii="Arial" w:eastAsiaTheme="minorEastAsia" w:hAnsi="Arial" w:cs="Arial"/>
          <w:u w:val="single"/>
          <w:lang w:eastAsia="cs-CZ"/>
        </w:rPr>
        <w:t>:</w:t>
      </w:r>
    </w:p>
    <w:p w14:paraId="124F217B" w14:textId="625A0F32" w:rsidR="00F866B5" w:rsidRPr="00C50ADC" w:rsidRDefault="00F866B5" w:rsidP="00F866B5">
      <w:pPr>
        <w:ind w:left="720"/>
        <w:contextualSpacing/>
        <w:jc w:val="both"/>
        <w:rPr>
          <w:rFonts w:ascii="Arial" w:eastAsiaTheme="minorEastAsia" w:hAnsi="Arial" w:cs="Arial"/>
          <w:lang w:val="en-US" w:eastAsia="cs-CZ"/>
        </w:rPr>
      </w:pPr>
      <w:r w:rsidRPr="00C50ADC">
        <w:rPr>
          <w:rFonts w:ascii="Arial" w:eastAsiaTheme="minorEastAsia" w:hAnsi="Arial" w:cs="Arial"/>
          <w:lang w:val="en-US" w:eastAsia="cs-CZ"/>
        </w:rPr>
        <w:t xml:space="preserve">rozpracovanost </w:t>
      </w:r>
      <w:r w:rsidRPr="00C50ADC">
        <w:rPr>
          <w:rFonts w:ascii="Arial" w:eastAsiaTheme="minorEastAsia" w:hAnsi="Arial" w:cs="Arial"/>
          <w:lang w:val="en-US" w:eastAsia="cs-CZ"/>
        </w:rPr>
        <w:tab/>
        <w:t>SO 103 Hlavní polní cesta C12</w:t>
      </w:r>
      <w:r w:rsidRPr="00C50ADC">
        <w:rPr>
          <w:rFonts w:ascii="Arial" w:eastAsiaTheme="minorEastAsia" w:hAnsi="Arial" w:cs="Arial"/>
          <w:lang w:val="en-US" w:eastAsia="cs-CZ"/>
        </w:rPr>
        <w:tab/>
      </w:r>
      <w:r w:rsidRPr="00C50ADC">
        <w:rPr>
          <w:rFonts w:ascii="Arial" w:eastAsiaTheme="minorEastAsia" w:hAnsi="Arial" w:cs="Arial"/>
          <w:lang w:val="en-US" w:eastAsia="cs-CZ"/>
        </w:rPr>
        <w:tab/>
        <w:t xml:space="preserve">v objemu </w:t>
      </w:r>
      <w:r w:rsidR="002674EB">
        <w:rPr>
          <w:rFonts w:ascii="Arial" w:eastAsiaTheme="minorEastAsia" w:hAnsi="Arial" w:cs="Arial"/>
          <w:lang w:val="en-US" w:eastAsia="cs-CZ"/>
        </w:rPr>
        <w:t>100</w:t>
      </w:r>
      <w:r w:rsidRPr="00C50ADC">
        <w:rPr>
          <w:rFonts w:ascii="Arial" w:eastAsiaTheme="minorEastAsia" w:hAnsi="Arial" w:cs="Arial"/>
          <w:lang w:val="en-US" w:eastAsia="cs-CZ"/>
        </w:rPr>
        <w:t xml:space="preserve"> %</w:t>
      </w:r>
    </w:p>
    <w:p w14:paraId="46E9CC4B" w14:textId="7EF893F4" w:rsidR="00F866B5" w:rsidRPr="00F866B5" w:rsidRDefault="00F866B5" w:rsidP="00F866B5">
      <w:pPr>
        <w:ind w:left="720"/>
        <w:contextualSpacing/>
        <w:jc w:val="both"/>
        <w:rPr>
          <w:rFonts w:ascii="Arial" w:eastAsiaTheme="minorEastAsia" w:hAnsi="Arial" w:cs="Arial"/>
          <w:lang w:eastAsia="cs-CZ"/>
        </w:rPr>
      </w:pPr>
      <w:r w:rsidRPr="00C50ADC">
        <w:rPr>
          <w:rFonts w:ascii="Arial" w:eastAsiaTheme="minorEastAsia" w:hAnsi="Arial" w:cs="Arial"/>
          <w:lang w:val="en-US" w:eastAsia="cs-CZ"/>
        </w:rPr>
        <w:t xml:space="preserve">rozpracovanost </w:t>
      </w:r>
      <w:r w:rsidRPr="00C50ADC">
        <w:rPr>
          <w:rFonts w:ascii="Arial" w:eastAsiaTheme="minorEastAsia" w:hAnsi="Arial" w:cs="Arial"/>
          <w:lang w:val="en-US" w:eastAsia="cs-CZ"/>
        </w:rPr>
        <w:tab/>
        <w:t xml:space="preserve">SO 104 Hlavní polní cesta HC8 </w:t>
      </w:r>
      <w:r w:rsidRPr="00C50ADC">
        <w:rPr>
          <w:rFonts w:ascii="Arial" w:eastAsiaTheme="minorEastAsia" w:hAnsi="Arial" w:cs="Arial"/>
          <w:lang w:val="en-US" w:eastAsia="cs-CZ"/>
        </w:rPr>
        <w:tab/>
      </w:r>
      <w:r w:rsidRPr="00C50ADC">
        <w:rPr>
          <w:rFonts w:ascii="Arial" w:eastAsiaTheme="minorEastAsia" w:hAnsi="Arial" w:cs="Arial"/>
          <w:lang w:val="en-US" w:eastAsia="cs-CZ"/>
        </w:rPr>
        <w:tab/>
        <w:t xml:space="preserve">v objemu </w:t>
      </w:r>
      <w:r w:rsidR="002674EB">
        <w:rPr>
          <w:rFonts w:ascii="Arial" w:eastAsiaTheme="minorEastAsia" w:hAnsi="Arial" w:cs="Arial"/>
          <w:lang w:val="en-US" w:eastAsia="cs-CZ"/>
        </w:rPr>
        <w:t>10</w:t>
      </w:r>
      <w:r w:rsidRPr="00C50ADC">
        <w:rPr>
          <w:rFonts w:ascii="Arial" w:eastAsiaTheme="minorEastAsia" w:hAnsi="Arial" w:cs="Arial"/>
          <w:lang w:val="en-US" w:eastAsia="cs-CZ"/>
        </w:rPr>
        <w:t xml:space="preserve">0 % </w:t>
      </w:r>
    </w:p>
    <w:p w14:paraId="181C00D9" w14:textId="13326CF5"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a přejímacího řízení. </w:t>
      </w:r>
    </w:p>
    <w:p w14:paraId="05593876" w14:textId="3BEA7350"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Žádost o kolaudaci podává u stavebního nebo speciálního úřadu objednatel</w:t>
      </w:r>
      <w:r w:rsidR="00F735BB">
        <w:rPr>
          <w:rFonts w:ascii="Arial" w:hAnsi="Arial" w:cs="Arial"/>
        </w:rPr>
        <w:t xml:space="preserve"> č. 1</w:t>
      </w:r>
      <w:r w:rsidRPr="00594BBC">
        <w:rPr>
          <w:rFonts w:ascii="Arial" w:hAnsi="Arial" w:cs="Arial"/>
        </w:rPr>
        <w:t xml:space="preserve">,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E53AAF1" w14:textId="71AABB82" w:rsidR="0094028E" w:rsidRDefault="0094028E" w:rsidP="0094028E">
      <w:pPr>
        <w:pStyle w:val="Odstavecseseznamem"/>
        <w:numPr>
          <w:ilvl w:val="0"/>
          <w:numId w:val="30"/>
        </w:numPr>
        <w:jc w:val="both"/>
        <w:rPr>
          <w:rFonts w:ascii="Arial" w:hAnsi="Arial" w:cs="Arial"/>
        </w:rPr>
      </w:pPr>
      <w:bookmarkStart w:id="23" w:name="_Hlk40281055"/>
      <w:r w:rsidRPr="00AF038D">
        <w:rPr>
          <w:rFonts w:ascii="Arial" w:hAnsi="Arial" w:cs="Arial"/>
        </w:rPr>
        <w:t xml:space="preserve">Dílo zhotovitel předává objednateli </w:t>
      </w:r>
      <w:r w:rsidR="0026529F">
        <w:rPr>
          <w:rFonts w:ascii="Arial" w:hAnsi="Arial" w:cs="Arial"/>
        </w:rPr>
        <w:t xml:space="preserve">č. 1 </w:t>
      </w:r>
      <w:r w:rsidRPr="00AF038D">
        <w:rPr>
          <w:rFonts w:ascii="Arial" w:hAnsi="Arial" w:cs="Arial"/>
        </w:rPr>
        <w:t>po</w:t>
      </w:r>
      <w:r>
        <w:rPr>
          <w:rFonts w:ascii="Arial" w:hAnsi="Arial" w:cs="Arial"/>
        </w:rPr>
        <w:t xml:space="preserve"> obdržení dokladu o úspěšné kolaudaci</w:t>
      </w:r>
      <w:r w:rsidRPr="00AF038D">
        <w:rPr>
          <w:rFonts w:ascii="Arial" w:hAnsi="Arial" w:cs="Arial"/>
        </w:rPr>
        <w:t xml:space="preserve">. </w:t>
      </w:r>
    </w:p>
    <w:p w14:paraId="040A7EC2" w14:textId="77777777" w:rsidR="00F735BB" w:rsidRPr="00AF038D" w:rsidRDefault="00F735BB" w:rsidP="00F735BB">
      <w:pPr>
        <w:pStyle w:val="Odstavecseseznamem"/>
        <w:jc w:val="both"/>
        <w:rPr>
          <w:rFonts w:ascii="Arial" w:hAnsi="Arial" w:cs="Arial"/>
        </w:rPr>
      </w:pPr>
    </w:p>
    <w:bookmarkEnd w:id="23"/>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52D718B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w:t>
      </w:r>
      <w:r w:rsidR="0026529F">
        <w:rPr>
          <w:rFonts w:ascii="Arial" w:hAnsi="Arial" w:cs="Arial"/>
        </w:rPr>
        <w:t xml:space="preserve"> č. 1</w:t>
      </w:r>
      <w:r w:rsidRPr="00594BBC">
        <w:rPr>
          <w:rFonts w:ascii="Arial" w:hAnsi="Arial" w:cs="Arial"/>
          <w:lang w:val="x-none"/>
        </w:rPr>
        <w:t xml:space="preserve">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2E62272"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w:t>
      </w:r>
      <w:r w:rsidR="0026529F">
        <w:rPr>
          <w:rFonts w:ascii="Arial" w:hAnsi="Arial" w:cs="Arial"/>
        </w:rPr>
        <w:t xml:space="preserve">č. 1 </w:t>
      </w:r>
      <w:r w:rsidRPr="00594BBC">
        <w:rPr>
          <w:rFonts w:ascii="Arial" w:hAnsi="Arial" w:cs="Arial"/>
          <w:lang w:val="x-none"/>
        </w:rPr>
        <w:t xml:space="preserve">se na vyzvání zhotovitele zúčastní prohlídky dokončených a v budoucnosti nepřístupných prací a konstrukcí před zakrytím. </w:t>
      </w:r>
    </w:p>
    <w:p w14:paraId="5A7E3845" w14:textId="2C28423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w:t>
      </w:r>
      <w:r w:rsidR="0026529F">
        <w:rPr>
          <w:rFonts w:ascii="Arial" w:hAnsi="Arial" w:cs="Arial"/>
        </w:rPr>
        <w:t xml:space="preserve">č. 1 </w:t>
      </w:r>
      <w:r w:rsidRPr="00594BBC">
        <w:rPr>
          <w:rFonts w:ascii="Arial" w:hAnsi="Arial" w:cs="Arial"/>
          <w:lang w:val="x-none"/>
        </w:rPr>
        <w:t>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w:t>
      </w:r>
      <w:r w:rsidR="005913DB">
        <w:rPr>
          <w:rFonts w:ascii="Arial" w:hAnsi="Arial" w:cs="Arial"/>
        </w:rPr>
        <w:t xml:space="preserve"> č. 1</w:t>
      </w:r>
      <w:r w:rsidRPr="00594BBC">
        <w:rPr>
          <w:rFonts w:ascii="Arial" w:hAnsi="Arial" w:cs="Arial"/>
          <w:lang w:val="x-none"/>
        </w:rPr>
        <w:t>, technický dozor</w:t>
      </w:r>
      <w:r w:rsidR="001E3AD2" w:rsidRPr="00594BBC">
        <w:rPr>
          <w:rFonts w:ascii="Arial" w:hAnsi="Arial" w:cs="Arial"/>
        </w:rPr>
        <w:t xml:space="preserve"> </w:t>
      </w:r>
      <w:r w:rsidR="001E3AD2" w:rsidRPr="00594BBC">
        <w:rPr>
          <w:rFonts w:ascii="Arial" w:hAnsi="Arial" w:cs="Arial"/>
        </w:rPr>
        <w:lastRenderedPageBreak/>
        <w:t>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51EECD86"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w:t>
      </w:r>
      <w:r w:rsidR="005913DB">
        <w:rPr>
          <w:rFonts w:ascii="Arial" w:hAnsi="Arial" w:cs="Arial"/>
        </w:rPr>
        <w:t xml:space="preserve"> č. 1</w:t>
      </w:r>
      <w:r w:rsidRPr="00594BBC">
        <w:rPr>
          <w:rFonts w:ascii="Arial" w:hAnsi="Arial" w:cs="Arial"/>
        </w:rPr>
        <w:t>,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3C37C03C"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Objednatel</w:t>
      </w:r>
      <w:r w:rsidR="005913DB">
        <w:rPr>
          <w:rFonts w:ascii="Arial" w:hAnsi="Arial" w:cs="Arial"/>
        </w:rPr>
        <w:t xml:space="preserve"> č. 1</w:t>
      </w:r>
      <w:r w:rsidRPr="00594BBC">
        <w:rPr>
          <w:rFonts w:ascii="Arial" w:hAnsi="Arial" w:cs="Arial"/>
          <w:lang w:val="x-none"/>
        </w:rPr>
        <w:t xml:space="preserve">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4"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4"/>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5" w:name="_Hlk36121733"/>
      <w:r w:rsidR="001B686F" w:rsidRPr="008C7AB0">
        <w:rPr>
          <w:rFonts w:ascii="Arial" w:hAnsi="Arial" w:cs="Arial"/>
        </w:rPr>
        <w:t>vad a nedodělků z přejímacího řízení nebo vydáním kolaudačního souhlasu (rozhodující je okolnost, která nastane dříve).</w:t>
      </w:r>
      <w:bookmarkEnd w:id="25"/>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511FC78D"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s odkazem na další související předpisy stavbyvedoucího, přičemž tato osoba musí splňovat podmínky stanovené v zákoně č. 360/1992 Sb., o výkonu povolání autorizovaných architektů a o výkonu povolání autorizovaných inženýrů 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FF608E1"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w:t>
      </w:r>
      <w:r w:rsidR="00AF68C7">
        <w:rPr>
          <w:rFonts w:ascii="Arial" w:hAnsi="Arial" w:cs="Arial"/>
        </w:rPr>
        <w:t xml:space="preserve"> č. 1</w:t>
      </w:r>
      <w:r w:rsidRPr="00594BBC">
        <w:rPr>
          <w:rFonts w:ascii="Arial" w:hAnsi="Arial" w:cs="Arial"/>
        </w:rPr>
        <w:t xml:space="preserve"> a s požadavky objednatele</w:t>
      </w:r>
      <w:r w:rsidR="00AF68C7">
        <w:rPr>
          <w:rFonts w:ascii="Arial" w:hAnsi="Arial" w:cs="Arial"/>
        </w:rPr>
        <w:t xml:space="preserve"> č. 1</w:t>
      </w:r>
      <w:r w:rsidRPr="00594BBC">
        <w:rPr>
          <w:rFonts w:ascii="Arial" w:hAnsi="Arial" w:cs="Arial"/>
          <w:lang w:val="x-none"/>
        </w:rPr>
        <w:t>. Cena zařízení, vybudování, provozu a likvidace staveniště je součástí smluvní ceny.</w:t>
      </w:r>
    </w:p>
    <w:p w14:paraId="0C056540" w14:textId="23EB5C6A"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w:t>
      </w:r>
      <w:r w:rsidR="0061351B">
        <w:rPr>
          <w:rFonts w:ascii="Arial" w:hAnsi="Arial" w:cs="Arial"/>
        </w:rPr>
        <w:t xml:space="preserve"> č. 1</w:t>
      </w:r>
      <w:r w:rsidRPr="00594BBC">
        <w:rPr>
          <w:rFonts w:ascii="Arial" w:hAnsi="Arial" w:cs="Arial"/>
          <w:lang w:val="x-none"/>
        </w:rPr>
        <w:t>, je však současně povinen objednatele</w:t>
      </w:r>
      <w:r w:rsidR="0061351B">
        <w:rPr>
          <w:rFonts w:ascii="Arial" w:hAnsi="Arial" w:cs="Arial"/>
        </w:rPr>
        <w:t xml:space="preserve"> č. 1</w:t>
      </w:r>
      <w:r w:rsidRPr="00594BBC">
        <w:rPr>
          <w:rFonts w:ascii="Arial" w:hAnsi="Arial" w:cs="Arial"/>
          <w:lang w:val="x-none"/>
        </w:rPr>
        <w:t xml:space="preserv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w:t>
      </w:r>
      <w:r w:rsidRPr="00594BBC">
        <w:rPr>
          <w:rFonts w:ascii="Arial" w:hAnsi="Arial" w:cs="Arial"/>
        </w:rPr>
        <w:lastRenderedPageBreak/>
        <w:t>podmínky pro výkon funkce autorského dozoru projektanta a technického dozoru stavebníka a případně koordinátora BOZP</w:t>
      </w:r>
      <w:r w:rsidR="00F05046" w:rsidRPr="00594BBC">
        <w:rPr>
          <w:rFonts w:ascii="Arial" w:hAnsi="Arial" w:cs="Arial"/>
        </w:rPr>
        <w:t>.</w:t>
      </w:r>
    </w:p>
    <w:p w14:paraId="0AD0E04D" w14:textId="246FEE1A"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w:t>
      </w:r>
      <w:r w:rsidR="00BF096C">
        <w:rPr>
          <w:rFonts w:ascii="Arial" w:hAnsi="Arial" w:cs="Arial"/>
        </w:rPr>
        <w:t xml:space="preserve"> č. 1</w:t>
      </w:r>
      <w:r w:rsidRPr="00594BBC">
        <w:rPr>
          <w:rFonts w:ascii="Arial" w:hAnsi="Arial" w:cs="Arial"/>
        </w:rPr>
        <w:t>.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1C0AD912"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je povinen použít pro provádění díla pozemky určené ve stavebním povolení. Zhotovitel odpovídá za škody způsobené objednateli a jiným osobám mimo staveniště a tyto škody se zavazuje uhradit ve lhůtě, kterou stanoví objednatel </w:t>
      </w:r>
      <w:r w:rsidR="00AF37B2">
        <w:rPr>
          <w:rFonts w:ascii="Arial" w:hAnsi="Arial" w:cs="Arial"/>
        </w:rPr>
        <w:t xml:space="preserve">č. 1 </w:t>
      </w:r>
      <w:r w:rsidRPr="00594BBC">
        <w:rPr>
          <w:rFonts w:ascii="Arial" w:hAnsi="Arial" w:cs="Arial"/>
          <w:lang w:val="x-none"/>
        </w:rPr>
        <w:t>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5D79B081"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6"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6"/>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w:t>
      </w:r>
      <w:r w:rsidR="00AF37B2">
        <w:rPr>
          <w:rFonts w:ascii="Arial" w:hAnsi="Arial" w:cs="Arial"/>
        </w:rPr>
        <w:t xml:space="preserve">č. 1 </w:t>
      </w:r>
      <w:r w:rsidRPr="00594BBC">
        <w:rPr>
          <w:rFonts w:ascii="Arial" w:hAnsi="Arial" w:cs="Arial"/>
          <w:lang w:val="x-none"/>
        </w:rPr>
        <w:t xml:space="preserve">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1E5AFF32"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při realizaci díla nepoužije žádný materiál, o kterém je v době jeho užití známo, že je škodlivý. Pokud tak zhotovitel učiní, je povinen na písemné vyzvání objednatele</w:t>
      </w:r>
      <w:r w:rsidR="00ED42D3">
        <w:rPr>
          <w:rFonts w:ascii="Arial" w:hAnsi="Arial" w:cs="Arial"/>
        </w:rPr>
        <w:t xml:space="preserve"> č. 1</w:t>
      </w:r>
      <w:r w:rsidRPr="00594BBC">
        <w:rPr>
          <w:rFonts w:ascii="Arial" w:hAnsi="Arial" w:cs="Arial"/>
        </w:rPr>
        <w:t xml:space="preserv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239BFF1F"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lastRenderedPageBreak/>
        <w:t>Zhotovitel doloží na vyzvání objednatele</w:t>
      </w:r>
      <w:r w:rsidR="00865656">
        <w:rPr>
          <w:rFonts w:ascii="Arial" w:hAnsi="Arial" w:cs="Arial"/>
        </w:rPr>
        <w:t xml:space="preserve"> č. 1</w:t>
      </w:r>
      <w:r w:rsidRPr="00594BBC">
        <w:rPr>
          <w:rFonts w:ascii="Arial" w:hAnsi="Arial" w:cs="Arial"/>
        </w:rPr>
        <w:t>,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0222446D" w:rsidR="0094028E" w:rsidRDefault="0094028E" w:rsidP="0094028E">
      <w:pPr>
        <w:pStyle w:val="Odstavecseseznamem"/>
        <w:numPr>
          <w:ilvl w:val="0"/>
          <w:numId w:val="16"/>
        </w:numPr>
        <w:jc w:val="both"/>
        <w:rPr>
          <w:rFonts w:ascii="Arial" w:hAnsi="Arial" w:cs="Arial"/>
        </w:rPr>
      </w:pPr>
      <w:r w:rsidRPr="00DF7285">
        <w:rPr>
          <w:rFonts w:ascii="Arial" w:hAnsi="Arial" w:cs="Arial"/>
        </w:rPr>
        <w:t>Zhotovitel vyzve objednatele</w:t>
      </w:r>
      <w:r w:rsidR="00775B6F">
        <w:rPr>
          <w:rFonts w:ascii="Arial" w:hAnsi="Arial" w:cs="Arial"/>
        </w:rPr>
        <w:t xml:space="preserve"> č. 1</w:t>
      </w:r>
      <w:r w:rsidRPr="00DF7285">
        <w:rPr>
          <w:rFonts w:ascii="Arial" w:hAnsi="Arial" w:cs="Arial"/>
        </w:rPr>
        <w:t xml:space="preserv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39E5C451" w14:textId="39C20BAF" w:rsidR="0055700C"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Bude-li ze strany zhotovitele porušena právní povinnost, která je stanovena předpisy nebo touto smlouvou, a objednatel</w:t>
      </w:r>
      <w:r w:rsidR="00BB3BF5">
        <w:rPr>
          <w:rFonts w:ascii="Arial" w:hAnsi="Arial" w:cs="Arial"/>
        </w:rPr>
        <w:t xml:space="preserve"> č. 1</w:t>
      </w:r>
      <w:r w:rsidRPr="00594BBC">
        <w:rPr>
          <w:rFonts w:ascii="Arial" w:hAnsi="Arial" w:cs="Arial"/>
        </w:rPr>
        <w:t xml:space="preserve"> učiní nebo opomene či nebude moci učinit pro porušení takové povinnosti následné činnosti, v jejichž důsledku bude sankcionován ze strany orgánů veřejné správy, je příslušný zhotovitel povinen tuto částku jako vzniklou škodu objednateli</w:t>
      </w:r>
      <w:r w:rsidR="00612357">
        <w:rPr>
          <w:rFonts w:ascii="Arial" w:hAnsi="Arial" w:cs="Arial"/>
        </w:rPr>
        <w:t xml:space="preserve"> č. 1</w:t>
      </w:r>
      <w:r w:rsidRPr="00594BBC">
        <w:rPr>
          <w:rFonts w:ascii="Arial" w:hAnsi="Arial" w:cs="Arial"/>
        </w:rPr>
        <w:t xml:space="preserve"> nahradit, pokud nebyla způsobena zcela či zčásti </w:t>
      </w:r>
      <w:r w:rsidRPr="00594BBC">
        <w:rPr>
          <w:rFonts w:ascii="Arial" w:hAnsi="Arial" w:cs="Arial"/>
        </w:rPr>
        <w:br/>
        <w:t>v důsledku jednání či opomenutí objednatele</w:t>
      </w:r>
      <w:r w:rsidR="00612357">
        <w:rPr>
          <w:rFonts w:ascii="Arial" w:hAnsi="Arial" w:cs="Arial"/>
        </w:rPr>
        <w:t xml:space="preserve"> č. 1</w:t>
      </w:r>
      <w:r w:rsidRPr="00594BBC">
        <w:rPr>
          <w:rFonts w:ascii="Arial" w:hAnsi="Arial" w:cs="Arial"/>
        </w:rPr>
        <w:t xml:space="preserve"> nebo pokud na možné porušení předpisů zhotovitel objednatele </w:t>
      </w:r>
      <w:r w:rsidR="00612357">
        <w:rPr>
          <w:rFonts w:ascii="Arial" w:hAnsi="Arial" w:cs="Arial"/>
        </w:rPr>
        <w:t xml:space="preserve">č. 1 </w:t>
      </w:r>
      <w:r w:rsidRPr="00594BBC">
        <w:rPr>
          <w:rFonts w:ascii="Arial" w:hAnsi="Arial" w:cs="Arial"/>
        </w:rPr>
        <w:t xml:space="preserve">předem neupozornil. </w:t>
      </w:r>
    </w:p>
    <w:p w14:paraId="22FA78B6" w14:textId="77777777" w:rsidR="00E73632" w:rsidRPr="001421C0" w:rsidRDefault="00E73632" w:rsidP="001421C0">
      <w:pPr>
        <w:pStyle w:val="Odstavecseseznamem"/>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64931F89" w:rsidR="001F3878" w:rsidRDefault="001F3878" w:rsidP="001F3878">
      <w:pPr>
        <w:pStyle w:val="Odstavecseseznamem"/>
        <w:numPr>
          <w:ilvl w:val="0"/>
          <w:numId w:val="17"/>
        </w:numPr>
        <w:jc w:val="both"/>
        <w:rPr>
          <w:rFonts w:ascii="Arial" w:hAnsi="Arial" w:cs="Arial"/>
        </w:rPr>
      </w:pPr>
      <w:r w:rsidRPr="0054723C">
        <w:rPr>
          <w:rFonts w:ascii="Arial" w:hAnsi="Arial" w:cs="Arial"/>
        </w:rPr>
        <w:lastRenderedPageBreak/>
        <w:t xml:space="preserve">Zhotovitel prohlašuje, že ke dni podpisu této Smlouvy má uzavřenou pojistnou smlouvu, jejímž předmětem je pojištění odpovědnosti za škodu způsobenou zhotovitelem třetí osobě v souvislosti s výkonem jeho činnosti, ve výši </w:t>
      </w:r>
      <w:r w:rsidR="00863EC2" w:rsidRPr="00863EC2">
        <w:rPr>
          <w:rFonts w:ascii="Arial" w:hAnsi="Arial" w:cs="Arial"/>
          <w:b/>
        </w:rPr>
        <w:t>7 200 000 Kč</w:t>
      </w:r>
      <w:r w:rsidRPr="00863EC2">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0F6D5CA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w:t>
      </w:r>
      <w:r w:rsidR="00B84C0C">
        <w:rPr>
          <w:rFonts w:ascii="Arial" w:hAnsi="Arial" w:cs="Arial"/>
        </w:rPr>
        <w:t xml:space="preserve"> č. 1</w:t>
      </w:r>
      <w:r w:rsidRPr="0040364B">
        <w:rPr>
          <w:rFonts w:ascii="Arial" w:hAnsi="Arial" w:cs="Arial"/>
        </w:rPr>
        <w:t xml:space="preserve"> předložit do třech dnů pojistnou smlouvu dle tohoto odstavce, nebo její relevantní části, nebo pojistku ve smyslu § 2775 občanského zákoníku, a to nejpozději do 7 dnů ode dne doručení žádosti objednatele</w:t>
      </w:r>
      <w:r w:rsidR="00B84C0C">
        <w:rPr>
          <w:rFonts w:ascii="Arial" w:hAnsi="Arial" w:cs="Arial"/>
        </w:rPr>
        <w:t xml:space="preserve"> č. 1</w:t>
      </w:r>
      <w:r w:rsidRPr="0040364B">
        <w:rPr>
          <w:rFonts w:ascii="Arial" w:hAnsi="Arial" w:cs="Arial"/>
        </w:rPr>
        <w:t>.</w:t>
      </w:r>
    </w:p>
    <w:p w14:paraId="272432EC" w14:textId="335E99AC"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w:t>
      </w:r>
      <w:r w:rsidR="005B4529">
        <w:rPr>
          <w:rFonts w:ascii="Arial" w:hAnsi="Arial" w:cs="Arial"/>
        </w:rPr>
        <w:t xml:space="preserve">č. 1 </w:t>
      </w:r>
      <w:r w:rsidRPr="0054723C">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52EEE6AD"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w:t>
      </w:r>
      <w:r w:rsidR="00C20591">
        <w:rPr>
          <w:rFonts w:ascii="Arial" w:hAnsi="Arial" w:cs="Arial"/>
        </w:rPr>
        <w:t xml:space="preserve"> č. 1</w:t>
      </w:r>
      <w:r w:rsidRPr="0040364B">
        <w:rPr>
          <w:rFonts w:ascii="Arial" w:hAnsi="Arial" w:cs="Arial"/>
        </w:rPr>
        <w:t xml:space="preserve">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039CDFED" w:rsidR="001F3878"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4473EB2" w14:textId="77777777" w:rsidR="0055700C" w:rsidRPr="0054723C" w:rsidRDefault="0055700C" w:rsidP="001421C0">
      <w:pPr>
        <w:pStyle w:val="Odstavecseseznamem"/>
        <w:rPr>
          <w:rFonts w:ascii="Arial" w:hAnsi="Arial" w:cs="Arial"/>
        </w:rPr>
      </w:pP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09E3DC2E"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vady projektové dokumentace, je povinen na ně objednatele</w:t>
      </w:r>
      <w:r w:rsidR="00DA1AE2">
        <w:rPr>
          <w:rFonts w:ascii="Arial" w:hAnsi="Arial" w:cs="Arial"/>
        </w:rPr>
        <w:t xml:space="preserve"> č. 1</w:t>
      </w:r>
      <w:r w:rsidRPr="00594BBC">
        <w:rPr>
          <w:rFonts w:ascii="Arial" w:hAnsi="Arial" w:cs="Arial"/>
        </w:rPr>
        <w:t xml:space="preserve"> bezodkladně upozornit. </w:t>
      </w:r>
      <w:r>
        <w:rPr>
          <w:rFonts w:ascii="Arial" w:hAnsi="Arial" w:cs="Arial"/>
        </w:rPr>
        <w:t>V takovém případě zhotovitel</w:t>
      </w:r>
      <w:r w:rsidRPr="00594BBC">
        <w:rPr>
          <w:rFonts w:ascii="Arial" w:hAnsi="Arial" w:cs="Arial"/>
        </w:rPr>
        <w:t xml:space="preserve"> předá objednateli </w:t>
      </w:r>
      <w:r w:rsidR="00DA1AE2">
        <w:rPr>
          <w:rFonts w:ascii="Arial" w:hAnsi="Arial" w:cs="Arial"/>
        </w:rPr>
        <w:t xml:space="preserve">č. 1 </w:t>
      </w:r>
      <w:r w:rsidRPr="00594BBC">
        <w:rPr>
          <w:rFonts w:ascii="Arial" w:hAnsi="Arial" w:cs="Arial"/>
        </w:rPr>
        <w:t xml:space="preserve">soupis vad a nedostatků projektové dokumentace, včetně návrhů na jejich odstranění. </w:t>
      </w:r>
    </w:p>
    <w:p w14:paraId="13B97F3D" w14:textId="0332CB28" w:rsidR="0055700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 xml:space="preserve">objednatelem </w:t>
      </w:r>
      <w:r w:rsidR="00887320">
        <w:rPr>
          <w:rFonts w:ascii="Arial" w:hAnsi="Arial" w:cs="Arial"/>
        </w:rPr>
        <w:t xml:space="preserve">č. 1 </w:t>
      </w:r>
      <w:r w:rsidRPr="00594BBC">
        <w:rPr>
          <w:rFonts w:ascii="Arial" w:hAnsi="Arial" w:cs="Arial"/>
        </w:rPr>
        <w:t xml:space="preserve">shledány jako oprávněné a objednatel </w:t>
      </w:r>
      <w:r w:rsidR="00887320">
        <w:rPr>
          <w:rFonts w:ascii="Arial" w:hAnsi="Arial" w:cs="Arial"/>
        </w:rPr>
        <w:t xml:space="preserve">č. 1 </w:t>
      </w:r>
      <w:r w:rsidRPr="00594BBC">
        <w:rPr>
          <w:rFonts w:ascii="Arial" w:hAnsi="Arial" w:cs="Arial"/>
        </w:rPr>
        <w:t>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532A7F7D" w14:textId="77777777" w:rsidR="00E1661C" w:rsidRPr="00594BBC" w:rsidRDefault="00E1661C" w:rsidP="00E1661C">
      <w:pPr>
        <w:pStyle w:val="Odstavecseseznamem"/>
        <w:jc w:val="both"/>
        <w:rPr>
          <w:rFonts w:ascii="Arial" w:hAnsi="Arial" w:cs="Arial"/>
        </w:rPr>
      </w:pPr>
    </w:p>
    <w:p w14:paraId="6A3CC0C7" w14:textId="1AD19FC9" w:rsidR="003E578B" w:rsidRPr="001421C0" w:rsidRDefault="003E578B" w:rsidP="001421C0">
      <w:pPr>
        <w:pStyle w:val="Odstavecseseznamem"/>
        <w:jc w:val="both"/>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7" w:name="_Ref376426659"/>
    </w:p>
    <w:p w14:paraId="44598E35" w14:textId="77777777" w:rsidR="00BB4203" w:rsidRPr="00594BBC" w:rsidRDefault="0086685B" w:rsidP="00863EC2">
      <w:pPr>
        <w:spacing w:after="0"/>
        <w:ind w:firstLine="708"/>
        <w:rPr>
          <w:rFonts w:ascii="Arial" w:hAnsi="Arial" w:cs="Arial"/>
          <w:u w:val="single"/>
        </w:rPr>
      </w:pPr>
      <w:r w:rsidRPr="00594BBC">
        <w:rPr>
          <w:rFonts w:ascii="Arial" w:hAnsi="Arial" w:cs="Arial"/>
          <w:u w:val="single"/>
        </w:rPr>
        <w:lastRenderedPageBreak/>
        <w:t>Staveniště</w:t>
      </w:r>
    </w:p>
    <w:p w14:paraId="3AB16630" w14:textId="6CF7BFDE"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w:t>
      </w:r>
      <w:r w:rsidR="00304F2E">
        <w:rPr>
          <w:rFonts w:ascii="Arial" w:hAnsi="Arial" w:cs="Arial"/>
        </w:rPr>
        <w:t xml:space="preserve">č. 1 </w:t>
      </w:r>
      <w:r w:rsidR="008620D5" w:rsidRPr="00594BBC">
        <w:rPr>
          <w:rFonts w:ascii="Arial" w:hAnsi="Arial" w:cs="Arial"/>
        </w:rPr>
        <w:t>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8"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8"/>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3A71371B"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w:t>
      </w:r>
      <w:r w:rsidR="000F2B3E">
        <w:rPr>
          <w:rFonts w:ascii="Arial" w:hAnsi="Arial" w:cs="Arial"/>
        </w:rPr>
        <w:t xml:space="preserve">č. 1 </w:t>
      </w:r>
      <w:r w:rsidRPr="00594BBC">
        <w:rPr>
          <w:rFonts w:ascii="Arial" w:hAnsi="Arial" w:cs="Arial"/>
          <w:lang w:val="x-none"/>
        </w:rPr>
        <w:t xml:space="preserve">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58E311A6"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w:t>
      </w:r>
      <w:r w:rsidR="00AF0E3E">
        <w:rPr>
          <w:rFonts w:ascii="Arial" w:hAnsi="Arial" w:cs="Arial"/>
        </w:rPr>
        <w:t xml:space="preserve">č. 1 </w:t>
      </w:r>
      <w:r w:rsidRPr="00594BBC">
        <w:rPr>
          <w:rFonts w:ascii="Arial" w:hAnsi="Arial" w:cs="Arial"/>
        </w:rPr>
        <w:t>oprávněn zabezpečit vyklizení staveniště třetí osobou a náklady s tím spojené uhradí objednateli</w:t>
      </w:r>
      <w:r w:rsidR="00AF0E3E">
        <w:rPr>
          <w:rFonts w:ascii="Arial" w:hAnsi="Arial" w:cs="Arial"/>
        </w:rPr>
        <w:t xml:space="preserve"> č. 1</w:t>
      </w:r>
      <w:r w:rsidRPr="00594BBC">
        <w:rPr>
          <w:rFonts w:ascii="Arial" w:hAnsi="Arial" w:cs="Arial"/>
        </w:rPr>
        <w:t xml:space="preserve">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822C54E"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w:t>
      </w:r>
      <w:r w:rsidR="000D6200">
        <w:rPr>
          <w:rFonts w:ascii="Arial" w:hAnsi="Arial" w:cs="Arial"/>
        </w:rPr>
        <w:t xml:space="preserve"> č. 1</w:t>
      </w:r>
      <w:r w:rsidRPr="00594BBC">
        <w:rPr>
          <w:rFonts w:ascii="Arial" w:hAnsi="Arial" w:cs="Arial"/>
        </w:rPr>
        <w:t xml:space="preserve">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348AA257"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w:t>
      </w:r>
      <w:r w:rsidR="00FB6DB5">
        <w:rPr>
          <w:rFonts w:ascii="Arial" w:hAnsi="Arial" w:cs="Arial"/>
        </w:rPr>
        <w:t xml:space="preserve"> č. 1</w:t>
      </w:r>
      <w:r w:rsidRPr="00594BBC">
        <w:rPr>
          <w:rFonts w:ascii="Arial" w:hAnsi="Arial" w:cs="Arial"/>
        </w:rPr>
        <w:t>, týkající se realizace předmětného díla a upozorňující na možné porušování smluvních povinností zhotovitele.</w:t>
      </w:r>
      <w:r w:rsidRPr="00594BBC">
        <w:rPr>
          <w:rFonts w:ascii="Arial" w:hAnsi="Arial" w:cs="Arial"/>
        </w:rPr>
        <w:br/>
        <w:t>Zhotovitel je povinen upozornit objednatele</w:t>
      </w:r>
      <w:r w:rsidR="00042A20">
        <w:rPr>
          <w:rFonts w:ascii="Arial" w:hAnsi="Arial" w:cs="Arial"/>
        </w:rPr>
        <w:t xml:space="preserve"> č. 1</w:t>
      </w:r>
      <w:r w:rsidRPr="00594BBC">
        <w:rPr>
          <w:rFonts w:ascii="Arial" w:hAnsi="Arial" w:cs="Arial"/>
        </w:rPr>
        <w:t xml:space="preserve"> bez zbytečného odkladu na nevhodnou povahu věcí převzatých od objednatele </w:t>
      </w:r>
      <w:r w:rsidR="00042A20">
        <w:rPr>
          <w:rFonts w:ascii="Arial" w:hAnsi="Arial" w:cs="Arial"/>
        </w:rPr>
        <w:t xml:space="preserve">č. 1 </w:t>
      </w:r>
      <w:r w:rsidRPr="00594BBC">
        <w:rPr>
          <w:rFonts w:ascii="Arial" w:hAnsi="Arial" w:cs="Arial"/>
        </w:rPr>
        <w:t xml:space="preserve">nebo pokynů daných mu objednatelem </w:t>
      </w:r>
      <w:r w:rsidR="000E7B52">
        <w:rPr>
          <w:rFonts w:ascii="Arial" w:hAnsi="Arial" w:cs="Arial"/>
        </w:rPr>
        <w:t xml:space="preserve">č. 1 </w:t>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26E1806" w:rsidR="0086088C" w:rsidRDefault="00C93D07" w:rsidP="0086088C">
      <w:pPr>
        <w:pStyle w:val="Odstavecseseznamem"/>
        <w:numPr>
          <w:ilvl w:val="0"/>
          <w:numId w:val="32"/>
        </w:numPr>
        <w:jc w:val="both"/>
        <w:rPr>
          <w:rFonts w:ascii="Arial" w:hAnsi="Arial" w:cs="Arial"/>
        </w:rPr>
      </w:pPr>
      <w:r w:rsidRPr="00594BBC">
        <w:rPr>
          <w:rFonts w:ascii="Arial" w:hAnsi="Arial" w:cs="Arial"/>
        </w:rPr>
        <w:t>Zhotovitel do doby obdržení nových pokynů od objednatele</w:t>
      </w:r>
      <w:r w:rsidR="0014688E">
        <w:rPr>
          <w:rFonts w:ascii="Arial" w:hAnsi="Arial" w:cs="Arial"/>
        </w:rPr>
        <w:t xml:space="preserve"> č. 1</w:t>
      </w:r>
      <w:r w:rsidRPr="00594BBC">
        <w:rPr>
          <w:rFonts w:ascii="Arial" w:hAnsi="Arial" w:cs="Arial"/>
        </w:rPr>
        <w:t xml:space="preserv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w:t>
      </w:r>
      <w:r w:rsidR="0014688E">
        <w:rPr>
          <w:rFonts w:ascii="Arial" w:hAnsi="Arial" w:cs="Arial"/>
        </w:rPr>
        <w:t xml:space="preserve"> č. 1</w:t>
      </w:r>
      <w:r w:rsidRPr="00594BBC">
        <w:rPr>
          <w:rFonts w:ascii="Arial" w:hAnsi="Arial" w:cs="Arial"/>
        </w:rPr>
        <w:t xml:space="preserve">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1263E5B6" w14:textId="77777777" w:rsidR="00E1661C" w:rsidRPr="00E1661C" w:rsidRDefault="00E1661C" w:rsidP="00E1661C">
      <w:pPr>
        <w:jc w:val="both"/>
        <w:rPr>
          <w:rFonts w:ascii="Arial" w:hAnsi="Arial" w:cs="Arial"/>
        </w:rPr>
      </w:pPr>
    </w:p>
    <w:p w14:paraId="0F53EFCC" w14:textId="70936A96" w:rsidR="00DC1BEB" w:rsidRDefault="00DC1BEB"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73C43C40"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lastRenderedPageBreak/>
        <w:t xml:space="preserve">Objednatel </w:t>
      </w:r>
      <w:r w:rsidR="00174833">
        <w:rPr>
          <w:rFonts w:ascii="Arial" w:hAnsi="Arial" w:cs="Arial"/>
        </w:rPr>
        <w:t xml:space="preserve">č. 1 </w:t>
      </w:r>
      <w:r w:rsidRPr="00594BBC">
        <w:rPr>
          <w:rFonts w:ascii="Arial" w:hAnsi="Arial" w:cs="Arial"/>
        </w:rPr>
        <w:t>je oprávněn kontrolovat provádění díla. Zjistí-li objednatel</w:t>
      </w:r>
      <w:r w:rsidR="003E76D4">
        <w:rPr>
          <w:rFonts w:ascii="Arial" w:hAnsi="Arial" w:cs="Arial"/>
        </w:rPr>
        <w:t xml:space="preserve"> č. 1</w:t>
      </w:r>
      <w:r w:rsidRPr="00594BBC">
        <w:rPr>
          <w:rFonts w:ascii="Arial" w:hAnsi="Arial" w:cs="Arial"/>
        </w:rPr>
        <w:t>,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w:t>
      </w:r>
      <w:r w:rsidR="000A7F62">
        <w:rPr>
          <w:rFonts w:ascii="Arial" w:hAnsi="Arial" w:cs="Arial"/>
        </w:rPr>
        <w:t xml:space="preserve"> č. 1</w:t>
      </w:r>
      <w:r w:rsidRPr="00594BBC">
        <w:rPr>
          <w:rFonts w:ascii="Arial" w:hAnsi="Arial" w:cs="Arial"/>
        </w:rPr>
        <w:t xml:space="preserve">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05C0E049"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Zhotovitel je povinen vyzvat objednatele</w:t>
      </w:r>
      <w:r w:rsidR="00AC2C2F">
        <w:rPr>
          <w:rFonts w:ascii="Arial" w:hAnsi="Arial" w:cs="Arial"/>
        </w:rPr>
        <w:t xml:space="preserve"> č. 1</w:t>
      </w:r>
      <w:r w:rsidRPr="00594BBC">
        <w:rPr>
          <w:rFonts w:ascii="Arial" w:hAnsi="Arial" w:cs="Arial"/>
        </w:rPr>
        <w:t xml:space="preserve"> ke kontrole a prověření prací, které v dalším postupu budou zakryty nebo se stanou nepřístupnými (postačí zápis ve stavebním deníku). </w:t>
      </w:r>
      <w:bookmarkStart w:id="29" w:name="_Hlk16773999"/>
      <w:r w:rsidR="00AC63F3" w:rsidRPr="00AC63F3">
        <w:rPr>
          <w:rFonts w:ascii="Arial" w:hAnsi="Arial" w:cs="Arial"/>
        </w:rPr>
        <w:t>Kontroly se mohou účastnit i zaměstnanci objednatele</w:t>
      </w:r>
      <w:r w:rsidR="0018659E">
        <w:rPr>
          <w:rFonts w:ascii="Arial" w:hAnsi="Arial" w:cs="Arial"/>
        </w:rPr>
        <w:t xml:space="preserve"> č. 1</w:t>
      </w:r>
      <w:r w:rsidR="00AC63F3" w:rsidRPr="00AC63F3">
        <w:rPr>
          <w:rFonts w:ascii="Arial" w:hAnsi="Arial" w:cs="Arial"/>
        </w:rPr>
        <w:t xml:space="preserve"> zařazení v Oddělení investičních činností. </w:t>
      </w:r>
      <w:bookmarkEnd w:id="29"/>
      <w:r w:rsidRPr="00594BBC">
        <w:rPr>
          <w:rFonts w:ascii="Arial" w:hAnsi="Arial" w:cs="Arial"/>
        </w:rPr>
        <w:t>Zhotovitel je povi</w:t>
      </w:r>
      <w:r w:rsidR="007E03E7" w:rsidRPr="00594BBC">
        <w:rPr>
          <w:rFonts w:ascii="Arial" w:hAnsi="Arial" w:cs="Arial"/>
        </w:rPr>
        <w:t xml:space="preserve">nen vyzvat objednatele </w:t>
      </w:r>
      <w:r w:rsidR="0018659E">
        <w:rPr>
          <w:rFonts w:ascii="Arial" w:hAnsi="Arial" w:cs="Arial"/>
        </w:rPr>
        <w:t xml:space="preserve">č. 1 </w:t>
      </w:r>
      <w:r w:rsidR="007E03E7" w:rsidRPr="00594BBC">
        <w:rPr>
          <w:rFonts w:ascii="Arial" w:hAnsi="Arial" w:cs="Arial"/>
        </w:rPr>
        <w:t>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w:t>
      </w:r>
      <w:r w:rsidR="0018659E">
        <w:rPr>
          <w:rFonts w:ascii="Arial" w:hAnsi="Arial" w:cs="Arial"/>
        </w:rPr>
        <w:t xml:space="preserve"> č. 1</w:t>
      </w:r>
      <w:r w:rsidRPr="00594BBC">
        <w:rPr>
          <w:rFonts w:ascii="Arial" w:hAnsi="Arial" w:cs="Arial"/>
        </w:rPr>
        <w:t xml:space="preserve"> ke kontrole řádně nevyzve, je zhotovitel povinen na žádost objednatele</w:t>
      </w:r>
      <w:r w:rsidR="00B35426">
        <w:rPr>
          <w:rFonts w:ascii="Arial" w:hAnsi="Arial" w:cs="Arial"/>
        </w:rPr>
        <w:t xml:space="preserve"> č. 1</w:t>
      </w:r>
      <w:r w:rsidRPr="00594BBC">
        <w:rPr>
          <w:rFonts w:ascii="Arial" w:hAnsi="Arial" w:cs="Arial"/>
        </w:rPr>
        <w:t xml:space="preserve"> odkrýt zakryté práce na vlastní náklad. Jestliže se objednatel </w:t>
      </w:r>
      <w:r w:rsidR="00B35426">
        <w:rPr>
          <w:rFonts w:ascii="Arial" w:hAnsi="Arial" w:cs="Arial"/>
        </w:rPr>
        <w:t xml:space="preserve">č. 1 </w:t>
      </w:r>
      <w:r w:rsidRPr="00594BBC">
        <w:rPr>
          <w:rFonts w:ascii="Arial" w:hAnsi="Arial" w:cs="Arial"/>
        </w:rPr>
        <w:t>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w:t>
      </w:r>
      <w:r w:rsidR="00B35426">
        <w:rPr>
          <w:rFonts w:ascii="Arial" w:hAnsi="Arial" w:cs="Arial"/>
        </w:rPr>
        <w:t xml:space="preserve">č. 1 </w:t>
      </w:r>
      <w:r w:rsidRPr="00594BBC">
        <w:rPr>
          <w:rFonts w:ascii="Arial" w:hAnsi="Arial" w:cs="Arial"/>
        </w:rPr>
        <w:t>požadovat dodatečně odkrytí těchto prací, je zhotovitel povinen toto odkrytí provést na náklady objednatele</w:t>
      </w:r>
      <w:r w:rsidR="00DD485A">
        <w:rPr>
          <w:rFonts w:ascii="Arial" w:hAnsi="Arial" w:cs="Arial"/>
        </w:rPr>
        <w:t xml:space="preserve"> č. 2</w:t>
      </w:r>
      <w:r w:rsidRPr="00594BBC">
        <w:rPr>
          <w:rFonts w:ascii="Arial" w:hAnsi="Arial" w:cs="Arial"/>
        </w:rPr>
        <w:t>.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p>
    <w:p w14:paraId="00606D14" w14:textId="77777777" w:rsidR="00E1661C" w:rsidRDefault="00E1661C" w:rsidP="006B54C6">
      <w:pPr>
        <w:pStyle w:val="Odstavecseseznamem"/>
        <w:jc w:val="both"/>
        <w:rPr>
          <w:rFonts w:ascii="Arial" w:hAnsi="Arial" w:cs="Arial"/>
          <w:u w:val="single"/>
        </w:rPr>
      </w:pPr>
    </w:p>
    <w:p w14:paraId="0D8A98E7" w14:textId="53690E8F"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21350921"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5735D5">
        <w:rPr>
          <w:rFonts w:ascii="Arial" w:hAnsi="Arial" w:cs="Arial"/>
        </w:rPr>
        <w:t xml:space="preserve"> č. 1</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0B244B12"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5735D5">
        <w:rPr>
          <w:rFonts w:ascii="Arial" w:hAnsi="Arial" w:cs="Arial"/>
        </w:rPr>
        <w:t xml:space="preserve"> č. 1</w:t>
      </w:r>
      <w:r w:rsidRPr="00594BBC">
        <w:rPr>
          <w:rFonts w:ascii="Arial" w:hAnsi="Arial" w:cs="Arial"/>
        </w:rPr>
        <w:t xml:space="preserve"> je povinen oznámit konání kontrolního dne písemně nejméně 5 dnů před jeho konáním.</w:t>
      </w:r>
    </w:p>
    <w:p w14:paraId="3DE0CE64" w14:textId="5E220F66"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0" w:name="_Hlk16774061"/>
      <w:r w:rsidR="00AC63F3" w:rsidRPr="00AC63F3">
        <w:rPr>
          <w:rFonts w:ascii="Arial" w:hAnsi="Arial" w:cs="Arial"/>
        </w:rPr>
        <w:t xml:space="preserve">Kontrolních dnů se mohou účastnit i zaměstnanci objednatele </w:t>
      </w:r>
      <w:r w:rsidR="000A1610">
        <w:rPr>
          <w:rFonts w:ascii="Arial" w:hAnsi="Arial" w:cs="Arial"/>
        </w:rPr>
        <w:t xml:space="preserve">č. 1 </w:t>
      </w:r>
      <w:r w:rsidR="00AC63F3" w:rsidRPr="00AC63F3">
        <w:rPr>
          <w:rFonts w:ascii="Arial" w:hAnsi="Arial" w:cs="Arial"/>
        </w:rPr>
        <w:t>zařazení v Oddělení investičních činností.</w:t>
      </w:r>
      <w:bookmarkEnd w:id="30"/>
    </w:p>
    <w:p w14:paraId="745AA13A" w14:textId="24125CC4"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3812D5A5"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w:t>
      </w:r>
      <w:r w:rsidR="000A1610">
        <w:rPr>
          <w:rFonts w:ascii="Arial" w:hAnsi="Arial" w:cs="Arial"/>
        </w:rPr>
        <w:t xml:space="preserve"> č. 1</w:t>
      </w:r>
      <w:r w:rsidRPr="00594BBC">
        <w:rPr>
          <w:rFonts w:ascii="Arial" w:hAnsi="Arial" w:cs="Arial"/>
        </w:rPr>
        <w:t>,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0F5075"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0A1610">
        <w:rPr>
          <w:rFonts w:ascii="Arial" w:hAnsi="Arial" w:cs="Arial"/>
        </w:rPr>
        <w:t xml:space="preserve"> č. 1</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6E378D7A" w:rsidR="006B54C6" w:rsidRDefault="006B54C6" w:rsidP="006B54C6">
      <w:pPr>
        <w:pStyle w:val="Odstavecseseznamem"/>
        <w:jc w:val="both"/>
        <w:rPr>
          <w:rFonts w:ascii="Arial" w:hAnsi="Arial" w:cs="Arial"/>
        </w:rPr>
      </w:pPr>
    </w:p>
    <w:p w14:paraId="1B5832F9" w14:textId="0241C884" w:rsidR="00897B96" w:rsidRPr="001421C0" w:rsidRDefault="00897B96">
      <w:pPr>
        <w:pStyle w:val="Odstavecseseznamem"/>
        <w:jc w:val="both"/>
        <w:rPr>
          <w:rFonts w:ascii="Arial" w:hAnsi="Arial" w:cs="Arial"/>
        </w:rPr>
      </w:pPr>
      <w:r>
        <w:rPr>
          <w:rFonts w:ascii="Arial" w:hAnsi="Arial" w:cs="Arial"/>
        </w:rPr>
        <w:br w:type="page"/>
      </w: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lastRenderedPageBreak/>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0AF0E0D6"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 xml:space="preserve">Zhotovitel je povinen písemně oznámit objednateli </w:t>
      </w:r>
      <w:r w:rsidR="009A192A">
        <w:rPr>
          <w:rFonts w:ascii="Arial" w:hAnsi="Arial" w:cs="Arial"/>
        </w:rPr>
        <w:t xml:space="preserve">č. 1 </w:t>
      </w:r>
      <w:r w:rsidRPr="00594BBC">
        <w:rPr>
          <w:rFonts w:ascii="Arial" w:hAnsi="Arial" w:cs="Arial"/>
          <w:lang w:val="x-none"/>
        </w:rPr>
        <w:t>nejpozději 7 pracovních dnů předem termín ukončení prací a k tomuto termínu předložit objednateli</w:t>
      </w:r>
      <w:r w:rsidR="009A192A">
        <w:rPr>
          <w:rFonts w:ascii="Arial" w:hAnsi="Arial" w:cs="Arial"/>
        </w:rPr>
        <w:t xml:space="preserve"> č. 1</w:t>
      </w:r>
      <w:r w:rsidRPr="00594BBC">
        <w:rPr>
          <w:rFonts w:ascii="Arial" w:hAnsi="Arial" w:cs="Arial"/>
          <w:lang w:val="x-none"/>
        </w:rPr>
        <w:t xml:space="preserve">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1A0C3E" w:rsidRPr="006A021D">
        <w:rPr>
          <w:rFonts w:ascii="Arial" w:hAnsi="Arial" w:cs="Arial"/>
          <w:lang w:val="en-US"/>
        </w:rPr>
        <w:t xml:space="preserve">Zlínský kraj, </w:t>
      </w:r>
      <w:r w:rsidRPr="006A021D">
        <w:rPr>
          <w:rFonts w:ascii="Arial" w:hAnsi="Arial" w:cs="Arial"/>
          <w:lang w:val="en-US"/>
        </w:rPr>
        <w:t xml:space="preserve">Pobočka </w:t>
      </w:r>
      <w:r w:rsidR="005954F8">
        <w:rPr>
          <w:rFonts w:ascii="Arial" w:hAnsi="Arial" w:cs="Arial"/>
          <w:lang w:val="en-US"/>
        </w:rPr>
        <w:t>Vsetín</w:t>
      </w:r>
      <w:r w:rsidR="001A0C3E" w:rsidRPr="0072163C">
        <w:rPr>
          <w:rFonts w:ascii="Arial" w:hAnsi="Arial" w:cs="Arial"/>
          <w:lang w:val="en-US"/>
        </w:rPr>
        <w:t xml:space="preserve">, </w:t>
      </w:r>
      <w:r w:rsidR="0072163C" w:rsidRPr="0072163C">
        <w:rPr>
          <w:rFonts w:ascii="Arial" w:hAnsi="Arial" w:cs="Arial"/>
          <w:lang w:val="en-US"/>
        </w:rPr>
        <w:t>4. května 287</w:t>
      </w:r>
      <w:r w:rsidR="001A0C3E" w:rsidRPr="0072163C">
        <w:rPr>
          <w:rFonts w:ascii="Arial" w:hAnsi="Arial" w:cs="Arial"/>
          <w:lang w:val="en-US"/>
        </w:rPr>
        <w:t xml:space="preserve">, </w:t>
      </w:r>
      <w:r w:rsidR="0072163C" w:rsidRPr="0072163C">
        <w:rPr>
          <w:rFonts w:ascii="Arial" w:hAnsi="Arial" w:cs="Arial"/>
          <w:lang w:val="en-US"/>
        </w:rPr>
        <w:t>755 01 Vsetín</w:t>
      </w:r>
      <w:r w:rsidR="006A021D" w:rsidRPr="0072163C">
        <w:rPr>
          <w:rFonts w:ascii="Arial" w:hAnsi="Arial" w:cs="Arial"/>
          <w:lang w:val="en-US"/>
        </w:rPr>
        <w:t>.</w:t>
      </w:r>
      <w:r w:rsidRPr="0072163C">
        <w:rPr>
          <w:rFonts w:ascii="Arial" w:hAnsi="Arial" w:cs="Arial"/>
          <w:lang w:val="x-none"/>
        </w:rPr>
        <w:t xml:space="preserve"> </w:t>
      </w:r>
    </w:p>
    <w:p w14:paraId="6B83B78D" w14:textId="65478F75" w:rsidR="00950A27" w:rsidRPr="00FC7304" w:rsidRDefault="00950A27" w:rsidP="00E1661C">
      <w:pPr>
        <w:pStyle w:val="Odstavecseseznamem"/>
        <w:numPr>
          <w:ilvl w:val="0"/>
          <w:numId w:val="32"/>
        </w:numPr>
        <w:spacing w:after="0" w:line="240" w:lineRule="auto"/>
        <w:jc w:val="both"/>
        <w:rPr>
          <w:rFonts w:ascii="Arial" w:hAnsi="Arial" w:cs="Arial"/>
        </w:rPr>
      </w:pPr>
      <w:r w:rsidRPr="00FC7304">
        <w:rPr>
          <w:rFonts w:ascii="Arial" w:hAnsi="Arial" w:cs="Arial"/>
        </w:rPr>
        <w:t>Objednateli</w:t>
      </w:r>
      <w:r w:rsidR="009A192A">
        <w:rPr>
          <w:rFonts w:ascii="Arial" w:hAnsi="Arial" w:cs="Arial"/>
        </w:rPr>
        <w:t xml:space="preserve"> č. 1</w:t>
      </w:r>
      <w:r w:rsidRPr="00FC7304">
        <w:rPr>
          <w:rFonts w:ascii="Arial" w:hAnsi="Arial" w:cs="Arial"/>
        </w:rPr>
        <w:t xml:space="preserve"> budou před podáním žádosti o kolaudaci předány následující doklady:</w:t>
      </w:r>
    </w:p>
    <w:p w14:paraId="372582F3" w14:textId="4F859A08" w:rsidR="00950A27" w:rsidRPr="00D9780F" w:rsidRDefault="00950A27" w:rsidP="00E1661C">
      <w:pPr>
        <w:pStyle w:val="TSlneksmlouvy"/>
        <w:keepNext w:val="0"/>
        <w:numPr>
          <w:ilvl w:val="3"/>
          <w:numId w:val="32"/>
        </w:numPr>
        <w:spacing w:before="120" w:after="0" w:line="240"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E1661C">
      <w:pPr>
        <w:numPr>
          <w:ilvl w:val="3"/>
          <w:numId w:val="32"/>
        </w:numPr>
        <w:spacing w:after="0" w:line="240" w:lineRule="auto"/>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4B0FE883" w:rsidR="00950A27" w:rsidRPr="00D9780F" w:rsidRDefault="00950A27" w:rsidP="00E1661C">
      <w:pPr>
        <w:pStyle w:val="TSlneksmlouvy"/>
        <w:keepNext w:val="0"/>
        <w:numPr>
          <w:ilvl w:val="3"/>
          <w:numId w:val="32"/>
        </w:numPr>
        <w:spacing w:before="120" w:after="0" w:line="240"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r w:rsidR="00AF37B2">
        <w:rPr>
          <w:rFonts w:cs="Arial"/>
          <w:b w:val="0"/>
          <w:szCs w:val="22"/>
          <w:u w:val="none"/>
          <w:lang w:val="cs-CZ"/>
        </w:rPr>
        <w:t xml:space="preserve"> č. 1</w:t>
      </w:r>
      <w:r w:rsidRPr="00D9780F">
        <w:rPr>
          <w:rFonts w:cs="Arial"/>
          <w:b w:val="0"/>
          <w:szCs w:val="22"/>
          <w:u w:val="none"/>
        </w:rPr>
        <w:t>,</w:t>
      </w:r>
    </w:p>
    <w:p w14:paraId="62E156AD" w14:textId="7A0153A5" w:rsidR="00950A27" w:rsidRPr="00D9780F" w:rsidRDefault="00950A27" w:rsidP="00E1661C">
      <w:pPr>
        <w:pStyle w:val="TSlneksmlouvy"/>
        <w:keepNext w:val="0"/>
        <w:numPr>
          <w:ilvl w:val="3"/>
          <w:numId w:val="32"/>
        </w:numPr>
        <w:spacing w:before="120" w:after="0" w:line="240"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E1661C">
      <w:pPr>
        <w:pStyle w:val="TSlneksmlouvy"/>
        <w:keepNext w:val="0"/>
        <w:numPr>
          <w:ilvl w:val="3"/>
          <w:numId w:val="32"/>
        </w:numPr>
        <w:spacing w:before="120" w:after="0" w:line="240"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E1661C">
      <w:pPr>
        <w:pStyle w:val="TSlneksmlouvy"/>
        <w:keepNext w:val="0"/>
        <w:numPr>
          <w:ilvl w:val="3"/>
          <w:numId w:val="32"/>
        </w:numPr>
        <w:spacing w:before="120" w:after="0" w:line="240"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E1661C">
      <w:pPr>
        <w:pStyle w:val="TSlneksmlouvy"/>
        <w:keepNext w:val="0"/>
        <w:numPr>
          <w:ilvl w:val="3"/>
          <w:numId w:val="32"/>
        </w:numPr>
        <w:spacing w:before="120" w:after="0" w:line="240"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E1661C">
      <w:pPr>
        <w:pStyle w:val="TSlneksmlouvy"/>
        <w:keepNext w:val="0"/>
        <w:numPr>
          <w:ilvl w:val="3"/>
          <w:numId w:val="32"/>
        </w:numPr>
        <w:spacing w:before="120" w:after="0" w:line="240"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E1661C">
      <w:pPr>
        <w:pStyle w:val="TSlneksmlouvy"/>
        <w:keepNext w:val="0"/>
        <w:numPr>
          <w:ilvl w:val="3"/>
          <w:numId w:val="32"/>
        </w:numPr>
        <w:spacing w:before="120" w:after="0" w:line="240"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065E09EE"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 xml:space="preserve">Odchylně od ustanovení § 2607 odst. 2 občanského zákoníku se smluvní strany dohodly, že případné zkoušky nezbytné pro prokázání dokončení díla mohou být provedeny pouze za přítomnosti objednatele </w:t>
      </w:r>
      <w:r w:rsidR="00E80CF5">
        <w:rPr>
          <w:rFonts w:ascii="Arial" w:hAnsi="Arial" w:cs="Arial"/>
        </w:rPr>
        <w:t xml:space="preserve">č. 1 </w:t>
      </w:r>
      <w:r w:rsidRPr="00D9780F">
        <w:rPr>
          <w:rFonts w:ascii="Arial" w:hAnsi="Arial" w:cs="Arial"/>
          <w:lang w:val="x-none"/>
        </w:rPr>
        <w:t>či osoby jím určené.</w:t>
      </w:r>
    </w:p>
    <w:p w14:paraId="679140DE" w14:textId="597CFC13" w:rsidR="00751B6D" w:rsidRDefault="00751B6D" w:rsidP="00751B6D">
      <w:pPr>
        <w:pStyle w:val="Odstavecseseznamem"/>
        <w:numPr>
          <w:ilvl w:val="0"/>
          <w:numId w:val="32"/>
        </w:numPr>
        <w:jc w:val="both"/>
        <w:rPr>
          <w:rFonts w:ascii="Arial" w:hAnsi="Arial" w:cs="Arial"/>
        </w:rPr>
      </w:pPr>
      <w:r>
        <w:rPr>
          <w:rFonts w:ascii="Arial" w:hAnsi="Arial" w:cs="Arial"/>
        </w:rPr>
        <w:t>Objednatel</w:t>
      </w:r>
      <w:r w:rsidR="00E80CF5">
        <w:rPr>
          <w:rFonts w:ascii="Arial" w:hAnsi="Arial" w:cs="Arial"/>
        </w:rPr>
        <w:t xml:space="preserve"> č. 1</w:t>
      </w:r>
      <w:r>
        <w:rPr>
          <w:rFonts w:ascii="Arial" w:hAnsi="Arial" w:cs="Arial"/>
        </w:rPr>
        <w:t>, po obdržení všech potřebných dokladů od zhotovitele, podá do 14 dnů žádost o kolaudaci.</w:t>
      </w:r>
    </w:p>
    <w:p w14:paraId="114E92B1" w14:textId="32DFB1C4" w:rsidR="00DC7E4C" w:rsidRPr="00B91F01" w:rsidRDefault="00DC7E4C" w:rsidP="00B91F01">
      <w:pPr>
        <w:pStyle w:val="Odstavecseseznamem"/>
        <w:numPr>
          <w:ilvl w:val="0"/>
          <w:numId w:val="32"/>
        </w:numPr>
        <w:jc w:val="both"/>
        <w:rPr>
          <w:rFonts w:ascii="Arial" w:hAnsi="Arial" w:cs="Arial"/>
        </w:rPr>
      </w:pPr>
      <w:bookmarkStart w:id="31" w:name="_Hlk40281101"/>
      <w:r w:rsidRPr="00B91F01">
        <w:rPr>
          <w:rFonts w:ascii="Arial" w:hAnsi="Arial" w:cs="Arial"/>
        </w:rPr>
        <w:t>Objednatel</w:t>
      </w:r>
      <w:r w:rsidR="00E80CF5">
        <w:rPr>
          <w:rFonts w:ascii="Arial" w:hAnsi="Arial" w:cs="Arial"/>
        </w:rPr>
        <w:t xml:space="preserve"> č. 1</w:t>
      </w:r>
      <w:r w:rsidRPr="00B91F01">
        <w:rPr>
          <w:rFonts w:ascii="Arial" w:hAnsi="Arial" w:cs="Arial"/>
        </w:rPr>
        <w:t xml:space="preserve"> je povinen nejpozději do 5 pracovních dnů ode dne </w:t>
      </w:r>
      <w:bookmarkStart w:id="32" w:name="_Hlk18500891"/>
      <w:r w:rsidRPr="00B91F01">
        <w:rPr>
          <w:rFonts w:ascii="Arial" w:hAnsi="Arial" w:cs="Arial"/>
        </w:rPr>
        <w:t>nabytí právní moci kolaudačního souhlasu/rozhodnutí zahájit přejímací řízení a řádně v něm pokračovat.</w:t>
      </w:r>
      <w:bookmarkEnd w:id="32"/>
    </w:p>
    <w:bookmarkEnd w:id="31"/>
    <w:p w14:paraId="1189F0BA" w14:textId="6E62FCEA"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w:t>
      </w:r>
      <w:r w:rsidR="00D63F4B">
        <w:rPr>
          <w:rFonts w:ascii="Arial" w:hAnsi="Arial" w:cs="Arial"/>
        </w:rPr>
        <w:t xml:space="preserve"> č. 1</w:t>
      </w:r>
      <w:r w:rsidRPr="00594BBC">
        <w:rPr>
          <w:rFonts w:ascii="Arial" w:hAnsi="Arial" w:cs="Arial"/>
        </w:rPr>
        <w:t xml:space="preserve">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 xml:space="preserve">Objednatel </w:t>
      </w:r>
      <w:r w:rsidR="00D63F4B">
        <w:rPr>
          <w:rFonts w:ascii="Arial" w:hAnsi="Arial" w:cs="Arial"/>
        </w:rPr>
        <w:t xml:space="preserve">č. 1 </w:t>
      </w:r>
      <w:r w:rsidR="003D21B7" w:rsidRPr="00594BBC">
        <w:rPr>
          <w:rFonts w:ascii="Arial" w:hAnsi="Arial" w:cs="Arial"/>
        </w:rPr>
        <w:t>však není povinen zahájit přejímací řízení před sjednaným termínem dokončení díla.</w:t>
      </w:r>
    </w:p>
    <w:p w14:paraId="73E4C331" w14:textId="50BC186E"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 xml:space="preserve">Pokud se při předání a převzetí díla prokáže, že dílo není dokončeno, je zhotovitel povinen dílo dokončit v náhradní lhůtě a nese veškeré náklady vzniklé objednateli </w:t>
      </w:r>
      <w:r w:rsidR="0066253B">
        <w:rPr>
          <w:rFonts w:ascii="Arial" w:hAnsi="Arial" w:cs="Arial"/>
        </w:rPr>
        <w:t xml:space="preserve">č. 1 </w:t>
      </w:r>
      <w:r w:rsidRPr="00594BBC">
        <w:rPr>
          <w:rFonts w:ascii="Arial" w:hAnsi="Arial" w:cs="Arial"/>
        </w:rPr>
        <w:t>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B91F01">
      <w:pPr>
        <w:pStyle w:val="Odstavecseseznamem"/>
        <w:numPr>
          <w:ilvl w:val="0"/>
          <w:numId w:val="32"/>
        </w:numPr>
        <w:spacing w:after="0"/>
        <w:jc w:val="both"/>
        <w:rPr>
          <w:rFonts w:ascii="Arial" w:hAnsi="Arial" w:cs="Arial"/>
        </w:rPr>
      </w:pPr>
      <w:r w:rsidRPr="00594BBC">
        <w:rPr>
          <w:rFonts w:ascii="Arial" w:hAnsi="Arial" w:cs="Arial"/>
        </w:rPr>
        <w:lastRenderedPageBreak/>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4DC24533"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 xml:space="preserve">Řádné provedení díla bude stvrzeno podpisem protokolu o provedení díla osobami oprávněnými jednat za objednatele </w:t>
      </w:r>
      <w:r w:rsidR="00356B0F">
        <w:rPr>
          <w:rFonts w:cs="Arial"/>
          <w:b w:val="0"/>
          <w:szCs w:val="22"/>
          <w:u w:val="none"/>
          <w:lang w:val="cs-CZ"/>
        </w:rPr>
        <w:t xml:space="preserve">č. 1 </w:t>
      </w:r>
      <w:r w:rsidRPr="00594BBC">
        <w:rPr>
          <w:rFonts w:cs="Arial"/>
          <w:b w:val="0"/>
          <w:szCs w:val="22"/>
          <w:u w:val="none"/>
        </w:rPr>
        <w:t>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3"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3"/>
    </w:p>
    <w:p w14:paraId="6F83AC18" w14:textId="7DCED1B5" w:rsidR="00BD6549" w:rsidRPr="00FC7304" w:rsidRDefault="00BD6549"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Podmínkou úspěšného předání a převzetí díla bude kolaudace s doložkou nabytí právní moci. Bez tohoto dokladu nebude dílo objednatelem</w:t>
      </w:r>
      <w:r w:rsidR="007B0CEA">
        <w:rPr>
          <w:rFonts w:cs="Arial"/>
          <w:b w:val="0"/>
          <w:szCs w:val="22"/>
          <w:u w:val="none"/>
          <w:lang w:val="cs-CZ"/>
        </w:rPr>
        <w:t xml:space="preserve"> č. 1</w:t>
      </w:r>
      <w:r>
        <w:rPr>
          <w:rFonts w:cs="Arial"/>
          <w:b w:val="0"/>
          <w:szCs w:val="22"/>
          <w:u w:val="none"/>
          <w:lang w:val="cs-CZ"/>
        </w:rPr>
        <w:t xml:space="preserve"> převzato.</w:t>
      </w:r>
    </w:p>
    <w:p w14:paraId="5D530E3B" w14:textId="55BF5445"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vyhotoven protokol, jenž byl podepsán osobami oprávněnými jednat za objednatele</w:t>
      </w:r>
      <w:r w:rsidR="003C67A5">
        <w:rPr>
          <w:rFonts w:cs="Arial"/>
          <w:b w:val="0"/>
          <w:szCs w:val="22"/>
          <w:u w:val="none"/>
          <w:lang w:val="cs-CZ"/>
        </w:rPr>
        <w:t xml:space="preserve"> č. 1</w:t>
      </w:r>
      <w:r w:rsidRPr="00594BBC">
        <w:rPr>
          <w:rFonts w:cs="Arial"/>
          <w:b w:val="0"/>
          <w:szCs w:val="22"/>
          <w:u w:val="none"/>
        </w:rPr>
        <w:t xml:space="preserv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E7481D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w:t>
      </w:r>
      <w:r w:rsidR="007B0CEA">
        <w:rPr>
          <w:rFonts w:cs="Arial"/>
          <w:szCs w:val="22"/>
          <w:lang w:val="cs-CZ" w:eastAsia="en-US"/>
        </w:rPr>
        <w:t xml:space="preserve"> č. 1</w:t>
      </w:r>
      <w:r w:rsidRPr="00594BBC">
        <w:rPr>
          <w:rFonts w:cs="Arial"/>
          <w:szCs w:val="22"/>
          <w:lang w:val="cs-CZ" w:eastAsia="en-US"/>
        </w:rPr>
        <w:t>,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4" w:name="_Ref376427534"/>
      <w:r w:rsidRPr="00594BBC">
        <w:rPr>
          <w:rFonts w:cs="Arial"/>
          <w:b w:val="0"/>
          <w:szCs w:val="22"/>
          <w:u w:val="none"/>
        </w:rPr>
        <w:t>Staveniště bylo vyklizeno a případné úpravy okolí byly provedeny do 15 kalendářních dnů po předání a převzetí díla.</w:t>
      </w:r>
      <w:bookmarkEnd w:id="34"/>
    </w:p>
    <w:p w14:paraId="7411CE45" w14:textId="45C6FCC1"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w:t>
      </w:r>
      <w:r w:rsidR="00617334">
        <w:rPr>
          <w:rFonts w:ascii="Arial" w:hAnsi="Arial" w:cs="Arial"/>
        </w:rPr>
        <w:t xml:space="preserve">č. 1 </w:t>
      </w:r>
      <w:r w:rsidRPr="00594BBC">
        <w:rPr>
          <w:rFonts w:ascii="Arial" w:hAnsi="Arial" w:cs="Arial"/>
          <w:lang w:val="x-none"/>
        </w:rPr>
        <w:t xml:space="preserve">dílo bez výhrad. </w:t>
      </w:r>
    </w:p>
    <w:p w14:paraId="6A232792" w14:textId="6E12C60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w:t>
      </w:r>
      <w:r w:rsidR="00617334">
        <w:rPr>
          <w:rFonts w:ascii="Arial" w:hAnsi="Arial" w:cs="Arial"/>
        </w:rPr>
        <w:t xml:space="preserve">č. 1 </w:t>
      </w:r>
      <w:r w:rsidRPr="00594BBC">
        <w:rPr>
          <w:rFonts w:ascii="Arial" w:hAnsi="Arial" w:cs="Arial"/>
          <w:lang w:val="x-none"/>
        </w:rPr>
        <w:t xml:space="preserve">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298FEFE"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w:t>
      </w:r>
      <w:r w:rsidR="007F457C">
        <w:rPr>
          <w:rFonts w:ascii="Arial" w:hAnsi="Arial" w:cs="Arial"/>
        </w:rPr>
        <w:t xml:space="preserve"> č. 1</w:t>
      </w:r>
      <w:r w:rsidRPr="00594BBC">
        <w:rPr>
          <w:rFonts w:ascii="Arial" w:hAnsi="Arial" w:cs="Arial"/>
          <w:lang w:val="x-none"/>
        </w:rPr>
        <w:t xml:space="preserve"> zhotovitel, který zároveň nese nebezpečí škody na této věci. Na objednatele přechází toto vlastnictví okamžikem protokolárního převzetí díla, tímto okamžikem přechází na objednatele i nebezpečí škody na zhotovené věci.</w:t>
      </w:r>
    </w:p>
    <w:bookmarkEnd w:id="27"/>
    <w:p w14:paraId="7D9EBB24" w14:textId="421AD146"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w:t>
      </w:r>
      <w:r w:rsidR="00B17054">
        <w:rPr>
          <w:rFonts w:ascii="Arial" w:hAnsi="Arial" w:cs="Arial"/>
        </w:rPr>
        <w:t xml:space="preserve"> č. 1</w:t>
      </w:r>
      <w:r w:rsidRPr="00594BBC">
        <w:rPr>
          <w:rFonts w:ascii="Arial" w:hAnsi="Arial" w:cs="Arial"/>
        </w:rPr>
        <w:t xml:space="preserve">, že dílo je připraveno k předání a převzetí a při předávacím a přejímacím řízení se prokáže, že dílo není dokončeno nebo není ve </w:t>
      </w:r>
      <w:r w:rsidRPr="00594BBC">
        <w:rPr>
          <w:rFonts w:ascii="Arial" w:hAnsi="Arial" w:cs="Arial"/>
        </w:rPr>
        <w:lastRenderedPageBreak/>
        <w:t>stavu schopném předání a převzetí, je zhotovitel povinen uhradit objednateli</w:t>
      </w:r>
      <w:r w:rsidR="00F47096">
        <w:rPr>
          <w:rFonts w:ascii="Arial" w:hAnsi="Arial" w:cs="Arial"/>
        </w:rPr>
        <w:t xml:space="preserve"> č. 1</w:t>
      </w:r>
      <w:r w:rsidRPr="00594BBC">
        <w:rPr>
          <w:rFonts w:ascii="Arial" w:hAnsi="Arial" w:cs="Arial"/>
        </w:rPr>
        <w:t xml:space="preserve">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36C5044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43713F">
        <w:rPr>
          <w:rFonts w:ascii="Arial" w:hAnsi="Arial" w:cs="Arial"/>
        </w:rPr>
        <w:t xml:space="preserve"> č. 1</w:t>
      </w:r>
      <w:r w:rsidR="00AC63F3">
        <w:rPr>
          <w:rFonts w:ascii="Arial" w:hAnsi="Arial" w:cs="Arial"/>
        </w:rPr>
        <w:t xml:space="preserve"> </w:t>
      </w:r>
      <w:bookmarkStart w:id="35"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5"/>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53C726A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w:t>
      </w:r>
      <w:r w:rsidR="0043713F">
        <w:rPr>
          <w:rFonts w:ascii="Arial" w:hAnsi="Arial" w:cs="Arial"/>
        </w:rPr>
        <w:t xml:space="preserve"> č. 1</w:t>
      </w:r>
      <w:r w:rsidRPr="00594BBC">
        <w:rPr>
          <w:rFonts w:ascii="Arial" w:hAnsi="Arial" w:cs="Arial"/>
        </w:rPr>
        <w:t>,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048DAF03"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 xml:space="preserve">Nesouhlasí-li zhotovitel se zápisem, který učinil do stavebního deníku objednatel </w:t>
      </w:r>
      <w:r w:rsidR="0043713F">
        <w:rPr>
          <w:rFonts w:ascii="Arial" w:hAnsi="Arial" w:cs="Arial"/>
        </w:rPr>
        <w:t xml:space="preserve">č. 1 </w:t>
      </w:r>
      <w:r w:rsidRPr="00594BBC">
        <w:rPr>
          <w:rFonts w:ascii="Arial" w:hAnsi="Arial" w:cs="Arial"/>
        </w:rPr>
        <w:t>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CABB5E1" w14:textId="20961438" w:rsidR="00897B96"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74FBFD36" w14:textId="77777777" w:rsidR="00776B89" w:rsidRPr="00594BBC" w:rsidRDefault="00776B89" w:rsidP="001421C0">
      <w:pPr>
        <w:pStyle w:val="Odstavecseseznamem"/>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4CDFCAD0"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poskytne objednateli záruku za jakost díla v délce</w:t>
      </w:r>
      <w:r w:rsidR="007E5EF4">
        <w:rPr>
          <w:rFonts w:ascii="Arial" w:hAnsi="Arial" w:cs="Arial"/>
        </w:rPr>
        <w:t xml:space="preserve"> 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w:t>
      </w:r>
      <w:r w:rsidRPr="00594BBC">
        <w:rPr>
          <w:rFonts w:ascii="Arial" w:hAnsi="Arial" w:cs="Arial"/>
          <w:lang w:val="x-none"/>
        </w:rPr>
        <w:lastRenderedPageBreak/>
        <w:t>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107ACB79"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w:t>
      </w:r>
      <w:r w:rsidR="00623C18">
        <w:rPr>
          <w:rFonts w:ascii="Arial" w:hAnsi="Arial" w:cs="Arial"/>
        </w:rPr>
        <w:t xml:space="preserve">č. 1 </w:t>
      </w:r>
      <w:r w:rsidRPr="00594BBC">
        <w:rPr>
          <w:rFonts w:ascii="Arial" w:hAnsi="Arial" w:cs="Arial"/>
        </w:rPr>
        <w:t xml:space="preserve">v případě, že zhotovitel ani při vynaložení odborné péče nevhodnost těchto věcí nemohl zjistit nebo na ně upozornil a objednatel na jejich použití trval. </w:t>
      </w:r>
    </w:p>
    <w:p w14:paraId="5158B3BB" w14:textId="734D67AD"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rovněž neodpovídá za vady způsobené dodržením nevhodných pokynů daných mu objednatelem</w:t>
      </w:r>
      <w:r w:rsidR="00825372">
        <w:rPr>
          <w:rFonts w:ascii="Arial" w:hAnsi="Arial" w:cs="Arial"/>
        </w:rPr>
        <w:t xml:space="preserve"> č. 1</w:t>
      </w:r>
      <w:r w:rsidRPr="00594BBC">
        <w:rPr>
          <w:rFonts w:ascii="Arial" w:hAnsi="Arial" w:cs="Arial"/>
        </w:rPr>
        <w:t xml:space="preserve">, jestliže zhotovitel na nevhodnost těchto pokynů písemně upozornil a objednatel </w:t>
      </w:r>
      <w:r w:rsidR="00825372">
        <w:rPr>
          <w:rFonts w:ascii="Arial" w:hAnsi="Arial" w:cs="Arial"/>
        </w:rPr>
        <w:t xml:space="preserve">č. 1 </w:t>
      </w:r>
      <w:r w:rsidRPr="00594BBC">
        <w:rPr>
          <w:rFonts w:ascii="Arial" w:hAnsi="Arial" w:cs="Arial"/>
        </w:rPr>
        <w:t xml:space="preserve">na jejich dodržení trval nebo jestli zhotovitel tuto nevhodnost ani při vynaložení odborné péče nemohl zjistit. </w:t>
      </w:r>
    </w:p>
    <w:p w14:paraId="52F3EEF0" w14:textId="46B422A0"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xml:space="preserve">, kdy objednatel </w:t>
      </w:r>
      <w:r w:rsidR="004D7D97">
        <w:rPr>
          <w:rFonts w:ascii="Arial" w:hAnsi="Arial" w:cs="Arial"/>
        </w:rPr>
        <w:t xml:space="preserve">č. 1 </w:t>
      </w:r>
      <w:r w:rsidRPr="00594BBC">
        <w:rPr>
          <w:rFonts w:ascii="Arial" w:hAnsi="Arial" w:cs="Arial"/>
        </w:rPr>
        <w:t>uplatnil vady díla</w:t>
      </w:r>
      <w:r w:rsidRPr="00594BBC">
        <w:rPr>
          <w:rFonts w:ascii="Arial" w:hAnsi="Arial" w:cs="Arial"/>
          <w:lang w:val="x-none"/>
        </w:rPr>
        <w:t xml:space="preserve"> zaplacena cena za dílo, není ji povinen objednatel</w:t>
      </w:r>
      <w:r w:rsidR="004D7D97">
        <w:rPr>
          <w:rFonts w:ascii="Arial" w:hAnsi="Arial" w:cs="Arial"/>
        </w:rPr>
        <w:t xml:space="preserve"> č. 2</w:t>
      </w:r>
      <w:r w:rsidRPr="00594BBC">
        <w:rPr>
          <w:rFonts w:ascii="Arial" w:hAnsi="Arial" w:cs="Arial"/>
          <w:lang w:val="x-none"/>
        </w:rPr>
        <w:t xml:space="preserve">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1BB9BA7F"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 xml:space="preserve">Zhotovitel odpovídá objektivně za vady, které mělo dílo v době předání. Tyto vady mohou být zjevné nebo skryté. Objednatel </w:t>
      </w:r>
      <w:r w:rsidR="00A863EF">
        <w:rPr>
          <w:rFonts w:ascii="Arial" w:hAnsi="Arial" w:cs="Arial"/>
        </w:rPr>
        <w:t xml:space="preserve">č. 1 </w:t>
      </w:r>
      <w:r w:rsidRPr="00594BBC">
        <w:rPr>
          <w:rFonts w:ascii="Arial" w:hAnsi="Arial" w:cs="Arial"/>
        </w:rPr>
        <w:t>je povinen provést kontrolu předmětu díla, co nejdříve po předání, při této kontrole by měl odhalit všechny zjevné vady díla</w:t>
      </w:r>
      <w:r w:rsidR="00BF7E7F" w:rsidRPr="00594BBC">
        <w:rPr>
          <w:rFonts w:ascii="Arial" w:hAnsi="Arial" w:cs="Arial"/>
        </w:rPr>
        <w:t>.</w:t>
      </w:r>
    </w:p>
    <w:p w14:paraId="63DCD631" w14:textId="043360B5" w:rsidR="00DC7E4C" w:rsidRPr="00594BBC" w:rsidRDefault="00DC7E4C" w:rsidP="00DC7E4C">
      <w:pPr>
        <w:pStyle w:val="Odstavecseseznamem"/>
        <w:numPr>
          <w:ilvl w:val="0"/>
          <w:numId w:val="31"/>
        </w:numPr>
        <w:jc w:val="both"/>
        <w:rPr>
          <w:rFonts w:ascii="Arial" w:hAnsi="Arial" w:cs="Arial"/>
        </w:rPr>
      </w:pPr>
      <w:bookmarkStart w:id="36" w:name="_Ref376379662"/>
      <w:r w:rsidRPr="00594BBC">
        <w:rPr>
          <w:rFonts w:ascii="Arial" w:hAnsi="Arial" w:cs="Arial"/>
        </w:rPr>
        <w:t xml:space="preserve">Zhotovitel se zavazuje uhradit smluvní pokutu ve výši </w:t>
      </w:r>
      <w:r w:rsidR="00181324">
        <w:rPr>
          <w:rFonts w:ascii="Arial" w:hAnsi="Arial" w:cs="Arial"/>
        </w:rPr>
        <w:t xml:space="preserve">1 % </w:t>
      </w:r>
      <w:r w:rsidRPr="00594BBC">
        <w:rPr>
          <w:rFonts w:ascii="Arial" w:hAnsi="Arial" w:cs="Arial"/>
        </w:rPr>
        <w:t>z celkové ceny díla bez DPH za každý i započatý kalendářní den prodlení s termínem zahájení prací dle této smlouvy.</w:t>
      </w:r>
    </w:p>
    <w:p w14:paraId="0E9327B3" w14:textId="40B518CC"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lastRenderedPageBreak/>
        <w:t>Zhotovitel se zavazuje uhradit smluvní pokutu ve výši</w:t>
      </w:r>
      <w:r w:rsidR="00EC5D76">
        <w:rPr>
          <w:rFonts w:ascii="Arial" w:hAnsi="Arial" w:cs="Arial"/>
        </w:rPr>
        <w:t xml:space="preserve"> 1 % z</w:t>
      </w:r>
      <w:r w:rsidRPr="00594BBC">
        <w:rPr>
          <w:rFonts w:ascii="Arial" w:hAnsi="Arial" w:cs="Arial"/>
        </w:rPr>
        <w:t>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3A14391D"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796E83">
        <w:rPr>
          <w:rFonts w:ascii="Arial" w:hAnsi="Arial" w:cs="Arial"/>
        </w:rPr>
        <w:t xml:space="preserve">0,5 % </w:t>
      </w:r>
      <w:r w:rsidRPr="00594BBC">
        <w:rPr>
          <w:rFonts w:ascii="Arial" w:hAnsi="Arial" w:cs="Arial"/>
        </w:rPr>
        <w:t>z celkové ceny díla bez DPH za každý i započatý kalendářní den prodlení se sjednaným termínem odstranění vad a nedodělků.</w:t>
      </w:r>
    </w:p>
    <w:p w14:paraId="3E66BAA5" w14:textId="49D2F982" w:rsidR="00DC7E4C" w:rsidRPr="00DC1BEB" w:rsidRDefault="00F81870" w:rsidP="00DC1BEB">
      <w:pPr>
        <w:pStyle w:val="Odstavecseseznamem"/>
        <w:numPr>
          <w:ilvl w:val="0"/>
          <w:numId w:val="31"/>
        </w:numPr>
        <w:jc w:val="both"/>
        <w:rPr>
          <w:rFonts w:ascii="Arial" w:hAnsi="Arial" w:cs="Arial"/>
          <w:lang w:val="x-none"/>
        </w:rPr>
      </w:pPr>
      <w:bookmarkStart w:id="37" w:name="_Hlk72322488"/>
      <w:bookmarkStart w:id="38"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5C410A">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7"/>
      <w:bookmarkEnd w:id="38"/>
    </w:p>
    <w:bookmarkEnd w:id="36"/>
    <w:p w14:paraId="061323C3" w14:textId="3083C47A"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5C410A">
        <w:rPr>
          <w:rFonts w:ascii="Arial" w:hAnsi="Arial" w:cs="Arial"/>
        </w:rPr>
        <w:t xml:space="preserve"> </w:t>
      </w:r>
      <w:r w:rsidRPr="0054723C">
        <w:rPr>
          <w:rFonts w:ascii="Arial" w:hAnsi="Arial" w:cs="Arial"/>
        </w:rPr>
        <w:t>000 Kč, a to za každý jednotlivý případ porušení povinnosti.</w:t>
      </w:r>
    </w:p>
    <w:p w14:paraId="274F9ED2" w14:textId="7F393E7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944A7B">
        <w:rPr>
          <w:rFonts w:ascii="Arial" w:hAnsi="Arial" w:cs="Arial"/>
        </w:rPr>
        <w:t> </w:t>
      </w:r>
      <w:r w:rsidRPr="00EE022E">
        <w:rPr>
          <w:rFonts w:ascii="Arial" w:hAnsi="Arial" w:cs="Arial"/>
        </w:rPr>
        <w:t>000</w:t>
      </w:r>
      <w:r w:rsidR="00944A7B">
        <w:rPr>
          <w:rFonts w:ascii="Arial" w:hAnsi="Arial" w:cs="Arial"/>
        </w:rPr>
        <w:t xml:space="preserve"> </w:t>
      </w:r>
      <w:r w:rsidRPr="00EE022E">
        <w:rPr>
          <w:rFonts w:ascii="Arial" w:hAnsi="Arial" w:cs="Arial"/>
        </w:rPr>
        <w:t>Kč bez DPH za každý i započatý den prodlení.</w:t>
      </w:r>
    </w:p>
    <w:p w14:paraId="348CB3DC" w14:textId="2768A905"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173BF2">
        <w:rPr>
          <w:rFonts w:ascii="Arial" w:hAnsi="Arial" w:cs="Arial"/>
        </w:rPr>
        <w:t>20 </w:t>
      </w:r>
      <w:r w:rsidRPr="00EE022E">
        <w:rPr>
          <w:rFonts w:ascii="Arial" w:hAnsi="Arial" w:cs="Arial"/>
        </w:rPr>
        <w:t>000</w:t>
      </w:r>
      <w:r w:rsidR="00173BF2">
        <w:rPr>
          <w:rFonts w:ascii="Arial" w:hAnsi="Arial" w:cs="Arial"/>
        </w:rPr>
        <w:t xml:space="preserve"> </w:t>
      </w:r>
      <w:r w:rsidRPr="00EE022E">
        <w:rPr>
          <w:rFonts w:ascii="Arial" w:hAnsi="Arial" w:cs="Arial"/>
        </w:rPr>
        <w:t>Kč za každé jednotlivé porušení povinností.</w:t>
      </w:r>
    </w:p>
    <w:p w14:paraId="14DCC309" w14:textId="38B34D35"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w:t>
      </w:r>
      <w:r w:rsidR="00E6287D">
        <w:rPr>
          <w:rFonts w:ascii="Arial" w:hAnsi="Arial" w:cs="Arial"/>
        </w:rPr>
        <w:t> </w:t>
      </w:r>
      <w:r w:rsidRPr="00EE022E">
        <w:rPr>
          <w:rFonts w:ascii="Arial" w:hAnsi="Arial" w:cs="Arial"/>
        </w:rPr>
        <w:t>000</w:t>
      </w:r>
      <w:r w:rsidR="00E6287D">
        <w:rPr>
          <w:rFonts w:ascii="Arial" w:hAnsi="Arial" w:cs="Arial"/>
        </w:rPr>
        <w:t xml:space="preserve"> </w:t>
      </w:r>
      <w:r w:rsidRPr="00EE022E">
        <w:rPr>
          <w:rFonts w:ascii="Arial" w:hAnsi="Arial" w:cs="Arial"/>
        </w:rPr>
        <w:t xml:space="preserve">Kč. </w:t>
      </w:r>
    </w:p>
    <w:p w14:paraId="7432E803" w14:textId="270837C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18, je povinen uhradit objednateli smluvní pokutu ve výši </w:t>
      </w:r>
      <w:r w:rsidR="00E6287D">
        <w:rPr>
          <w:rFonts w:ascii="Arial" w:hAnsi="Arial" w:cs="Arial"/>
        </w:rPr>
        <w:t>7</w:t>
      </w:r>
      <w:r w:rsidRPr="00EE022E">
        <w:rPr>
          <w:rFonts w:ascii="Arial" w:hAnsi="Arial" w:cs="Arial"/>
        </w:rPr>
        <w:t>0</w:t>
      </w:r>
      <w:r w:rsidR="00E6287D">
        <w:rPr>
          <w:rFonts w:ascii="Arial" w:hAnsi="Arial" w:cs="Arial"/>
        </w:rPr>
        <w:t> </w:t>
      </w:r>
      <w:r w:rsidRPr="00EE022E">
        <w:rPr>
          <w:rFonts w:ascii="Arial" w:hAnsi="Arial" w:cs="Arial"/>
        </w:rPr>
        <w:t>000</w:t>
      </w:r>
      <w:r w:rsidR="00E6287D">
        <w:rPr>
          <w:rFonts w:ascii="Arial" w:hAnsi="Arial" w:cs="Arial"/>
        </w:rPr>
        <w:t xml:space="preserve"> </w:t>
      </w:r>
      <w:r w:rsidRPr="00EE022E">
        <w:rPr>
          <w:rFonts w:ascii="Arial" w:hAnsi="Arial" w:cs="Arial"/>
        </w:rPr>
        <w:t>Kč za každé jednotlivé porušení povinností.</w:t>
      </w:r>
    </w:p>
    <w:p w14:paraId="5FFBC0AF" w14:textId="078D493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2, je povinen uhradit objednateli smluvní pokutu ve výši </w:t>
      </w:r>
      <w:r w:rsidR="00E6287D">
        <w:rPr>
          <w:rFonts w:ascii="Arial" w:hAnsi="Arial" w:cs="Arial"/>
        </w:rPr>
        <w:t>7</w:t>
      </w:r>
      <w:r w:rsidRPr="00EE022E">
        <w:rPr>
          <w:rFonts w:ascii="Arial" w:hAnsi="Arial" w:cs="Arial"/>
        </w:rPr>
        <w:t>0</w:t>
      </w:r>
      <w:r w:rsidR="00E6287D">
        <w:rPr>
          <w:rFonts w:ascii="Arial" w:hAnsi="Arial" w:cs="Arial"/>
        </w:rPr>
        <w:t> </w:t>
      </w:r>
      <w:r w:rsidRPr="00EE022E">
        <w:rPr>
          <w:rFonts w:ascii="Arial" w:hAnsi="Arial" w:cs="Arial"/>
        </w:rPr>
        <w:t>000</w:t>
      </w:r>
      <w:r w:rsidR="00E6287D">
        <w:rPr>
          <w:rFonts w:ascii="Arial" w:hAnsi="Arial" w:cs="Arial"/>
        </w:rPr>
        <w:t xml:space="preserve"> </w:t>
      </w:r>
      <w:r w:rsidRPr="00EE022E">
        <w:rPr>
          <w:rFonts w:ascii="Arial" w:hAnsi="Arial" w:cs="Arial"/>
        </w:rPr>
        <w:t>Kč za každé jednotlivé porušení povinností.</w:t>
      </w:r>
    </w:p>
    <w:p w14:paraId="581BF4AE" w14:textId="4C9A59E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17, je povinen uhradit objednateli smluvní pokutu ve výši </w:t>
      </w:r>
      <w:r w:rsidR="00E6287D">
        <w:rPr>
          <w:rFonts w:ascii="Arial" w:hAnsi="Arial" w:cs="Arial"/>
        </w:rPr>
        <w:t>7</w:t>
      </w:r>
      <w:r w:rsidRPr="00EE022E">
        <w:rPr>
          <w:rFonts w:ascii="Arial" w:hAnsi="Arial" w:cs="Arial"/>
        </w:rPr>
        <w:t>0</w:t>
      </w:r>
      <w:r w:rsidR="00E6287D">
        <w:rPr>
          <w:rFonts w:ascii="Arial" w:hAnsi="Arial" w:cs="Arial"/>
        </w:rPr>
        <w:t> </w:t>
      </w:r>
      <w:r w:rsidRPr="00EE022E">
        <w:rPr>
          <w:rFonts w:ascii="Arial" w:hAnsi="Arial" w:cs="Arial"/>
        </w:rPr>
        <w:t>000</w:t>
      </w:r>
      <w:r w:rsidR="00E6287D">
        <w:rPr>
          <w:rFonts w:ascii="Arial" w:hAnsi="Arial" w:cs="Arial"/>
        </w:rPr>
        <w:t xml:space="preserve"> </w:t>
      </w:r>
      <w:r w:rsidRPr="00EE022E">
        <w:rPr>
          <w:rFonts w:ascii="Arial" w:hAnsi="Arial" w:cs="Arial"/>
        </w:rPr>
        <w:t>Kč za každé jednotlivé porušení povinností.</w:t>
      </w:r>
    </w:p>
    <w:p w14:paraId="4386A1C2" w14:textId="4BC5C02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 vyplývající z ustanovení čl. VII bod 19, je povinen uhradit objednateli smluvní pokutu ve výši </w:t>
      </w:r>
      <w:r w:rsidR="00F85AA8">
        <w:rPr>
          <w:rFonts w:ascii="Arial" w:hAnsi="Arial" w:cs="Arial"/>
        </w:rPr>
        <w:t>2</w:t>
      </w:r>
      <w:r w:rsidR="00F80C5C">
        <w:rPr>
          <w:rFonts w:ascii="Arial" w:hAnsi="Arial" w:cs="Arial"/>
        </w:rPr>
        <w:t>00 </w:t>
      </w:r>
      <w:r w:rsidRPr="00EE022E">
        <w:rPr>
          <w:rFonts w:ascii="Arial" w:hAnsi="Arial" w:cs="Arial"/>
        </w:rPr>
        <w:t>000</w:t>
      </w:r>
      <w:r w:rsidR="00F80C5C">
        <w:rPr>
          <w:rFonts w:ascii="Arial" w:hAnsi="Arial" w:cs="Arial"/>
        </w:rPr>
        <w:t xml:space="preserve"> </w:t>
      </w:r>
      <w:r w:rsidRPr="00EE022E">
        <w:rPr>
          <w:rFonts w:ascii="Arial" w:hAnsi="Arial" w:cs="Arial"/>
        </w:rPr>
        <w:t>Kč za každé jednotlivé porušení povinnosti.</w:t>
      </w:r>
    </w:p>
    <w:p w14:paraId="1EF8748F" w14:textId="46AF503C"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F85AA8">
        <w:rPr>
          <w:rFonts w:ascii="Arial" w:hAnsi="Arial" w:cs="Arial"/>
        </w:rPr>
        <w:t>20</w:t>
      </w:r>
      <w:r w:rsidRPr="00EE022E">
        <w:rPr>
          <w:rFonts w:ascii="Arial" w:hAnsi="Arial" w:cs="Arial"/>
        </w:rPr>
        <w:t>0</w:t>
      </w:r>
      <w:r w:rsidR="00F85AA8">
        <w:rPr>
          <w:rFonts w:ascii="Arial" w:hAnsi="Arial" w:cs="Arial"/>
        </w:rPr>
        <w:t> </w:t>
      </w:r>
      <w:r w:rsidRPr="00EE022E">
        <w:rPr>
          <w:rFonts w:ascii="Arial" w:hAnsi="Arial" w:cs="Arial"/>
        </w:rPr>
        <w:t>000</w:t>
      </w:r>
      <w:r w:rsidR="00F85AA8">
        <w:rPr>
          <w:rFonts w:ascii="Arial" w:hAnsi="Arial" w:cs="Arial"/>
        </w:rPr>
        <w:t xml:space="preserve"> </w:t>
      </w:r>
      <w:r w:rsidRPr="00EE022E">
        <w:rPr>
          <w:rFonts w:ascii="Arial" w:hAnsi="Arial" w:cs="Arial"/>
        </w:rPr>
        <w:t>Kč, a to za každé jednotlivé porušení povinností.</w:t>
      </w:r>
    </w:p>
    <w:p w14:paraId="59431235" w14:textId="3B5DBDD8"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944A7B">
        <w:rPr>
          <w:rFonts w:ascii="Arial" w:hAnsi="Arial" w:cs="Arial"/>
        </w:rPr>
        <w:t xml:space="preserve"> </w:t>
      </w:r>
      <w:r w:rsidRPr="00EE022E">
        <w:rPr>
          <w:rFonts w:ascii="Arial" w:hAnsi="Arial" w:cs="Arial"/>
        </w:rPr>
        <w:t xml:space="preserve">000 </w:t>
      </w:r>
      <w:r w:rsidR="00944A7B">
        <w:rPr>
          <w:rFonts w:ascii="Arial" w:hAnsi="Arial" w:cs="Arial"/>
        </w:rPr>
        <w:t xml:space="preserve">Kč </w:t>
      </w:r>
      <w:r w:rsidRPr="00EE022E">
        <w:rPr>
          <w:rFonts w:ascii="Arial" w:hAnsi="Arial" w:cs="Arial"/>
        </w:rPr>
        <w:t>za každý zjištěný případ.</w:t>
      </w:r>
    </w:p>
    <w:p w14:paraId="3C9C46B3" w14:textId="73D0DA3B"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8708D9">
        <w:rPr>
          <w:rFonts w:ascii="Arial" w:hAnsi="Arial" w:cs="Arial"/>
        </w:rPr>
        <w:t xml:space="preserve"> </w:t>
      </w:r>
      <w:r w:rsidRPr="00EE022E">
        <w:rPr>
          <w:rFonts w:ascii="Arial" w:hAnsi="Arial" w:cs="Arial"/>
        </w:rPr>
        <w:t>IV, odst.5, čl.</w:t>
      </w:r>
      <w:r w:rsidR="008708D9">
        <w:rPr>
          <w:rFonts w:ascii="Arial" w:hAnsi="Arial" w:cs="Arial"/>
        </w:rPr>
        <w:t xml:space="preserve"> </w:t>
      </w:r>
      <w:r w:rsidRPr="00EE022E">
        <w:rPr>
          <w:rFonts w:ascii="Arial" w:hAnsi="Arial" w:cs="Arial"/>
        </w:rPr>
        <w:t>VIII, odst</w:t>
      </w:r>
      <w:r w:rsidR="008708D9">
        <w:rPr>
          <w:rFonts w:ascii="Arial" w:hAnsi="Arial" w:cs="Arial"/>
        </w:rPr>
        <w:t>.</w:t>
      </w:r>
      <w:r w:rsidR="001F3878">
        <w:rPr>
          <w:rFonts w:ascii="Arial" w:hAnsi="Arial" w:cs="Arial"/>
        </w:rPr>
        <w:t xml:space="preserve"> 2 a 3</w:t>
      </w:r>
      <w:r w:rsidRPr="00EE022E">
        <w:rPr>
          <w:rFonts w:ascii="Arial" w:hAnsi="Arial" w:cs="Arial"/>
        </w:rPr>
        <w:t>, čl.</w:t>
      </w:r>
      <w:r w:rsidR="008708D9">
        <w:rPr>
          <w:rFonts w:ascii="Arial" w:hAnsi="Arial" w:cs="Arial"/>
        </w:rPr>
        <w:t xml:space="preserve"> </w:t>
      </w:r>
      <w:r w:rsidRPr="00EE022E">
        <w:rPr>
          <w:rFonts w:ascii="Arial" w:hAnsi="Arial" w:cs="Arial"/>
        </w:rPr>
        <w:t>X, odst.</w:t>
      </w:r>
      <w:r w:rsidR="008708D9">
        <w:rPr>
          <w:rFonts w:ascii="Arial" w:hAnsi="Arial" w:cs="Arial"/>
        </w:rPr>
        <w:t xml:space="preserve"> </w:t>
      </w:r>
      <w:r w:rsidR="00F81870">
        <w:rPr>
          <w:rFonts w:ascii="Arial" w:hAnsi="Arial" w:cs="Arial"/>
        </w:rPr>
        <w:t xml:space="preserve">14 a </w:t>
      </w:r>
      <w:r w:rsidRPr="00EE022E">
        <w:rPr>
          <w:rFonts w:ascii="Arial" w:hAnsi="Arial" w:cs="Arial"/>
        </w:rPr>
        <w:t>20, čl.</w:t>
      </w:r>
      <w:r w:rsidR="008708D9">
        <w:rPr>
          <w:rFonts w:ascii="Arial" w:hAnsi="Arial" w:cs="Arial"/>
        </w:rPr>
        <w:t xml:space="preserve"> </w:t>
      </w:r>
      <w:r w:rsidRPr="00EE022E">
        <w:rPr>
          <w:rFonts w:ascii="Arial" w:hAnsi="Arial" w:cs="Arial"/>
        </w:rPr>
        <w:t>XIII, odst.</w:t>
      </w:r>
      <w:r w:rsidR="008708D9">
        <w:rPr>
          <w:rFonts w:ascii="Arial" w:hAnsi="Arial" w:cs="Arial"/>
        </w:rPr>
        <w:t xml:space="preserve"> </w:t>
      </w:r>
      <w:r w:rsidRPr="00EE022E">
        <w:rPr>
          <w:rFonts w:ascii="Arial" w:hAnsi="Arial" w:cs="Arial"/>
        </w:rPr>
        <w:t>5 této smlouvy, se sjednává smluvní pokuta ve výši 10</w:t>
      </w:r>
      <w:r w:rsidR="008708D9">
        <w:rPr>
          <w:rFonts w:ascii="Arial" w:hAnsi="Arial" w:cs="Arial"/>
        </w:rPr>
        <w:t> </w:t>
      </w:r>
      <w:r w:rsidRPr="00EE022E">
        <w:rPr>
          <w:rFonts w:ascii="Arial" w:hAnsi="Arial" w:cs="Arial"/>
        </w:rPr>
        <w:t>000</w:t>
      </w:r>
      <w:r w:rsidR="008708D9">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547536E8" w:rsidR="00DC7E4C" w:rsidRPr="00EE022E" w:rsidRDefault="00DC7E4C" w:rsidP="00DC7E4C">
      <w:pPr>
        <w:pStyle w:val="Odstavecseseznamem"/>
        <w:numPr>
          <w:ilvl w:val="0"/>
          <w:numId w:val="31"/>
        </w:numPr>
        <w:jc w:val="both"/>
        <w:rPr>
          <w:rFonts w:ascii="Arial" w:hAnsi="Arial" w:cs="Arial"/>
        </w:rPr>
      </w:pPr>
      <w:bookmarkStart w:id="39"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F85AA8">
        <w:rPr>
          <w:rFonts w:ascii="Arial" w:hAnsi="Arial" w:cs="Arial"/>
        </w:rPr>
        <w:t xml:space="preserve"> </w:t>
      </w:r>
      <w:r w:rsidRPr="00EE022E">
        <w:rPr>
          <w:rFonts w:ascii="Arial" w:hAnsi="Arial" w:cs="Arial"/>
        </w:rPr>
        <w:t>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lastRenderedPageBreak/>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p w14:paraId="2918B7F8" w14:textId="7896AF49" w:rsidR="00E73632" w:rsidRPr="00CB1341" w:rsidRDefault="00EA07BE" w:rsidP="004E6B67">
      <w:pPr>
        <w:pStyle w:val="Odstavecseseznamem"/>
        <w:numPr>
          <w:ilvl w:val="0"/>
          <w:numId w:val="31"/>
        </w:numPr>
        <w:spacing w:before="120" w:after="120" w:line="240" w:lineRule="auto"/>
        <w:contextualSpacing w:val="0"/>
        <w:jc w:val="both"/>
        <w:rPr>
          <w:rFonts w:ascii="Arial" w:hAnsi="Arial" w:cs="Arial"/>
        </w:rPr>
      </w:pPr>
      <w:r w:rsidRPr="00CB1341">
        <w:rPr>
          <w:rFonts w:ascii="Arial" w:hAnsi="Arial" w:cs="Arial"/>
        </w:rPr>
        <w:t>Veškeré smluvní pokuty a sankce dle této Smlouvy uhradí Zhotovitel Objednateli č. 2.</w:t>
      </w:r>
      <w:bookmarkEnd w:id="39"/>
    </w:p>
    <w:p w14:paraId="47CF7BA1" w14:textId="77777777" w:rsidR="00F87DFE" w:rsidRPr="00F87DFE" w:rsidRDefault="00F87DFE" w:rsidP="00F87DFE">
      <w:pPr>
        <w:pStyle w:val="Odstavecseseznamem"/>
        <w:spacing w:before="120" w:after="120" w:line="240" w:lineRule="auto"/>
        <w:contextualSpacing w:val="0"/>
        <w:jc w:val="both"/>
        <w:rPr>
          <w:rFonts w:ascii="Arial" w:hAnsi="Arial" w:cs="Arial"/>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2D7A3362"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e v rozporu s nabídkou zhotovitele v rámci zadávacího řízení na Veřejnou zakázku nebo bez předchozího souhlasu objednatele</w:t>
      </w:r>
      <w:r w:rsidR="00B2330F">
        <w:rPr>
          <w:rFonts w:ascii="Arial" w:hAnsi="Arial" w:cs="Arial"/>
        </w:rPr>
        <w:t xml:space="preserve"> č. 1</w:t>
      </w:r>
      <w:r w:rsidRPr="00594BBC">
        <w:rPr>
          <w:rFonts w:ascii="Arial" w:hAnsi="Arial" w:cs="Arial"/>
          <w:lang w:val="x-none"/>
        </w:rPr>
        <w:t xml:space="preserv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40"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0"/>
      <w:r w:rsidRPr="0054723C">
        <w:rPr>
          <w:rFonts w:ascii="Arial" w:hAnsi="Arial" w:cs="Arial"/>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w:t>
      </w:r>
      <w:r w:rsidRPr="0054723C">
        <w:rPr>
          <w:rFonts w:ascii="Arial" w:hAnsi="Arial" w:cs="Arial"/>
        </w:rPr>
        <w:lastRenderedPageBreak/>
        <w:t>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93DC396" w14:textId="0DE18C0A" w:rsidR="001231E0"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Pr="001421C0" w:rsidRDefault="00BF3698" w:rsidP="001421C0">
      <w:pPr>
        <w:pStyle w:val="Odstavecseseznamem"/>
        <w:jc w:val="both"/>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245F805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w:t>
      </w:r>
      <w:r w:rsidR="009826E1">
        <w:rPr>
          <w:rFonts w:ascii="Arial" w:hAnsi="Arial" w:cs="Arial"/>
        </w:rPr>
        <w:t xml:space="preserve">č. 1 </w:t>
      </w:r>
      <w:r w:rsidRPr="00594BBC">
        <w:rPr>
          <w:rFonts w:ascii="Arial" w:hAnsi="Arial" w:cs="Arial"/>
          <w:lang w:val="x-none"/>
        </w:rPr>
        <w:t xml:space="preserve">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F32A267" w14:textId="1C23DBA6" w:rsidR="001231E0"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61D29D9" w14:textId="77777777" w:rsidR="00B02E56" w:rsidRPr="001231E0" w:rsidRDefault="00B02E56">
      <w:pPr>
        <w:pStyle w:val="Odstavecseseznamem"/>
        <w:jc w:val="both"/>
      </w:pPr>
    </w:p>
    <w:p w14:paraId="2B9B2D53" w14:textId="51622598" w:rsidR="00943F4A" w:rsidRPr="00594BBC" w:rsidRDefault="0086088C" w:rsidP="00EF6D19">
      <w:pPr>
        <w:jc w:val="center"/>
        <w:rPr>
          <w:rFonts w:ascii="Arial" w:hAnsi="Arial" w:cs="Arial"/>
          <w:b/>
          <w:u w:val="single"/>
          <w:lang w:val="x-none"/>
        </w:rPr>
      </w:pPr>
      <w:bookmarkStart w:id="41"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1"/>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ve znění </w:t>
      </w:r>
      <w:r w:rsidRPr="00594BBC">
        <w:rPr>
          <w:rFonts w:ascii="Arial" w:hAnsi="Arial" w:cs="Arial"/>
        </w:rPr>
        <w:lastRenderedPageBreak/>
        <w:t>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6C713DF4" w:rsidR="00943F4A"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F62BAF7" w14:textId="77777777" w:rsidR="001231E0" w:rsidRPr="00594BBC" w:rsidRDefault="001231E0" w:rsidP="001421C0">
      <w:pPr>
        <w:pStyle w:val="Odstavecseseznamem"/>
        <w:jc w:val="both"/>
        <w:rPr>
          <w:rFonts w:ascii="Arial" w:hAnsi="Arial" w:cs="Arial"/>
          <w:lang w:val="x-none"/>
        </w:rPr>
      </w:pP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4503D9ED" w14:textId="77777777" w:rsidR="00B075B4" w:rsidRDefault="00B075B4" w:rsidP="00B075B4">
      <w:pPr>
        <w:pStyle w:val="Odstavecseseznamem"/>
        <w:spacing w:after="0"/>
        <w:jc w:val="both"/>
        <w:rPr>
          <w:rFonts w:ascii="Arial" w:hAnsi="Arial" w:cs="Arial"/>
        </w:rPr>
      </w:pPr>
    </w:p>
    <w:p w14:paraId="3B3AB98E" w14:textId="0CAFC9A8" w:rsidR="00C72B3E" w:rsidRPr="004E6B67" w:rsidRDefault="00C72B3E" w:rsidP="00B075B4">
      <w:pPr>
        <w:pStyle w:val="Odstavecseseznamem"/>
        <w:spacing w:after="0"/>
        <w:jc w:val="both"/>
        <w:rPr>
          <w:rFonts w:ascii="Arial" w:hAnsi="Arial" w:cs="Arial"/>
        </w:rPr>
      </w:pPr>
      <w:r w:rsidRPr="004E6B67">
        <w:rPr>
          <w:rFonts w:ascii="Arial" w:hAnsi="Arial" w:cs="Arial"/>
        </w:rPr>
        <w:t>Za objednatele</w:t>
      </w:r>
      <w:r w:rsidR="007B0CEA">
        <w:rPr>
          <w:rFonts w:ascii="Arial" w:hAnsi="Arial" w:cs="Arial"/>
        </w:rPr>
        <w:t xml:space="preserve"> č. 1</w:t>
      </w:r>
      <w:r w:rsidRPr="004E6B67">
        <w:rPr>
          <w:rFonts w:ascii="Arial" w:hAnsi="Arial" w:cs="Arial"/>
        </w:rPr>
        <w:t>:</w:t>
      </w:r>
    </w:p>
    <w:p w14:paraId="56ED5453" w14:textId="5A1B3B7C" w:rsidR="00C72B3E" w:rsidRPr="008377B5" w:rsidRDefault="00C72B3E" w:rsidP="00B075B4">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00B075B4">
        <w:rPr>
          <w:rFonts w:ascii="Arial" w:hAnsi="Arial" w:cs="Arial"/>
        </w:rPr>
        <w:tab/>
      </w:r>
      <w:r w:rsidR="00B075B4">
        <w:rPr>
          <w:rFonts w:ascii="Arial" w:hAnsi="Arial" w:cs="Arial"/>
        </w:rPr>
        <w:tab/>
        <w:t>Ing. Petr Nedoma</w:t>
      </w:r>
      <w:r w:rsidRPr="008377B5">
        <w:rPr>
          <w:rFonts w:ascii="Arial" w:hAnsi="Arial" w:cs="Arial"/>
        </w:rPr>
        <w:tab/>
      </w:r>
    </w:p>
    <w:p w14:paraId="69C8E8E3" w14:textId="184745E8" w:rsidR="00C72B3E" w:rsidRPr="008377B5" w:rsidRDefault="00C72B3E" w:rsidP="00B075B4">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sidR="00B075B4">
        <w:rPr>
          <w:rFonts w:ascii="Arial" w:hAnsi="Arial" w:cs="Arial"/>
        </w:rPr>
        <w:tab/>
      </w:r>
      <w:r w:rsidR="00B075B4">
        <w:rPr>
          <w:rFonts w:ascii="Arial" w:hAnsi="Arial" w:cs="Arial"/>
        </w:rPr>
        <w:tab/>
      </w:r>
      <w:r w:rsidR="00B075B4">
        <w:rPr>
          <w:rFonts w:ascii="Arial" w:hAnsi="Arial" w:cs="Arial"/>
        </w:rPr>
        <w:tab/>
        <w:t>+420</w:t>
      </w:r>
      <w:r w:rsidR="00CC7233">
        <w:rPr>
          <w:rFonts w:ascii="Arial" w:hAnsi="Arial" w:cs="Arial"/>
        </w:rPr>
        <w:t> 727 956 486</w:t>
      </w:r>
    </w:p>
    <w:p w14:paraId="5B9B4C84" w14:textId="548AD4D1" w:rsidR="00C72B3E" w:rsidRPr="008377B5" w:rsidRDefault="00C72B3E" w:rsidP="00B075B4">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CC7233">
        <w:rPr>
          <w:rFonts w:ascii="Arial" w:hAnsi="Arial" w:cs="Arial"/>
        </w:rPr>
        <w:tab/>
      </w:r>
      <w:r w:rsidR="00CC7233">
        <w:rPr>
          <w:rFonts w:ascii="Arial" w:hAnsi="Arial" w:cs="Arial"/>
        </w:rPr>
        <w:tab/>
      </w:r>
      <w:r w:rsidR="00CC7233">
        <w:rPr>
          <w:rFonts w:ascii="Arial" w:hAnsi="Arial" w:cs="Arial"/>
        </w:rPr>
        <w:tab/>
      </w:r>
      <w:r w:rsidR="00CC7233" w:rsidRPr="00CC7233">
        <w:rPr>
          <w:rFonts w:ascii="Arial" w:hAnsi="Arial" w:cs="Arial"/>
        </w:rPr>
        <w:t>p.nedoma@spucr.cz</w:t>
      </w:r>
    </w:p>
    <w:p w14:paraId="6E2663FF" w14:textId="77777777" w:rsidR="00B075B4" w:rsidRDefault="00B075B4" w:rsidP="00B075B4">
      <w:pPr>
        <w:spacing w:after="0"/>
        <w:ind w:left="426" w:firstLine="282"/>
        <w:jc w:val="both"/>
        <w:rPr>
          <w:rFonts w:ascii="Arial" w:hAnsi="Arial" w:cs="Arial"/>
        </w:rPr>
      </w:pPr>
    </w:p>
    <w:p w14:paraId="6FD34E0D" w14:textId="2F47BCE5" w:rsidR="00C72B3E" w:rsidRPr="008377B5" w:rsidRDefault="00C72B3E" w:rsidP="00B075B4">
      <w:pPr>
        <w:spacing w:after="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6C2F7E65" w:rsidR="00C72B3E" w:rsidRPr="008377B5" w:rsidRDefault="00C72B3E" w:rsidP="00B075B4">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AF21D9">
        <w:rPr>
          <w:rFonts w:ascii="Arial" w:hAnsi="Arial" w:cs="Arial"/>
        </w:rPr>
        <w:tab/>
      </w:r>
      <w:r w:rsidR="00AF21D9" w:rsidRPr="00594BBC">
        <w:rPr>
          <w:rFonts w:ascii="Arial" w:hAnsi="Arial" w:cs="Arial"/>
          <w:b/>
          <w:highlight w:val="yellow"/>
          <w:lang w:val="x-none"/>
        </w:rPr>
        <w:t>[DOPLNIT]</w:t>
      </w:r>
    </w:p>
    <w:p w14:paraId="2273B29D" w14:textId="03AA1312" w:rsidR="00C72B3E" w:rsidRPr="008377B5" w:rsidRDefault="00C72B3E" w:rsidP="00B075B4">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sidR="00AF21D9">
        <w:rPr>
          <w:rFonts w:ascii="Arial" w:hAnsi="Arial" w:cs="Arial"/>
        </w:rPr>
        <w:tab/>
      </w:r>
      <w:r w:rsidR="00AF21D9">
        <w:rPr>
          <w:rFonts w:ascii="Arial" w:hAnsi="Arial" w:cs="Arial"/>
        </w:rPr>
        <w:tab/>
      </w:r>
      <w:r w:rsidR="00AF21D9">
        <w:rPr>
          <w:rFonts w:ascii="Arial" w:hAnsi="Arial" w:cs="Arial"/>
        </w:rPr>
        <w:tab/>
      </w:r>
      <w:r w:rsidR="00AF21D9" w:rsidRPr="00594BBC">
        <w:rPr>
          <w:rFonts w:ascii="Arial" w:hAnsi="Arial" w:cs="Arial"/>
          <w:b/>
          <w:highlight w:val="yellow"/>
          <w:lang w:val="x-none"/>
        </w:rPr>
        <w:t>[DOPLNIT]</w:t>
      </w:r>
    </w:p>
    <w:p w14:paraId="4B97E470" w14:textId="2A9556F8" w:rsidR="00C72B3E" w:rsidRPr="008377B5" w:rsidRDefault="00C72B3E" w:rsidP="00B075B4">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r>
      <w:r w:rsidR="00AF21D9">
        <w:rPr>
          <w:rFonts w:ascii="Arial" w:hAnsi="Arial" w:cs="Arial"/>
        </w:rPr>
        <w:tab/>
      </w:r>
      <w:r w:rsidR="00AF21D9">
        <w:rPr>
          <w:rFonts w:ascii="Arial" w:hAnsi="Arial" w:cs="Arial"/>
        </w:rPr>
        <w:tab/>
      </w:r>
      <w:r w:rsidR="00AF21D9">
        <w:rPr>
          <w:rFonts w:ascii="Arial" w:hAnsi="Arial" w:cs="Arial"/>
        </w:rPr>
        <w:tab/>
      </w:r>
      <w:r w:rsidR="00AF21D9" w:rsidRPr="00594BBC">
        <w:rPr>
          <w:rFonts w:ascii="Arial" w:hAnsi="Arial" w:cs="Arial"/>
          <w:b/>
          <w:highlight w:val="yellow"/>
          <w:lang w:val="x-none"/>
        </w:rPr>
        <w:t>[DOPLNIT]</w:t>
      </w:r>
    </w:p>
    <w:p w14:paraId="190A0482" w14:textId="77777777" w:rsidR="00B075B4" w:rsidRPr="001421C0" w:rsidRDefault="00B075B4" w:rsidP="001421C0">
      <w:pPr>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0B1C25C8"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w:t>
      </w:r>
      <w:r w:rsidR="00B53067">
        <w:rPr>
          <w:rFonts w:ascii="Arial" w:hAnsi="Arial" w:cs="Arial"/>
        </w:rPr>
        <w:t xml:space="preserve">č. 2 </w:t>
      </w:r>
      <w:r w:rsidRPr="00594BBC">
        <w:rPr>
          <w:rFonts w:ascii="Arial" w:hAnsi="Arial" w:cs="Arial"/>
          <w:lang w:val="x-none"/>
        </w:rPr>
        <w:t xml:space="preserve">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lastRenderedPageBreak/>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2FD488BE"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w:t>
      </w:r>
      <w:r w:rsidR="006651A8">
        <w:rPr>
          <w:rFonts w:ascii="Arial" w:hAnsi="Arial" w:cs="Arial"/>
        </w:rPr>
        <w:t xml:space="preserve">č. 1 </w:t>
      </w:r>
      <w:r w:rsidR="00943F4A" w:rsidRPr="00594BBC">
        <w:rPr>
          <w:rFonts w:ascii="Arial" w:hAnsi="Arial" w:cs="Arial"/>
        </w:rPr>
        <w:t xml:space="preserve">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ských činností. V případě porušení tohoto ustanovení není objednatel</w:t>
      </w:r>
      <w:r w:rsidR="008B16AF">
        <w:rPr>
          <w:rFonts w:ascii="Arial" w:hAnsi="Arial" w:cs="Arial"/>
        </w:rPr>
        <w:t xml:space="preserve"> č. 2</w:t>
      </w:r>
      <w:r w:rsidR="00943F4A" w:rsidRPr="00594BBC">
        <w:rPr>
          <w:rFonts w:ascii="Arial" w:hAnsi="Arial" w:cs="Arial"/>
          <w:lang w:val="x-none"/>
        </w:rPr>
        <w:t xml:space="preserve">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62D211FE"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e musí být předem s</w:t>
      </w:r>
      <w:r w:rsidR="001A4C4C">
        <w:rPr>
          <w:rFonts w:ascii="Arial" w:hAnsi="Arial" w:cs="Arial"/>
          <w:lang w:val="x-none"/>
        </w:rPr>
        <w:t> </w:t>
      </w:r>
      <w:r w:rsidRPr="00594BBC">
        <w:rPr>
          <w:rFonts w:ascii="Arial" w:hAnsi="Arial" w:cs="Arial"/>
          <w:lang w:val="x-none"/>
        </w:rPr>
        <w:t>objednatelem</w:t>
      </w:r>
      <w:r w:rsidR="001A4C4C">
        <w:rPr>
          <w:rFonts w:ascii="Arial" w:hAnsi="Arial" w:cs="Arial"/>
        </w:rPr>
        <w:t xml:space="preserve"> č. 1</w:t>
      </w:r>
      <w:r w:rsidRPr="00594BBC">
        <w:rPr>
          <w:rFonts w:ascii="Arial" w:hAnsi="Arial" w:cs="Arial"/>
          <w:lang w:val="x-none"/>
        </w:rPr>
        <w:t xml:space="preserve">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7F6537FE"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w:t>
      </w:r>
      <w:r w:rsidR="00371B87">
        <w:rPr>
          <w:rFonts w:ascii="Arial" w:hAnsi="Arial" w:cs="Arial"/>
        </w:rPr>
        <w:t xml:space="preserve">č. 1 </w:t>
      </w:r>
      <w:r w:rsidR="00943F4A" w:rsidRPr="00594BBC">
        <w:rPr>
          <w:rFonts w:ascii="Arial" w:hAnsi="Arial" w:cs="Arial"/>
          <w:lang w:val="x-none"/>
        </w:rPr>
        <w:t>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2"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2"/>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5B6AB636"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w:t>
      </w:r>
      <w:r w:rsidR="004A49A3">
        <w:rPr>
          <w:rFonts w:ascii="Arial" w:hAnsi="Arial" w:cs="Arial"/>
        </w:rPr>
        <w:t xml:space="preserve"> č. 1</w:t>
      </w:r>
      <w:r w:rsidRPr="00594BBC">
        <w:rPr>
          <w:rFonts w:ascii="Arial" w:hAnsi="Arial" w:cs="Arial"/>
          <w:lang w:val="x-none"/>
        </w:rPr>
        <w:t xml:space="preserve"> je oprávněn v průběhu stavby požadovat po zhotoviteli umožnění kontroly konstrukčních vrstev třetími osobami. V případě zjištěných nedostatků je zhotovitel povinen zajistit nápravu zjištěného stavu.</w:t>
      </w:r>
    </w:p>
    <w:p w14:paraId="14546293" w14:textId="0FE658D9" w:rsidR="00EC610C" w:rsidRPr="00EC610C" w:rsidRDefault="00EC610C" w:rsidP="00EC610C">
      <w:pPr>
        <w:pStyle w:val="Odstavecseseznamem"/>
        <w:jc w:val="both"/>
        <w:rPr>
          <w:rFonts w:ascii="Arial" w:hAnsi="Arial" w:cs="Arial"/>
        </w:rPr>
      </w:pPr>
      <w:r w:rsidRPr="00B0081B">
        <w:rPr>
          <w:rFonts w:ascii="Arial" w:hAnsi="Arial" w:cs="Arial"/>
        </w:rPr>
        <w:t>K p</w:t>
      </w:r>
      <w:r w:rsidRPr="00B0081B">
        <w:rPr>
          <w:rFonts w:ascii="Arial" w:hAnsi="Arial" w:cs="Arial"/>
          <w:lang w:val="x-none"/>
        </w:rPr>
        <w:t xml:space="preserve">rověření mocnosti finální vrstvy </w:t>
      </w:r>
      <w:r w:rsidRPr="00B0081B">
        <w:rPr>
          <w:rFonts w:ascii="Arial" w:hAnsi="Arial" w:cs="Arial"/>
        </w:rPr>
        <w:t xml:space="preserve">provede zhotovitel na své náklady </w:t>
      </w:r>
      <w:r w:rsidRPr="00B0081B">
        <w:rPr>
          <w:rFonts w:ascii="Arial" w:hAnsi="Arial" w:cs="Arial"/>
          <w:lang w:val="x-none"/>
        </w:rPr>
        <w:t>kontrolní vrty v místech kde určí objednatel</w:t>
      </w:r>
      <w:r w:rsidR="00B7417B">
        <w:rPr>
          <w:rFonts w:ascii="Arial" w:hAnsi="Arial" w:cs="Arial"/>
        </w:rPr>
        <w:t xml:space="preserve"> č. 1</w:t>
      </w:r>
      <w:r w:rsidRPr="00B0081B">
        <w:rPr>
          <w:rFonts w:ascii="Arial" w:hAnsi="Arial" w:cs="Arial"/>
          <w:lang w:val="x-none"/>
        </w:rPr>
        <w:t>, a to nejméně 2x na 500 m délky u cest s povrchem z asfaltové směsi.</w:t>
      </w:r>
    </w:p>
    <w:p w14:paraId="53DA6A13" w14:textId="77777777" w:rsidR="001231E0" w:rsidRPr="00594BBC" w:rsidRDefault="001231E0" w:rsidP="001421C0">
      <w:pPr>
        <w:pStyle w:val="Odstavecseseznamem"/>
        <w:jc w:val="both"/>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lastRenderedPageBreak/>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589BA29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 xml:space="preserve">V případě, že objednatel </w:t>
      </w:r>
      <w:r w:rsidR="00A465C3">
        <w:rPr>
          <w:rFonts w:ascii="Arial" w:hAnsi="Arial" w:cs="Arial"/>
        </w:rPr>
        <w:t xml:space="preserve">č. 1 </w:t>
      </w:r>
      <w:r w:rsidRPr="00BF3698">
        <w:rPr>
          <w:rFonts w:ascii="Arial" w:hAnsi="Arial" w:cs="Arial"/>
        </w:rPr>
        <w:t>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w:t>
      </w:r>
      <w:r w:rsidR="00973245">
        <w:rPr>
          <w:rFonts w:ascii="Arial" w:hAnsi="Arial" w:cs="Arial"/>
        </w:rPr>
        <w:t xml:space="preserve">č. 1 </w:t>
      </w:r>
      <w:r w:rsidRPr="00BF3698">
        <w:rPr>
          <w:rFonts w:ascii="Arial" w:hAnsi="Arial" w:cs="Arial"/>
        </w:rPr>
        <w:t>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6FA04CF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w:t>
      </w:r>
      <w:r w:rsidR="00E20D26">
        <w:rPr>
          <w:rFonts w:ascii="Arial" w:hAnsi="Arial" w:cs="Arial"/>
        </w:rPr>
        <w:t xml:space="preserve">č. 1 </w:t>
      </w:r>
      <w:r w:rsidRPr="00BF3698">
        <w:rPr>
          <w:rFonts w:ascii="Arial" w:hAnsi="Arial" w:cs="Arial"/>
          <w:lang w:val="x-none"/>
        </w:rPr>
        <w:t>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předtím, než je objednatel</w:t>
      </w:r>
      <w:r w:rsidR="0085554E">
        <w:rPr>
          <w:rFonts w:ascii="Arial" w:hAnsi="Arial" w:cs="Arial"/>
        </w:rPr>
        <w:t xml:space="preserve"> č. 1</w:t>
      </w:r>
      <w:r w:rsidRPr="00BF3698">
        <w:rPr>
          <w:rFonts w:ascii="Arial" w:hAnsi="Arial" w:cs="Arial"/>
          <w:lang w:val="x-none"/>
        </w:rPr>
        <w:t xml:space="preserve">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1C98CD89"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w:t>
      </w:r>
      <w:r w:rsidR="00D66595">
        <w:rPr>
          <w:rFonts w:ascii="Arial" w:hAnsi="Arial" w:cs="Arial"/>
        </w:rPr>
        <w:t xml:space="preserve">č. 1 </w:t>
      </w:r>
      <w:r w:rsidRPr="00BF3698">
        <w:rPr>
          <w:rFonts w:ascii="Arial" w:hAnsi="Arial" w:cs="Arial"/>
          <w:lang w:val="x-none"/>
        </w:rPr>
        <w:t xml:space="preserve">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w:t>
      </w:r>
      <w:r w:rsidR="00D66595">
        <w:rPr>
          <w:rFonts w:ascii="Arial" w:hAnsi="Arial" w:cs="Arial"/>
        </w:rPr>
        <w:t xml:space="preserve">č. 2 </w:t>
      </w:r>
      <w:r w:rsidRPr="00BF3698">
        <w:rPr>
          <w:rFonts w:ascii="Arial" w:hAnsi="Arial" w:cs="Arial"/>
          <w:lang w:val="x-none"/>
        </w:rPr>
        <w:t xml:space="preserve">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3" w:name="_Hlk13049894"/>
      <w:bookmarkStart w:id="44"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BC47C09" w:rsidR="00CD6434" w:rsidRPr="00BF3698" w:rsidRDefault="00CD6434" w:rsidP="00CD6434">
      <w:pPr>
        <w:pStyle w:val="Odstavecseseznamem"/>
        <w:numPr>
          <w:ilvl w:val="0"/>
          <w:numId w:val="37"/>
        </w:numPr>
        <w:jc w:val="both"/>
        <w:rPr>
          <w:rFonts w:ascii="Arial" w:hAnsi="Arial" w:cs="Arial"/>
        </w:rPr>
      </w:pPr>
      <w:bookmarkStart w:id="45" w:name="_Hlk13049910"/>
      <w:bookmarkEnd w:id="43"/>
      <w:r w:rsidRPr="00BF3698">
        <w:rPr>
          <w:rFonts w:ascii="Arial" w:hAnsi="Arial" w:cs="Arial"/>
          <w:iCs/>
        </w:rPr>
        <w:t>Pokud v rámci víceprací vzniknou nové položky, které nebudou uvedené v cenové soustavě URS, bude cena takové položky posouzena objednatelem</w:t>
      </w:r>
      <w:r w:rsidR="00B705D6">
        <w:rPr>
          <w:rFonts w:ascii="Arial" w:hAnsi="Arial" w:cs="Arial"/>
          <w:iCs/>
        </w:rPr>
        <w:t xml:space="preserve"> č. 1</w:t>
      </w:r>
      <w:r w:rsidRPr="00BF3698">
        <w:rPr>
          <w:rFonts w:ascii="Arial" w:hAnsi="Arial" w:cs="Arial"/>
          <w:iCs/>
        </w:rPr>
        <w:t xml:space="preserve">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4"/>
    <w:bookmarkEnd w:id="45"/>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69818BE3" w14:textId="59B1294D" w:rsidR="001231E0"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1421C0" w:rsidRDefault="006A0E3A" w:rsidP="001421C0">
      <w:pPr>
        <w:pStyle w:val="Odstavecseseznamem"/>
        <w:jc w:val="both"/>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7D9F6856"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lastRenderedPageBreak/>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r w:rsidR="00D42E6E">
        <w:rPr>
          <w:rFonts w:ascii="Arial" w:hAnsi="Arial" w:cs="Arial"/>
        </w:rPr>
        <w:t xml:space="preserve"> č. 1</w:t>
      </w:r>
      <w:r w:rsidRPr="00BF3698">
        <w:rPr>
          <w:rFonts w:ascii="Arial" w:hAnsi="Arial" w:cs="Arial"/>
          <w:lang w:val="x-none"/>
        </w:rPr>
        <w:t>.</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bookmarkStart w:id="46" w:name="_Hlk134518147"/>
      <w:r w:rsidRPr="00594BBC">
        <w:rPr>
          <w:rFonts w:ascii="Arial" w:hAnsi="Arial" w:cs="Arial"/>
          <w:lang w:val="x-none"/>
        </w:rPr>
        <w:t xml:space="preserve">Přílohou č. 1 této smlouvy je specifikace díla a závazný harmonogram postupu prací. </w:t>
      </w:r>
    </w:p>
    <w:bookmarkEnd w:id="46"/>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52BC8682"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62117CE" w14:textId="77777777" w:rsidR="006408B3" w:rsidRDefault="006408B3" w:rsidP="006408B3">
      <w:pPr>
        <w:pStyle w:val="Odstavecseseznamem"/>
        <w:jc w:val="both"/>
        <w:rPr>
          <w:rFonts w:ascii="Arial" w:hAnsi="Arial" w:cs="Arial"/>
          <w:lang w:val="x-none"/>
        </w:rPr>
      </w:pPr>
    </w:p>
    <w:p w14:paraId="0DE72A2E" w14:textId="77777777" w:rsidR="006408B3" w:rsidRDefault="006408B3" w:rsidP="006408B3">
      <w:pPr>
        <w:pStyle w:val="Odstavecseseznamem"/>
        <w:jc w:val="both"/>
        <w:rPr>
          <w:rFonts w:ascii="Arial" w:hAnsi="Arial" w:cs="Arial"/>
          <w:lang w:val="x-none"/>
        </w:rPr>
      </w:pPr>
    </w:p>
    <w:p w14:paraId="436F7EAE" w14:textId="77777777" w:rsidR="006408B3" w:rsidRDefault="006408B3" w:rsidP="006408B3">
      <w:pPr>
        <w:pStyle w:val="Odstavecseseznamem"/>
        <w:jc w:val="both"/>
        <w:rPr>
          <w:rFonts w:ascii="Arial" w:hAnsi="Arial" w:cs="Arial"/>
          <w:lang w:val="x-none"/>
        </w:rPr>
      </w:pPr>
    </w:p>
    <w:p w14:paraId="0394CF89" w14:textId="77777777" w:rsidR="006408B3" w:rsidRDefault="006408B3" w:rsidP="006408B3">
      <w:pPr>
        <w:pStyle w:val="Odstavecseseznamem"/>
        <w:jc w:val="both"/>
        <w:rPr>
          <w:rFonts w:ascii="Arial" w:hAnsi="Arial" w:cs="Arial"/>
          <w:lang w:val="x-none"/>
        </w:rPr>
      </w:pPr>
    </w:p>
    <w:p w14:paraId="0506DC5F" w14:textId="77777777" w:rsidR="006408B3" w:rsidRPr="00594BBC" w:rsidRDefault="006408B3" w:rsidP="006408B3">
      <w:pPr>
        <w:pStyle w:val="Odstavecseseznamem"/>
        <w:jc w:val="both"/>
        <w:rPr>
          <w:rFonts w:ascii="Arial" w:hAnsi="Arial" w:cs="Arial"/>
          <w:lang w:val="x-none"/>
        </w:rPr>
      </w:pP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666EC8" w:rsidRPr="00EA01B5" w14:paraId="53AB2A27" w14:textId="77777777" w:rsidTr="00EC590E">
        <w:tc>
          <w:tcPr>
            <w:tcW w:w="4536" w:type="dxa"/>
            <w:shd w:val="clear" w:color="auto" w:fill="auto"/>
          </w:tcPr>
          <w:p w14:paraId="55949782" w14:textId="3FC28E4C" w:rsidR="00666EC8" w:rsidRPr="00594BBC" w:rsidRDefault="00666EC8" w:rsidP="00EC590E">
            <w:pPr>
              <w:rPr>
                <w:rFonts w:ascii="Arial" w:hAnsi="Arial" w:cs="Arial"/>
              </w:rPr>
            </w:pPr>
            <w:r w:rsidRPr="00594BBC">
              <w:rPr>
                <w:rFonts w:ascii="Arial" w:hAnsi="Arial" w:cs="Arial"/>
              </w:rPr>
              <w:lastRenderedPageBreak/>
              <w:t>V</w:t>
            </w:r>
            <w:r>
              <w:rPr>
                <w:rFonts w:ascii="Arial" w:hAnsi="Arial" w:cs="Arial"/>
              </w:rPr>
              <w:t>e Zlíně</w:t>
            </w:r>
            <w:r w:rsidRPr="00594BBC">
              <w:rPr>
                <w:rFonts w:ascii="Arial" w:hAnsi="Arial" w:cs="Arial"/>
              </w:rPr>
              <w:t xml:space="preserve"> dn</w:t>
            </w:r>
            <w:r>
              <w:rPr>
                <w:rFonts w:ascii="Arial" w:hAnsi="Arial" w:cs="Arial"/>
              </w:rPr>
              <w:t>e: dle el. podpisu</w:t>
            </w:r>
          </w:p>
        </w:tc>
        <w:tc>
          <w:tcPr>
            <w:tcW w:w="4536" w:type="dxa"/>
            <w:shd w:val="clear" w:color="auto" w:fill="auto"/>
          </w:tcPr>
          <w:p w14:paraId="408544BF" w14:textId="329FBCC9" w:rsidR="00666EC8" w:rsidRPr="00594BBC" w:rsidRDefault="00666EC8" w:rsidP="00EC590E">
            <w:pPr>
              <w:rPr>
                <w:rFonts w:ascii="Arial" w:hAnsi="Arial" w:cs="Arial"/>
              </w:rPr>
            </w:pPr>
            <w:r w:rsidRPr="00594BBC">
              <w:rPr>
                <w:rFonts w:ascii="Arial" w:hAnsi="Arial" w:cs="Arial"/>
              </w:rPr>
              <w:t>V</w:t>
            </w:r>
            <w:r>
              <w:rPr>
                <w:rFonts w:ascii="Arial" w:hAnsi="Arial" w:cs="Arial"/>
              </w:rPr>
              <w:t>e Zlíně</w:t>
            </w:r>
            <w:r w:rsidRPr="00594BBC">
              <w:rPr>
                <w:rFonts w:ascii="Arial" w:hAnsi="Arial" w:cs="Arial"/>
              </w:rPr>
              <w:t xml:space="preserve"> dn</w:t>
            </w:r>
            <w:r>
              <w:rPr>
                <w:rFonts w:ascii="Arial" w:hAnsi="Arial" w:cs="Arial"/>
              </w:rPr>
              <w:t>e: dle el. podpisu</w:t>
            </w:r>
          </w:p>
        </w:tc>
      </w:tr>
      <w:tr w:rsidR="00666EC8" w:rsidRPr="00EA01B5" w14:paraId="72C412EB" w14:textId="77777777" w:rsidTr="00EC590E">
        <w:tc>
          <w:tcPr>
            <w:tcW w:w="4536" w:type="dxa"/>
            <w:shd w:val="clear" w:color="auto" w:fill="auto"/>
          </w:tcPr>
          <w:p w14:paraId="687D010B" w14:textId="77777777" w:rsidR="00666EC8" w:rsidRDefault="00666EC8" w:rsidP="00EC590E">
            <w:pPr>
              <w:rPr>
                <w:rFonts w:ascii="Arial" w:hAnsi="Arial" w:cs="Arial"/>
              </w:rPr>
            </w:pPr>
          </w:p>
          <w:p w14:paraId="1E9DEBE6" w14:textId="77777777" w:rsidR="00666EC8" w:rsidRPr="00594BBC" w:rsidRDefault="00666EC8" w:rsidP="00EC590E">
            <w:pPr>
              <w:rPr>
                <w:rFonts w:ascii="Arial" w:hAnsi="Arial" w:cs="Arial"/>
              </w:rPr>
            </w:pPr>
          </w:p>
        </w:tc>
        <w:tc>
          <w:tcPr>
            <w:tcW w:w="4536" w:type="dxa"/>
            <w:shd w:val="clear" w:color="auto" w:fill="auto"/>
          </w:tcPr>
          <w:p w14:paraId="2B6F956C" w14:textId="77777777" w:rsidR="00666EC8" w:rsidRPr="00594BBC" w:rsidRDefault="00666EC8" w:rsidP="00EC590E">
            <w:pPr>
              <w:rPr>
                <w:rFonts w:ascii="Arial" w:hAnsi="Arial" w:cs="Arial"/>
              </w:rPr>
            </w:pPr>
          </w:p>
        </w:tc>
      </w:tr>
      <w:tr w:rsidR="00666EC8" w:rsidRPr="00EA01B5" w14:paraId="6B6FF72F" w14:textId="77777777" w:rsidTr="00EC590E">
        <w:tc>
          <w:tcPr>
            <w:tcW w:w="4536" w:type="dxa"/>
            <w:shd w:val="clear" w:color="auto" w:fill="auto"/>
          </w:tcPr>
          <w:p w14:paraId="6716B489" w14:textId="77777777" w:rsidR="00666EC8" w:rsidRPr="00594BBC" w:rsidRDefault="00666EC8" w:rsidP="00EC590E">
            <w:pPr>
              <w:rPr>
                <w:rFonts w:ascii="Arial" w:hAnsi="Arial" w:cs="Arial"/>
              </w:rPr>
            </w:pPr>
            <w:r w:rsidRPr="00594BBC">
              <w:rPr>
                <w:rFonts w:ascii="Arial" w:hAnsi="Arial" w:cs="Arial"/>
              </w:rPr>
              <w:t>……………………………………</w:t>
            </w:r>
          </w:p>
        </w:tc>
        <w:tc>
          <w:tcPr>
            <w:tcW w:w="4536" w:type="dxa"/>
            <w:shd w:val="clear" w:color="auto" w:fill="auto"/>
          </w:tcPr>
          <w:p w14:paraId="6D18CCA6" w14:textId="77777777" w:rsidR="00666EC8" w:rsidRPr="00594BBC" w:rsidRDefault="00666EC8" w:rsidP="00EC590E">
            <w:pPr>
              <w:rPr>
                <w:rFonts w:ascii="Arial" w:hAnsi="Arial" w:cs="Arial"/>
              </w:rPr>
            </w:pPr>
            <w:r w:rsidRPr="00594BBC">
              <w:rPr>
                <w:rFonts w:ascii="Arial" w:hAnsi="Arial" w:cs="Arial"/>
              </w:rPr>
              <w:t>……………………………………</w:t>
            </w:r>
          </w:p>
        </w:tc>
      </w:tr>
      <w:tr w:rsidR="00666EC8" w:rsidRPr="00EA01B5" w14:paraId="176C5718" w14:textId="77777777" w:rsidTr="00EC590E">
        <w:tc>
          <w:tcPr>
            <w:tcW w:w="4536" w:type="dxa"/>
            <w:shd w:val="clear" w:color="auto" w:fill="auto"/>
          </w:tcPr>
          <w:p w14:paraId="416AC215" w14:textId="77777777" w:rsidR="00666EC8" w:rsidRDefault="00666EC8" w:rsidP="00EC590E">
            <w:pPr>
              <w:spacing w:after="0"/>
              <w:rPr>
                <w:rFonts w:ascii="Arial" w:hAnsi="Arial" w:cs="Arial"/>
              </w:rPr>
            </w:pPr>
            <w:r>
              <w:rPr>
                <w:rFonts w:ascii="Arial" w:hAnsi="Arial" w:cs="Arial"/>
              </w:rPr>
              <w:t>Česká republika – Státní pozemkový úřad</w:t>
            </w:r>
          </w:p>
          <w:p w14:paraId="37A46AC8" w14:textId="77777777" w:rsidR="00666EC8" w:rsidRDefault="00666EC8" w:rsidP="00EC590E">
            <w:pPr>
              <w:spacing w:after="0"/>
              <w:rPr>
                <w:rFonts w:ascii="Arial" w:hAnsi="Arial" w:cs="Arial"/>
              </w:rPr>
            </w:pPr>
            <w:r>
              <w:rPr>
                <w:rFonts w:ascii="Arial" w:hAnsi="Arial" w:cs="Arial"/>
              </w:rPr>
              <w:t>Krajský pozemkový úřad pro Zlínský kraj</w:t>
            </w:r>
          </w:p>
          <w:p w14:paraId="39A15B9D" w14:textId="77777777" w:rsidR="00666EC8" w:rsidRDefault="00666EC8" w:rsidP="00EC590E">
            <w:pPr>
              <w:spacing w:after="0"/>
              <w:rPr>
                <w:rFonts w:ascii="Arial" w:hAnsi="Arial" w:cs="Arial"/>
              </w:rPr>
            </w:pPr>
            <w:r>
              <w:rPr>
                <w:rFonts w:ascii="Arial" w:hAnsi="Arial" w:cs="Arial"/>
              </w:rPr>
              <w:t>Ing. Mlada Augustinová</w:t>
            </w:r>
          </w:p>
          <w:p w14:paraId="7E447185" w14:textId="7C8A504D" w:rsidR="00666EC8" w:rsidRDefault="00465F31" w:rsidP="00EC590E">
            <w:pPr>
              <w:rPr>
                <w:rFonts w:ascii="Arial" w:hAnsi="Arial" w:cs="Arial"/>
              </w:rPr>
            </w:pPr>
            <w:r>
              <w:rPr>
                <w:rFonts w:ascii="Arial" w:hAnsi="Arial" w:cs="Arial"/>
              </w:rPr>
              <w:t>ř</w:t>
            </w:r>
            <w:r w:rsidR="00666EC8">
              <w:rPr>
                <w:rFonts w:ascii="Arial" w:hAnsi="Arial" w:cs="Arial"/>
              </w:rPr>
              <w:t>editelka</w:t>
            </w:r>
          </w:p>
          <w:p w14:paraId="56FA86BE" w14:textId="60505EC3" w:rsidR="00465F31" w:rsidRDefault="00465F31" w:rsidP="00EC590E">
            <w:pPr>
              <w:rPr>
                <w:rFonts w:ascii="Arial" w:hAnsi="Arial" w:cs="Arial"/>
                <w:b/>
              </w:rPr>
            </w:pPr>
            <w:r w:rsidRPr="00594BBC">
              <w:rPr>
                <w:rFonts w:ascii="Arial" w:hAnsi="Arial" w:cs="Arial"/>
                <w:b/>
              </w:rPr>
              <w:t>objednatel</w:t>
            </w:r>
            <w:r>
              <w:rPr>
                <w:rFonts w:ascii="Arial" w:hAnsi="Arial" w:cs="Arial"/>
                <w:b/>
              </w:rPr>
              <w:t xml:space="preserve"> č. 1</w:t>
            </w:r>
          </w:p>
          <w:p w14:paraId="22C3F334" w14:textId="2CDAA567" w:rsidR="00666EC8" w:rsidRPr="00594BBC" w:rsidRDefault="00666EC8" w:rsidP="00EC590E">
            <w:pPr>
              <w:rPr>
                <w:rFonts w:ascii="Arial" w:hAnsi="Arial" w:cs="Arial"/>
                <w:b/>
              </w:rPr>
            </w:pPr>
          </w:p>
        </w:tc>
        <w:tc>
          <w:tcPr>
            <w:tcW w:w="4536" w:type="dxa"/>
            <w:shd w:val="clear" w:color="auto" w:fill="auto"/>
          </w:tcPr>
          <w:p w14:paraId="5255DD58" w14:textId="77777777" w:rsidR="00666EC8" w:rsidRDefault="00666EC8" w:rsidP="00EC590E">
            <w:pPr>
              <w:spacing w:after="0"/>
              <w:rPr>
                <w:rFonts w:ascii="Arial" w:hAnsi="Arial" w:cs="Arial"/>
              </w:rPr>
            </w:pPr>
            <w:r>
              <w:rPr>
                <w:rFonts w:ascii="Arial" w:hAnsi="Arial" w:cs="Arial"/>
              </w:rPr>
              <w:t>Ředitelství silnic a dálnic ČR</w:t>
            </w:r>
          </w:p>
          <w:p w14:paraId="43194F70" w14:textId="77777777" w:rsidR="00666EC8" w:rsidRPr="00196427" w:rsidRDefault="00666EC8" w:rsidP="00EC590E">
            <w:pPr>
              <w:spacing w:after="0"/>
              <w:rPr>
                <w:rFonts w:ascii="Arial" w:hAnsi="Arial" w:cs="Arial"/>
                <w:bCs/>
              </w:rPr>
            </w:pPr>
            <w:r w:rsidRPr="00196427">
              <w:rPr>
                <w:rFonts w:ascii="Arial" w:hAnsi="Arial" w:cs="Arial"/>
                <w:bCs/>
              </w:rPr>
              <w:t>Správa Zlín</w:t>
            </w:r>
          </w:p>
          <w:p w14:paraId="3D0946B1" w14:textId="77777777" w:rsidR="00666EC8" w:rsidRDefault="00666EC8" w:rsidP="00EC590E">
            <w:pPr>
              <w:spacing w:after="0"/>
              <w:rPr>
                <w:rFonts w:ascii="Arial" w:hAnsi="Arial" w:cs="Arial"/>
              </w:rPr>
            </w:pPr>
            <w:r>
              <w:rPr>
                <w:rFonts w:ascii="Arial" w:hAnsi="Arial" w:cs="Arial"/>
              </w:rPr>
              <w:t>Ing. Karel Chudárek</w:t>
            </w:r>
          </w:p>
          <w:p w14:paraId="27E9C753" w14:textId="77777777" w:rsidR="00666EC8" w:rsidRPr="00196427" w:rsidRDefault="00666EC8" w:rsidP="00EC590E">
            <w:pPr>
              <w:spacing w:after="0"/>
              <w:rPr>
                <w:rFonts w:ascii="Arial" w:hAnsi="Arial" w:cs="Arial"/>
              </w:rPr>
            </w:pPr>
            <w:r>
              <w:rPr>
                <w:rFonts w:ascii="Arial" w:hAnsi="Arial" w:cs="Arial"/>
              </w:rPr>
              <w:t>ředitel Správy Zlín</w:t>
            </w:r>
          </w:p>
          <w:p w14:paraId="4E907885" w14:textId="00799DC5" w:rsidR="00666EC8" w:rsidRPr="00594BBC" w:rsidRDefault="00666EC8" w:rsidP="00EC590E">
            <w:pPr>
              <w:rPr>
                <w:rFonts w:ascii="Arial" w:hAnsi="Arial" w:cs="Arial"/>
                <w:b/>
              </w:rPr>
            </w:pPr>
            <w:r w:rsidRPr="00594BBC">
              <w:rPr>
                <w:rFonts w:ascii="Arial" w:hAnsi="Arial" w:cs="Arial"/>
                <w:b/>
              </w:rPr>
              <w:t>objednatel</w:t>
            </w:r>
            <w:r>
              <w:rPr>
                <w:rFonts w:ascii="Arial" w:hAnsi="Arial" w:cs="Arial"/>
                <w:b/>
              </w:rPr>
              <w:t xml:space="preserve"> č. 2</w:t>
            </w:r>
          </w:p>
        </w:tc>
      </w:tr>
    </w:tbl>
    <w:p w14:paraId="60D50CC0" w14:textId="77777777" w:rsidR="00666EC8" w:rsidRDefault="00666EC8" w:rsidP="00666EC8">
      <w:pPr>
        <w:rPr>
          <w:rFonts w:ascii="Arial" w:hAnsi="Arial" w:cs="Arial"/>
        </w:rPr>
      </w:pPr>
    </w:p>
    <w:p w14:paraId="3255DFDA" w14:textId="43414E28" w:rsidR="00666EC8" w:rsidRDefault="00666EC8" w:rsidP="00666EC8">
      <w:pPr>
        <w:rPr>
          <w:rFonts w:ascii="Arial" w:hAnsi="Arial" w:cs="Arial"/>
        </w:rPr>
      </w:pPr>
      <w:r w:rsidRPr="00594BBC">
        <w:rPr>
          <w:rFonts w:ascii="Arial" w:hAnsi="Arial" w:cs="Arial"/>
        </w:rPr>
        <w:t>V</w:t>
      </w:r>
      <w:r>
        <w:rPr>
          <w:rFonts w:ascii="Arial" w:hAnsi="Arial" w:cs="Arial"/>
        </w:rPr>
        <w:t xml:space="preserve"> …………..</w:t>
      </w:r>
      <w:r w:rsidR="0047270F">
        <w:rPr>
          <w:rFonts w:ascii="Arial" w:hAnsi="Arial" w:cs="Arial"/>
        </w:rPr>
        <w:t xml:space="preserve">  </w:t>
      </w:r>
      <w:r w:rsidRPr="00594BBC">
        <w:rPr>
          <w:rFonts w:ascii="Arial" w:hAnsi="Arial" w:cs="Arial"/>
        </w:rPr>
        <w:t>dn</w:t>
      </w:r>
      <w:r>
        <w:rPr>
          <w:rFonts w:ascii="Arial" w:hAnsi="Arial" w:cs="Arial"/>
        </w:rPr>
        <w:t>e: dle el. podpisu</w:t>
      </w:r>
    </w:p>
    <w:p w14:paraId="23798783" w14:textId="685706FA" w:rsidR="00666EC8" w:rsidRDefault="00666EC8" w:rsidP="00666EC8">
      <w:pPr>
        <w:rPr>
          <w:rFonts w:ascii="Arial" w:hAnsi="Arial" w:cs="Arial"/>
        </w:rPr>
      </w:pPr>
    </w:p>
    <w:p w14:paraId="6DB38DDE" w14:textId="77777777" w:rsidR="00666EC8" w:rsidRDefault="00666EC8" w:rsidP="00666EC8">
      <w:pPr>
        <w:rPr>
          <w:rFonts w:ascii="Arial" w:hAnsi="Arial" w:cs="Arial"/>
        </w:rPr>
      </w:pPr>
    </w:p>
    <w:tbl>
      <w:tblPr>
        <w:tblW w:w="0" w:type="auto"/>
        <w:tblLook w:val="04A0" w:firstRow="1" w:lastRow="0" w:firstColumn="1" w:lastColumn="0" w:noHBand="0" w:noVBand="1"/>
      </w:tblPr>
      <w:tblGrid>
        <w:gridCol w:w="4536"/>
        <w:gridCol w:w="4536"/>
      </w:tblGrid>
      <w:tr w:rsidR="00666EC8" w:rsidRPr="00594BBC" w14:paraId="6E28BA5B" w14:textId="77777777" w:rsidTr="00EC590E">
        <w:tc>
          <w:tcPr>
            <w:tcW w:w="4536" w:type="dxa"/>
            <w:shd w:val="clear" w:color="auto" w:fill="auto"/>
          </w:tcPr>
          <w:p w14:paraId="085073DA" w14:textId="77777777" w:rsidR="00666EC8" w:rsidRPr="00594BBC" w:rsidRDefault="00666EC8" w:rsidP="00EC590E">
            <w:pPr>
              <w:rPr>
                <w:rFonts w:ascii="Arial" w:hAnsi="Arial" w:cs="Arial"/>
              </w:rPr>
            </w:pPr>
            <w:r w:rsidRPr="00594BBC">
              <w:rPr>
                <w:rFonts w:ascii="Arial" w:hAnsi="Arial" w:cs="Arial"/>
              </w:rPr>
              <w:t>……………………………………</w:t>
            </w:r>
          </w:p>
        </w:tc>
        <w:tc>
          <w:tcPr>
            <w:tcW w:w="4536" w:type="dxa"/>
            <w:shd w:val="clear" w:color="auto" w:fill="auto"/>
          </w:tcPr>
          <w:p w14:paraId="11791BB5" w14:textId="7A292CB2" w:rsidR="00666EC8" w:rsidRPr="00594BBC" w:rsidRDefault="00666EC8" w:rsidP="00EC590E">
            <w:pPr>
              <w:rPr>
                <w:rFonts w:ascii="Arial" w:hAnsi="Arial" w:cs="Arial"/>
              </w:rPr>
            </w:pPr>
          </w:p>
        </w:tc>
      </w:tr>
      <w:tr w:rsidR="00666EC8" w:rsidRPr="00594BBC" w14:paraId="0E5B81BF" w14:textId="77777777" w:rsidTr="00EC590E">
        <w:tc>
          <w:tcPr>
            <w:tcW w:w="4536" w:type="dxa"/>
            <w:shd w:val="clear" w:color="auto" w:fill="auto"/>
          </w:tcPr>
          <w:p w14:paraId="2BF562AF" w14:textId="4DA63F48" w:rsidR="00666EC8" w:rsidRPr="00594BBC" w:rsidRDefault="0047270F" w:rsidP="00EC590E">
            <w:pPr>
              <w:rPr>
                <w:rFonts w:ascii="Arial" w:hAnsi="Arial" w:cs="Arial"/>
                <w:b/>
              </w:rPr>
            </w:pPr>
            <w:r>
              <w:rPr>
                <w:rFonts w:ascii="Arial" w:hAnsi="Arial" w:cs="Arial"/>
                <w:b/>
              </w:rPr>
              <w:t>zhotovitel</w:t>
            </w:r>
          </w:p>
        </w:tc>
        <w:tc>
          <w:tcPr>
            <w:tcW w:w="4536" w:type="dxa"/>
            <w:shd w:val="clear" w:color="auto" w:fill="auto"/>
          </w:tcPr>
          <w:p w14:paraId="7FD7A17F" w14:textId="0341460E" w:rsidR="00666EC8" w:rsidRPr="00594BBC" w:rsidRDefault="00666EC8" w:rsidP="00EC590E">
            <w:pPr>
              <w:rPr>
                <w:rFonts w:ascii="Arial" w:hAnsi="Arial" w:cs="Arial"/>
                <w:b/>
              </w:rPr>
            </w:pP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736D7C54" w14:textId="77777777" w:rsidR="004C238A" w:rsidRPr="004C238A" w:rsidRDefault="004C238A" w:rsidP="00835F77">
      <w:pPr>
        <w:autoSpaceDE w:val="0"/>
        <w:autoSpaceDN w:val="0"/>
        <w:adjustRightInd w:val="0"/>
        <w:spacing w:before="100" w:beforeAutospacing="1" w:after="120"/>
        <w:jc w:val="both"/>
        <w:rPr>
          <w:rFonts w:ascii="Arial" w:hAnsi="Arial" w:cs="Arial"/>
          <w:b/>
          <w:bCs/>
          <w:sz w:val="24"/>
          <w:szCs w:val="24"/>
        </w:rPr>
      </w:pPr>
    </w:p>
    <w:p w14:paraId="54DA6321" w14:textId="77777777" w:rsidR="004C238A" w:rsidRPr="004C238A" w:rsidRDefault="004C238A" w:rsidP="004C238A">
      <w:pPr>
        <w:spacing w:after="120" w:line="240" w:lineRule="auto"/>
        <w:jc w:val="both"/>
        <w:rPr>
          <w:rFonts w:ascii="Arial" w:eastAsia="Times New Roman" w:hAnsi="Arial" w:cs="Times New Roman"/>
          <w:b/>
          <w:bCs/>
          <w:szCs w:val="24"/>
          <w:lang w:eastAsia="cs-CZ"/>
        </w:rPr>
      </w:pPr>
      <w:r w:rsidRPr="004C238A">
        <w:rPr>
          <w:rFonts w:ascii="Arial" w:eastAsia="Times New Roman" w:hAnsi="Arial" w:cs="Times New Roman"/>
          <w:b/>
          <w:bCs/>
          <w:szCs w:val="24"/>
          <w:lang w:eastAsia="cs-CZ"/>
        </w:rPr>
        <w:t xml:space="preserve">Příloha č. 1 </w:t>
      </w:r>
    </w:p>
    <w:p w14:paraId="77150A84" w14:textId="3FB3C43C" w:rsidR="004C238A" w:rsidRPr="004C238A" w:rsidRDefault="004C238A" w:rsidP="004C238A">
      <w:pPr>
        <w:spacing w:after="120" w:line="240" w:lineRule="auto"/>
        <w:jc w:val="both"/>
        <w:rPr>
          <w:rFonts w:ascii="Arial" w:eastAsia="Times New Roman" w:hAnsi="Arial" w:cs="Times New Roman"/>
          <w:b/>
          <w:bCs/>
          <w:szCs w:val="24"/>
          <w:lang w:eastAsia="cs-CZ"/>
        </w:rPr>
      </w:pPr>
      <w:r w:rsidRPr="004C238A">
        <w:rPr>
          <w:rFonts w:ascii="Arial" w:eastAsia="Times New Roman" w:hAnsi="Arial" w:cs="Times New Roman"/>
          <w:b/>
          <w:bCs/>
          <w:szCs w:val="24"/>
          <w:lang w:eastAsia="cs-CZ"/>
        </w:rPr>
        <w:t>Specifikace díla a závazný harmonogram postupu prací</w:t>
      </w:r>
    </w:p>
    <w:p w14:paraId="62D38D38" w14:textId="155B9FFB" w:rsidR="004C238A" w:rsidRPr="004C238A" w:rsidRDefault="004C238A" w:rsidP="004C238A">
      <w:pPr>
        <w:spacing w:after="120" w:line="240" w:lineRule="auto"/>
        <w:jc w:val="both"/>
        <w:rPr>
          <w:rFonts w:ascii="Arial" w:eastAsia="Times New Roman" w:hAnsi="Arial" w:cs="Times New Roman"/>
          <w:szCs w:val="24"/>
          <w:lang w:eastAsia="cs-CZ"/>
        </w:rPr>
      </w:pPr>
      <w:r w:rsidRPr="004C238A">
        <w:rPr>
          <w:rFonts w:ascii="Arial" w:eastAsia="Times New Roman" w:hAnsi="Arial" w:cs="Times New Roman"/>
          <w:szCs w:val="24"/>
          <w:lang w:eastAsia="cs-CZ"/>
        </w:rPr>
        <w:t xml:space="preserve">Podrobný popis předmětu veřejné zakázky: </w:t>
      </w:r>
    </w:p>
    <w:p w14:paraId="68DD75AF" w14:textId="77777777" w:rsidR="004C238A" w:rsidRPr="004C238A" w:rsidRDefault="004C238A" w:rsidP="004C238A">
      <w:pPr>
        <w:spacing w:after="120" w:line="240" w:lineRule="auto"/>
        <w:jc w:val="both"/>
        <w:rPr>
          <w:rFonts w:ascii="Arial" w:eastAsia="Times New Roman" w:hAnsi="Arial" w:cs="Times New Roman"/>
          <w:szCs w:val="24"/>
          <w:lang w:eastAsia="cs-CZ"/>
        </w:rPr>
      </w:pPr>
      <w:r w:rsidRPr="004C238A">
        <w:rPr>
          <w:rFonts w:ascii="Arial" w:eastAsia="Times New Roman" w:hAnsi="Arial" w:cs="Times New Roman"/>
          <w:szCs w:val="24"/>
          <w:lang w:eastAsia="cs-CZ"/>
        </w:rPr>
        <w:t xml:space="preserve">Předmět veřejné zakázky je projektovou dokumentací členěn na následující stavební objekty: </w:t>
      </w:r>
    </w:p>
    <w:p w14:paraId="12F89A56" w14:textId="77777777" w:rsidR="004C238A" w:rsidRPr="004C238A" w:rsidRDefault="004C238A" w:rsidP="004C238A">
      <w:pPr>
        <w:tabs>
          <w:tab w:val="left" w:pos="290"/>
          <w:tab w:val="left" w:pos="1390"/>
          <w:tab w:val="left" w:pos="1610"/>
        </w:tabs>
        <w:spacing w:after="0" w:line="240" w:lineRule="auto"/>
        <w:rPr>
          <w:rFonts w:ascii="Arial" w:eastAsia="Times New Roman" w:hAnsi="Arial" w:cs="Arial"/>
          <w:lang w:eastAsia="cs-CZ"/>
        </w:rPr>
      </w:pPr>
      <w:r w:rsidRPr="004C238A">
        <w:rPr>
          <w:rFonts w:ascii="Arial" w:eastAsia="Times New Roman" w:hAnsi="Arial" w:cs="Arial"/>
          <w:lang w:eastAsia="cs-CZ"/>
        </w:rPr>
        <w:t>SO 103</w:t>
      </w:r>
      <w:r w:rsidRPr="004C238A">
        <w:rPr>
          <w:rFonts w:ascii="Arial" w:eastAsia="Times New Roman" w:hAnsi="Arial" w:cs="Arial"/>
          <w:lang w:eastAsia="cs-CZ"/>
        </w:rPr>
        <w:tab/>
        <w:t>Hlavní polní cesta C12</w:t>
      </w:r>
    </w:p>
    <w:p w14:paraId="66458DF6" w14:textId="77777777" w:rsidR="004C238A" w:rsidRPr="004C238A" w:rsidRDefault="004C238A" w:rsidP="004C238A">
      <w:pPr>
        <w:tabs>
          <w:tab w:val="left" w:pos="290"/>
          <w:tab w:val="left" w:pos="1390"/>
          <w:tab w:val="left" w:pos="1610"/>
        </w:tabs>
        <w:spacing w:after="240" w:line="240" w:lineRule="auto"/>
        <w:rPr>
          <w:rFonts w:ascii="Arial" w:eastAsia="Times New Roman" w:hAnsi="Arial" w:cs="Arial"/>
          <w:lang w:eastAsia="cs-CZ"/>
        </w:rPr>
      </w:pPr>
      <w:r w:rsidRPr="004C238A">
        <w:rPr>
          <w:rFonts w:ascii="Arial" w:eastAsia="Times New Roman" w:hAnsi="Arial" w:cs="Arial"/>
          <w:lang w:eastAsia="cs-CZ"/>
        </w:rPr>
        <w:t>SO 104</w:t>
      </w:r>
      <w:r w:rsidRPr="004C238A">
        <w:rPr>
          <w:rFonts w:ascii="Arial" w:eastAsia="Times New Roman" w:hAnsi="Arial" w:cs="Arial"/>
          <w:lang w:eastAsia="cs-CZ"/>
        </w:rPr>
        <w:tab/>
        <w:t>Hlavní polní cesta HC8</w:t>
      </w:r>
    </w:p>
    <w:p w14:paraId="15640377" w14:textId="77777777" w:rsidR="004C238A" w:rsidRPr="004C238A" w:rsidRDefault="004C238A" w:rsidP="004C238A">
      <w:pPr>
        <w:tabs>
          <w:tab w:val="left" w:pos="290"/>
          <w:tab w:val="left" w:pos="1390"/>
          <w:tab w:val="left" w:pos="1610"/>
        </w:tabs>
        <w:spacing w:after="0" w:line="240" w:lineRule="auto"/>
        <w:rPr>
          <w:rFonts w:ascii="Arial" w:eastAsia="Times New Roman" w:hAnsi="Arial" w:cs="Arial"/>
          <w:u w:val="single"/>
          <w:lang w:eastAsia="cs-CZ"/>
        </w:rPr>
      </w:pPr>
      <w:r w:rsidRPr="004C238A">
        <w:rPr>
          <w:rFonts w:ascii="Arial" w:eastAsia="Times New Roman" w:hAnsi="Arial" w:cs="Arial"/>
          <w:u w:val="single"/>
          <w:lang w:eastAsia="cs-CZ"/>
        </w:rPr>
        <w:t>SO 103</w:t>
      </w:r>
      <w:r w:rsidRPr="004C238A">
        <w:rPr>
          <w:rFonts w:ascii="Arial" w:eastAsia="Times New Roman" w:hAnsi="Arial" w:cs="Arial"/>
          <w:u w:val="single"/>
          <w:lang w:eastAsia="cs-CZ"/>
        </w:rPr>
        <w:tab/>
        <w:t>Hlavní polní cesta C12</w:t>
      </w:r>
    </w:p>
    <w:p w14:paraId="5EDE9563" w14:textId="38508CB4" w:rsidR="004C238A" w:rsidRPr="004C238A" w:rsidRDefault="004C238A" w:rsidP="004C238A">
      <w:pPr>
        <w:tabs>
          <w:tab w:val="left" w:pos="290"/>
          <w:tab w:val="left" w:pos="1390"/>
          <w:tab w:val="left" w:pos="1610"/>
        </w:tabs>
        <w:spacing w:after="240" w:line="240" w:lineRule="auto"/>
        <w:jc w:val="both"/>
        <w:rPr>
          <w:rFonts w:ascii="Arial" w:eastAsia="Times New Roman" w:hAnsi="Arial" w:cs="Arial"/>
          <w:lang w:eastAsia="cs-CZ"/>
        </w:rPr>
      </w:pPr>
      <w:r w:rsidRPr="004C238A">
        <w:rPr>
          <w:rFonts w:ascii="Arial" w:eastAsia="Times New Roman" w:hAnsi="Arial" w:cs="Arial"/>
          <w:lang w:eastAsia="cs-CZ"/>
        </w:rPr>
        <w:t xml:space="preserve">Polní cesta zajišťuje přístup k přilehlým zemědělským pozemkům v trati Pastviska a propojuje nově vybudovanou silnici III/03570 (realizovaná v rámci výstavby silnice I/35) se silnicí III/03566. Jedná se o rekonstrukci stávající polní cesty. Celková délka navrhované polní cesty je 253,2 m. Návrhová kategorie polní cesty je P 4,0/30 (jednopruhová, obousměrná s výhybnou, šířka jízdního pruhu je 3,0 m; krajnice 2x 0,5 m). Návrhová rychlost je 30 km/hod. Povrch vozovky je asfaltový beton (ACO 11). Krajnice budou po obou stranách cesty zpevněny štěrkodrtí se zhutněním a posypem krytu drceným kamenivem. Sklon svahů bude 1:1,5. V okolí navržené cesty na dotčených parcelách bude provedeno osetí. V trase cesty je navržena jedna levostranná výhybna o délce 18m. Výhybna bude provedena ve stejné skladbě jako navrhovaná polní cesta. </w:t>
      </w:r>
    </w:p>
    <w:p w14:paraId="1C15D8C0" w14:textId="77777777" w:rsidR="004C238A" w:rsidRPr="004C238A" w:rsidRDefault="004C238A" w:rsidP="004C238A">
      <w:pPr>
        <w:tabs>
          <w:tab w:val="left" w:pos="290"/>
          <w:tab w:val="left" w:pos="1390"/>
          <w:tab w:val="left" w:pos="1610"/>
        </w:tabs>
        <w:spacing w:after="0" w:line="240" w:lineRule="auto"/>
        <w:rPr>
          <w:rFonts w:ascii="Arial" w:eastAsia="Times New Roman" w:hAnsi="Arial" w:cs="Arial"/>
          <w:u w:val="single"/>
          <w:lang w:eastAsia="cs-CZ"/>
        </w:rPr>
      </w:pPr>
      <w:r w:rsidRPr="004C238A">
        <w:rPr>
          <w:rFonts w:ascii="Arial" w:eastAsia="Times New Roman" w:hAnsi="Arial" w:cs="Arial"/>
          <w:u w:val="single"/>
          <w:lang w:eastAsia="cs-CZ"/>
        </w:rPr>
        <w:t>SO 104</w:t>
      </w:r>
      <w:r w:rsidRPr="004C238A">
        <w:rPr>
          <w:rFonts w:ascii="Arial" w:eastAsia="Times New Roman" w:hAnsi="Arial" w:cs="Arial"/>
          <w:u w:val="single"/>
          <w:lang w:eastAsia="cs-CZ"/>
        </w:rPr>
        <w:tab/>
        <w:t>Hlavní polní cesta HC8</w:t>
      </w:r>
    </w:p>
    <w:p w14:paraId="0D28F2CD" w14:textId="77777777" w:rsidR="004C238A" w:rsidRPr="004C238A" w:rsidRDefault="004C238A" w:rsidP="004C238A">
      <w:pPr>
        <w:tabs>
          <w:tab w:val="left" w:pos="290"/>
          <w:tab w:val="left" w:pos="1390"/>
          <w:tab w:val="left" w:pos="1610"/>
        </w:tabs>
        <w:spacing w:after="240" w:line="240" w:lineRule="auto"/>
        <w:jc w:val="both"/>
        <w:rPr>
          <w:rFonts w:ascii="Times New Roman" w:eastAsia="Calibri" w:hAnsi="Times New Roman" w:cs="Arial"/>
          <w:sz w:val="24"/>
          <w:lang w:eastAsia="cs-CZ"/>
        </w:rPr>
      </w:pPr>
      <w:r w:rsidRPr="004C238A">
        <w:rPr>
          <w:rFonts w:ascii="Arial" w:eastAsia="Calibri" w:hAnsi="Arial" w:cs="Arial"/>
          <w:lang w:eastAsia="cs-CZ"/>
        </w:rPr>
        <w:t xml:space="preserve">Polní cesta propojuje nově vybudovanou silnici III/03570 se silnicí III/03566 a zajišťuje přístup k přilehlým zemědělským pozemkům. Jedná se o rekonstrukci stávající polní cesty. Celková délka navrhované polní cesty je 104,3 m. </w:t>
      </w:r>
      <w:r w:rsidRPr="004C238A">
        <w:rPr>
          <w:rFonts w:ascii="Arial" w:eastAsia="Times New Roman" w:hAnsi="Arial" w:cs="Arial"/>
          <w:lang w:eastAsia="cs-CZ"/>
        </w:rPr>
        <w:t>Návrhová kategorie polní cesty je P 4,0/30 (jednopruhová, obousměrná s výhybnou, šířka jízdního pruhu je 3,0 m; krajnice 2x 0,5 m). Návrhová rychlost je 30 km/hod. Povrch vozovky je asfaltový beton (ACO 11). Krajnice budou po obou stranách cesty zpevněny štěrkodrtí se zhutněním a posypem krytu drceným kamenivem. Sklon svahů bude 1:1,5. V okolí navržené cesty na dotčených parcelách bude provedeno osetí.</w:t>
      </w:r>
    </w:p>
    <w:p w14:paraId="3A25F3FD" w14:textId="77777777" w:rsidR="004C238A" w:rsidRDefault="004C238A" w:rsidP="00835F77">
      <w:pPr>
        <w:autoSpaceDE w:val="0"/>
        <w:autoSpaceDN w:val="0"/>
        <w:adjustRightInd w:val="0"/>
        <w:spacing w:before="100" w:beforeAutospacing="1" w:after="120"/>
        <w:jc w:val="both"/>
        <w:rPr>
          <w:rFonts w:ascii="Arial" w:hAnsi="Arial" w:cs="Arial"/>
          <w:b/>
          <w:bCs/>
          <w:sz w:val="24"/>
          <w:szCs w:val="24"/>
          <w:u w:val="single"/>
        </w:rPr>
      </w:pPr>
    </w:p>
    <w:p w14:paraId="7B1343B5" w14:textId="77777777" w:rsidR="004C238A" w:rsidRDefault="004C238A" w:rsidP="00835F77">
      <w:pPr>
        <w:autoSpaceDE w:val="0"/>
        <w:autoSpaceDN w:val="0"/>
        <w:adjustRightInd w:val="0"/>
        <w:spacing w:before="100" w:beforeAutospacing="1" w:after="120"/>
        <w:jc w:val="both"/>
        <w:rPr>
          <w:rFonts w:ascii="Arial" w:hAnsi="Arial" w:cs="Arial"/>
          <w:b/>
          <w:bCs/>
          <w:sz w:val="24"/>
          <w:szCs w:val="24"/>
          <w:u w:val="single"/>
        </w:rPr>
      </w:pPr>
    </w:p>
    <w:p w14:paraId="459EFF32" w14:textId="77777777" w:rsidR="004C238A" w:rsidRDefault="004C238A" w:rsidP="00835F77">
      <w:pPr>
        <w:autoSpaceDE w:val="0"/>
        <w:autoSpaceDN w:val="0"/>
        <w:adjustRightInd w:val="0"/>
        <w:spacing w:before="100" w:beforeAutospacing="1" w:after="120"/>
        <w:jc w:val="both"/>
        <w:rPr>
          <w:rFonts w:ascii="Arial" w:hAnsi="Arial" w:cs="Arial"/>
          <w:b/>
          <w:bCs/>
          <w:sz w:val="24"/>
          <w:szCs w:val="24"/>
          <w:u w:val="single"/>
        </w:rPr>
      </w:pPr>
    </w:p>
    <w:p w14:paraId="43AE4621" w14:textId="77777777" w:rsidR="004C238A" w:rsidRDefault="004C238A" w:rsidP="00835F77">
      <w:pPr>
        <w:autoSpaceDE w:val="0"/>
        <w:autoSpaceDN w:val="0"/>
        <w:adjustRightInd w:val="0"/>
        <w:spacing w:before="100" w:beforeAutospacing="1" w:after="120"/>
        <w:jc w:val="both"/>
        <w:rPr>
          <w:rFonts w:ascii="Arial" w:hAnsi="Arial" w:cs="Arial"/>
          <w:b/>
          <w:bCs/>
          <w:sz w:val="24"/>
          <w:szCs w:val="24"/>
          <w:u w:val="single"/>
        </w:rPr>
      </w:pPr>
    </w:p>
    <w:p w14:paraId="1DA6FBEA" w14:textId="77777777" w:rsidR="004C238A" w:rsidRDefault="004C238A" w:rsidP="00835F77">
      <w:pPr>
        <w:autoSpaceDE w:val="0"/>
        <w:autoSpaceDN w:val="0"/>
        <w:adjustRightInd w:val="0"/>
        <w:spacing w:before="100" w:beforeAutospacing="1" w:after="120"/>
        <w:jc w:val="both"/>
        <w:rPr>
          <w:rFonts w:ascii="Arial" w:hAnsi="Arial" w:cs="Arial"/>
          <w:b/>
          <w:bCs/>
          <w:sz w:val="24"/>
          <w:szCs w:val="24"/>
          <w:u w:val="single"/>
        </w:rPr>
      </w:pPr>
    </w:p>
    <w:p w14:paraId="02AA70EE" w14:textId="77777777" w:rsidR="004C238A" w:rsidRDefault="004C238A" w:rsidP="00835F77">
      <w:pPr>
        <w:autoSpaceDE w:val="0"/>
        <w:autoSpaceDN w:val="0"/>
        <w:adjustRightInd w:val="0"/>
        <w:spacing w:before="100" w:beforeAutospacing="1" w:after="120"/>
        <w:jc w:val="both"/>
        <w:rPr>
          <w:rFonts w:ascii="Arial" w:hAnsi="Arial" w:cs="Arial"/>
          <w:b/>
          <w:bCs/>
          <w:sz w:val="24"/>
          <w:szCs w:val="24"/>
          <w:u w:val="single"/>
        </w:rPr>
      </w:pPr>
    </w:p>
    <w:p w14:paraId="27B34F1C" w14:textId="77777777" w:rsidR="004C238A" w:rsidRDefault="004C238A" w:rsidP="00835F77">
      <w:pPr>
        <w:autoSpaceDE w:val="0"/>
        <w:autoSpaceDN w:val="0"/>
        <w:adjustRightInd w:val="0"/>
        <w:spacing w:before="100" w:beforeAutospacing="1" w:after="120"/>
        <w:jc w:val="both"/>
        <w:rPr>
          <w:rFonts w:ascii="Arial" w:hAnsi="Arial" w:cs="Arial"/>
          <w:b/>
          <w:bCs/>
          <w:sz w:val="24"/>
          <w:szCs w:val="24"/>
          <w:u w:val="single"/>
        </w:rPr>
      </w:pPr>
    </w:p>
    <w:p w14:paraId="7633E6FC" w14:textId="77777777" w:rsidR="004C238A" w:rsidRDefault="004C238A" w:rsidP="00835F77">
      <w:pPr>
        <w:autoSpaceDE w:val="0"/>
        <w:autoSpaceDN w:val="0"/>
        <w:adjustRightInd w:val="0"/>
        <w:spacing w:before="100" w:beforeAutospacing="1" w:after="120"/>
        <w:jc w:val="both"/>
        <w:rPr>
          <w:rFonts w:ascii="Arial" w:hAnsi="Arial" w:cs="Arial"/>
          <w:b/>
          <w:bCs/>
          <w:sz w:val="24"/>
          <w:szCs w:val="24"/>
          <w:u w:val="single"/>
        </w:rPr>
      </w:pPr>
    </w:p>
    <w:p w14:paraId="3B542FF3" w14:textId="77777777" w:rsidR="004C238A" w:rsidRDefault="004C238A" w:rsidP="00835F77">
      <w:pPr>
        <w:autoSpaceDE w:val="0"/>
        <w:autoSpaceDN w:val="0"/>
        <w:adjustRightInd w:val="0"/>
        <w:spacing w:before="100" w:beforeAutospacing="1" w:after="120"/>
        <w:jc w:val="both"/>
        <w:rPr>
          <w:rFonts w:ascii="Arial" w:hAnsi="Arial" w:cs="Arial"/>
          <w:b/>
          <w:bCs/>
          <w:sz w:val="24"/>
          <w:szCs w:val="24"/>
          <w:u w:val="single"/>
        </w:rPr>
      </w:pPr>
    </w:p>
    <w:p w14:paraId="1A5EFA1D" w14:textId="77777777" w:rsidR="004C238A" w:rsidRDefault="004C238A" w:rsidP="00835F77">
      <w:pPr>
        <w:autoSpaceDE w:val="0"/>
        <w:autoSpaceDN w:val="0"/>
        <w:adjustRightInd w:val="0"/>
        <w:spacing w:before="100" w:beforeAutospacing="1" w:after="120"/>
        <w:jc w:val="both"/>
        <w:rPr>
          <w:rFonts w:ascii="Arial" w:hAnsi="Arial" w:cs="Arial"/>
          <w:b/>
          <w:bCs/>
          <w:sz w:val="24"/>
          <w:szCs w:val="24"/>
          <w:u w:val="single"/>
        </w:rPr>
      </w:pPr>
    </w:p>
    <w:p w14:paraId="13424DE9" w14:textId="27C0613C"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2BEA49C8" w14:textId="77777777" w:rsidR="003E76DB" w:rsidRDefault="00835F77" w:rsidP="003E76DB">
      <w:pPr>
        <w:autoSpaceDE w:val="0"/>
        <w:autoSpaceDN w:val="0"/>
        <w:adjustRightInd w:val="0"/>
        <w:spacing w:before="100" w:beforeAutospacing="1" w:after="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32EC3CEE"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B800C2">
      <w:pPr>
        <w:autoSpaceDE w:val="0"/>
        <w:autoSpaceDN w:val="0"/>
        <w:adjustRightInd w:val="0"/>
        <w:spacing w:before="100" w:beforeAutospacing="1" w:after="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FE58EE9" w14:textId="23EB3A71" w:rsidR="00835F77" w:rsidRPr="00B800C2"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3E76DB">
      <w:pPr>
        <w:spacing w:before="100" w:beforeAutospacing="1" w:after="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777777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xml:space="preserve">◦ V případě, že nákladní vozidlo nesplňuje mezní hodnoty emisí EURO IV nebo bylo vyrobeno před 1. 10. 2005, musí být dovybaveno alespoň filtrem pevných částic schváleným technickou </w:t>
      </w:r>
      <w:r w:rsidRPr="007B4C8D">
        <w:rPr>
          <w:rFonts w:ascii="Arial" w:hAnsi="Arial" w:cs="Arial"/>
        </w:rPr>
        <w:lastRenderedPageBreak/>
        <w:t>zkušebnou Ministerstva dopravy či obdobným orgánem oprávněným k provádění této činnosti jiným členským státem EU.</w:t>
      </w:r>
    </w:p>
    <w:sectPr w:rsidR="005B4750" w:rsidRPr="00594BBC" w:rsidSect="00DF720B">
      <w:headerReference w:type="default" r:id="rId14"/>
      <w:footerReference w:type="default" r:id="rId15"/>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223A5" w14:textId="77777777" w:rsidR="00A22C80" w:rsidRDefault="00A22C80" w:rsidP="006C3D15">
      <w:pPr>
        <w:spacing w:after="0" w:line="240" w:lineRule="auto"/>
      </w:pPr>
      <w:r>
        <w:separator/>
      </w:r>
    </w:p>
  </w:endnote>
  <w:endnote w:type="continuationSeparator" w:id="0">
    <w:p w14:paraId="7278D098" w14:textId="77777777" w:rsidR="00A22C80" w:rsidRDefault="00A22C8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7630F9CB"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9506C" w14:textId="77777777" w:rsidR="00A22C80" w:rsidRDefault="00A22C80" w:rsidP="006C3D15">
      <w:pPr>
        <w:spacing w:after="0" w:line="240" w:lineRule="auto"/>
      </w:pPr>
      <w:r>
        <w:separator/>
      </w:r>
    </w:p>
  </w:footnote>
  <w:footnote w:type="continuationSeparator" w:id="0">
    <w:p w14:paraId="4EAD4975" w14:textId="77777777" w:rsidR="00A22C80" w:rsidRDefault="00A22C8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52495" w14:textId="77777777" w:rsidR="0081588F" w:rsidRDefault="0081588F" w:rsidP="0081588F">
    <w:pPr>
      <w:pStyle w:val="Zhlav"/>
      <w:rPr>
        <w:rFonts w:ascii="Arial" w:hAnsi="Arial" w:cs="Arial"/>
      </w:rPr>
    </w:pPr>
    <w:r>
      <w:tab/>
    </w:r>
    <w:r>
      <w:tab/>
    </w:r>
    <w:r>
      <w:rPr>
        <w:rFonts w:ascii="Arial" w:hAnsi="Arial" w:cs="Arial"/>
      </w:rPr>
      <w:t xml:space="preserve">číslo smlouvy </w:t>
    </w:r>
    <w:r w:rsidRPr="00594BBC">
      <w:rPr>
        <w:rFonts w:ascii="Arial" w:hAnsi="Arial" w:cs="Arial"/>
      </w:rPr>
      <w:t>objednatele</w:t>
    </w:r>
    <w:r>
      <w:rPr>
        <w:rFonts w:ascii="Arial" w:hAnsi="Arial" w:cs="Arial"/>
      </w:rPr>
      <w:t xml:space="preserve"> č. 1</w:t>
    </w:r>
    <w:r w:rsidRPr="00594BBC">
      <w:rPr>
        <w:rFonts w:ascii="Arial" w:hAnsi="Arial" w:cs="Arial"/>
      </w:rPr>
      <w:t>:</w:t>
    </w:r>
  </w:p>
  <w:p w14:paraId="302E0DA7" w14:textId="17553EB3" w:rsidR="0088094D" w:rsidRDefault="0088094D" w:rsidP="0081588F">
    <w:pPr>
      <w:pStyle w:val="Zhlav"/>
      <w:rPr>
        <w:rFonts w:ascii="Arial" w:hAnsi="Arial" w:cs="Arial"/>
      </w:rPr>
    </w:pPr>
    <w:r>
      <w:rPr>
        <w:rFonts w:ascii="Arial" w:hAnsi="Arial" w:cs="Arial"/>
      </w:rPr>
      <w:tab/>
      <w:t xml:space="preserve">                                                          UID:</w:t>
    </w:r>
  </w:p>
  <w:p w14:paraId="5D518D62" w14:textId="19D608D6" w:rsidR="0081588F" w:rsidRPr="00594BBC" w:rsidRDefault="0081588F" w:rsidP="0081588F">
    <w:pPr>
      <w:pStyle w:val="Zhlav"/>
      <w:rPr>
        <w:rFonts w:ascii="Arial" w:hAnsi="Arial" w:cs="Arial"/>
      </w:rPr>
    </w:pPr>
    <w:r>
      <w:rPr>
        <w:rFonts w:ascii="Arial" w:hAnsi="Arial" w:cs="Arial"/>
      </w:rPr>
      <w:tab/>
    </w:r>
    <w:r>
      <w:rPr>
        <w:rFonts w:ascii="Arial" w:hAnsi="Arial" w:cs="Arial"/>
      </w:rPr>
      <w:tab/>
      <w:t xml:space="preserve">číslo smlouvy </w:t>
    </w:r>
    <w:r w:rsidRPr="00594BBC">
      <w:rPr>
        <w:rFonts w:ascii="Arial" w:hAnsi="Arial" w:cs="Arial"/>
      </w:rPr>
      <w:t>objednatele</w:t>
    </w:r>
    <w:r>
      <w:rPr>
        <w:rFonts w:ascii="Arial" w:hAnsi="Arial" w:cs="Arial"/>
      </w:rPr>
      <w:t xml:space="preserve"> č. 2</w:t>
    </w:r>
    <w:r w:rsidRPr="00594BBC">
      <w:rPr>
        <w:rFonts w:ascii="Arial" w:hAnsi="Arial" w:cs="Arial"/>
      </w:rPr>
      <w:t>:</w:t>
    </w:r>
    <w:r w:rsidRPr="00A9344C">
      <w:rPr>
        <w:rFonts w:ascii="Arial" w:hAnsi="Arial" w:cs="Arial"/>
      </w:rPr>
      <w:t xml:space="preserve"> </w:t>
    </w:r>
  </w:p>
  <w:p w14:paraId="1CA9D6F9" w14:textId="77777777" w:rsidR="0081588F" w:rsidRPr="00594BBC" w:rsidRDefault="0081588F" w:rsidP="0081588F">
    <w:pPr>
      <w:pStyle w:val="Zhlav"/>
      <w:rPr>
        <w:rFonts w:ascii="Arial" w:hAnsi="Arial" w:cs="Arial"/>
      </w:rPr>
    </w:pPr>
    <w:r w:rsidRPr="00594BBC">
      <w:rPr>
        <w:rFonts w:ascii="Arial" w:hAnsi="Arial" w:cs="Arial"/>
      </w:rPr>
      <w:tab/>
    </w:r>
    <w:r>
      <w:rPr>
        <w:rFonts w:ascii="Arial" w:hAnsi="Arial" w:cs="Arial"/>
      </w:rPr>
      <w:t xml:space="preserve">                                                                                           číslo smlouvy </w:t>
    </w:r>
    <w:r w:rsidRPr="00594BBC">
      <w:rPr>
        <w:rFonts w:ascii="Arial" w:hAnsi="Arial" w:cs="Arial"/>
      </w:rPr>
      <w:t>zhotovitele:</w:t>
    </w:r>
  </w:p>
  <w:p w14:paraId="0B93CA1E" w14:textId="6E39F5BC" w:rsidR="00D8336D" w:rsidRPr="0081588F" w:rsidRDefault="00D8336D" w:rsidP="008158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7"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854270017">
    <w:abstractNumId w:val="35"/>
  </w:num>
  <w:num w:numId="2" w16cid:durableId="1681464575">
    <w:abstractNumId w:val="18"/>
  </w:num>
  <w:num w:numId="3" w16cid:durableId="877592956">
    <w:abstractNumId w:val="3"/>
  </w:num>
  <w:num w:numId="4" w16cid:durableId="1339651912">
    <w:abstractNumId w:val="39"/>
  </w:num>
  <w:num w:numId="5" w16cid:durableId="834154074">
    <w:abstractNumId w:val="42"/>
  </w:num>
  <w:num w:numId="6" w16cid:durableId="1259603895">
    <w:abstractNumId w:val="43"/>
  </w:num>
  <w:num w:numId="7" w16cid:durableId="1437867047">
    <w:abstractNumId w:val="2"/>
  </w:num>
  <w:num w:numId="8" w16cid:durableId="1574048139">
    <w:abstractNumId w:val="23"/>
  </w:num>
  <w:num w:numId="9" w16cid:durableId="864562098">
    <w:abstractNumId w:val="37"/>
  </w:num>
  <w:num w:numId="10" w16cid:durableId="436101517">
    <w:abstractNumId w:val="20"/>
  </w:num>
  <w:num w:numId="11" w16cid:durableId="483350354">
    <w:abstractNumId w:val="40"/>
  </w:num>
  <w:num w:numId="12" w16cid:durableId="189300313">
    <w:abstractNumId w:val="27"/>
  </w:num>
  <w:num w:numId="13" w16cid:durableId="1982927859">
    <w:abstractNumId w:val="41"/>
  </w:num>
  <w:num w:numId="14" w16cid:durableId="6836778">
    <w:abstractNumId w:val="11"/>
  </w:num>
  <w:num w:numId="15" w16cid:durableId="764501345">
    <w:abstractNumId w:val="33"/>
  </w:num>
  <w:num w:numId="16" w16cid:durableId="1943688334">
    <w:abstractNumId w:val="16"/>
  </w:num>
  <w:num w:numId="17" w16cid:durableId="1279214080">
    <w:abstractNumId w:val="4"/>
  </w:num>
  <w:num w:numId="18" w16cid:durableId="443039182">
    <w:abstractNumId w:val="6"/>
  </w:num>
  <w:num w:numId="19" w16cid:durableId="1975139512">
    <w:abstractNumId w:val="32"/>
  </w:num>
  <w:num w:numId="20" w16cid:durableId="1983462990">
    <w:abstractNumId w:val="34"/>
  </w:num>
  <w:num w:numId="21" w16cid:durableId="1316029179">
    <w:abstractNumId w:val="5"/>
  </w:num>
  <w:num w:numId="22" w16cid:durableId="2124567851">
    <w:abstractNumId w:val="21"/>
  </w:num>
  <w:num w:numId="23" w16cid:durableId="643851017">
    <w:abstractNumId w:val="44"/>
  </w:num>
  <w:num w:numId="24" w16cid:durableId="2037736220">
    <w:abstractNumId w:val="7"/>
  </w:num>
  <w:num w:numId="25" w16cid:durableId="1624076743">
    <w:abstractNumId w:val="26"/>
  </w:num>
  <w:num w:numId="26" w16cid:durableId="1754083206">
    <w:abstractNumId w:val="19"/>
  </w:num>
  <w:num w:numId="27" w16cid:durableId="1833326243">
    <w:abstractNumId w:val="25"/>
  </w:num>
  <w:num w:numId="28" w16cid:durableId="1798522288">
    <w:abstractNumId w:val="8"/>
  </w:num>
  <w:num w:numId="29" w16cid:durableId="252975642">
    <w:abstractNumId w:val="13"/>
  </w:num>
  <w:num w:numId="30" w16cid:durableId="202986213">
    <w:abstractNumId w:val="29"/>
  </w:num>
  <w:num w:numId="31" w16cid:durableId="1168981667">
    <w:abstractNumId w:val="9"/>
  </w:num>
  <w:num w:numId="32" w16cid:durableId="1671447732">
    <w:abstractNumId w:val="36"/>
  </w:num>
  <w:num w:numId="33" w16cid:durableId="1540512647">
    <w:abstractNumId w:val="28"/>
  </w:num>
  <w:num w:numId="34" w16cid:durableId="1650402048">
    <w:abstractNumId w:val="24"/>
  </w:num>
  <w:num w:numId="35" w16cid:durableId="1016418760">
    <w:abstractNumId w:val="15"/>
  </w:num>
  <w:num w:numId="36" w16cid:durableId="1948074685">
    <w:abstractNumId w:val="12"/>
  </w:num>
  <w:num w:numId="37" w16cid:durableId="1295480741">
    <w:abstractNumId w:val="17"/>
  </w:num>
  <w:num w:numId="38" w16cid:durableId="423695825">
    <w:abstractNumId w:val="45"/>
  </w:num>
  <w:num w:numId="39" w16cid:durableId="2084259196">
    <w:abstractNumId w:val="31"/>
  </w:num>
  <w:num w:numId="40" w16cid:durableId="1990092392">
    <w:abstractNumId w:val="1"/>
  </w:num>
  <w:num w:numId="41" w16cid:durableId="500320507">
    <w:abstractNumId w:val="14"/>
  </w:num>
  <w:num w:numId="42" w16cid:durableId="49236934">
    <w:abstractNumId w:val="30"/>
  </w:num>
  <w:num w:numId="43" w16cid:durableId="1901593139">
    <w:abstractNumId w:val="0"/>
  </w:num>
  <w:num w:numId="44" w16cid:durableId="75398855">
    <w:abstractNumId w:val="10"/>
  </w:num>
  <w:num w:numId="45" w16cid:durableId="168831921">
    <w:abstractNumId w:val="38"/>
  </w:num>
  <w:num w:numId="46" w16cid:durableId="76238195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1709D"/>
    <w:rsid w:val="00021D46"/>
    <w:rsid w:val="000246D6"/>
    <w:rsid w:val="0002588D"/>
    <w:rsid w:val="00031368"/>
    <w:rsid w:val="00031BB1"/>
    <w:rsid w:val="00032B6F"/>
    <w:rsid w:val="00037097"/>
    <w:rsid w:val="0004063E"/>
    <w:rsid w:val="00041866"/>
    <w:rsid w:val="00042A20"/>
    <w:rsid w:val="000453FC"/>
    <w:rsid w:val="00050E94"/>
    <w:rsid w:val="000559CD"/>
    <w:rsid w:val="00057F5D"/>
    <w:rsid w:val="000634DD"/>
    <w:rsid w:val="0007027E"/>
    <w:rsid w:val="000711AF"/>
    <w:rsid w:val="0007219F"/>
    <w:rsid w:val="000735AF"/>
    <w:rsid w:val="00080D4E"/>
    <w:rsid w:val="00086654"/>
    <w:rsid w:val="00092614"/>
    <w:rsid w:val="00095434"/>
    <w:rsid w:val="0009667F"/>
    <w:rsid w:val="000A01F4"/>
    <w:rsid w:val="000A1610"/>
    <w:rsid w:val="000A20D2"/>
    <w:rsid w:val="000A7F62"/>
    <w:rsid w:val="000B20BC"/>
    <w:rsid w:val="000B4D43"/>
    <w:rsid w:val="000C068C"/>
    <w:rsid w:val="000C44DE"/>
    <w:rsid w:val="000C4BCC"/>
    <w:rsid w:val="000D594A"/>
    <w:rsid w:val="000D6200"/>
    <w:rsid w:val="000E2E39"/>
    <w:rsid w:val="000E7B52"/>
    <w:rsid w:val="000F2B3E"/>
    <w:rsid w:val="00103202"/>
    <w:rsid w:val="0012083D"/>
    <w:rsid w:val="001216DB"/>
    <w:rsid w:val="001231E0"/>
    <w:rsid w:val="001304D2"/>
    <w:rsid w:val="00131B83"/>
    <w:rsid w:val="00132638"/>
    <w:rsid w:val="00133FD7"/>
    <w:rsid w:val="00140A1A"/>
    <w:rsid w:val="00141B8E"/>
    <w:rsid w:val="001421C0"/>
    <w:rsid w:val="00144E87"/>
    <w:rsid w:val="0014530C"/>
    <w:rsid w:val="001461AB"/>
    <w:rsid w:val="0014688E"/>
    <w:rsid w:val="001529B2"/>
    <w:rsid w:val="00153EBB"/>
    <w:rsid w:val="00154381"/>
    <w:rsid w:val="001557DF"/>
    <w:rsid w:val="001574EC"/>
    <w:rsid w:val="0017223B"/>
    <w:rsid w:val="00173BF2"/>
    <w:rsid w:val="00174833"/>
    <w:rsid w:val="0017585D"/>
    <w:rsid w:val="00181324"/>
    <w:rsid w:val="0018659E"/>
    <w:rsid w:val="001871B4"/>
    <w:rsid w:val="001A0C3E"/>
    <w:rsid w:val="001A46FA"/>
    <w:rsid w:val="001A4C4C"/>
    <w:rsid w:val="001B530C"/>
    <w:rsid w:val="001B686F"/>
    <w:rsid w:val="001C5C37"/>
    <w:rsid w:val="001D2503"/>
    <w:rsid w:val="001E3AD2"/>
    <w:rsid w:val="001E4D0C"/>
    <w:rsid w:val="001E7EE3"/>
    <w:rsid w:val="001F3878"/>
    <w:rsid w:val="001F7F5E"/>
    <w:rsid w:val="00205191"/>
    <w:rsid w:val="00210926"/>
    <w:rsid w:val="00212979"/>
    <w:rsid w:val="00214270"/>
    <w:rsid w:val="002248A0"/>
    <w:rsid w:val="002441E2"/>
    <w:rsid w:val="002449A1"/>
    <w:rsid w:val="00244C1D"/>
    <w:rsid w:val="00245C7B"/>
    <w:rsid w:val="0026529F"/>
    <w:rsid w:val="002674EB"/>
    <w:rsid w:val="0027195D"/>
    <w:rsid w:val="0027416E"/>
    <w:rsid w:val="00274C77"/>
    <w:rsid w:val="0028599E"/>
    <w:rsid w:val="002903FB"/>
    <w:rsid w:val="002906BD"/>
    <w:rsid w:val="002906C9"/>
    <w:rsid w:val="00292967"/>
    <w:rsid w:val="0029535F"/>
    <w:rsid w:val="0029728B"/>
    <w:rsid w:val="002A0E91"/>
    <w:rsid w:val="002A169A"/>
    <w:rsid w:val="002A2E4F"/>
    <w:rsid w:val="002A4ABF"/>
    <w:rsid w:val="002A7203"/>
    <w:rsid w:val="002D3A7E"/>
    <w:rsid w:val="002E08DD"/>
    <w:rsid w:val="003015F1"/>
    <w:rsid w:val="00303350"/>
    <w:rsid w:val="00304A3D"/>
    <w:rsid w:val="00304F2E"/>
    <w:rsid w:val="00306BF4"/>
    <w:rsid w:val="00312ED6"/>
    <w:rsid w:val="00325832"/>
    <w:rsid w:val="003279F6"/>
    <w:rsid w:val="00330953"/>
    <w:rsid w:val="00332612"/>
    <w:rsid w:val="00335D1A"/>
    <w:rsid w:val="003426A5"/>
    <w:rsid w:val="00346559"/>
    <w:rsid w:val="00350B9E"/>
    <w:rsid w:val="003533B0"/>
    <w:rsid w:val="00356B0F"/>
    <w:rsid w:val="003701E8"/>
    <w:rsid w:val="00371B87"/>
    <w:rsid w:val="00376C4D"/>
    <w:rsid w:val="00381351"/>
    <w:rsid w:val="0038495B"/>
    <w:rsid w:val="00395F22"/>
    <w:rsid w:val="003A0D1F"/>
    <w:rsid w:val="003B14CA"/>
    <w:rsid w:val="003B3EF5"/>
    <w:rsid w:val="003B5832"/>
    <w:rsid w:val="003C2341"/>
    <w:rsid w:val="003C67A5"/>
    <w:rsid w:val="003D21B7"/>
    <w:rsid w:val="003D7879"/>
    <w:rsid w:val="003E578B"/>
    <w:rsid w:val="003E67A6"/>
    <w:rsid w:val="003E76D4"/>
    <w:rsid w:val="003E76DB"/>
    <w:rsid w:val="003F34A1"/>
    <w:rsid w:val="00414852"/>
    <w:rsid w:val="00416B9C"/>
    <w:rsid w:val="00423C70"/>
    <w:rsid w:val="004322D2"/>
    <w:rsid w:val="0043713F"/>
    <w:rsid w:val="00443AC5"/>
    <w:rsid w:val="00452208"/>
    <w:rsid w:val="0045691A"/>
    <w:rsid w:val="00456E78"/>
    <w:rsid w:val="00462C0F"/>
    <w:rsid w:val="00463206"/>
    <w:rsid w:val="00465F31"/>
    <w:rsid w:val="0047270F"/>
    <w:rsid w:val="0047491E"/>
    <w:rsid w:val="00475267"/>
    <w:rsid w:val="004831FF"/>
    <w:rsid w:val="00484897"/>
    <w:rsid w:val="00486A50"/>
    <w:rsid w:val="00495A8D"/>
    <w:rsid w:val="00496C64"/>
    <w:rsid w:val="004972C6"/>
    <w:rsid w:val="004A49A3"/>
    <w:rsid w:val="004B0226"/>
    <w:rsid w:val="004B6B1F"/>
    <w:rsid w:val="004C043C"/>
    <w:rsid w:val="004C238A"/>
    <w:rsid w:val="004C5E36"/>
    <w:rsid w:val="004D19FE"/>
    <w:rsid w:val="004D30BA"/>
    <w:rsid w:val="004D7D97"/>
    <w:rsid w:val="004D7DBD"/>
    <w:rsid w:val="004E04CC"/>
    <w:rsid w:val="004E6B67"/>
    <w:rsid w:val="00501738"/>
    <w:rsid w:val="00502776"/>
    <w:rsid w:val="005145D8"/>
    <w:rsid w:val="005238E5"/>
    <w:rsid w:val="00534963"/>
    <w:rsid w:val="0053640A"/>
    <w:rsid w:val="0054049B"/>
    <w:rsid w:val="00552B29"/>
    <w:rsid w:val="0055700C"/>
    <w:rsid w:val="00560E3B"/>
    <w:rsid w:val="005614E4"/>
    <w:rsid w:val="00563034"/>
    <w:rsid w:val="005643D1"/>
    <w:rsid w:val="005735D5"/>
    <w:rsid w:val="00576629"/>
    <w:rsid w:val="00576CB0"/>
    <w:rsid w:val="00577229"/>
    <w:rsid w:val="00577472"/>
    <w:rsid w:val="00586738"/>
    <w:rsid w:val="005913DB"/>
    <w:rsid w:val="00594BBC"/>
    <w:rsid w:val="005954F8"/>
    <w:rsid w:val="00597BAF"/>
    <w:rsid w:val="00597D41"/>
    <w:rsid w:val="005A5DD2"/>
    <w:rsid w:val="005B4529"/>
    <w:rsid w:val="005B4750"/>
    <w:rsid w:val="005B7D5E"/>
    <w:rsid w:val="005C410A"/>
    <w:rsid w:val="005D6ACB"/>
    <w:rsid w:val="0060148E"/>
    <w:rsid w:val="006029A9"/>
    <w:rsid w:val="00612357"/>
    <w:rsid w:val="00612D36"/>
    <w:rsid w:val="0061351B"/>
    <w:rsid w:val="006150DD"/>
    <w:rsid w:val="00615DDC"/>
    <w:rsid w:val="00616E93"/>
    <w:rsid w:val="00617334"/>
    <w:rsid w:val="00623C18"/>
    <w:rsid w:val="00634568"/>
    <w:rsid w:val="00640802"/>
    <w:rsid w:val="006408B3"/>
    <w:rsid w:val="006445FC"/>
    <w:rsid w:val="00646665"/>
    <w:rsid w:val="00661144"/>
    <w:rsid w:val="006615F7"/>
    <w:rsid w:val="00661ABF"/>
    <w:rsid w:val="0066253B"/>
    <w:rsid w:val="006651A8"/>
    <w:rsid w:val="00666EC8"/>
    <w:rsid w:val="00667192"/>
    <w:rsid w:val="006809BE"/>
    <w:rsid w:val="00686175"/>
    <w:rsid w:val="00693320"/>
    <w:rsid w:val="006A021D"/>
    <w:rsid w:val="006A0E3A"/>
    <w:rsid w:val="006A6B87"/>
    <w:rsid w:val="006B54C6"/>
    <w:rsid w:val="006C3D15"/>
    <w:rsid w:val="006C50C2"/>
    <w:rsid w:val="006D3086"/>
    <w:rsid w:val="006F5A59"/>
    <w:rsid w:val="007065C1"/>
    <w:rsid w:val="007066DD"/>
    <w:rsid w:val="0071116A"/>
    <w:rsid w:val="0072163C"/>
    <w:rsid w:val="007220A5"/>
    <w:rsid w:val="0073434C"/>
    <w:rsid w:val="00736CB9"/>
    <w:rsid w:val="00745CF0"/>
    <w:rsid w:val="00750EEE"/>
    <w:rsid w:val="00751ADB"/>
    <w:rsid w:val="00751B6D"/>
    <w:rsid w:val="00755995"/>
    <w:rsid w:val="007637B1"/>
    <w:rsid w:val="00774494"/>
    <w:rsid w:val="00775910"/>
    <w:rsid w:val="00775B6F"/>
    <w:rsid w:val="00776B89"/>
    <w:rsid w:val="0078516C"/>
    <w:rsid w:val="007958B9"/>
    <w:rsid w:val="00796E83"/>
    <w:rsid w:val="007A0D48"/>
    <w:rsid w:val="007A6A6F"/>
    <w:rsid w:val="007B0CEA"/>
    <w:rsid w:val="007B3C89"/>
    <w:rsid w:val="007B5508"/>
    <w:rsid w:val="007B6989"/>
    <w:rsid w:val="007B6C8C"/>
    <w:rsid w:val="007B7429"/>
    <w:rsid w:val="007C1C3C"/>
    <w:rsid w:val="007C4870"/>
    <w:rsid w:val="007C54CF"/>
    <w:rsid w:val="007C5F1F"/>
    <w:rsid w:val="007D014B"/>
    <w:rsid w:val="007D0A5C"/>
    <w:rsid w:val="007D5CCC"/>
    <w:rsid w:val="007E03E7"/>
    <w:rsid w:val="007E21ED"/>
    <w:rsid w:val="007E468E"/>
    <w:rsid w:val="007E4CA2"/>
    <w:rsid w:val="007E5EF4"/>
    <w:rsid w:val="007F457C"/>
    <w:rsid w:val="007F6FDD"/>
    <w:rsid w:val="0081588F"/>
    <w:rsid w:val="00816AAD"/>
    <w:rsid w:val="00825372"/>
    <w:rsid w:val="0082745D"/>
    <w:rsid w:val="008320B9"/>
    <w:rsid w:val="00834C7B"/>
    <w:rsid w:val="00835ABE"/>
    <w:rsid w:val="00835F77"/>
    <w:rsid w:val="0084517D"/>
    <w:rsid w:val="008524E7"/>
    <w:rsid w:val="00852692"/>
    <w:rsid w:val="00852FA4"/>
    <w:rsid w:val="0085554E"/>
    <w:rsid w:val="0086088C"/>
    <w:rsid w:val="008613B9"/>
    <w:rsid w:val="008620D5"/>
    <w:rsid w:val="00863EC2"/>
    <w:rsid w:val="00865656"/>
    <w:rsid w:val="00866760"/>
    <w:rsid w:val="0086685B"/>
    <w:rsid w:val="00867924"/>
    <w:rsid w:val="008708D9"/>
    <w:rsid w:val="008751F8"/>
    <w:rsid w:val="008756DA"/>
    <w:rsid w:val="0088094D"/>
    <w:rsid w:val="00882B62"/>
    <w:rsid w:val="00887320"/>
    <w:rsid w:val="00890609"/>
    <w:rsid w:val="00897B96"/>
    <w:rsid w:val="008B16AF"/>
    <w:rsid w:val="008B1E2E"/>
    <w:rsid w:val="008B2143"/>
    <w:rsid w:val="008C18A0"/>
    <w:rsid w:val="008C2596"/>
    <w:rsid w:val="008C279D"/>
    <w:rsid w:val="008C2DF0"/>
    <w:rsid w:val="008D4E02"/>
    <w:rsid w:val="008D7362"/>
    <w:rsid w:val="008F6D4A"/>
    <w:rsid w:val="00904A22"/>
    <w:rsid w:val="0091603E"/>
    <w:rsid w:val="00920F2C"/>
    <w:rsid w:val="00922B4E"/>
    <w:rsid w:val="00924D88"/>
    <w:rsid w:val="009269A7"/>
    <w:rsid w:val="00930EAC"/>
    <w:rsid w:val="009317FE"/>
    <w:rsid w:val="009347B0"/>
    <w:rsid w:val="00935617"/>
    <w:rsid w:val="0094028E"/>
    <w:rsid w:val="00943F4A"/>
    <w:rsid w:val="00944A7B"/>
    <w:rsid w:val="0094762E"/>
    <w:rsid w:val="00950A27"/>
    <w:rsid w:val="009527F7"/>
    <w:rsid w:val="00967051"/>
    <w:rsid w:val="009725BB"/>
    <w:rsid w:val="00973245"/>
    <w:rsid w:val="00977BF8"/>
    <w:rsid w:val="009826E1"/>
    <w:rsid w:val="00986CE4"/>
    <w:rsid w:val="00991CCC"/>
    <w:rsid w:val="009A035E"/>
    <w:rsid w:val="009A192A"/>
    <w:rsid w:val="009A6F40"/>
    <w:rsid w:val="009B3B28"/>
    <w:rsid w:val="009B6F8D"/>
    <w:rsid w:val="009C2CFB"/>
    <w:rsid w:val="009C6801"/>
    <w:rsid w:val="009C6CA1"/>
    <w:rsid w:val="009D1845"/>
    <w:rsid w:val="009E69C2"/>
    <w:rsid w:val="009F2279"/>
    <w:rsid w:val="00A035B5"/>
    <w:rsid w:val="00A158C3"/>
    <w:rsid w:val="00A21AEB"/>
    <w:rsid w:val="00A22C80"/>
    <w:rsid w:val="00A26E5C"/>
    <w:rsid w:val="00A273DC"/>
    <w:rsid w:val="00A33E28"/>
    <w:rsid w:val="00A34426"/>
    <w:rsid w:val="00A355F7"/>
    <w:rsid w:val="00A40592"/>
    <w:rsid w:val="00A465C3"/>
    <w:rsid w:val="00A62B0B"/>
    <w:rsid w:val="00A7084C"/>
    <w:rsid w:val="00A70AA8"/>
    <w:rsid w:val="00A83654"/>
    <w:rsid w:val="00A85FD7"/>
    <w:rsid w:val="00A863EF"/>
    <w:rsid w:val="00A86E67"/>
    <w:rsid w:val="00A916C9"/>
    <w:rsid w:val="00A95446"/>
    <w:rsid w:val="00AA0B7B"/>
    <w:rsid w:val="00AA1804"/>
    <w:rsid w:val="00AA3E94"/>
    <w:rsid w:val="00AA45F3"/>
    <w:rsid w:val="00AB5A69"/>
    <w:rsid w:val="00AB7E95"/>
    <w:rsid w:val="00AC2C2F"/>
    <w:rsid w:val="00AC63F3"/>
    <w:rsid w:val="00AC6C17"/>
    <w:rsid w:val="00AD288B"/>
    <w:rsid w:val="00AD4554"/>
    <w:rsid w:val="00AD5BFF"/>
    <w:rsid w:val="00AE585E"/>
    <w:rsid w:val="00AF0E3E"/>
    <w:rsid w:val="00AF21D9"/>
    <w:rsid w:val="00AF37B2"/>
    <w:rsid w:val="00AF6320"/>
    <w:rsid w:val="00AF68C7"/>
    <w:rsid w:val="00B00858"/>
    <w:rsid w:val="00B02E56"/>
    <w:rsid w:val="00B037BE"/>
    <w:rsid w:val="00B04178"/>
    <w:rsid w:val="00B04EA4"/>
    <w:rsid w:val="00B075B4"/>
    <w:rsid w:val="00B131C7"/>
    <w:rsid w:val="00B17054"/>
    <w:rsid w:val="00B2330F"/>
    <w:rsid w:val="00B26383"/>
    <w:rsid w:val="00B3223D"/>
    <w:rsid w:val="00B35426"/>
    <w:rsid w:val="00B40E1E"/>
    <w:rsid w:val="00B45A40"/>
    <w:rsid w:val="00B53067"/>
    <w:rsid w:val="00B705D6"/>
    <w:rsid w:val="00B718C9"/>
    <w:rsid w:val="00B7417B"/>
    <w:rsid w:val="00B751C5"/>
    <w:rsid w:val="00B800C2"/>
    <w:rsid w:val="00B84C0C"/>
    <w:rsid w:val="00B90E36"/>
    <w:rsid w:val="00B91070"/>
    <w:rsid w:val="00B91CC1"/>
    <w:rsid w:val="00B91F01"/>
    <w:rsid w:val="00B97288"/>
    <w:rsid w:val="00BB3BF5"/>
    <w:rsid w:val="00BB4203"/>
    <w:rsid w:val="00BB4EA8"/>
    <w:rsid w:val="00BB55E8"/>
    <w:rsid w:val="00BD6549"/>
    <w:rsid w:val="00BE1F7D"/>
    <w:rsid w:val="00BE4F30"/>
    <w:rsid w:val="00BF096C"/>
    <w:rsid w:val="00BF2B19"/>
    <w:rsid w:val="00BF3698"/>
    <w:rsid w:val="00BF5C9A"/>
    <w:rsid w:val="00BF62ED"/>
    <w:rsid w:val="00BF7E7F"/>
    <w:rsid w:val="00C13FD0"/>
    <w:rsid w:val="00C1432A"/>
    <w:rsid w:val="00C16BF4"/>
    <w:rsid w:val="00C2050A"/>
    <w:rsid w:val="00C20591"/>
    <w:rsid w:val="00C22E65"/>
    <w:rsid w:val="00C241A3"/>
    <w:rsid w:val="00C25804"/>
    <w:rsid w:val="00C41469"/>
    <w:rsid w:val="00C44AD1"/>
    <w:rsid w:val="00C47970"/>
    <w:rsid w:val="00C50ADC"/>
    <w:rsid w:val="00C53BEA"/>
    <w:rsid w:val="00C655F5"/>
    <w:rsid w:val="00C72B3E"/>
    <w:rsid w:val="00C8483D"/>
    <w:rsid w:val="00C8503D"/>
    <w:rsid w:val="00C93D07"/>
    <w:rsid w:val="00CA0246"/>
    <w:rsid w:val="00CA3CCF"/>
    <w:rsid w:val="00CB1341"/>
    <w:rsid w:val="00CB2167"/>
    <w:rsid w:val="00CC572F"/>
    <w:rsid w:val="00CC70FE"/>
    <w:rsid w:val="00CC7233"/>
    <w:rsid w:val="00CC7245"/>
    <w:rsid w:val="00CD14D3"/>
    <w:rsid w:val="00CD2F1F"/>
    <w:rsid w:val="00CD4DFF"/>
    <w:rsid w:val="00CD6434"/>
    <w:rsid w:val="00CF446B"/>
    <w:rsid w:val="00CF5C94"/>
    <w:rsid w:val="00D1443A"/>
    <w:rsid w:val="00D164DD"/>
    <w:rsid w:val="00D1658D"/>
    <w:rsid w:val="00D2002D"/>
    <w:rsid w:val="00D23E7C"/>
    <w:rsid w:val="00D25F6F"/>
    <w:rsid w:val="00D42795"/>
    <w:rsid w:val="00D42E6E"/>
    <w:rsid w:val="00D431AE"/>
    <w:rsid w:val="00D46682"/>
    <w:rsid w:val="00D55B15"/>
    <w:rsid w:val="00D61C3D"/>
    <w:rsid w:val="00D6259E"/>
    <w:rsid w:val="00D627E6"/>
    <w:rsid w:val="00D63F4B"/>
    <w:rsid w:val="00D66595"/>
    <w:rsid w:val="00D66917"/>
    <w:rsid w:val="00D67811"/>
    <w:rsid w:val="00D8336D"/>
    <w:rsid w:val="00D83B48"/>
    <w:rsid w:val="00D85BB7"/>
    <w:rsid w:val="00D91A4E"/>
    <w:rsid w:val="00D956C3"/>
    <w:rsid w:val="00D958C0"/>
    <w:rsid w:val="00DA13BC"/>
    <w:rsid w:val="00DA1AE2"/>
    <w:rsid w:val="00DB00F0"/>
    <w:rsid w:val="00DB6849"/>
    <w:rsid w:val="00DB73E9"/>
    <w:rsid w:val="00DC0581"/>
    <w:rsid w:val="00DC1BEB"/>
    <w:rsid w:val="00DC6931"/>
    <w:rsid w:val="00DC7E4C"/>
    <w:rsid w:val="00DD485A"/>
    <w:rsid w:val="00DD68E3"/>
    <w:rsid w:val="00DE6581"/>
    <w:rsid w:val="00DF0E46"/>
    <w:rsid w:val="00DF1C60"/>
    <w:rsid w:val="00DF6A24"/>
    <w:rsid w:val="00DF720B"/>
    <w:rsid w:val="00E048C1"/>
    <w:rsid w:val="00E072E6"/>
    <w:rsid w:val="00E101F4"/>
    <w:rsid w:val="00E1661C"/>
    <w:rsid w:val="00E20D26"/>
    <w:rsid w:val="00E234E7"/>
    <w:rsid w:val="00E23E3E"/>
    <w:rsid w:val="00E2422B"/>
    <w:rsid w:val="00E24F14"/>
    <w:rsid w:val="00E30146"/>
    <w:rsid w:val="00E350AF"/>
    <w:rsid w:val="00E36778"/>
    <w:rsid w:val="00E51ADF"/>
    <w:rsid w:val="00E51C2C"/>
    <w:rsid w:val="00E52A63"/>
    <w:rsid w:val="00E54101"/>
    <w:rsid w:val="00E6175B"/>
    <w:rsid w:val="00E6287D"/>
    <w:rsid w:val="00E62FC2"/>
    <w:rsid w:val="00E730A4"/>
    <w:rsid w:val="00E73632"/>
    <w:rsid w:val="00E73E09"/>
    <w:rsid w:val="00E80CF5"/>
    <w:rsid w:val="00E949A1"/>
    <w:rsid w:val="00EA01B5"/>
    <w:rsid w:val="00EA07BE"/>
    <w:rsid w:val="00EA4879"/>
    <w:rsid w:val="00EC1A6F"/>
    <w:rsid w:val="00EC5D76"/>
    <w:rsid w:val="00EC610C"/>
    <w:rsid w:val="00ED42D3"/>
    <w:rsid w:val="00EF0E2A"/>
    <w:rsid w:val="00EF6D19"/>
    <w:rsid w:val="00F00AD8"/>
    <w:rsid w:val="00F05046"/>
    <w:rsid w:val="00F11F7B"/>
    <w:rsid w:val="00F26DA0"/>
    <w:rsid w:val="00F323EE"/>
    <w:rsid w:val="00F33377"/>
    <w:rsid w:val="00F47096"/>
    <w:rsid w:val="00F503E5"/>
    <w:rsid w:val="00F51F2F"/>
    <w:rsid w:val="00F52D96"/>
    <w:rsid w:val="00F57B31"/>
    <w:rsid w:val="00F66571"/>
    <w:rsid w:val="00F713FA"/>
    <w:rsid w:val="00F735BB"/>
    <w:rsid w:val="00F76D66"/>
    <w:rsid w:val="00F80C5C"/>
    <w:rsid w:val="00F81870"/>
    <w:rsid w:val="00F85AA8"/>
    <w:rsid w:val="00F86248"/>
    <w:rsid w:val="00F866B5"/>
    <w:rsid w:val="00F8737C"/>
    <w:rsid w:val="00F87DFE"/>
    <w:rsid w:val="00F90189"/>
    <w:rsid w:val="00F93A25"/>
    <w:rsid w:val="00F95590"/>
    <w:rsid w:val="00F96CB7"/>
    <w:rsid w:val="00FA587E"/>
    <w:rsid w:val="00FB05C7"/>
    <w:rsid w:val="00FB4279"/>
    <w:rsid w:val="00FB5AD6"/>
    <w:rsid w:val="00FB6DB5"/>
    <w:rsid w:val="00FC08D4"/>
    <w:rsid w:val="00FC4053"/>
    <w:rsid w:val="00FC7304"/>
    <w:rsid w:val="00FD67D1"/>
    <w:rsid w:val="00FE51B5"/>
    <w:rsid w:val="00FF3CF3"/>
    <w:rsid w:val="00FF48B0"/>
    <w:rsid w:val="00FF5050"/>
    <w:rsid w:val="00FF5707"/>
    <w:rsid w:val="00FF5959"/>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866B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customStyle="1" w:styleId="OdstavecseseznamemChar">
    <w:name w:val="Odstavec se seznamem Char"/>
    <w:aliases w:val="Odstavec 1.1. Char,cp_Odstavec se seznamem Char,Bullet Number Char,Bullet List Char,FooterText Char,numbered Char,Paragraphe de liste1 Char,Bulletr List Paragraph Char,列出段落 Char,列出段落1 Char,List Paragraph2 Char,Listeafsnit1 Char"/>
    <w:link w:val="Odstavecseseznamem"/>
    <w:uiPriority w:val="34"/>
    <w:rsid w:val="00EA07BE"/>
  </w:style>
  <w:style w:type="character" w:styleId="Nevyeenzmnka">
    <w:name w:val="Unresolved Mention"/>
    <w:basedOn w:val="Standardnpsmoodstavce"/>
    <w:uiPriority w:val="99"/>
    <w:semiHidden/>
    <w:unhideWhenUsed/>
    <w:rsid w:val="006861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Props1.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2.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3.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5.xml><?xml version="1.0" encoding="utf-8"?>
<ds:datastoreItem xmlns:ds="http://schemas.openxmlformats.org/officeDocument/2006/customXml" ds:itemID="{DD60C287-D492-4B3A-8E12-D8651CE996CD}">
  <ds:schemaRefs>
    <ds:schemaRef ds:uri="http://schemas.microsoft.com/sharepoint/v3/contenttype/forms"/>
  </ds:schemaRefs>
</ds:datastoreItem>
</file>

<file path=customXml/itemProps6.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622</TotalTime>
  <Pages>29</Pages>
  <Words>11333</Words>
  <Characters>66870</Characters>
  <Application>Microsoft Office Word</Application>
  <DocSecurity>0</DocSecurity>
  <Lines>557</Lines>
  <Paragraphs>156</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Košutová Lada</cp:lastModifiedBy>
  <cp:revision>96</cp:revision>
  <cp:lastPrinted>2018-09-24T13:10:00Z</cp:lastPrinted>
  <dcterms:created xsi:type="dcterms:W3CDTF">2023-01-23T08:33:00Z</dcterms:created>
  <dcterms:modified xsi:type="dcterms:W3CDTF">2023-05-10T08:38:00Z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