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D190FAB" w14:textId="77777777" w:rsidR="003E14DB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E14DB" w:rsidRPr="003E14DB">
        <w:rPr>
          <w:b/>
          <w:bCs/>
        </w:rPr>
        <w:t>T</w:t>
      </w:r>
      <w:r w:rsidR="003E14DB" w:rsidRPr="003E14DB">
        <w:rPr>
          <w:rFonts w:cs="Arial"/>
          <w:b/>
          <w:szCs w:val="22"/>
        </w:rPr>
        <w:t xml:space="preserve">echnický dozor a koordinátor BOZP </w:t>
      </w:r>
    </w:p>
    <w:p w14:paraId="797FB595" w14:textId="1748BD61" w:rsidR="007128D3" w:rsidRPr="007A0155" w:rsidRDefault="003E14DB" w:rsidP="003E14DB">
      <w:pPr>
        <w:ind w:firstLine="1"/>
      </w:pPr>
      <w:r>
        <w:rPr>
          <w:rFonts w:cs="Arial"/>
          <w:b/>
          <w:szCs w:val="22"/>
        </w:rPr>
        <w:t xml:space="preserve">                                        </w:t>
      </w:r>
      <w:r w:rsidRPr="003E14DB">
        <w:rPr>
          <w:rFonts w:cs="Arial"/>
          <w:b/>
          <w:szCs w:val="22"/>
        </w:rPr>
        <w:t xml:space="preserve">při rekonstrukci MVN v k. </w:t>
      </w:r>
      <w:proofErr w:type="spellStart"/>
      <w:r w:rsidRPr="003E14DB">
        <w:rPr>
          <w:rFonts w:cs="Arial"/>
          <w:b/>
          <w:szCs w:val="22"/>
        </w:rPr>
        <w:t>ú.</w:t>
      </w:r>
      <w:proofErr w:type="spellEnd"/>
      <w:r w:rsidRPr="003E14DB">
        <w:rPr>
          <w:rFonts w:cs="Arial"/>
          <w:b/>
          <w:szCs w:val="22"/>
        </w:rPr>
        <w:t xml:space="preserve"> Kosoř</w:t>
      </w:r>
    </w:p>
    <w:p w14:paraId="33661A81" w14:textId="1048D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16</cp:revision>
  <cp:lastPrinted>2022-02-09T07:14:00Z</cp:lastPrinted>
  <dcterms:created xsi:type="dcterms:W3CDTF">2022-02-20T09:23:00Z</dcterms:created>
  <dcterms:modified xsi:type="dcterms:W3CDTF">2023-04-14T10:34:00Z</dcterms:modified>
</cp:coreProperties>
</file>