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9C9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FC8346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1450666" w14:textId="34E3098D" w:rsidR="007128D3" w:rsidRPr="0095570D" w:rsidRDefault="007128D3" w:rsidP="007A0155">
      <w:pPr>
        <w:rPr>
          <w:sz w:val="22"/>
          <w:szCs w:val="22"/>
        </w:rPr>
      </w:pPr>
      <w:r w:rsidRPr="0095570D">
        <w:rPr>
          <w:sz w:val="22"/>
          <w:szCs w:val="22"/>
          <w:u w:val="single"/>
        </w:rPr>
        <w:t>Název veřejné zakázky:</w:t>
      </w:r>
      <w:bookmarkStart w:id="0" w:name="_Hlk129594997"/>
      <w:r w:rsidR="0095570D" w:rsidRPr="0095570D">
        <w:rPr>
          <w:b/>
          <w:bCs/>
          <w:sz w:val="22"/>
          <w:szCs w:val="22"/>
        </w:rPr>
        <w:t xml:space="preserve"> </w:t>
      </w:r>
      <w:sdt>
        <w:sdtPr>
          <w:rPr>
            <w:b/>
            <w:bCs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D1697469A98E422D91A88104B78F593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95570D" w:rsidRPr="0095570D">
            <w:rPr>
              <w:b/>
              <w:bCs/>
              <w:sz w:val="22"/>
              <w:szCs w:val="22"/>
            </w:rPr>
            <w:t>Realizace polních cest VC1 a VC4 s doprovodnou zelení IP1 a KZ1 k.ú. Kouty u Poděbrad</w:t>
          </w:r>
        </w:sdtContent>
      </w:sdt>
      <w:bookmarkEnd w:id="0"/>
    </w:p>
    <w:p w14:paraId="7013352B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2BEBA2B7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9CE1622" w14:textId="6134BD65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 xml:space="preserve">(doplní </w:t>
      </w:r>
      <w:r w:rsidR="003D1195">
        <w:rPr>
          <w:color w:val="FF0000"/>
          <w:sz w:val="22"/>
          <w:szCs w:val="22"/>
          <w:highlight w:val="lightGray"/>
        </w:rPr>
        <w:t>pod</w:t>
      </w:r>
      <w:r w:rsidRPr="00996398">
        <w:rPr>
          <w:color w:val="FF0000"/>
          <w:sz w:val="22"/>
          <w:szCs w:val="22"/>
          <w:highlight w:val="lightGray"/>
        </w:rPr>
        <w:t>dodavatel)</w:t>
      </w:r>
      <w:r w:rsidRPr="00996398">
        <w:rPr>
          <w:color w:val="FF0000"/>
          <w:sz w:val="22"/>
          <w:szCs w:val="22"/>
        </w:rPr>
        <w:tab/>
      </w:r>
    </w:p>
    <w:p w14:paraId="4233CD0D" w14:textId="67B8E483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 xml:space="preserve">(doplní </w:t>
      </w:r>
      <w:r w:rsidR="003D1195">
        <w:rPr>
          <w:color w:val="FF0000"/>
          <w:sz w:val="22"/>
          <w:szCs w:val="22"/>
          <w:highlight w:val="lightGray"/>
        </w:rPr>
        <w:t>pod</w:t>
      </w:r>
      <w:r w:rsidRPr="00996398">
        <w:rPr>
          <w:color w:val="FF0000"/>
          <w:sz w:val="22"/>
          <w:szCs w:val="22"/>
          <w:highlight w:val="lightGray"/>
        </w:rPr>
        <w:t>dodavatel)</w:t>
      </w:r>
    </w:p>
    <w:p w14:paraId="584E362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B7F51A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6E6B457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4548DA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ACABB6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E84045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A70746" w14:textId="6A14A280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tento </w:t>
      </w:r>
      <w:r w:rsidR="003D1195">
        <w:rPr>
          <w:i/>
          <w:sz w:val="22"/>
          <w:szCs w:val="22"/>
          <w:highlight w:val="yellow"/>
        </w:rPr>
        <w:t>pod</w:t>
      </w:r>
      <w:r w:rsidRPr="00996398">
        <w:rPr>
          <w:i/>
          <w:sz w:val="22"/>
          <w:szCs w:val="22"/>
          <w:highlight w:val="yellow"/>
        </w:rPr>
        <w:t>dodavatel a zároveň každý člen statutárního orgánu.</w:t>
      </w:r>
    </w:p>
    <w:p w14:paraId="37CECC77" w14:textId="62CC5C64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tento </w:t>
      </w:r>
      <w:r w:rsidR="003D1195">
        <w:rPr>
          <w:i/>
          <w:sz w:val="22"/>
          <w:szCs w:val="22"/>
          <w:highlight w:val="yellow"/>
        </w:rPr>
        <w:t>pod</w:t>
      </w:r>
      <w:r w:rsidRPr="00996398">
        <w:rPr>
          <w:i/>
          <w:sz w:val="22"/>
          <w:szCs w:val="22"/>
          <w:highlight w:val="yellow"/>
        </w:rPr>
        <w:t>dodavatel a zároveň každý člen statutárního orgánu a vedoucí pobočky závodu.</w:t>
      </w:r>
    </w:p>
    <w:p w14:paraId="1386C860" w14:textId="3C36B19D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</w:t>
      </w:r>
      <w:r w:rsidR="003D1195">
        <w:rPr>
          <w:b/>
          <w:i/>
          <w:sz w:val="22"/>
          <w:szCs w:val="22"/>
          <w:highlight w:val="yellow"/>
        </w:rPr>
        <w:t>pod</w:t>
      </w:r>
      <w:r w:rsidRPr="00996398">
        <w:rPr>
          <w:b/>
          <w:i/>
          <w:sz w:val="22"/>
          <w:szCs w:val="22"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4F21295A" w14:textId="77777777" w:rsidR="0095570D" w:rsidRDefault="0095570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326E93E" w14:textId="1AFD52CA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 xml:space="preserve">doplní </w:t>
      </w:r>
      <w:r w:rsidR="003D1195">
        <w:rPr>
          <w:rFonts w:cs="Arial"/>
          <w:color w:val="FF0000"/>
          <w:sz w:val="22"/>
          <w:szCs w:val="22"/>
          <w:highlight w:val="lightGray"/>
        </w:rPr>
        <w:t>pod</w:t>
      </w:r>
      <w:r w:rsidRPr="00996398">
        <w:rPr>
          <w:rFonts w:cs="Arial"/>
          <w:color w:val="FF0000"/>
          <w:sz w:val="22"/>
          <w:szCs w:val="22"/>
          <w:highlight w:val="lightGray"/>
        </w:rPr>
        <w:t>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 xml:space="preserve">doplní </w:t>
      </w:r>
      <w:r w:rsidR="003D1195">
        <w:rPr>
          <w:rFonts w:cs="Arial"/>
          <w:color w:val="FF0000"/>
          <w:sz w:val="22"/>
          <w:szCs w:val="22"/>
          <w:highlight w:val="lightGray"/>
        </w:rPr>
        <w:t>pod</w:t>
      </w:r>
      <w:r w:rsidRPr="00996398">
        <w:rPr>
          <w:rFonts w:cs="Arial"/>
          <w:color w:val="FF0000"/>
          <w:sz w:val="22"/>
          <w:szCs w:val="22"/>
          <w:highlight w:val="lightGray"/>
        </w:rPr>
        <w:t>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6CEC385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52F908C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0CC90C6D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F497FD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C9200" w14:textId="77777777" w:rsidR="00116D6D" w:rsidRDefault="00116D6D" w:rsidP="008E4AD5">
      <w:r>
        <w:separator/>
      </w:r>
    </w:p>
  </w:endnote>
  <w:endnote w:type="continuationSeparator" w:id="0">
    <w:p w14:paraId="6CE1BE1E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EAF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2AB0609" w14:textId="77777777" w:rsidR="00C41790" w:rsidRDefault="00C41790">
    <w:pPr>
      <w:pStyle w:val="Zpat"/>
      <w:jc w:val="right"/>
    </w:pPr>
  </w:p>
  <w:p w14:paraId="061379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A4967" w14:textId="77777777" w:rsidR="00116D6D" w:rsidRDefault="00116D6D" w:rsidP="008E4AD5">
      <w:r>
        <w:separator/>
      </w:r>
    </w:p>
  </w:footnote>
  <w:footnote w:type="continuationSeparator" w:id="0">
    <w:p w14:paraId="2DC3B509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B977" w14:textId="36F2E7F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5570D">
      <w:rPr>
        <w:rFonts w:cs="Arial"/>
        <w:b/>
        <w:szCs w:val="20"/>
      </w:rPr>
      <w:t xml:space="preserve"> 2</w:t>
    </w:r>
    <w:r w:rsidR="00350AC3">
      <w:rPr>
        <w:rFonts w:cs="Arial"/>
        <w:b/>
        <w:szCs w:val="20"/>
      </w:rPr>
      <w:t>b – ČP pro poddodavatele</w:t>
    </w:r>
  </w:p>
  <w:p w14:paraId="2416FC9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37620"/>
    <w:multiLevelType w:val="hybridMultilevel"/>
    <w:tmpl w:val="D848D7C4"/>
    <w:lvl w:ilvl="0" w:tplc="0405000F">
      <w:start w:val="1"/>
      <w:numFmt w:val="decimal"/>
      <w:lvlText w:val="%1.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440C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AC3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195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E3F9E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0089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570D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8B1CD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19440C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19440C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697469A98E422D91A88104B78F59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BAE24F-23CB-4587-9324-4CB4A9132C0F}"/>
      </w:docPartPr>
      <w:docPartBody>
        <w:p w:rsidR="00F45C76" w:rsidRDefault="00F06093" w:rsidP="00F06093">
          <w:pPr>
            <w:pStyle w:val="D1697469A98E422D91A88104B78F593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093"/>
    <w:rsid w:val="00F06093"/>
    <w:rsid w:val="00F4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06093"/>
    <w:rPr>
      <w:color w:val="808080"/>
    </w:rPr>
  </w:style>
  <w:style w:type="paragraph" w:customStyle="1" w:styleId="D1697469A98E422D91A88104B78F593A">
    <w:name w:val="D1697469A98E422D91A88104B78F593A"/>
    <w:rsid w:val="00F060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4</cp:revision>
  <cp:lastPrinted>2013-03-13T13:00:00Z</cp:lastPrinted>
  <dcterms:created xsi:type="dcterms:W3CDTF">2023-04-17T07:48:00Z</dcterms:created>
  <dcterms:modified xsi:type="dcterms:W3CDTF">2023-04-17T08:10:00Z</dcterms:modified>
</cp:coreProperties>
</file>