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08C2E2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32199488"/>
      <w:sdt>
        <w:sdtPr>
          <w:alias w:val="Název veřejné zakázky"/>
          <w:tag w:val="N_x00e1_zev_x0020_ve_x0159_ejn_x00e9__x0020_zak_x00e1_zky"/>
          <w:id w:val="-809786142"/>
          <w:placeholder>
            <w:docPart w:val="9D83957808E049218C18EB146A2C7C7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570686" w:rsidRPr="0045070C">
            <w:t xml:space="preserve">Projektová dokumentace pro stavební povolení a provedení stavby Realizace prvků PSZ v </w:t>
          </w:r>
          <w:proofErr w:type="spellStart"/>
          <w:r w:rsidR="00570686" w:rsidRPr="0045070C">
            <w:t>k.ú</w:t>
          </w:r>
          <w:proofErr w:type="spellEnd"/>
          <w:r w:rsidR="00570686" w:rsidRPr="0045070C">
            <w:t>. Veselá u Valašského Meziříčí – II. a III. etapa</w:t>
          </w:r>
        </w:sdtContent>
      </w:sdt>
      <w:bookmarkEnd w:id="0"/>
    </w:p>
    <w:p w14:paraId="33661A81" w14:textId="40615AC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FE76D6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C95E39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E76D6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0686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E76D6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D83957808E049218C18EB146A2C7C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65B83C-D42B-45DE-9581-E033B8BCF6F6}"/>
      </w:docPartPr>
      <w:docPartBody>
        <w:p w:rsidR="00000000" w:rsidRDefault="00AB7DFB" w:rsidP="00AB7DFB">
          <w:pPr>
            <w:pStyle w:val="9D83957808E049218C18EB146A2C7C7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FB"/>
    <w:rsid w:val="00AB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B7DFB"/>
    <w:rPr>
      <w:color w:val="808080"/>
    </w:rPr>
  </w:style>
  <w:style w:type="paragraph" w:customStyle="1" w:styleId="9D83957808E049218C18EB146A2C7C7A">
    <w:name w:val="9D83957808E049218C18EB146A2C7C7A"/>
    <w:rsid w:val="00AB7D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412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15</cp:revision>
  <cp:lastPrinted>2022-02-09T07:14:00Z</cp:lastPrinted>
  <dcterms:created xsi:type="dcterms:W3CDTF">2022-02-20T09:23:00Z</dcterms:created>
  <dcterms:modified xsi:type="dcterms:W3CDTF">2023-04-19T15:30:00Z</dcterms:modified>
</cp:coreProperties>
</file>