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F0EFC8B" w:rsidR="006615F7" w:rsidRPr="00594BBC" w:rsidRDefault="006615F7" w:rsidP="005B3341">
      <w:pPr>
        <w:keepLines/>
        <w:spacing w:before="200" w:after="0"/>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ZHOTOVENÍ STAVBY</w:t>
      </w:r>
    </w:p>
    <w:p w14:paraId="032111F9" w14:textId="69044A1D" w:rsidR="006615F7" w:rsidRPr="00585D19" w:rsidRDefault="006615F7" w:rsidP="000E6220">
      <w:pPr>
        <w:keepLines/>
        <w:spacing w:before="60" w:after="120"/>
        <w:jc w:val="center"/>
        <w:outlineLvl w:val="8"/>
        <w:rPr>
          <w:rFonts w:ascii="Arial" w:eastAsia="Times New Roman" w:hAnsi="Arial" w:cs="Arial"/>
          <w:bCs/>
          <w:color w:val="404040"/>
          <w:lang w:val="x-none" w:eastAsia="x-none"/>
        </w:rPr>
      </w:pPr>
      <w:r w:rsidRPr="00585D19">
        <w:rPr>
          <w:rFonts w:ascii="Arial" w:eastAsia="Times New Roman" w:hAnsi="Arial" w:cs="Arial"/>
          <w:bCs/>
          <w:color w:val="404040"/>
          <w:lang w:val="x-none" w:eastAsia="x-none"/>
        </w:rPr>
        <w:t>(dále jen „smlouva“</w:t>
      </w:r>
      <w:r w:rsidR="008B56B5" w:rsidRPr="00585D19">
        <w:rPr>
          <w:bCs/>
        </w:rPr>
        <w:t xml:space="preserve"> </w:t>
      </w:r>
      <w:r w:rsidR="008B56B5" w:rsidRPr="00585D19">
        <w:rPr>
          <w:rFonts w:ascii="Arial" w:eastAsia="Times New Roman" w:hAnsi="Arial" w:cs="Arial"/>
          <w:bCs/>
          <w:color w:val="404040"/>
          <w:lang w:val="x-none" w:eastAsia="x-none"/>
        </w:rPr>
        <w:t>nebo „SoD“</w:t>
      </w:r>
      <w:r w:rsidRPr="00585D19">
        <w:rPr>
          <w:rFonts w:ascii="Arial" w:eastAsia="Times New Roman" w:hAnsi="Arial" w:cs="Arial"/>
          <w:bCs/>
          <w:color w:val="404040"/>
          <w:lang w:val="x-none" w:eastAsia="x-none"/>
        </w:rPr>
        <w:t>)</w:t>
      </w:r>
    </w:p>
    <w:p w14:paraId="0FAB0AB3" w14:textId="090F216F" w:rsidR="006615F7" w:rsidRPr="00594BBC" w:rsidRDefault="006615F7" w:rsidP="005B3341">
      <w:pPr>
        <w:spacing w:after="0"/>
        <w:jc w:val="center"/>
        <w:rPr>
          <w:rFonts w:ascii="Arial" w:eastAsia="Times New Roman" w:hAnsi="Arial" w:cs="Arial"/>
          <w:lang w:eastAsia="cs-CZ"/>
        </w:rPr>
      </w:pPr>
      <w:r w:rsidRPr="00594BBC">
        <w:rPr>
          <w:rFonts w:ascii="Arial" w:eastAsia="Times New Roman" w:hAnsi="Arial" w:cs="Arial"/>
          <w:bCs/>
          <w:lang w:eastAsia="cs-CZ"/>
        </w:rPr>
        <w:t>uzavřená</w:t>
      </w:r>
      <w:r w:rsidR="00585D19">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585D19">
        <w:rPr>
          <w:rFonts w:ascii="Arial" w:eastAsia="Times New Roman" w:hAnsi="Arial" w:cs="Arial"/>
          <w:lang w:eastAsia="cs-CZ"/>
        </w:rPr>
        <w:t xml:space="preserve"> </w:t>
      </w:r>
      <w:r w:rsidRPr="00594BBC">
        <w:rPr>
          <w:rFonts w:ascii="Arial" w:eastAsia="Times New Roman" w:hAnsi="Arial" w:cs="Arial"/>
          <w:lang w:eastAsia="cs-CZ"/>
        </w:rPr>
        <w:t>(dále jen „občanský zákoník“)</w:t>
      </w:r>
    </w:p>
    <w:p w14:paraId="2FC63DC9" w14:textId="2F961CCD" w:rsidR="006615F7" w:rsidRPr="000E6220" w:rsidRDefault="006615F7" w:rsidP="005B3341">
      <w:pPr>
        <w:tabs>
          <w:tab w:val="left" w:pos="4820"/>
        </w:tabs>
        <w:spacing w:after="0"/>
        <w:rPr>
          <w:rFonts w:ascii="Arial" w:eastAsia="Times New Roman" w:hAnsi="Arial" w:cs="Arial"/>
          <w:b/>
          <w:sz w:val="16"/>
          <w:szCs w:val="16"/>
          <w:lang w:eastAsia="cs-CZ"/>
        </w:rPr>
      </w:pPr>
    </w:p>
    <w:p w14:paraId="633D09CE" w14:textId="77777777" w:rsidR="006615F7" w:rsidRPr="00594BBC" w:rsidRDefault="006615F7" w:rsidP="005B3341">
      <w:pPr>
        <w:tabs>
          <w:tab w:val="left" w:pos="4820"/>
        </w:tabs>
        <w:spacing w:after="0"/>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0E6220" w:rsidRDefault="006615F7" w:rsidP="005B3341">
      <w:pPr>
        <w:tabs>
          <w:tab w:val="left" w:pos="4820"/>
        </w:tabs>
        <w:spacing w:after="0"/>
        <w:rPr>
          <w:rFonts w:ascii="Arial" w:eastAsia="Times New Roman" w:hAnsi="Arial" w:cs="Arial"/>
          <w:sz w:val="16"/>
          <w:szCs w:val="16"/>
          <w:lang w:eastAsia="cs-CZ"/>
        </w:rPr>
      </w:pPr>
    </w:p>
    <w:p w14:paraId="2BACC7B5" w14:textId="244AA6C1" w:rsidR="00463206" w:rsidRPr="00594BBC" w:rsidRDefault="006615F7" w:rsidP="00123EDB">
      <w:pPr>
        <w:tabs>
          <w:tab w:val="left" w:pos="4253"/>
        </w:tabs>
        <w:spacing w:after="60"/>
        <w:jc w:val="both"/>
        <w:rPr>
          <w:rFonts w:ascii="Arial" w:eastAsia="Times New Roman" w:hAnsi="Arial" w:cs="Arial"/>
          <w:b/>
          <w:lang w:eastAsia="cs-CZ"/>
        </w:rPr>
      </w:pPr>
      <w:r w:rsidRPr="00594BBC">
        <w:rPr>
          <w:rFonts w:ascii="Arial" w:eastAsia="Times New Roman" w:hAnsi="Arial" w:cs="Arial"/>
          <w:b/>
          <w:lang w:eastAsia="cs-CZ"/>
        </w:rPr>
        <w:t>Objednatel:</w:t>
      </w:r>
    </w:p>
    <w:p w14:paraId="6B8D446C" w14:textId="27C4F78E" w:rsidR="00133FD7" w:rsidRDefault="006615F7" w:rsidP="005B3341">
      <w:pPr>
        <w:tabs>
          <w:tab w:val="left" w:pos="4253"/>
        </w:tabs>
        <w:spacing w:after="0"/>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85D19" w:rsidRDefault="00133FD7" w:rsidP="005B3341">
      <w:pPr>
        <w:tabs>
          <w:tab w:val="left" w:pos="4253"/>
        </w:tabs>
        <w:spacing w:after="60"/>
        <w:jc w:val="both"/>
        <w:rPr>
          <w:rFonts w:ascii="Arial" w:eastAsia="Times New Roman" w:hAnsi="Arial" w:cs="Arial"/>
          <w:bCs/>
          <w:lang w:eastAsia="cs-CZ"/>
        </w:rPr>
      </w:pPr>
      <w:r w:rsidRPr="00585D19">
        <w:rPr>
          <w:rFonts w:ascii="Arial" w:eastAsia="Times New Roman" w:hAnsi="Arial" w:cs="Arial"/>
          <w:bCs/>
          <w:lang w:eastAsia="cs-CZ"/>
        </w:rPr>
        <w:t xml:space="preserve">Sídlo: </w:t>
      </w:r>
      <w:bookmarkStart w:id="0" w:name="_Hlk16772519"/>
      <w:r w:rsidRPr="00585D19">
        <w:rPr>
          <w:rFonts w:ascii="Arial" w:eastAsia="Times New Roman" w:hAnsi="Arial" w:cs="Arial"/>
          <w:bCs/>
          <w:lang w:eastAsia="cs-CZ"/>
        </w:rPr>
        <w:t>Husinecká 1024/11a, 130 00 Praha 3</w:t>
      </w:r>
      <w:bookmarkEnd w:id="0"/>
      <w:r w:rsidR="006615F7" w:rsidRPr="00585D19">
        <w:rPr>
          <w:rFonts w:ascii="Arial" w:eastAsia="Times New Roman" w:hAnsi="Arial" w:cs="Arial"/>
          <w:bCs/>
          <w:lang w:eastAsia="cs-CZ"/>
        </w:rPr>
        <w:t xml:space="preserve"> </w:t>
      </w:r>
    </w:p>
    <w:p w14:paraId="37AE69DC" w14:textId="7E13C813" w:rsidR="006615F7" w:rsidRPr="00585D19" w:rsidRDefault="006615F7" w:rsidP="005B3341">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85D19">
        <w:rPr>
          <w:rFonts w:ascii="Arial" w:eastAsia="Times New Roman" w:hAnsi="Arial" w:cs="Arial"/>
          <w:b/>
          <w:lang w:eastAsia="cs-CZ"/>
        </w:rPr>
        <w:t xml:space="preserve">Krajský pozemkový úřad </w:t>
      </w:r>
      <w:r w:rsidR="00585D19" w:rsidRPr="00585D19">
        <w:rPr>
          <w:rFonts w:ascii="Arial" w:eastAsia="Times New Roman" w:hAnsi="Arial" w:cs="Arial"/>
          <w:b/>
          <w:lang w:eastAsia="cs-CZ"/>
        </w:rPr>
        <w:t>Liberecký kraj</w:t>
      </w:r>
    </w:p>
    <w:p w14:paraId="1CEB42DC" w14:textId="34101D94" w:rsidR="00133FD7" w:rsidRPr="00585D19" w:rsidRDefault="00133FD7" w:rsidP="005B3341">
      <w:pPr>
        <w:overflowPunct w:val="0"/>
        <w:autoSpaceDE w:val="0"/>
        <w:autoSpaceDN w:val="0"/>
        <w:adjustRightInd w:val="0"/>
        <w:spacing w:after="0"/>
        <w:jc w:val="both"/>
        <w:textAlignment w:val="baseline"/>
        <w:rPr>
          <w:rFonts w:ascii="Arial" w:eastAsia="Times New Roman" w:hAnsi="Arial" w:cs="Arial"/>
          <w:bCs/>
          <w:lang w:eastAsia="cs-CZ"/>
        </w:rPr>
      </w:pPr>
      <w:r w:rsidRPr="00585D19">
        <w:rPr>
          <w:rFonts w:ascii="Arial" w:eastAsia="Times New Roman" w:hAnsi="Arial" w:cs="Arial"/>
          <w:bCs/>
          <w:lang w:eastAsia="cs-CZ"/>
        </w:rPr>
        <w:t>Adresa:</w:t>
      </w:r>
      <w:r w:rsidR="002A5DCD">
        <w:rPr>
          <w:rFonts w:ascii="Arial" w:eastAsia="Times New Roman" w:hAnsi="Arial" w:cs="Arial"/>
          <w:bCs/>
          <w:lang w:eastAsia="cs-CZ"/>
        </w:rPr>
        <w:t xml:space="preserve"> </w:t>
      </w:r>
      <w:r w:rsidR="00FC1FF4">
        <w:rPr>
          <w:rFonts w:ascii="Arial" w:eastAsia="Times New Roman" w:hAnsi="Arial" w:cs="Arial"/>
          <w:bCs/>
          <w:lang w:eastAsia="cs-CZ"/>
        </w:rPr>
        <w:t>U Nisy 745/6a, 460 57 Liberec</w:t>
      </w:r>
    </w:p>
    <w:p w14:paraId="1A952527" w14:textId="3C1B8AE6" w:rsidR="006615F7" w:rsidRPr="00594BBC" w:rsidRDefault="006615F7" w:rsidP="005B3341">
      <w:pPr>
        <w:overflowPunct w:val="0"/>
        <w:autoSpaceDE w:val="0"/>
        <w:autoSpaceDN w:val="0"/>
        <w:adjustRightInd w:val="0"/>
        <w:spacing w:after="60"/>
        <w:ind w:left="284" w:hanging="284"/>
        <w:jc w:val="both"/>
        <w:textAlignment w:val="baseline"/>
        <w:rPr>
          <w:rFonts w:ascii="Arial" w:eastAsia="Lucida Sans Unicode" w:hAnsi="Arial" w:cs="Arial"/>
          <w:color w:val="FF0000"/>
          <w:lang w:eastAsia="cs-CZ"/>
        </w:rPr>
      </w:pPr>
      <w:r w:rsidRPr="00585D19">
        <w:rPr>
          <w:rFonts w:ascii="Arial" w:eastAsia="Lucida Sans Unicode" w:hAnsi="Arial" w:cs="Arial"/>
          <w:bCs/>
          <w:lang w:eastAsia="cs-CZ"/>
        </w:rPr>
        <w:t>zastoupený:</w:t>
      </w:r>
      <w:r w:rsidRPr="00585D19">
        <w:rPr>
          <w:rFonts w:ascii="Arial" w:eastAsia="Lucida Sans Unicode" w:hAnsi="Arial" w:cs="Arial"/>
          <w:bCs/>
          <w:lang w:eastAsia="cs-CZ"/>
        </w:rPr>
        <w:tab/>
      </w:r>
      <w:r w:rsidR="00FC1FF4">
        <w:rPr>
          <w:rFonts w:ascii="Arial" w:eastAsia="Lucida Sans Unicode" w:hAnsi="Arial" w:cs="Arial"/>
          <w:bCs/>
          <w:lang w:eastAsia="cs-CZ"/>
        </w:rPr>
        <w:t>Ing. Bohuslavem Kabátkem, ředitelem KPÚ pro Liberecký kraj</w:t>
      </w:r>
    </w:p>
    <w:p w14:paraId="66BF0422" w14:textId="6E5EF6C6" w:rsidR="006615F7" w:rsidRPr="00594BBC" w:rsidRDefault="006615F7" w:rsidP="005B3341">
      <w:pPr>
        <w:widowControl w:val="0"/>
        <w:tabs>
          <w:tab w:val="left" w:pos="4536"/>
        </w:tabs>
        <w:suppressAutoHyphens/>
        <w:spacing w:after="60"/>
        <w:ind w:left="4950" w:hanging="4950"/>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5B3341">
        <w:rPr>
          <w:rFonts w:ascii="Arial" w:eastAsia="Lucida Sans Unicode" w:hAnsi="Arial" w:cs="Arial"/>
          <w:lang w:eastAsia="cs-CZ"/>
        </w:rPr>
        <w:t>Ing. Bohuslav Kabátek,</w:t>
      </w:r>
      <w:r w:rsidR="005B3341">
        <w:rPr>
          <w:rFonts w:ascii="Arial" w:eastAsia="Lucida Sans Unicode" w:hAnsi="Arial" w:cs="Arial"/>
          <w:lang w:eastAsia="cs-CZ"/>
        </w:rPr>
        <w:br/>
        <w:t>ředitel KPÚ pro Liberecký kraj</w:t>
      </w:r>
    </w:p>
    <w:p w14:paraId="4F176719" w14:textId="1B12EDAA" w:rsidR="006615F7" w:rsidRDefault="006615F7" w:rsidP="00683C0A">
      <w:pPr>
        <w:widowControl w:val="0"/>
        <w:tabs>
          <w:tab w:val="left" w:pos="4536"/>
        </w:tabs>
        <w:suppressAutoHyphens/>
        <w:spacing w:after="0"/>
        <w:ind w:left="4950" w:hanging="4950"/>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683C0A">
        <w:rPr>
          <w:rFonts w:ascii="Arial" w:eastAsia="Lucida Sans Unicode" w:hAnsi="Arial" w:cs="Arial"/>
          <w:snapToGrid w:val="0"/>
          <w:lang w:eastAsia="cs-CZ"/>
        </w:rPr>
        <w:t>Ing. Tomáš Maček,</w:t>
      </w:r>
      <w:r w:rsidR="00683C0A">
        <w:rPr>
          <w:rFonts w:ascii="Arial" w:eastAsia="Lucida Sans Unicode" w:hAnsi="Arial" w:cs="Arial"/>
          <w:snapToGrid w:val="0"/>
          <w:lang w:eastAsia="cs-CZ"/>
        </w:rPr>
        <w:br/>
        <w:t>vedoucí Pobočky Liberec</w:t>
      </w:r>
    </w:p>
    <w:p w14:paraId="3106F701" w14:textId="42A238E1" w:rsidR="00683C0A" w:rsidRPr="00594BBC" w:rsidRDefault="00683C0A" w:rsidP="00683C0A">
      <w:pPr>
        <w:widowControl w:val="0"/>
        <w:tabs>
          <w:tab w:val="left" w:pos="4536"/>
        </w:tabs>
        <w:suppressAutoHyphens/>
        <w:spacing w:after="0"/>
        <w:ind w:left="4950" w:hanging="4950"/>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t>Ing. Vladimír Vlášek</w:t>
      </w:r>
    </w:p>
    <w:p w14:paraId="4FDB154E" w14:textId="09E5DBA9" w:rsidR="006615F7" w:rsidRPr="00594BBC" w:rsidRDefault="006615F7" w:rsidP="005B3341">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224F55">
        <w:rPr>
          <w:rFonts w:ascii="Arial" w:eastAsia="Lucida Sans Unicode" w:hAnsi="Arial" w:cs="Arial"/>
          <w:lang w:eastAsia="cs-CZ"/>
        </w:rPr>
        <w:t xml:space="preserve"> ………..</w:t>
      </w:r>
    </w:p>
    <w:p w14:paraId="22CD2868" w14:textId="12BDE4C6" w:rsidR="006615F7" w:rsidRPr="00594BBC" w:rsidRDefault="006615F7" w:rsidP="005B3341">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224F55">
        <w:rPr>
          <w:rFonts w:ascii="Arial" w:eastAsia="Lucida Sans Unicode" w:hAnsi="Arial" w:cs="Arial"/>
          <w:lang w:eastAsia="cs-CZ"/>
        </w:rPr>
        <w:t>...........</w:t>
      </w:r>
      <w:r w:rsidR="008B1985">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5B3341">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5EF1DBFF" w:rsidR="006615F7" w:rsidRPr="00594BBC" w:rsidRDefault="006615F7" w:rsidP="005B3341">
      <w:pPr>
        <w:widowControl w:val="0"/>
        <w:tabs>
          <w:tab w:val="left" w:pos="4536"/>
        </w:tabs>
        <w:suppressAutoHyphens/>
        <w:spacing w:after="0"/>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ČNB</w:t>
      </w:r>
    </w:p>
    <w:p w14:paraId="05F9A3FB" w14:textId="77777777" w:rsidR="006615F7" w:rsidRPr="00594BBC" w:rsidRDefault="006615F7" w:rsidP="005B3341">
      <w:pPr>
        <w:widowControl w:val="0"/>
        <w:tabs>
          <w:tab w:val="left" w:pos="4536"/>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0FA49CEC" w:rsidR="006615F7" w:rsidRPr="00594BBC" w:rsidRDefault="006615F7" w:rsidP="005B3341">
      <w:pPr>
        <w:widowControl w:val="0"/>
        <w:tabs>
          <w:tab w:val="left" w:pos="4536"/>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01312774</w:t>
      </w:r>
    </w:p>
    <w:p w14:paraId="0FD04E21" w14:textId="00400569" w:rsidR="006615F7" w:rsidRPr="00594BBC" w:rsidRDefault="006615F7" w:rsidP="005B3341">
      <w:pPr>
        <w:widowControl w:val="0"/>
        <w:tabs>
          <w:tab w:val="left" w:pos="4536"/>
        </w:tabs>
        <w:suppressAutoHyphens/>
        <w:spacing w:after="0"/>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0E6220">
      <w:pPr>
        <w:overflowPunct w:val="0"/>
        <w:autoSpaceDE w:val="0"/>
        <w:autoSpaceDN w:val="0"/>
        <w:adjustRightInd w:val="0"/>
        <w:spacing w:before="120"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123EDB" w:rsidRDefault="006615F7" w:rsidP="005B3341">
      <w:pPr>
        <w:tabs>
          <w:tab w:val="left" w:pos="4253"/>
        </w:tabs>
        <w:spacing w:after="0"/>
        <w:jc w:val="both"/>
        <w:rPr>
          <w:rFonts w:ascii="Arial" w:eastAsia="Times New Roman" w:hAnsi="Arial" w:cs="Arial"/>
          <w:b/>
          <w:sz w:val="16"/>
          <w:szCs w:val="16"/>
          <w:lang w:eastAsia="cs-CZ"/>
        </w:rPr>
      </w:pPr>
    </w:p>
    <w:p w14:paraId="5DB8AD34" w14:textId="77777777" w:rsidR="006615F7" w:rsidRPr="00594BBC" w:rsidRDefault="006615F7" w:rsidP="005B3341">
      <w:pPr>
        <w:spacing w:after="120"/>
        <w:rPr>
          <w:rFonts w:ascii="Arial" w:eastAsia="Times New Roman" w:hAnsi="Arial" w:cs="Arial"/>
          <w:b/>
          <w:lang w:eastAsia="cs-CZ"/>
        </w:rPr>
      </w:pPr>
      <w:r w:rsidRPr="00594BBC">
        <w:rPr>
          <w:rFonts w:ascii="Arial" w:eastAsia="Times New Roman" w:hAnsi="Arial" w:cs="Arial"/>
          <w:b/>
          <w:lang w:eastAsia="cs-CZ"/>
        </w:rPr>
        <w:t>a</w:t>
      </w:r>
    </w:p>
    <w:p w14:paraId="452D5962" w14:textId="5FA0EA2E" w:rsidR="00133FD7" w:rsidRDefault="006615F7" w:rsidP="00123EDB">
      <w:pPr>
        <w:tabs>
          <w:tab w:val="left" w:pos="4253"/>
        </w:tabs>
        <w:spacing w:after="60"/>
        <w:jc w:val="both"/>
        <w:rPr>
          <w:rFonts w:ascii="Arial" w:eastAsia="Times New Roman" w:hAnsi="Arial" w:cs="Arial"/>
          <w:b/>
          <w:lang w:eastAsia="cs-CZ"/>
        </w:rPr>
      </w:pPr>
      <w:r w:rsidRPr="00594BBC">
        <w:rPr>
          <w:rFonts w:ascii="Arial" w:eastAsia="Times New Roman" w:hAnsi="Arial" w:cs="Arial"/>
          <w:b/>
          <w:lang w:eastAsia="cs-CZ"/>
        </w:rPr>
        <w:t>Zhotovitel:</w:t>
      </w:r>
    </w:p>
    <w:p w14:paraId="10D99436" w14:textId="12F1DA8C" w:rsidR="006615F7" w:rsidRPr="00594BBC" w:rsidRDefault="00B92077" w:rsidP="00B92077">
      <w:pPr>
        <w:tabs>
          <w:tab w:val="left" w:pos="4253"/>
        </w:tabs>
        <w:spacing w:after="0"/>
        <w:jc w:val="both"/>
        <w:rPr>
          <w:rFonts w:ascii="Arial" w:eastAsia="Times New Roman" w:hAnsi="Arial" w:cs="Arial"/>
          <w:b/>
          <w:lang w:eastAsia="cs-CZ"/>
        </w:rPr>
      </w:pPr>
      <w:r>
        <w:rPr>
          <w:rFonts w:ascii="Arial" w:eastAsia="Times New Roman" w:hAnsi="Arial" w:cs="Arial"/>
          <w:b/>
          <w:lang w:eastAsia="cs-CZ"/>
        </w:rPr>
        <w:t>Název</w:t>
      </w:r>
      <w:r w:rsidR="00133FD7">
        <w:rPr>
          <w:rFonts w:ascii="Arial" w:eastAsia="Times New Roman" w:hAnsi="Arial" w:cs="Arial"/>
          <w:b/>
          <w:lang w:eastAsia="cs-CZ"/>
        </w:rPr>
        <w:t>:</w:t>
      </w:r>
      <w:r>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p>
    <w:p w14:paraId="061799D0" w14:textId="0CE5B38D" w:rsidR="006615F7" w:rsidRPr="00B92077" w:rsidRDefault="00133FD7" w:rsidP="00B92077">
      <w:pPr>
        <w:tabs>
          <w:tab w:val="left" w:pos="4253"/>
        </w:tabs>
        <w:spacing w:after="0"/>
        <w:jc w:val="both"/>
        <w:rPr>
          <w:rFonts w:ascii="Arial" w:eastAsia="Times New Roman" w:hAnsi="Arial" w:cs="Arial"/>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B92077" w:rsidRPr="00B92077">
        <w:rPr>
          <w:rFonts w:ascii="Arial" w:eastAsia="Times New Roman" w:hAnsi="Arial" w:cs="Arial"/>
          <w:snapToGrid w:val="0"/>
          <w:highlight w:val="yellow"/>
          <w:lang w:eastAsia="cs-CZ"/>
        </w:rPr>
        <w:t>[DOPLNIT]</w:t>
      </w:r>
    </w:p>
    <w:p w14:paraId="5735C515" w14:textId="4DE5A464" w:rsidR="006615F7" w:rsidRPr="005D691A" w:rsidRDefault="006615F7" w:rsidP="005B3341">
      <w:pPr>
        <w:tabs>
          <w:tab w:val="left" w:pos="4253"/>
        </w:tabs>
        <w:spacing w:after="0"/>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w:t>
      </w:r>
      <w:r w:rsidR="00B92077">
        <w:rPr>
          <w:rFonts w:ascii="Arial" w:eastAsia="Times New Roman" w:hAnsi="Arial" w:cs="Arial"/>
          <w:lang w:eastAsia="cs-CZ"/>
        </w:rPr>
        <w:tab/>
      </w:r>
      <w:r w:rsidRPr="005D691A">
        <w:rPr>
          <w:rFonts w:ascii="Arial" w:eastAsia="Times New Roman" w:hAnsi="Arial" w:cs="Arial"/>
          <w:snapToGrid w:val="0"/>
          <w:highlight w:val="yellow"/>
          <w:lang w:eastAsia="cs-CZ"/>
        </w:rPr>
        <w:t xml:space="preserve">[DOPLNIT] </w:t>
      </w:r>
      <w:r w:rsidRPr="005D691A">
        <w:rPr>
          <w:rFonts w:ascii="Arial" w:eastAsia="Times New Roman" w:hAnsi="Arial" w:cs="Arial"/>
          <w:i/>
          <w:highlight w:val="yellow"/>
          <w:lang w:eastAsia="cs-CZ"/>
        </w:rPr>
        <w:t>statutární orgán</w:t>
      </w:r>
    </w:p>
    <w:p w14:paraId="44D69411" w14:textId="16956CF8" w:rsidR="006615F7" w:rsidRPr="005D691A" w:rsidRDefault="006615F7" w:rsidP="005B3341">
      <w:pPr>
        <w:tabs>
          <w:tab w:val="left" w:pos="4253"/>
          <w:tab w:val="left" w:pos="5954"/>
        </w:tabs>
        <w:spacing w:after="0"/>
        <w:jc w:val="both"/>
        <w:rPr>
          <w:rFonts w:ascii="Arial" w:eastAsia="Times New Roman" w:hAnsi="Arial" w:cs="Arial"/>
          <w:lang w:eastAsia="cs-CZ"/>
        </w:rPr>
      </w:pPr>
      <w:r w:rsidRPr="00594BBC">
        <w:rPr>
          <w:rFonts w:ascii="Arial" w:eastAsia="Times New Roman" w:hAnsi="Arial" w:cs="Arial"/>
          <w:lang w:eastAsia="cs-CZ"/>
        </w:rPr>
        <w:t xml:space="preserve">    tel./fax:</w:t>
      </w:r>
      <w:r w:rsidR="005D691A">
        <w:rPr>
          <w:rFonts w:ascii="Arial" w:eastAsia="Times New Roman" w:hAnsi="Arial" w:cs="Arial"/>
          <w:lang w:eastAsia="cs-CZ"/>
        </w:rPr>
        <w:tab/>
      </w:r>
      <w:r w:rsidRPr="005D691A">
        <w:rPr>
          <w:rFonts w:ascii="Arial" w:eastAsia="Times New Roman" w:hAnsi="Arial" w:cs="Arial"/>
          <w:snapToGrid w:val="0"/>
          <w:highlight w:val="yellow"/>
          <w:lang w:val="en-US" w:eastAsia="cs-CZ"/>
        </w:rPr>
        <w:t>[DOPLNIT]</w:t>
      </w:r>
    </w:p>
    <w:p w14:paraId="76FB170E" w14:textId="12BDF3CB" w:rsidR="006615F7" w:rsidRPr="005D691A" w:rsidRDefault="006615F7" w:rsidP="005B3341">
      <w:pPr>
        <w:tabs>
          <w:tab w:val="left" w:pos="4253"/>
        </w:tabs>
        <w:spacing w:after="0"/>
        <w:ind w:right="-110"/>
        <w:jc w:val="both"/>
        <w:rPr>
          <w:rFonts w:ascii="Arial" w:eastAsia="Times New Roman" w:hAnsi="Arial" w:cs="Arial"/>
          <w:snapToGrid w:val="0"/>
          <w:lang w:val="en-US" w:eastAsia="cs-CZ"/>
        </w:rPr>
      </w:pPr>
      <w:r w:rsidRPr="00594BBC">
        <w:rPr>
          <w:rFonts w:ascii="Arial" w:eastAsia="Times New Roman" w:hAnsi="Arial" w:cs="Arial"/>
          <w:lang w:eastAsia="cs-CZ"/>
        </w:rPr>
        <w:t xml:space="preserve">    e-mail:</w:t>
      </w:r>
      <w:r w:rsidR="005D691A">
        <w:rPr>
          <w:rFonts w:ascii="Arial" w:eastAsia="Times New Roman" w:hAnsi="Arial" w:cs="Arial"/>
          <w:lang w:eastAsia="cs-CZ"/>
        </w:rPr>
        <w:tab/>
      </w:r>
      <w:r w:rsidRPr="005D691A">
        <w:rPr>
          <w:rFonts w:ascii="Arial" w:eastAsia="Times New Roman" w:hAnsi="Arial" w:cs="Arial"/>
          <w:snapToGrid w:val="0"/>
          <w:highlight w:val="yellow"/>
          <w:lang w:val="en-US" w:eastAsia="cs-CZ"/>
        </w:rPr>
        <w:t>[DOPLNIT]</w:t>
      </w:r>
    </w:p>
    <w:p w14:paraId="19B06DD9" w14:textId="43F67600" w:rsidR="006615F7" w:rsidRPr="005D691A" w:rsidRDefault="006615F7" w:rsidP="005B3341">
      <w:pPr>
        <w:tabs>
          <w:tab w:val="left" w:pos="4253"/>
        </w:tabs>
        <w:spacing w:after="0"/>
        <w:ind w:right="-110"/>
        <w:jc w:val="both"/>
        <w:rPr>
          <w:rFonts w:ascii="Arial" w:eastAsia="Times New Roman" w:hAnsi="Arial" w:cs="Arial"/>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D691A">
        <w:rPr>
          <w:rFonts w:ascii="Arial" w:eastAsia="Times New Roman" w:hAnsi="Arial" w:cs="Arial"/>
          <w:snapToGrid w:val="0"/>
          <w:highlight w:val="yellow"/>
          <w:lang w:val="en-US" w:eastAsia="cs-CZ"/>
        </w:rPr>
        <w:t>[DOPLNIT]</w:t>
      </w:r>
    </w:p>
    <w:p w14:paraId="2072D7C1" w14:textId="321BA9C6" w:rsidR="006615F7" w:rsidRPr="00092323" w:rsidRDefault="006615F7" w:rsidP="005B3341">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092323">
        <w:rPr>
          <w:rFonts w:ascii="Arial" w:eastAsia="Times New Roman" w:hAnsi="Arial" w:cs="Arial"/>
          <w:snapToGrid w:val="0"/>
          <w:highlight w:val="yellow"/>
          <w:lang w:val="de-DE" w:eastAsia="cs-CZ"/>
        </w:rPr>
        <w:t>[DOPLNIT]</w:t>
      </w:r>
    </w:p>
    <w:p w14:paraId="70CBCA3F" w14:textId="579FE729" w:rsidR="006615F7" w:rsidRPr="00594BBC"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tel./fax:</w:t>
      </w:r>
      <w:r w:rsidR="00092323">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p>
    <w:p w14:paraId="551AC97F" w14:textId="76B51923" w:rsidR="006615F7" w:rsidRPr="00092323"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p>
    <w:p w14:paraId="7FB0FBA7" w14:textId="1CB73AAD" w:rsidR="006615F7" w:rsidRPr="00594BBC" w:rsidRDefault="006615F7" w:rsidP="005B3341">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lang w:eastAsia="cs-CZ"/>
        </w:rPr>
        <w:t>[</w:t>
      </w:r>
      <w:r w:rsidRPr="00092323">
        <w:rPr>
          <w:rFonts w:ascii="Arial" w:eastAsia="Times New Roman" w:hAnsi="Arial" w:cs="Arial"/>
          <w:highlight w:val="yellow"/>
          <w:lang w:eastAsia="cs-CZ"/>
        </w:rPr>
        <w:t>DOPLNIT]</w:t>
      </w:r>
    </w:p>
    <w:p w14:paraId="43B332CC" w14:textId="1627594E" w:rsidR="006615F7" w:rsidRPr="00594BBC"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p>
    <w:p w14:paraId="4CB0A323" w14:textId="6C5C1DD3" w:rsidR="006615F7" w:rsidRPr="00092323"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p>
    <w:p w14:paraId="2F6F4630" w14:textId="622129A2" w:rsidR="006615F7" w:rsidRPr="00594BBC" w:rsidRDefault="006615F7" w:rsidP="00092323">
      <w:pPr>
        <w:tabs>
          <w:tab w:val="left" w:pos="4253"/>
        </w:tabs>
        <w:spacing w:after="0"/>
        <w:ind w:right="-284"/>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r w:rsidR="00092323">
        <w:rPr>
          <w:rFonts w:ascii="Arial" w:eastAsia="Times New Roman" w:hAnsi="Arial" w:cs="Arial"/>
          <w:lang w:eastAsia="cs-CZ"/>
        </w:rPr>
        <w:tab/>
      </w:r>
      <w:r w:rsidRPr="00092323">
        <w:rPr>
          <w:rFonts w:ascii="Arial" w:eastAsia="Times New Roman" w:hAnsi="Arial" w:cs="Arial"/>
          <w:highlight w:val="yellow"/>
          <w:lang w:eastAsia="cs-CZ"/>
        </w:rPr>
        <w:t>[DOPLNIT]</w:t>
      </w:r>
      <w:r w:rsidR="00133FD7" w:rsidRPr="00092323">
        <w:rPr>
          <w:rFonts w:ascii="Arial" w:eastAsia="Times New Roman" w:hAnsi="Arial" w:cs="Arial"/>
          <w:highlight w:val="yellow"/>
          <w:lang w:eastAsia="cs-CZ"/>
        </w:rPr>
        <w:t xml:space="preserve"> je/není plátcem DPH</w:t>
      </w:r>
    </w:p>
    <w:p w14:paraId="5AE47C6C" w14:textId="76EB9C03" w:rsidR="006615F7" w:rsidRPr="00092323" w:rsidRDefault="006615F7" w:rsidP="00123EDB">
      <w:pPr>
        <w:spacing w:before="120" w:after="120"/>
        <w:ind w:right="-284"/>
        <w:rPr>
          <w:rFonts w:ascii="Arial" w:eastAsia="Times New Roman" w:hAnsi="Arial" w:cs="Arial"/>
          <w:lang w:eastAsia="cs-CZ"/>
        </w:rPr>
      </w:pPr>
      <w:r w:rsidRPr="00092323">
        <w:rPr>
          <w:rFonts w:ascii="Arial" w:eastAsia="Times New Roman" w:hAnsi="Arial" w:cs="Arial"/>
          <w:lang w:eastAsia="cs-CZ"/>
        </w:rPr>
        <w:t xml:space="preserve">Společnost je zapsaná v obchodním rejstříku vedeném u </w:t>
      </w:r>
      <w:r w:rsidRPr="00092323">
        <w:rPr>
          <w:rFonts w:ascii="Arial" w:eastAsia="Times New Roman" w:hAnsi="Arial" w:cs="Arial"/>
          <w:snapToGrid w:val="0"/>
          <w:highlight w:val="yellow"/>
          <w:lang w:eastAsia="cs-CZ"/>
        </w:rPr>
        <w:t>[DOPLNIT]</w:t>
      </w:r>
      <w:r w:rsidRPr="00092323">
        <w:rPr>
          <w:rFonts w:ascii="Arial" w:eastAsia="Times New Roman" w:hAnsi="Arial" w:cs="Arial"/>
          <w:lang w:eastAsia="cs-CZ"/>
        </w:rPr>
        <w:t xml:space="preserve">, oddíl </w:t>
      </w:r>
      <w:r w:rsidRPr="00092323">
        <w:rPr>
          <w:rFonts w:ascii="Arial" w:eastAsia="Times New Roman" w:hAnsi="Arial" w:cs="Arial"/>
          <w:snapToGrid w:val="0"/>
          <w:highlight w:val="yellow"/>
          <w:lang w:eastAsia="cs-CZ"/>
        </w:rPr>
        <w:t>[DOPLNIT]</w:t>
      </w:r>
      <w:r w:rsidRPr="00092323">
        <w:rPr>
          <w:rFonts w:ascii="Arial" w:eastAsia="Times New Roman" w:hAnsi="Arial" w:cs="Arial"/>
          <w:lang w:eastAsia="cs-CZ"/>
        </w:rPr>
        <w:t xml:space="preserve">, vložka </w:t>
      </w:r>
      <w:r w:rsidRPr="00092323">
        <w:rPr>
          <w:rFonts w:ascii="Arial" w:eastAsia="Times New Roman" w:hAnsi="Arial" w:cs="Arial"/>
          <w:snapToGrid w:val="0"/>
          <w:highlight w:val="yellow"/>
          <w:lang w:eastAsia="cs-CZ"/>
        </w:rPr>
        <w:t>[DOPLNIT]</w:t>
      </w:r>
    </w:p>
    <w:p w14:paraId="0A862509" w14:textId="77777777" w:rsidR="006615F7" w:rsidRPr="00594BBC" w:rsidRDefault="006615F7" w:rsidP="000E6220">
      <w:pPr>
        <w:overflowPunct w:val="0"/>
        <w:autoSpaceDE w:val="0"/>
        <w:autoSpaceDN w:val="0"/>
        <w:adjustRightInd w:val="0"/>
        <w:spacing w:before="120" w:after="0"/>
        <w:jc w:val="both"/>
        <w:textAlignment w:val="baseline"/>
        <w:rPr>
          <w:rFonts w:ascii="Arial" w:eastAsia="Times New Roman" w:hAnsi="Arial" w:cs="Arial"/>
          <w:lang w:eastAsia="cs-CZ"/>
        </w:rPr>
      </w:pPr>
      <w:r w:rsidRPr="00594BBC">
        <w:rPr>
          <w:rFonts w:ascii="Arial" w:eastAsia="Times New Roman" w:hAnsi="Arial" w:cs="Arial"/>
          <w:lang w:eastAsia="cs-CZ"/>
        </w:rPr>
        <w:lastRenderedPageBreak/>
        <w:t>(dále jen „</w:t>
      </w:r>
      <w:r w:rsidRPr="00092323">
        <w:rPr>
          <w:rFonts w:ascii="Arial" w:eastAsia="Times New Roman" w:hAnsi="Arial" w:cs="Arial"/>
          <w:b/>
          <w:bCs/>
          <w:lang w:eastAsia="cs-CZ"/>
        </w:rPr>
        <w:t>zhotovitel</w:t>
      </w:r>
      <w:r w:rsidRPr="00594BBC">
        <w:rPr>
          <w:rFonts w:ascii="Arial" w:eastAsia="Times New Roman" w:hAnsi="Arial" w:cs="Arial"/>
          <w:lang w:eastAsia="cs-CZ"/>
        </w:rPr>
        <w:t>“)</w:t>
      </w:r>
    </w:p>
    <w:p w14:paraId="57479007" w14:textId="77777777" w:rsidR="006615F7" w:rsidRPr="00594BBC" w:rsidRDefault="006615F7" w:rsidP="005B3341">
      <w:pPr>
        <w:spacing w:after="120"/>
        <w:jc w:val="both"/>
        <w:rPr>
          <w:rFonts w:ascii="Arial" w:eastAsia="Times New Roman" w:hAnsi="Arial" w:cs="Arial"/>
          <w:lang w:eastAsia="cs-CZ"/>
        </w:rPr>
      </w:pPr>
    </w:p>
    <w:p w14:paraId="6F6D3A80" w14:textId="23DCBF4D" w:rsidR="006615F7" w:rsidRPr="00594BBC" w:rsidRDefault="006615F7" w:rsidP="00935E0F">
      <w:pPr>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F13C54">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F13C54">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F13C54">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935E0F">
        <w:rPr>
          <w:rFonts w:ascii="Arial" w:eastAsia="Times New Roman" w:hAnsi="Arial" w:cs="Arial"/>
          <w:lang w:eastAsia="cs-CZ"/>
        </w:rPr>
        <w:t>„</w:t>
      </w:r>
      <w:r w:rsidR="00935E0F" w:rsidRPr="00935E0F">
        <w:rPr>
          <w:rFonts w:ascii="Arial" w:eastAsia="Times New Roman" w:hAnsi="Arial" w:cs="Arial"/>
          <w:b/>
          <w:bCs/>
          <w:snapToGrid w:val="0"/>
          <w:lang w:eastAsia="cs-CZ"/>
        </w:rPr>
        <w:t>Stavba polní cesty HC1-R v</w:t>
      </w:r>
      <w:r w:rsidR="00935E0F">
        <w:rPr>
          <w:rFonts w:ascii="Arial" w:eastAsia="Times New Roman" w:hAnsi="Arial" w:cs="Arial"/>
          <w:b/>
          <w:bCs/>
          <w:snapToGrid w:val="0"/>
          <w:lang w:eastAsia="cs-CZ"/>
        </w:rPr>
        <w:t> </w:t>
      </w:r>
      <w:r w:rsidR="00935E0F" w:rsidRPr="00935E0F">
        <w:rPr>
          <w:rFonts w:ascii="Arial" w:eastAsia="Times New Roman" w:hAnsi="Arial" w:cs="Arial"/>
          <w:b/>
          <w:bCs/>
          <w:snapToGrid w:val="0"/>
          <w:lang w:eastAsia="cs-CZ"/>
        </w:rPr>
        <w:t>k.ú.</w:t>
      </w:r>
      <w:r w:rsidR="00935E0F">
        <w:rPr>
          <w:rFonts w:ascii="Arial" w:eastAsia="Times New Roman" w:hAnsi="Arial" w:cs="Arial"/>
          <w:b/>
          <w:bCs/>
          <w:snapToGrid w:val="0"/>
          <w:lang w:eastAsia="cs-CZ"/>
        </w:rPr>
        <w:t> </w:t>
      </w:r>
      <w:r w:rsidR="00935E0F" w:rsidRPr="00935E0F">
        <w:rPr>
          <w:rFonts w:ascii="Arial" w:eastAsia="Times New Roman" w:hAnsi="Arial" w:cs="Arial"/>
          <w:b/>
          <w:bCs/>
          <w:snapToGrid w:val="0"/>
          <w:lang w:eastAsia="cs-CZ"/>
        </w:rPr>
        <w:t xml:space="preserve">Rádlo“ </w:t>
      </w:r>
      <w:r w:rsidR="000B4D43" w:rsidRPr="00935E0F">
        <w:rPr>
          <w:rFonts w:ascii="Arial" w:eastAsia="Times New Roman" w:hAnsi="Arial" w:cs="Arial"/>
          <w:bCs/>
          <w:snapToGrid w:val="0"/>
          <w:lang w:eastAsia="cs-CZ"/>
        </w:rPr>
        <w:t>(</w:t>
      </w:r>
      <w:r w:rsidR="008C18A0" w:rsidRPr="00935E0F">
        <w:rPr>
          <w:rFonts w:ascii="Arial" w:eastAsia="Times New Roman" w:hAnsi="Arial" w:cs="Arial"/>
          <w:bCs/>
          <w:snapToGrid w:val="0"/>
        </w:rPr>
        <w:t>dále jen „veřejná zakázka“)</w:t>
      </w:r>
      <w:r w:rsidR="008C18A0" w:rsidRPr="00935E0F">
        <w:rPr>
          <w:rFonts w:ascii="Arial" w:eastAsia="Times New Roman" w:hAnsi="Arial" w:cs="Arial"/>
        </w:rPr>
        <w:t>.</w:t>
      </w:r>
      <w:bookmarkEnd w:id="1"/>
    </w:p>
    <w:p w14:paraId="4C6A3829" w14:textId="77777777" w:rsidR="006615F7" w:rsidRPr="00594BBC" w:rsidRDefault="006615F7" w:rsidP="005B3341">
      <w:pPr>
        <w:spacing w:after="120"/>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523499">
      <w:pPr>
        <w:spacing w:after="60"/>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523499">
      <w:pPr>
        <w:spacing w:after="60"/>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523499">
      <w:pPr>
        <w:spacing w:after="60"/>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2CD033D8" w:rsidR="006615F7" w:rsidRPr="00594BBC" w:rsidRDefault="006615F7" w:rsidP="005B3341">
      <w:pPr>
        <w:spacing w:after="120"/>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523499">
        <w:rPr>
          <w:rFonts w:ascii="Arial" w:eastAsia="Times New Roman" w:hAnsi="Arial" w:cs="Arial"/>
          <w:b/>
          <w:bCs/>
          <w:snapToGrid w:val="0"/>
          <w:lang w:eastAsia="cs-CZ"/>
        </w:rPr>
        <w:t>28.2.203</w:t>
      </w:r>
    </w:p>
    <w:p w14:paraId="1AAFF78E" w14:textId="77777777" w:rsidR="006615F7" w:rsidRPr="00594BBC" w:rsidRDefault="006615F7" w:rsidP="004B5686">
      <w:pPr>
        <w:spacing w:after="120"/>
        <w:jc w:val="both"/>
        <w:rPr>
          <w:rFonts w:ascii="Arial" w:eastAsia="Times New Roman" w:hAnsi="Arial" w:cs="Arial"/>
          <w:lang w:eastAsia="cs-CZ"/>
        </w:rPr>
      </w:pPr>
    </w:p>
    <w:p w14:paraId="6BB8B503" w14:textId="02FE0C75" w:rsidR="000246D6" w:rsidRPr="00594BBC" w:rsidRDefault="00D6259E" w:rsidP="005B3341">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270C9CA0" w:rsidR="00D6259E" w:rsidRPr="00594BBC" w:rsidRDefault="00D6259E" w:rsidP="005B3341">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080CF4">
        <w:rPr>
          <w:rFonts w:ascii="Arial" w:hAnsi="Arial" w:cs="Arial"/>
          <w:lang w:val="x-none"/>
        </w:rPr>
        <w:t> </w:t>
      </w:r>
      <w:r w:rsidR="00080CF4">
        <w:rPr>
          <w:rFonts w:ascii="Arial" w:hAnsi="Arial" w:cs="Arial"/>
        </w:rPr>
        <w:t xml:space="preserve">k.ú. Rádlo </w:t>
      </w:r>
      <w:r w:rsidRPr="00594BBC">
        <w:rPr>
          <w:rFonts w:ascii="Arial" w:hAnsi="Arial" w:cs="Arial"/>
          <w:lang w:val="x-none"/>
        </w:rPr>
        <w:t>dle zákona č. 139/2002 Sb., o</w:t>
      </w:r>
      <w:r w:rsidR="00080CF4">
        <w:rPr>
          <w:rFonts w:ascii="Arial" w:hAnsi="Arial" w:cs="Arial"/>
        </w:rPr>
        <w:t> </w:t>
      </w:r>
      <w:r w:rsidRPr="00594BBC">
        <w:rPr>
          <w:rFonts w:ascii="Arial" w:hAnsi="Arial" w:cs="Arial"/>
          <w:lang w:val="x-none"/>
        </w:rPr>
        <w:t>pozemkových úpravách a pozemkových úřadech, ve znění pozdějších předpisů a</w:t>
      </w:r>
      <w:r w:rsidR="00080CF4">
        <w:rPr>
          <w:rFonts w:ascii="Arial" w:hAnsi="Arial" w:cs="Arial"/>
        </w:rPr>
        <w:t> </w:t>
      </w:r>
      <w:r w:rsidRPr="00594BBC">
        <w:rPr>
          <w:rFonts w:ascii="Arial" w:hAnsi="Arial" w:cs="Arial"/>
          <w:lang w:val="x-none"/>
        </w:rPr>
        <w:t>o</w:t>
      </w:r>
      <w:r w:rsidR="00080CF4">
        <w:rPr>
          <w:rFonts w:ascii="Arial" w:hAnsi="Arial" w:cs="Arial"/>
        </w:rPr>
        <w:t> </w:t>
      </w:r>
      <w:r w:rsidRPr="00594BBC">
        <w:rPr>
          <w:rFonts w:ascii="Arial" w:hAnsi="Arial" w:cs="Arial"/>
          <w:lang w:val="x-none"/>
        </w:rPr>
        <w:t xml:space="preserve">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2125C36" w:rsidR="00D6259E" w:rsidRPr="00594BBC" w:rsidRDefault="00D6259E" w:rsidP="005B3341">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4B5686" w:rsidRPr="004B5686">
        <w:rPr>
          <w:rFonts w:ascii="Arial" w:hAnsi="Arial" w:cs="Arial"/>
        </w:rPr>
        <w:t>polní cesty HC1-R v k.ú. Rádlo</w:t>
      </w:r>
      <w:r w:rsidR="00080CF4">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544A2AA9" w:rsidR="00D6259E" w:rsidRPr="00594BBC" w:rsidRDefault="00D6259E" w:rsidP="005B3341">
      <w:pPr>
        <w:pStyle w:val="Odstavecseseznamem"/>
        <w:numPr>
          <w:ilvl w:val="0"/>
          <w:numId w:val="3"/>
        </w:numPr>
        <w:jc w:val="both"/>
        <w:rPr>
          <w:rFonts w:ascii="Arial" w:hAnsi="Arial" w:cs="Arial"/>
        </w:rPr>
      </w:pPr>
      <w:r w:rsidRPr="00594BBC">
        <w:rPr>
          <w:rFonts w:ascii="Arial" w:hAnsi="Arial" w:cs="Arial"/>
        </w:rPr>
        <w:t>Zhotovitel se zavazuje provést dílo formou kompletní dodávky při respektování projektů, příslušných technických norem, obecně závazných právních předpisů a</w:t>
      </w:r>
      <w:r w:rsidR="004B5686">
        <w:rPr>
          <w:rFonts w:ascii="Arial" w:hAnsi="Arial" w:cs="Arial"/>
        </w:rPr>
        <w:t> </w:t>
      </w:r>
      <w:r w:rsidRPr="00594BBC">
        <w:rPr>
          <w:rFonts w:ascii="Arial" w:hAnsi="Arial" w:cs="Arial"/>
        </w:rPr>
        <w:t xml:space="preserve">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1DB95D8C" w:rsidR="00D6259E" w:rsidRPr="00594BBC" w:rsidRDefault="00D6259E" w:rsidP="005B3341">
      <w:pPr>
        <w:pStyle w:val="Odstavecseseznamem"/>
        <w:numPr>
          <w:ilvl w:val="0"/>
          <w:numId w:val="3"/>
        </w:numPr>
        <w:jc w:val="both"/>
        <w:rPr>
          <w:rFonts w:ascii="Arial" w:hAnsi="Arial" w:cs="Arial"/>
        </w:rPr>
      </w:pPr>
      <w:r w:rsidRPr="00594BBC">
        <w:rPr>
          <w:rFonts w:ascii="Arial" w:hAnsi="Arial" w:cs="Arial"/>
        </w:rPr>
        <w:t>Práce nad rámec rozsahu předmětu díla, uvedeného v čl. II, které budou nezbytné k</w:t>
      </w:r>
      <w:r w:rsidR="004B5686">
        <w:rPr>
          <w:rFonts w:ascii="Arial" w:hAnsi="Arial" w:cs="Arial"/>
        </w:rPr>
        <w:t> </w:t>
      </w:r>
      <w:r w:rsidRPr="00594BB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5B3341">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791113">
      <w:pPr>
        <w:pStyle w:val="Odstavecseseznamem"/>
        <w:numPr>
          <w:ilvl w:val="0"/>
          <w:numId w:val="3"/>
        </w:numPr>
        <w:spacing w:after="120"/>
        <w:ind w:left="714" w:hanging="357"/>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791113">
      <w:pPr>
        <w:spacing w:after="120"/>
        <w:rPr>
          <w:rFonts w:ascii="Arial" w:hAnsi="Arial" w:cs="Arial"/>
          <w:b/>
          <w:u w:val="single"/>
        </w:rPr>
      </w:pPr>
    </w:p>
    <w:p w14:paraId="6D4E3351" w14:textId="239E17A6" w:rsidR="00D6259E" w:rsidRPr="00594BBC" w:rsidRDefault="00DA3E16" w:rsidP="005B3341">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5B3341">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0149D5B" w:rsidR="00D6259E" w:rsidRPr="00935D98" w:rsidRDefault="00D6259E" w:rsidP="00935D98">
      <w:pPr>
        <w:spacing w:after="60"/>
        <w:ind w:firstLine="709"/>
        <w:jc w:val="both"/>
        <w:rPr>
          <w:rFonts w:ascii="Arial" w:hAnsi="Arial" w:cs="Arial"/>
          <w:b/>
        </w:rPr>
      </w:pPr>
      <w:r w:rsidRPr="00594BBC">
        <w:rPr>
          <w:rFonts w:ascii="Arial" w:hAnsi="Arial" w:cs="Arial"/>
          <w:lang w:val="x-none"/>
        </w:rPr>
        <w:lastRenderedPageBreak/>
        <w:t xml:space="preserve">Název </w:t>
      </w:r>
      <w:r w:rsidRPr="00594BBC">
        <w:rPr>
          <w:rFonts w:ascii="Arial" w:hAnsi="Arial" w:cs="Arial"/>
        </w:rPr>
        <w:t>díla</w:t>
      </w:r>
      <w:r w:rsidRPr="00594BBC">
        <w:rPr>
          <w:rFonts w:ascii="Arial" w:hAnsi="Arial" w:cs="Arial"/>
          <w:lang w:val="x-none"/>
        </w:rPr>
        <w:t>:</w:t>
      </w:r>
      <w:r w:rsidR="00935D98">
        <w:rPr>
          <w:rFonts w:ascii="Arial" w:hAnsi="Arial" w:cs="Arial"/>
          <w:lang w:val="x-none"/>
        </w:rPr>
        <w:tab/>
      </w:r>
      <w:r w:rsidR="00935D98">
        <w:rPr>
          <w:rFonts w:ascii="Arial" w:hAnsi="Arial" w:cs="Arial"/>
          <w:lang w:val="x-none"/>
        </w:rPr>
        <w:tab/>
      </w:r>
      <w:r w:rsidR="00935D98" w:rsidRPr="00935D98">
        <w:rPr>
          <w:rFonts w:ascii="Arial" w:hAnsi="Arial" w:cs="Arial"/>
          <w:b/>
          <w:bCs/>
        </w:rPr>
        <w:t>Stavba polní cesty HC1-R v k.ú. Rádlo</w:t>
      </w:r>
    </w:p>
    <w:p w14:paraId="1E51614C" w14:textId="6DAD0C2E" w:rsidR="00D6259E" w:rsidRPr="006D59AE" w:rsidRDefault="00D6259E" w:rsidP="006D59AE">
      <w:pPr>
        <w:spacing w:after="60"/>
        <w:ind w:left="709"/>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935D98">
        <w:rPr>
          <w:rFonts w:ascii="Arial" w:hAnsi="Arial" w:cs="Arial"/>
          <w:lang w:val="x-none"/>
        </w:rPr>
        <w:tab/>
      </w:r>
      <w:r w:rsidR="00935D98">
        <w:rPr>
          <w:rFonts w:ascii="Arial" w:hAnsi="Arial" w:cs="Arial"/>
          <w:lang w:val="x-none"/>
        </w:rPr>
        <w:tab/>
      </w:r>
      <w:r w:rsidR="006D59AE">
        <w:rPr>
          <w:rFonts w:ascii="Arial" w:hAnsi="Arial" w:cs="Arial"/>
        </w:rPr>
        <w:t>Liberecký kraj, obec Rádlo, k.ú. Rádlo</w:t>
      </w:r>
    </w:p>
    <w:p w14:paraId="330E7548" w14:textId="2D17E9B4" w:rsidR="00D6259E" w:rsidRPr="00594BBC" w:rsidRDefault="00C8483D" w:rsidP="00935D98">
      <w:pPr>
        <w:ind w:firstLine="708"/>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5611C00" w:rsidR="00D6259E" w:rsidRPr="00594BBC" w:rsidRDefault="00D6259E" w:rsidP="005B3341">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xml:space="preserve">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00AD06FA">
        <w:rPr>
          <w:rFonts w:ascii="Arial" w:hAnsi="Arial" w:cs="Arial"/>
        </w:rPr>
        <w:t xml:space="preserve">v září 2021 </w:t>
      </w:r>
      <w:r w:rsidRPr="00594BBC">
        <w:rPr>
          <w:rFonts w:ascii="Arial" w:hAnsi="Arial" w:cs="Arial"/>
          <w:lang w:val="x-none"/>
        </w:rPr>
        <w:t>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427648">
        <w:rPr>
          <w:rFonts w:ascii="Arial" w:hAnsi="Arial" w:cs="Arial"/>
        </w:rPr>
        <w:t>HYDROPROGRESS</w:t>
      </w:r>
      <w:r w:rsidR="00AD06FA">
        <w:rPr>
          <w:rFonts w:ascii="Arial" w:hAnsi="Arial" w:cs="Arial"/>
        </w:rPr>
        <w:t>, s.r.o.</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2175CA">
      <w:pPr>
        <w:pStyle w:val="Odstavecseseznamem"/>
        <w:numPr>
          <w:ilvl w:val="0"/>
          <w:numId w:val="4"/>
        </w:numPr>
        <w:spacing w:after="60"/>
        <w:ind w:left="714" w:hanging="357"/>
        <w:contextualSpacing w:val="0"/>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6D751580" w:rsidR="00D6259E" w:rsidRPr="002175CA" w:rsidRDefault="00D6259E" w:rsidP="005B3341">
      <w:pPr>
        <w:pStyle w:val="Odstavecseseznamem"/>
        <w:numPr>
          <w:ilvl w:val="0"/>
          <w:numId w:val="5"/>
        </w:numPr>
        <w:jc w:val="both"/>
        <w:rPr>
          <w:rFonts w:ascii="Arial" w:hAnsi="Arial" w:cs="Arial"/>
          <w:lang w:val="x-none"/>
        </w:rPr>
      </w:pPr>
      <w:r w:rsidRPr="002175CA">
        <w:rPr>
          <w:rFonts w:ascii="Arial" w:hAnsi="Arial" w:cs="Arial"/>
        </w:rPr>
        <w:t>Z</w:t>
      </w:r>
      <w:r w:rsidRPr="002175CA">
        <w:rPr>
          <w:rFonts w:ascii="Arial" w:hAnsi="Arial" w:cs="Arial"/>
          <w:lang w:val="x-none"/>
        </w:rPr>
        <w:t>ajištění dodávek materiálů a zařízení nezbytných pro řádné dokončení díla</w:t>
      </w:r>
      <w:r w:rsidRPr="002175CA">
        <w:rPr>
          <w:rFonts w:ascii="Arial" w:hAnsi="Arial" w:cs="Arial"/>
        </w:rPr>
        <w:t>. Součástí díla je i výsadba doprovodné zeleně.</w:t>
      </w:r>
    </w:p>
    <w:p w14:paraId="28F07F33" w14:textId="4AF3C33A"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w:t>
      </w:r>
      <w:r w:rsidR="002175CA">
        <w:rPr>
          <w:rFonts w:ascii="Arial" w:hAnsi="Arial" w:cs="Arial"/>
        </w:rPr>
        <w:t> </w:t>
      </w:r>
      <w:r w:rsidRPr="00594BBC">
        <w:rPr>
          <w:rFonts w:ascii="Arial" w:hAnsi="Arial" w:cs="Arial"/>
          <w:lang w:val="x-none"/>
        </w:rPr>
        <w:t>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5B3341">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5B3341">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5B3341">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73D8204" w:rsidR="00D6259E" w:rsidRPr="00594BBC" w:rsidRDefault="00B90E36" w:rsidP="005B3341">
      <w:pPr>
        <w:pStyle w:val="Odstavecseseznamem"/>
        <w:numPr>
          <w:ilvl w:val="0"/>
          <w:numId w:val="5"/>
        </w:numPr>
        <w:jc w:val="both"/>
        <w:rPr>
          <w:rFonts w:ascii="Arial" w:hAnsi="Arial" w:cs="Arial"/>
        </w:rPr>
      </w:pPr>
      <w:r w:rsidRPr="00594BBC">
        <w:rPr>
          <w:rFonts w:ascii="Arial" w:hAnsi="Arial" w:cs="Arial"/>
        </w:rPr>
        <w:t>Zhotovitel zajistí</w:t>
      </w:r>
      <w:r w:rsidR="001C73E5">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5B334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5B334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5B3341">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5B3341">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lastRenderedPageBreak/>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0992E79F"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w:t>
      </w:r>
      <w:r w:rsidR="007F71EB">
        <w:rPr>
          <w:rFonts w:ascii="Arial" w:hAnsi="Arial" w:cs="Arial"/>
        </w:rPr>
        <w:t> </w:t>
      </w:r>
      <w:r w:rsidRPr="00594BBC">
        <w:rPr>
          <w:rFonts w:ascii="Arial" w:hAnsi="Arial" w:cs="Arial"/>
          <w:lang w:val="x-none"/>
        </w:rPr>
        <w:t>ukončení provádění díla, úhrada náhrad za dočasné zábory ploch, dočasné a trvalé stavby a poplatků za uložení odpadů na skládku.</w:t>
      </w:r>
    </w:p>
    <w:p w14:paraId="0E046D92" w14:textId="44409FEB" w:rsidR="00D6259E"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23D8EB2" w:rsidR="00FC7304" w:rsidRPr="00FC7304" w:rsidRDefault="00D6259E" w:rsidP="005B3341">
      <w:pPr>
        <w:pStyle w:val="Odstavecseseznamem"/>
        <w:numPr>
          <w:ilvl w:val="0"/>
          <w:numId w:val="5"/>
        </w:numPr>
        <w:jc w:val="both"/>
        <w:rPr>
          <w:rFonts w:ascii="Arial" w:hAnsi="Arial" w:cs="Arial"/>
          <w:lang w:val="x-none"/>
        </w:rPr>
      </w:pPr>
      <w:r w:rsidRPr="00FC7304">
        <w:rPr>
          <w:rFonts w:ascii="Arial" w:hAnsi="Arial" w:cs="Arial"/>
          <w:lang w:val="x-none"/>
        </w:rPr>
        <w:t>Zajištění všech ostatních nezbytných zkoušek, atestů a revizí podle ČSN a</w:t>
      </w:r>
      <w:r w:rsidR="007F71EB">
        <w:rPr>
          <w:rFonts w:ascii="Arial" w:hAnsi="Arial" w:cs="Arial"/>
        </w:rPr>
        <w:t> </w:t>
      </w:r>
      <w:r w:rsidRPr="00FC7304">
        <w:rPr>
          <w:rFonts w:ascii="Arial" w:hAnsi="Arial" w:cs="Arial"/>
          <w:lang w:val="x-none"/>
        </w:rPr>
        <w:t>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1F170145" w:rsidR="00D6259E" w:rsidRPr="00FC7304" w:rsidRDefault="00B15BC2" w:rsidP="00B15BC2">
      <w:pPr>
        <w:pStyle w:val="Odstavecseseznamem"/>
        <w:numPr>
          <w:ilvl w:val="0"/>
          <w:numId w:val="5"/>
        </w:numPr>
        <w:jc w:val="both"/>
        <w:rPr>
          <w:rFonts w:ascii="Arial" w:hAnsi="Arial" w:cs="Arial"/>
          <w:lang w:val="x-none"/>
        </w:rPr>
      </w:pPr>
      <w:r>
        <w:rPr>
          <w:rFonts w:ascii="Arial" w:hAnsi="Arial" w:cs="Arial"/>
        </w:rPr>
        <w:t>P</w:t>
      </w:r>
      <w:r w:rsidR="00FC7304" w:rsidRPr="00B15BC2">
        <w:rPr>
          <w:rFonts w:ascii="Arial" w:hAnsi="Arial" w:cs="Arial"/>
          <w:lang w:val="x-none"/>
        </w:rPr>
        <w:t>rověření mocnosti finální vrstvy kontrolními vrty provedenými na své náklady, v</w:t>
      </w:r>
      <w:r w:rsidR="00DA3E16" w:rsidRPr="00B15BC2">
        <w:rPr>
          <w:rFonts w:ascii="Arial" w:hAnsi="Arial" w:cs="Arial"/>
          <w:lang w:val="x-none"/>
        </w:rPr>
        <w:t> </w:t>
      </w:r>
      <w:r w:rsidR="00FC7304" w:rsidRPr="00B15BC2">
        <w:rPr>
          <w:rFonts w:ascii="Arial" w:hAnsi="Arial" w:cs="Arial"/>
          <w:lang w:val="x-none"/>
        </w:rPr>
        <w:t>místech</w:t>
      </w:r>
      <w:r w:rsidR="00DA3E16" w:rsidRPr="00B15BC2">
        <w:rPr>
          <w:rFonts w:ascii="Arial" w:hAnsi="Arial" w:cs="Arial"/>
          <w:lang w:val="x-none"/>
        </w:rPr>
        <w:t>,</w:t>
      </w:r>
      <w:r w:rsidR="00FC7304" w:rsidRPr="00B15BC2">
        <w:rPr>
          <w:rFonts w:ascii="Arial" w:hAnsi="Arial" w:cs="Arial"/>
          <w:lang w:val="x-none"/>
        </w:rPr>
        <w:t xml:space="preserve"> kde určí objednatel, a to nejméně 2x na 500 m délky u</w:t>
      </w:r>
      <w:r>
        <w:rPr>
          <w:rFonts w:ascii="Arial" w:hAnsi="Arial" w:cs="Arial"/>
        </w:rPr>
        <w:t> </w:t>
      </w:r>
      <w:r w:rsidR="00FC7304" w:rsidRPr="00B15BC2">
        <w:rPr>
          <w:rFonts w:ascii="Arial" w:hAnsi="Arial" w:cs="Arial"/>
          <w:lang w:val="x-none"/>
        </w:rPr>
        <w:t>cest s povrchem z asfaltové směsi.</w:t>
      </w:r>
      <w:bookmarkEnd w:id="8"/>
    </w:p>
    <w:p w14:paraId="352FE95F" w14:textId="5D75E98A"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w:t>
      </w:r>
      <w:r w:rsidR="00B15BC2">
        <w:rPr>
          <w:rFonts w:ascii="Arial" w:hAnsi="Arial" w:cs="Arial"/>
        </w:rPr>
        <w:t> </w:t>
      </w:r>
      <w:r w:rsidRPr="00594BBC">
        <w:rPr>
          <w:rFonts w:ascii="Arial" w:hAnsi="Arial" w:cs="Arial"/>
          <w:lang w:val="x-none"/>
        </w:rPr>
        <w:t>to</w:t>
      </w:r>
      <w:r w:rsidR="00B15BC2">
        <w:rPr>
          <w:rFonts w:ascii="Arial" w:hAnsi="Arial" w:cs="Arial"/>
        </w:rPr>
        <w:t> </w:t>
      </w:r>
      <w:r w:rsidRPr="00594BBC">
        <w:rPr>
          <w:rFonts w:ascii="Arial" w:hAnsi="Arial" w:cs="Arial"/>
          <w:lang w:val="x-none"/>
        </w:rPr>
        <w:t>zejména vedením přehledu o případně vytěžené ornici a o nakládání s ní při respektování zásad její ochrany.</w:t>
      </w:r>
    </w:p>
    <w:p w14:paraId="0A18B0A4" w14:textId="77777777" w:rsidR="00D6259E" w:rsidRPr="00594BBC" w:rsidRDefault="00D6259E" w:rsidP="005B3341">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721B59B" w:rsidR="00D6259E" w:rsidRPr="00594BBC" w:rsidRDefault="00D6259E" w:rsidP="005B3341">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450BC9">
        <w:rPr>
          <w:rFonts w:ascii="Arial" w:hAnsi="Arial" w:cs="Arial"/>
        </w:rPr>
        <w:t>Magistrátem</w:t>
      </w:r>
      <w:r w:rsidR="003D4E3C">
        <w:rPr>
          <w:rFonts w:ascii="Arial" w:hAnsi="Arial" w:cs="Arial"/>
        </w:rPr>
        <w:t xml:space="preserve"> města Jablonec nad Nisou, odborem stavebním a životního prostředí</w:t>
      </w:r>
      <w:r w:rsidR="00AE3639">
        <w:rPr>
          <w:rFonts w:ascii="Arial" w:hAnsi="Arial" w:cs="Arial"/>
        </w:rPr>
        <w:t>, oddělením dopravním a silničním</w:t>
      </w:r>
      <w:r w:rsidRPr="00594BBC">
        <w:rPr>
          <w:rFonts w:ascii="Arial" w:hAnsi="Arial" w:cs="Arial"/>
        </w:rPr>
        <w:t xml:space="preserve"> dne </w:t>
      </w:r>
      <w:r w:rsidR="00AE3639">
        <w:rPr>
          <w:rFonts w:ascii="Arial" w:hAnsi="Arial" w:cs="Arial"/>
        </w:rPr>
        <w:t>28.2.2023</w:t>
      </w:r>
      <w:r w:rsidR="000042C3">
        <w:rPr>
          <w:rFonts w:ascii="Arial" w:hAnsi="Arial" w:cs="Arial"/>
        </w:rPr>
        <w:t xml:space="preserve"> pod</w:t>
      </w:r>
      <w:r w:rsidRPr="00594BBC">
        <w:rPr>
          <w:rFonts w:ascii="Arial" w:hAnsi="Arial" w:cs="Arial"/>
        </w:rPr>
        <w:t xml:space="preserve"> č.j. </w:t>
      </w:r>
      <w:r w:rsidR="000042C3">
        <w:rPr>
          <w:rFonts w:ascii="Arial" w:hAnsi="Arial" w:cs="Arial"/>
        </w:rPr>
        <w:t>19474/2023,</w:t>
      </w:r>
      <w:r w:rsidRPr="00594BBC">
        <w:rPr>
          <w:rFonts w:ascii="Arial" w:hAnsi="Arial" w:cs="Arial"/>
        </w:rPr>
        <w:t xml:space="preserve"> které nabylo právní moci dne</w:t>
      </w:r>
      <w:r w:rsidR="000042C3">
        <w:rPr>
          <w:rFonts w:ascii="Arial" w:hAnsi="Arial" w:cs="Arial"/>
        </w:rPr>
        <w:t xml:space="preserve"> 25.3.2023</w:t>
      </w:r>
      <w:r w:rsidR="00AC6F9B">
        <w:rPr>
          <w:rFonts w:ascii="Arial" w:hAnsi="Arial" w:cs="Arial"/>
        </w:rPr>
        <w:t>.</w:t>
      </w:r>
    </w:p>
    <w:bookmarkEnd w:id="9"/>
    <w:p w14:paraId="7661F22C" w14:textId="79712F4B" w:rsidR="00D6259E" w:rsidRPr="00594BBC" w:rsidRDefault="00D6259E" w:rsidP="00791113">
      <w:pPr>
        <w:pStyle w:val="Odstavecseseznamem"/>
        <w:numPr>
          <w:ilvl w:val="0"/>
          <w:numId w:val="4"/>
        </w:numPr>
        <w:spacing w:after="120"/>
        <w:ind w:left="714" w:hanging="357"/>
        <w:contextualSpacing w:val="0"/>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w:t>
      </w:r>
      <w:r w:rsidR="00AC6F9B">
        <w:rPr>
          <w:rFonts w:ascii="Arial" w:hAnsi="Arial" w:cs="Arial"/>
        </w:rPr>
        <w:t> </w:t>
      </w:r>
      <w:r w:rsidRPr="00594BBC">
        <w:rPr>
          <w:rFonts w:ascii="Arial" w:hAnsi="Arial" w:cs="Arial"/>
          <w:lang w:val="x-none"/>
        </w:rPr>
        <w:t xml:space="preserve">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00AC6F9B">
        <w:rPr>
          <w:rFonts w:ascii="Arial" w:hAnsi="Arial" w:cs="Arial"/>
          <w:lang w:val="x-none"/>
        </w:rPr>
        <w:br/>
      </w:r>
      <w:r w:rsidRPr="00594BBC">
        <w:rPr>
          <w:rFonts w:ascii="Arial" w:hAnsi="Arial" w:cs="Arial"/>
          <w:lang w:val="x-none"/>
        </w:rPr>
        <w:t>(např.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AC6F9B">
      <w:pPr>
        <w:spacing w:after="120"/>
        <w:rPr>
          <w:rFonts w:ascii="Arial" w:hAnsi="Arial" w:cs="Arial"/>
          <w:b/>
          <w:u w:val="single"/>
        </w:rPr>
      </w:pPr>
    </w:p>
    <w:p w14:paraId="2653EB3A" w14:textId="7F3FF194" w:rsidR="00CC70FE" w:rsidRPr="00594BBC" w:rsidRDefault="00CC70FE" w:rsidP="005B3341">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10594845" w:rsidR="00A26E5C" w:rsidRPr="00594BBC" w:rsidRDefault="00A26E5C" w:rsidP="005B3341">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smlouvy, se sjednává dohodou smluvních stran na základě nabídky učiněné zhotovitelem na Veřejnou zakázku ze dne</w:t>
      </w:r>
      <w:r w:rsidR="00937DF5">
        <w:rPr>
          <w:rFonts w:ascii="Arial" w:hAnsi="Arial" w:cs="Arial"/>
        </w:rPr>
        <w:t xml:space="preserve"> </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1ABF312A" w:rsidR="00A26E5C" w:rsidRPr="00594BBC" w:rsidRDefault="00A26E5C" w:rsidP="005B3341">
      <w:pPr>
        <w:pStyle w:val="Odstavecseseznamem"/>
        <w:numPr>
          <w:ilvl w:val="0"/>
          <w:numId w:val="6"/>
        </w:numPr>
        <w:jc w:val="both"/>
        <w:rPr>
          <w:rFonts w:ascii="Arial" w:hAnsi="Arial" w:cs="Arial"/>
          <w:bCs/>
        </w:rPr>
      </w:pPr>
      <w:r w:rsidRPr="00594BBC">
        <w:rPr>
          <w:rFonts w:ascii="Arial" w:hAnsi="Arial" w:cs="Arial"/>
          <w:bCs/>
        </w:rPr>
        <w:t>Cena je nejvýše přípustná a nepřekročitelná, je platná po celou dobu realizace díla, a</w:t>
      </w:r>
      <w:r w:rsidR="00937DF5">
        <w:rPr>
          <w:rFonts w:ascii="Arial" w:hAnsi="Arial" w:cs="Arial"/>
          <w:bCs/>
        </w:rPr>
        <w:t> </w:t>
      </w:r>
      <w:r w:rsidRPr="00594BBC">
        <w:rPr>
          <w:rFonts w:ascii="Arial" w:hAnsi="Arial" w:cs="Arial"/>
          <w:bCs/>
        </w:rPr>
        <w:t xml:space="preserve">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07EAAEBE" w:rsidR="00A26E5C" w:rsidRPr="00594BBC" w:rsidRDefault="00A26E5C" w:rsidP="005B3341">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FD1F82">
        <w:rPr>
          <w:rFonts w:ascii="Arial" w:hAnsi="Arial" w:cs="Arial"/>
          <w:bCs/>
        </w:rPr>
        <w:t>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D31BE9">
      <w:pPr>
        <w:pStyle w:val="Odstavecseseznamem"/>
        <w:numPr>
          <w:ilvl w:val="0"/>
          <w:numId w:val="6"/>
        </w:numPr>
        <w:spacing w:before="60" w:after="120"/>
        <w:ind w:left="714" w:hanging="357"/>
        <w:contextualSpacing w:val="0"/>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41FA93CF" w:rsidR="00E6175B" w:rsidRPr="00594BBC" w:rsidRDefault="00E6175B" w:rsidP="00D31BE9">
      <w:pPr>
        <w:pStyle w:val="Odstavecseseznamem"/>
        <w:spacing w:after="120"/>
        <w:contextualSpacing w:val="0"/>
        <w:rPr>
          <w:rFonts w:ascii="Arial" w:hAnsi="Arial" w:cs="Arial"/>
          <w:lang w:val="x-none"/>
        </w:rPr>
      </w:pPr>
      <w:r w:rsidRPr="00594BBC">
        <w:rPr>
          <w:rFonts w:ascii="Arial" w:hAnsi="Arial" w:cs="Arial"/>
          <w:lang w:val="x-none"/>
        </w:rPr>
        <w:t>bez DPH činí</w:t>
      </w:r>
      <w:r w:rsidR="00FD1F82">
        <w:rPr>
          <w:rFonts w:ascii="Arial" w:hAnsi="Arial" w:cs="Arial"/>
        </w:rPr>
        <w:t xml:space="preserve"> </w:t>
      </w:r>
      <w:r w:rsidR="00FD1F82">
        <w:rPr>
          <w:rFonts w:ascii="Arial" w:hAnsi="Arial" w:cs="Arial"/>
        </w:rPr>
        <w:tab/>
      </w:r>
      <w:r w:rsidR="00FD1F82">
        <w:rPr>
          <w:rFonts w:ascii="Arial" w:hAnsi="Arial" w:cs="Arial"/>
        </w:rPr>
        <w:tab/>
      </w:r>
      <w:r w:rsidR="00FD1F82">
        <w:rPr>
          <w:rFonts w:ascii="Arial" w:hAnsi="Arial" w:cs="Arial"/>
        </w:rPr>
        <w:tab/>
      </w:r>
      <w:r w:rsidR="00FD1F82">
        <w:rPr>
          <w:rFonts w:ascii="Arial" w:hAnsi="Arial" w:cs="Arial"/>
        </w:rPr>
        <w:tab/>
      </w:r>
      <w:r w:rsidR="00FD1F82">
        <w:rPr>
          <w:rFonts w:ascii="Arial" w:hAnsi="Arial" w:cs="Arial"/>
        </w:rPr>
        <w:tab/>
      </w:r>
      <w:r w:rsidR="00FD1F82">
        <w:rPr>
          <w:rFonts w:ascii="Arial" w:hAnsi="Arial" w:cs="Arial"/>
        </w:rPr>
        <w:tab/>
      </w:r>
      <w:r w:rsidRPr="00594BBC">
        <w:rPr>
          <w:rFonts w:ascii="Arial" w:hAnsi="Arial" w:cs="Arial"/>
          <w:b/>
          <w:highlight w:val="yellow"/>
          <w:lang w:val="x-none"/>
        </w:rPr>
        <w:t>[DOPLNIT]</w:t>
      </w:r>
      <w:r w:rsidR="00FD1F82">
        <w:rPr>
          <w:rFonts w:ascii="Arial" w:hAnsi="Arial" w:cs="Arial"/>
          <w:b/>
        </w:rPr>
        <w:t xml:space="preserve"> </w:t>
      </w:r>
      <w:r w:rsidRPr="00594BBC">
        <w:rPr>
          <w:rFonts w:ascii="Arial" w:hAnsi="Arial" w:cs="Arial"/>
          <w:lang w:val="x-none"/>
        </w:rPr>
        <w:t>Kč</w:t>
      </w:r>
    </w:p>
    <w:p w14:paraId="40525F66" w14:textId="248784ED" w:rsidR="00E6175B" w:rsidRPr="00594BBC" w:rsidRDefault="00E6175B" w:rsidP="00D31BE9">
      <w:pPr>
        <w:pStyle w:val="Odstavecseseznamem"/>
        <w:spacing w:after="120"/>
        <w:contextualSpacing w:val="0"/>
        <w:rPr>
          <w:rFonts w:ascii="Arial" w:hAnsi="Arial" w:cs="Arial"/>
        </w:rPr>
      </w:pPr>
      <w:r w:rsidRPr="00594BBC">
        <w:rPr>
          <w:rFonts w:ascii="Arial" w:hAnsi="Arial" w:cs="Arial"/>
          <w:lang w:val="x-none"/>
        </w:rPr>
        <w:lastRenderedPageBreak/>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sidR="00FD1F82">
        <w:rPr>
          <w:rFonts w:ascii="Arial" w:hAnsi="Arial" w:cs="Arial"/>
          <w:lang w:val="x-none"/>
        </w:rPr>
        <w:tab/>
      </w:r>
      <w:r w:rsidR="00FD1F82">
        <w:rPr>
          <w:rFonts w:ascii="Arial" w:hAnsi="Arial" w:cs="Arial"/>
          <w:lang w:val="x-none"/>
        </w:rPr>
        <w:tab/>
      </w:r>
      <w:r w:rsidR="00FD1F82">
        <w:rPr>
          <w:rFonts w:ascii="Arial" w:hAnsi="Arial" w:cs="Arial"/>
          <w:lang w:val="x-none"/>
        </w:rPr>
        <w:tab/>
      </w:r>
      <w:r w:rsidRPr="00594BBC">
        <w:rPr>
          <w:rFonts w:ascii="Arial" w:hAnsi="Arial" w:cs="Arial"/>
          <w:b/>
          <w:highlight w:val="yellow"/>
          <w:lang w:val="x-none"/>
        </w:rPr>
        <w:t>[DOPLNIT]</w:t>
      </w:r>
      <w:r w:rsidR="00FD1F82">
        <w:rPr>
          <w:rFonts w:ascii="Arial" w:hAnsi="Arial" w:cs="Arial"/>
          <w:b/>
        </w:rPr>
        <w:t xml:space="preserve"> </w:t>
      </w:r>
      <w:r w:rsidRPr="00594BBC">
        <w:rPr>
          <w:rFonts w:ascii="Arial" w:hAnsi="Arial" w:cs="Arial"/>
          <w:lang w:val="x-none"/>
        </w:rPr>
        <w:t>Kč</w:t>
      </w:r>
    </w:p>
    <w:p w14:paraId="3322A40F" w14:textId="5E8A8569" w:rsidR="00E6175B" w:rsidRPr="00594BBC" w:rsidRDefault="00E6175B" w:rsidP="00C834D1">
      <w:pPr>
        <w:pStyle w:val="Odstavecseseznamem"/>
        <w:spacing w:after="0"/>
        <w:rPr>
          <w:rFonts w:ascii="Arial" w:hAnsi="Arial" w:cs="Arial"/>
          <w:lang w:val="x-none"/>
        </w:rPr>
      </w:pPr>
      <w:r w:rsidRPr="00594BBC">
        <w:rPr>
          <w:rFonts w:ascii="Arial" w:hAnsi="Arial" w:cs="Arial"/>
          <w:lang w:val="x-none"/>
        </w:rPr>
        <w:t>Celková cena za provedení díla vč. DPH činí</w:t>
      </w:r>
      <w:r w:rsidR="00D31BE9">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153DE4">
      <w:pPr>
        <w:pStyle w:val="Default"/>
        <w:spacing w:before="60" w:line="276" w:lineRule="auto"/>
        <w:ind w:firstLine="709"/>
        <w:rPr>
          <w:sz w:val="22"/>
          <w:szCs w:val="22"/>
        </w:rPr>
      </w:pPr>
      <w:bookmarkStart w:id="11" w:name="_Hlk36122845"/>
      <w:bookmarkStart w:id="12" w:name="_Hlk36122353"/>
      <w:bookmarkEnd w:id="10"/>
      <w:r w:rsidRPr="00D31BE9">
        <w:rPr>
          <w:i/>
          <w:iCs/>
          <w:sz w:val="22"/>
          <w:szCs w:val="22"/>
          <w:highlight w:val="yellow"/>
        </w:rPr>
        <w:t>(Cena bude uváděna na haléře, tj. na 2 desetinná místa)</w:t>
      </w:r>
      <w:bookmarkEnd w:id="11"/>
    </w:p>
    <w:bookmarkEnd w:id="12"/>
    <w:p w14:paraId="2975CD2A" w14:textId="18FB5BEA" w:rsidR="00B40E1E" w:rsidRPr="00153DE4" w:rsidRDefault="00B40E1E" w:rsidP="005B3341">
      <w:pPr>
        <w:pStyle w:val="Odstavecseseznamem"/>
        <w:rPr>
          <w:rFonts w:ascii="Arial" w:hAnsi="Arial" w:cs="Arial"/>
          <w:sz w:val="16"/>
          <w:szCs w:val="16"/>
          <w:lang w:val="x-none"/>
        </w:rPr>
      </w:pPr>
    </w:p>
    <w:p w14:paraId="105CBC1D" w14:textId="4DFBE750" w:rsidR="00AA3E94" w:rsidRPr="0091603E" w:rsidRDefault="00AE585E" w:rsidP="00791113">
      <w:pPr>
        <w:pStyle w:val="Odstavecseseznamem"/>
        <w:numPr>
          <w:ilvl w:val="0"/>
          <w:numId w:val="6"/>
        </w:numPr>
        <w:spacing w:after="120"/>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791113">
      <w:pPr>
        <w:spacing w:after="120"/>
        <w:jc w:val="center"/>
        <w:rPr>
          <w:rFonts w:ascii="Arial" w:hAnsi="Arial" w:cs="Arial"/>
          <w:b/>
          <w:u w:val="single"/>
        </w:rPr>
      </w:pPr>
    </w:p>
    <w:p w14:paraId="16BE6D38" w14:textId="2DF9EFFA" w:rsidR="005643D1" w:rsidRPr="00594BBC" w:rsidRDefault="00E6175B" w:rsidP="005B3341">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5B3341">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5B3341">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4FC3960C" w:rsidR="008B56B5" w:rsidRPr="0038619D" w:rsidRDefault="008B56B5" w:rsidP="0038619D">
      <w:pPr>
        <w:numPr>
          <w:ilvl w:val="0"/>
          <w:numId w:val="12"/>
        </w:numPr>
        <w:ind w:left="643"/>
        <w:contextualSpacing/>
        <w:jc w:val="both"/>
        <w:rPr>
          <w:rFonts w:ascii="Arial" w:eastAsiaTheme="minorEastAsia" w:hAnsi="Arial" w:cs="Arial"/>
          <w:b/>
          <w:iCs/>
          <w:lang w:eastAsia="cs-CZ"/>
        </w:rPr>
      </w:pPr>
      <w:bookmarkStart w:id="15" w:name="_Hlk126324902"/>
      <w:r w:rsidRPr="0038619D">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196D6A" w:rsidRPr="0038619D">
        <w:rPr>
          <w:rFonts w:ascii="Arial" w:eastAsiaTheme="minorEastAsia" w:hAnsi="Arial" w:cs="Arial"/>
          <w:iCs/>
          <w:lang w:eastAsia="cs-CZ"/>
        </w:rPr>
        <w:t>15</w:t>
      </w:r>
      <w:r w:rsidRPr="0038619D">
        <w:rPr>
          <w:rFonts w:ascii="Arial" w:eastAsiaTheme="minorEastAsia" w:hAnsi="Arial" w:cs="Arial"/>
          <w:iCs/>
          <w:lang w:eastAsia="cs-CZ"/>
        </w:rPr>
        <w:t>.1</w:t>
      </w:r>
      <w:r w:rsidR="00196D6A" w:rsidRPr="0038619D">
        <w:rPr>
          <w:rFonts w:ascii="Arial" w:eastAsiaTheme="minorEastAsia" w:hAnsi="Arial" w:cs="Arial"/>
          <w:iCs/>
          <w:lang w:eastAsia="cs-CZ"/>
        </w:rPr>
        <w:t>2</w:t>
      </w:r>
      <w:r w:rsidRPr="0038619D">
        <w:rPr>
          <w:rFonts w:ascii="Arial" w:eastAsiaTheme="minorEastAsia" w:hAnsi="Arial" w:cs="Arial"/>
          <w:iCs/>
          <w:lang w:eastAsia="cs-CZ"/>
        </w:rPr>
        <w:t xml:space="preserve">. příslušného roku. </w:t>
      </w:r>
    </w:p>
    <w:bookmarkEnd w:id="15"/>
    <w:p w14:paraId="700958C8" w14:textId="77777777" w:rsidR="008B56B5" w:rsidRPr="008B56B5" w:rsidRDefault="008B56B5" w:rsidP="005B3341">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AD0D4A" w:rsidRDefault="00CC70FE" w:rsidP="00AD0D4A">
      <w:pPr>
        <w:numPr>
          <w:ilvl w:val="0"/>
          <w:numId w:val="12"/>
        </w:numPr>
        <w:spacing w:after="0"/>
        <w:ind w:left="643"/>
        <w:contextualSpacing/>
        <w:jc w:val="both"/>
        <w:rPr>
          <w:rFonts w:ascii="Arial" w:eastAsiaTheme="minorEastAsia" w:hAnsi="Arial" w:cs="Arial"/>
          <w:lang w:eastAsia="cs-CZ"/>
        </w:rPr>
      </w:pPr>
      <w:r w:rsidRPr="00AD0D4A">
        <w:rPr>
          <w:rFonts w:ascii="Arial" w:eastAsiaTheme="minorEastAsia" w:hAnsi="Arial" w:cs="Arial"/>
          <w:lang w:eastAsia="cs-CZ"/>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0177D2" w:rsidRDefault="00CC70FE" w:rsidP="000177D2">
      <w:pPr>
        <w:numPr>
          <w:ilvl w:val="0"/>
          <w:numId w:val="12"/>
        </w:numPr>
        <w:spacing w:after="0"/>
        <w:ind w:left="643"/>
        <w:contextualSpacing/>
        <w:jc w:val="both"/>
        <w:rPr>
          <w:rFonts w:ascii="Arial" w:eastAsiaTheme="minorEastAsia" w:hAnsi="Arial" w:cs="Arial"/>
          <w:lang w:eastAsia="cs-CZ"/>
        </w:rPr>
      </w:pPr>
      <w:r w:rsidRPr="000177D2">
        <w:rPr>
          <w:rFonts w:ascii="Arial" w:eastAsiaTheme="minorEastAsia" w:hAnsi="Arial" w:cs="Arial"/>
          <w:lang w:eastAsia="cs-CZ"/>
        </w:rPr>
        <w:t>Součástí faktury budou dále soupisy provedených prací odsouhlasené technickým dozorem</w:t>
      </w:r>
      <w:r w:rsidR="00FF5707" w:rsidRPr="000177D2">
        <w:rPr>
          <w:rFonts w:ascii="Arial" w:eastAsiaTheme="minorEastAsia" w:hAnsi="Arial" w:cs="Arial"/>
          <w:lang w:eastAsia="cs-CZ"/>
        </w:rPr>
        <w:t xml:space="preserve"> stavebníka</w:t>
      </w:r>
      <w:r w:rsidR="00E56253" w:rsidRPr="000177D2">
        <w:rPr>
          <w:rFonts w:ascii="Arial" w:eastAsiaTheme="minorEastAsia" w:hAnsi="Arial" w:cs="Arial"/>
          <w:lang w:eastAsia="cs-CZ"/>
        </w:rPr>
        <w:t xml:space="preserve"> a objednatelem</w:t>
      </w:r>
      <w:r w:rsidR="00FB05C7" w:rsidRPr="000177D2">
        <w:rPr>
          <w:rFonts w:ascii="Arial" w:eastAsiaTheme="minorEastAsia" w:hAnsi="Arial" w:cs="Arial"/>
          <w:lang w:eastAsia="cs-CZ"/>
        </w:rPr>
        <w:t>.</w:t>
      </w:r>
      <w:r w:rsidR="00FF5707" w:rsidRPr="000177D2">
        <w:rPr>
          <w:rFonts w:ascii="Arial" w:eastAsiaTheme="minorEastAsia" w:hAnsi="Arial" w:cs="Arial"/>
          <w:lang w:eastAsia="cs-CZ"/>
        </w:rPr>
        <w:t xml:space="preserve"> </w:t>
      </w:r>
      <w:r w:rsidR="00FB05C7" w:rsidRPr="000177D2">
        <w:rPr>
          <w:rFonts w:ascii="Arial" w:eastAsiaTheme="minorEastAsia" w:hAnsi="Arial" w:cs="Arial"/>
          <w:lang w:eastAsia="cs-CZ"/>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0177D2" w:rsidRDefault="00FB05C7" w:rsidP="000177D2">
      <w:pPr>
        <w:numPr>
          <w:ilvl w:val="0"/>
          <w:numId w:val="12"/>
        </w:numPr>
        <w:spacing w:after="0"/>
        <w:ind w:left="643"/>
        <w:contextualSpacing/>
        <w:jc w:val="both"/>
        <w:rPr>
          <w:rFonts w:ascii="Arial" w:eastAsiaTheme="minorEastAsia" w:hAnsi="Arial" w:cs="Arial"/>
          <w:lang w:eastAsia="cs-CZ"/>
        </w:rPr>
      </w:pPr>
      <w:r w:rsidRPr="000177D2">
        <w:rPr>
          <w:rFonts w:ascii="Arial" w:eastAsiaTheme="minorEastAsia" w:hAnsi="Arial" w:cs="Arial"/>
          <w:lang w:eastAsia="cs-CZ"/>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bookmarkStart w:id="16" w:name="_Hlk13050286"/>
      <w:r w:rsidR="0029535F" w:rsidRPr="000177D2">
        <w:rPr>
          <w:rFonts w:ascii="Arial" w:eastAsiaTheme="minorEastAsia" w:hAnsi="Arial" w:cs="Arial"/>
          <w:lang w:eastAsia="cs-CZ"/>
        </w:rPr>
        <w:t>uvedeny dle SoD.</w:t>
      </w:r>
      <w:bookmarkEnd w:id="16"/>
    </w:p>
    <w:p w14:paraId="0DE69530" w14:textId="77777777" w:rsidR="00CC70FE" w:rsidRPr="000177D2" w:rsidRDefault="00CC70FE" w:rsidP="000177D2">
      <w:pPr>
        <w:numPr>
          <w:ilvl w:val="0"/>
          <w:numId w:val="12"/>
        </w:numPr>
        <w:spacing w:after="0"/>
        <w:ind w:left="643"/>
        <w:contextualSpacing/>
        <w:jc w:val="both"/>
        <w:rPr>
          <w:rFonts w:ascii="Arial" w:eastAsiaTheme="minorEastAsia" w:hAnsi="Arial" w:cs="Arial"/>
          <w:lang w:eastAsia="cs-CZ"/>
        </w:rPr>
      </w:pPr>
      <w:r w:rsidRPr="000177D2">
        <w:rPr>
          <w:rFonts w:ascii="Arial" w:eastAsiaTheme="minorEastAsia" w:hAnsi="Arial" w:cs="Arial"/>
          <w:lang w:eastAsia="cs-CZ"/>
        </w:rPr>
        <w:t>Na faktuře pro objednatele bude zhotovitel uvádět:</w:t>
      </w:r>
    </w:p>
    <w:p w14:paraId="61F5F859" w14:textId="240D9A2C" w:rsidR="00CC70FE" w:rsidRPr="00594BBC" w:rsidRDefault="00CC70FE" w:rsidP="00E546F1">
      <w:pPr>
        <w:pStyle w:val="Odstavecseseznamem"/>
        <w:ind w:left="2124" w:hanging="1404"/>
        <w:jc w:val="both"/>
        <w:rPr>
          <w:rFonts w:ascii="Arial" w:hAnsi="Arial" w:cs="Arial"/>
        </w:rPr>
      </w:pPr>
      <w:r w:rsidRPr="00E546F1">
        <w:rPr>
          <w:rFonts w:ascii="Arial" w:hAnsi="Arial" w:cs="Arial"/>
          <w:u w:val="single"/>
        </w:rPr>
        <w:t>Odběratel</w:t>
      </w:r>
      <w:r w:rsidRPr="00594BBC">
        <w:rPr>
          <w:rFonts w:ascii="Arial" w:hAnsi="Arial" w:cs="Arial"/>
        </w:rPr>
        <w:t>:</w:t>
      </w:r>
      <w:r w:rsidR="00E546F1">
        <w:rPr>
          <w:rFonts w:ascii="Arial" w:hAnsi="Arial" w:cs="Arial"/>
        </w:rPr>
        <w:tab/>
      </w:r>
      <w:r w:rsidRPr="00594BBC">
        <w:rPr>
          <w:rFonts w:ascii="Arial" w:hAnsi="Arial" w:cs="Arial"/>
        </w:rPr>
        <w:t>Státní pozemkový úřad, Praha 3, Husinecká 1024/11a, PSČ 130 00, IČ</w:t>
      </w:r>
      <w:r w:rsidR="00BF5C9A" w:rsidRPr="00594BBC">
        <w:rPr>
          <w:rFonts w:ascii="Arial" w:hAnsi="Arial" w:cs="Arial"/>
        </w:rPr>
        <w:t>O</w:t>
      </w:r>
      <w:r w:rsidR="000177D2">
        <w:rPr>
          <w:rFonts w:ascii="Arial" w:hAnsi="Arial" w:cs="Arial"/>
        </w:rPr>
        <w:t> </w:t>
      </w:r>
      <w:r w:rsidRPr="00594BBC">
        <w:rPr>
          <w:rFonts w:ascii="Arial" w:hAnsi="Arial" w:cs="Arial"/>
        </w:rPr>
        <w:t>01312774</w:t>
      </w:r>
    </w:p>
    <w:p w14:paraId="34456B17" w14:textId="51CF4EF1" w:rsidR="00CC70FE" w:rsidRPr="00594BBC" w:rsidRDefault="00CC70FE" w:rsidP="00AA7CAE">
      <w:pPr>
        <w:pStyle w:val="Odstavecseseznamem"/>
        <w:ind w:left="2832" w:hanging="2112"/>
        <w:jc w:val="both"/>
        <w:rPr>
          <w:rFonts w:ascii="Arial" w:hAnsi="Arial" w:cs="Arial"/>
        </w:rPr>
      </w:pPr>
      <w:r w:rsidRPr="00E546F1">
        <w:rPr>
          <w:rFonts w:ascii="Arial" w:hAnsi="Arial" w:cs="Arial"/>
          <w:u w:val="single"/>
        </w:rPr>
        <w:lastRenderedPageBreak/>
        <w:t>Konečný příjemce</w:t>
      </w:r>
      <w:r w:rsidRPr="00594BBC">
        <w:rPr>
          <w:rFonts w:ascii="Arial" w:hAnsi="Arial" w:cs="Arial"/>
        </w:rPr>
        <w:t>:</w:t>
      </w:r>
      <w:r w:rsidR="00E546F1">
        <w:rPr>
          <w:rFonts w:ascii="Arial" w:hAnsi="Arial" w:cs="Arial"/>
        </w:rPr>
        <w:tab/>
      </w:r>
      <w:r w:rsidR="003B0D72">
        <w:rPr>
          <w:rFonts w:ascii="Arial" w:hAnsi="Arial" w:cs="Arial"/>
        </w:rPr>
        <w:t xml:space="preserve">Státní pozemkový úřad, Krajský pozemkový úřad pro Liberecký kraj, </w:t>
      </w:r>
      <w:r w:rsidR="008B56B5">
        <w:rPr>
          <w:rFonts w:ascii="Arial" w:hAnsi="Arial" w:cs="Arial"/>
        </w:rPr>
        <w:t>Pobočka</w:t>
      </w:r>
      <w:r w:rsidR="003B0D72">
        <w:rPr>
          <w:rFonts w:ascii="Arial" w:hAnsi="Arial" w:cs="Arial"/>
        </w:rPr>
        <w:t xml:space="preserve"> Liberec, U Nisy 745/6a, 460 57 Liberec</w:t>
      </w:r>
    </w:p>
    <w:p w14:paraId="662A1563" w14:textId="77777777" w:rsidR="00CC70FE" w:rsidRPr="00594BBC" w:rsidRDefault="00CC70FE" w:rsidP="00AA7CAE">
      <w:pPr>
        <w:pStyle w:val="Odstavecseseznamem"/>
        <w:numPr>
          <w:ilvl w:val="0"/>
          <w:numId w:val="12"/>
        </w:numPr>
        <w:ind w:left="643"/>
        <w:jc w:val="both"/>
        <w:rPr>
          <w:rFonts w:ascii="Arial" w:hAnsi="Arial" w:cs="Arial"/>
        </w:rPr>
      </w:pPr>
      <w:r w:rsidRPr="00AA7CAE">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AA7CAE" w:rsidRDefault="00CC70FE" w:rsidP="00AA7CAE">
      <w:pPr>
        <w:pStyle w:val="Odstavecseseznamem"/>
        <w:numPr>
          <w:ilvl w:val="0"/>
          <w:numId w:val="12"/>
        </w:numPr>
        <w:ind w:left="643"/>
        <w:jc w:val="both"/>
        <w:rPr>
          <w:rFonts w:ascii="Arial" w:hAnsi="Arial" w:cs="Arial"/>
        </w:rPr>
      </w:pPr>
      <w:r w:rsidRPr="00AA7CAE">
        <w:rPr>
          <w:rFonts w:ascii="Arial" w:hAnsi="Arial" w:cs="Arial"/>
        </w:rPr>
        <w:t>Splatnost faktury se stanovuje na 30 kalendářních dnů</w:t>
      </w:r>
      <w:r w:rsidR="00576CB0" w:rsidRPr="00594BBC">
        <w:rPr>
          <w:rFonts w:ascii="Arial" w:hAnsi="Arial" w:cs="Arial"/>
        </w:rPr>
        <w:t xml:space="preserve"> od data doručení faktury objednateli</w:t>
      </w:r>
      <w:r w:rsidRPr="00AA7CAE">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AA7CAE" w:rsidRDefault="00CC70FE" w:rsidP="00AA7CAE">
      <w:pPr>
        <w:pStyle w:val="Odstavecseseznamem"/>
        <w:numPr>
          <w:ilvl w:val="0"/>
          <w:numId w:val="12"/>
        </w:numPr>
        <w:ind w:left="643"/>
        <w:jc w:val="both"/>
        <w:rPr>
          <w:rFonts w:ascii="Arial" w:hAnsi="Arial" w:cs="Arial"/>
        </w:rPr>
      </w:pPr>
      <w:r w:rsidRPr="00AA7CAE">
        <w:rPr>
          <w:rFonts w:ascii="Arial" w:hAnsi="Arial" w:cs="Arial"/>
        </w:rPr>
        <w:t>Zhotovitel není oprávněn započíst žádnou svou pohledávku proti pohledávce objednatele z této smlouvy.</w:t>
      </w:r>
    </w:p>
    <w:p w14:paraId="70E1A0D5" w14:textId="6AF031A6" w:rsidR="00CC70FE" w:rsidRPr="00F56592" w:rsidRDefault="00CC70FE" w:rsidP="00AA7CAE">
      <w:pPr>
        <w:pStyle w:val="Odstavecseseznamem"/>
        <w:numPr>
          <w:ilvl w:val="0"/>
          <w:numId w:val="12"/>
        </w:numPr>
        <w:ind w:left="643"/>
        <w:jc w:val="both"/>
        <w:rPr>
          <w:rFonts w:ascii="Arial" w:hAnsi="Arial" w:cs="Arial"/>
        </w:rPr>
      </w:pPr>
      <w:r w:rsidRPr="00AA7CAE">
        <w:rPr>
          <w:rFonts w:ascii="Arial" w:hAnsi="Arial" w:cs="Arial"/>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AA7CAE">
        <w:rPr>
          <w:rFonts w:ascii="Arial" w:hAnsi="Arial" w:cs="Arial"/>
        </w:rPr>
        <w:t xml:space="preserve">vzniká oprávněné straně nárok na úrok z prodlení ve výši </w:t>
      </w:r>
      <w:r w:rsidRPr="00594BBC">
        <w:rPr>
          <w:rFonts w:ascii="Arial" w:hAnsi="Arial" w:cs="Arial"/>
        </w:rPr>
        <w:t>patnácti tisícin</w:t>
      </w:r>
      <w:r w:rsidRPr="00AA7CAE">
        <w:rPr>
          <w:rFonts w:ascii="Arial" w:hAnsi="Arial" w:cs="Arial"/>
        </w:rPr>
        <w:t xml:space="preserve"> procenta (0,01</w:t>
      </w:r>
      <w:r w:rsidRPr="00594BBC">
        <w:rPr>
          <w:rFonts w:ascii="Arial" w:hAnsi="Arial" w:cs="Arial"/>
        </w:rPr>
        <w:t>5</w:t>
      </w:r>
      <w:r w:rsidRPr="00AA7CAE">
        <w:rPr>
          <w:rFonts w:ascii="Arial" w:hAnsi="Arial" w:cs="Arial"/>
        </w:rPr>
        <w:t xml:space="preserve"> %) z dlužné částky </w:t>
      </w:r>
      <w:r w:rsidR="00475267">
        <w:rPr>
          <w:rFonts w:ascii="Arial" w:hAnsi="Arial" w:cs="Arial"/>
        </w:rPr>
        <w:t xml:space="preserve">bez DPH </w:t>
      </w:r>
      <w:r w:rsidRPr="00AA7CAE">
        <w:rPr>
          <w:rFonts w:ascii="Arial" w:hAnsi="Arial" w:cs="Arial"/>
        </w:rPr>
        <w:t>za každý i započatý den prodlení. Tím není dotčen ani omezen nárok na náhradu vzniklé škody.</w:t>
      </w:r>
    </w:p>
    <w:p w14:paraId="6445211A" w14:textId="6E37409E" w:rsidR="002239DD" w:rsidRPr="0054723C" w:rsidRDefault="002239DD" w:rsidP="005B3341">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w:t>
      </w:r>
      <w:r w:rsidR="00D9776C">
        <w:rPr>
          <w:rFonts w:ascii="Arial" w:hAnsi="Arial" w:cs="Arial"/>
        </w:rPr>
        <w:t> </w:t>
      </w:r>
      <w:r w:rsidRPr="0054723C">
        <w:rPr>
          <w:rFonts w:ascii="Arial" w:hAnsi="Arial" w:cs="Arial"/>
        </w:rPr>
        <w:t>finanční kontrole</w:t>
      </w:r>
      <w:bookmarkEnd w:id="17"/>
      <w:r w:rsidRPr="0054723C">
        <w:rPr>
          <w:rFonts w:ascii="Arial" w:hAnsi="Arial" w:cs="Arial"/>
        </w:rPr>
        <w:t>.</w:t>
      </w:r>
    </w:p>
    <w:p w14:paraId="4B13D90E" w14:textId="77777777" w:rsidR="002239DD" w:rsidRDefault="002239DD" w:rsidP="005B3341">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D9776C">
      <w:pPr>
        <w:pStyle w:val="Odstavecseseznamem"/>
        <w:numPr>
          <w:ilvl w:val="0"/>
          <w:numId w:val="12"/>
        </w:numPr>
        <w:spacing w:after="120"/>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D9776C">
      <w:pPr>
        <w:spacing w:after="120"/>
        <w:rPr>
          <w:rFonts w:ascii="Arial" w:hAnsi="Arial" w:cs="Arial"/>
          <w:b/>
          <w:u w:val="single"/>
        </w:rPr>
      </w:pPr>
    </w:p>
    <w:p w14:paraId="38E52D27" w14:textId="228F8F71" w:rsidR="00245C7B" w:rsidRPr="00594BBC" w:rsidRDefault="00325832" w:rsidP="005B3341">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5B3341">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0CF711B6" w:rsidR="002239DD" w:rsidRPr="00F56592" w:rsidRDefault="002239DD" w:rsidP="005B3341">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w:t>
      </w:r>
      <w:r w:rsidR="000D1A41">
        <w:rPr>
          <w:rFonts w:ascii="Arial" w:hAnsi="Arial" w:cs="Arial"/>
        </w:rPr>
        <w:t> </w:t>
      </w:r>
      <w:r w:rsidRPr="00F56592">
        <w:rPr>
          <w:rFonts w:ascii="Arial" w:hAnsi="Arial" w:cs="Arial"/>
        </w:rPr>
        <w:t>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w:t>
      </w:r>
      <w:r w:rsidR="000D1A41">
        <w:rPr>
          <w:rFonts w:ascii="Arial" w:hAnsi="Arial" w:cs="Arial"/>
        </w:rPr>
        <w:t> </w:t>
      </w:r>
      <w:r w:rsidRPr="00F56592">
        <w:rPr>
          <w:rFonts w:ascii="Arial" w:hAnsi="Arial" w:cs="Arial"/>
        </w:rPr>
        <w:t xml:space="preserve">původně dohodnutá doba provedení díla, je objednatel oprávněn od smlouvy </w:t>
      </w:r>
      <w:r w:rsidRPr="00F56592">
        <w:rPr>
          <w:rFonts w:ascii="Arial" w:hAnsi="Arial" w:cs="Arial"/>
        </w:rPr>
        <w:lastRenderedPageBreak/>
        <w:t>odstoupit, nedohodnou-li se smluvní strany jinak. Toto přerušení prací nemá vliv na</w:t>
      </w:r>
      <w:r w:rsidR="000D1A41">
        <w:rPr>
          <w:rFonts w:ascii="Arial" w:hAnsi="Arial" w:cs="Arial"/>
        </w:rPr>
        <w:t> </w:t>
      </w:r>
      <w:r w:rsidRPr="00F56592">
        <w:rPr>
          <w:rFonts w:ascii="Arial" w:hAnsi="Arial" w:cs="Arial"/>
        </w:rPr>
        <w:t>dohodnutou dobu plnění díla, pokud nedojde k jiné dohodě formou dodatku ke</w:t>
      </w:r>
      <w:r w:rsidR="000D1A41">
        <w:rPr>
          <w:rFonts w:ascii="Arial" w:hAnsi="Arial" w:cs="Arial"/>
        </w:rPr>
        <w:t> </w:t>
      </w:r>
      <w:r w:rsidRPr="00F56592">
        <w:rPr>
          <w:rFonts w:ascii="Arial" w:hAnsi="Arial" w:cs="Arial"/>
        </w:rPr>
        <w:t>smlouvě. Avšak ani při prokázání vzniku nepředvídatelných a zároveň neodvratitelných okolností vzniklých nezávisle na vůli zhotovitele nemá zhotovitel na</w:t>
      </w:r>
      <w:r w:rsidR="000D1A41">
        <w:rPr>
          <w:rFonts w:ascii="Arial" w:hAnsi="Arial" w:cs="Arial"/>
        </w:rPr>
        <w:t> </w:t>
      </w:r>
      <w:r w:rsidRPr="00F56592">
        <w:rPr>
          <w:rFonts w:ascii="Arial" w:hAnsi="Arial" w:cs="Arial"/>
        </w:rPr>
        <w:t>uzavření dodatku k této smlouvě o dílo a prodloužení lhůty k plnění právní nárok.</w:t>
      </w:r>
    </w:p>
    <w:p w14:paraId="457287F2" w14:textId="7C348346" w:rsidR="002239DD" w:rsidRPr="00F56592" w:rsidRDefault="002239DD" w:rsidP="00DF0E4F">
      <w:pPr>
        <w:numPr>
          <w:ilvl w:val="0"/>
          <w:numId w:val="30"/>
        </w:numPr>
        <w:spacing w:after="60"/>
        <w:ind w:left="714" w:hanging="357"/>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w:t>
      </w:r>
      <w:r w:rsidR="000D1A41">
        <w:rPr>
          <w:rFonts w:ascii="Arial" w:hAnsi="Arial" w:cs="Arial"/>
        </w:rPr>
        <w:t> </w:t>
      </w:r>
      <w:r w:rsidRPr="00F56592">
        <w:rPr>
          <w:rFonts w:ascii="Arial" w:hAnsi="Arial" w:cs="Arial"/>
        </w:rPr>
        <w:t>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w:t>
      </w:r>
      <w:r w:rsidR="000D1A41">
        <w:rPr>
          <w:rFonts w:ascii="Arial" w:hAnsi="Arial" w:cs="Arial"/>
        </w:rPr>
        <w:t> </w:t>
      </w:r>
      <w:r w:rsidRPr="00F56592">
        <w:rPr>
          <w:rFonts w:ascii="Arial" w:hAnsi="Arial" w:cs="Arial"/>
        </w:rPr>
        <w:t>dokončení a předání stavby. O ukončení zimní přestávky bude sepsán písemný protokol. Po ukončení zimní přestávky provede objednatel přepočet lhůty pro</w:t>
      </w:r>
      <w:r w:rsidR="000D1A41">
        <w:rPr>
          <w:rFonts w:ascii="Arial" w:hAnsi="Arial" w:cs="Arial"/>
        </w:rPr>
        <w:t> </w:t>
      </w:r>
      <w:r w:rsidRPr="00F56592">
        <w:rPr>
          <w:rFonts w:ascii="Arial" w:hAnsi="Arial" w:cs="Arial"/>
        </w:rPr>
        <w:t>dokončení a předání stavby. Objednatel se zhotovitelem uzavřou dodatek ke</w:t>
      </w:r>
      <w:r w:rsidR="000D1A41">
        <w:rPr>
          <w:rFonts w:ascii="Arial" w:hAnsi="Arial" w:cs="Arial"/>
        </w:rPr>
        <w:t> </w:t>
      </w:r>
      <w:r w:rsidRPr="00F56592">
        <w:rPr>
          <w:rFonts w:ascii="Arial" w:hAnsi="Arial" w:cs="Arial"/>
        </w:rPr>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413B0B">
      <w:pPr>
        <w:numPr>
          <w:ilvl w:val="0"/>
          <w:numId w:val="30"/>
        </w:numPr>
        <w:spacing w:after="60"/>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144840F6" w:rsidR="002239DD" w:rsidRPr="00E116B3" w:rsidRDefault="002239DD" w:rsidP="00413B0B">
      <w:pPr>
        <w:numPr>
          <w:ilvl w:val="0"/>
          <w:numId w:val="36"/>
        </w:numPr>
        <w:spacing w:after="60"/>
        <w:ind w:left="1378" w:hanging="357"/>
        <w:rPr>
          <w:rFonts w:ascii="Arial" w:eastAsiaTheme="minorEastAsia" w:hAnsi="Arial" w:cs="Arial"/>
          <w:lang w:eastAsia="cs-CZ"/>
        </w:rPr>
      </w:pPr>
      <w:r w:rsidRPr="00E116B3">
        <w:rPr>
          <w:rFonts w:ascii="Arial" w:eastAsiaTheme="minorEastAsia" w:hAnsi="Arial" w:cs="Arial"/>
          <w:lang w:eastAsia="cs-CZ"/>
        </w:rPr>
        <w:t>Lhůta pro předání a převzetí staveniště:</w:t>
      </w:r>
      <w:r w:rsidR="00413B0B" w:rsidRPr="00E116B3">
        <w:rPr>
          <w:rFonts w:ascii="Arial" w:eastAsiaTheme="minorEastAsia" w:hAnsi="Arial" w:cs="Arial"/>
          <w:lang w:eastAsia="cs-CZ"/>
        </w:rPr>
        <w:t xml:space="preserve"> </w:t>
      </w:r>
      <w:r w:rsidR="00DF0E4F" w:rsidRPr="0017046C">
        <w:rPr>
          <w:rFonts w:ascii="Arial" w:eastAsiaTheme="minorEastAsia" w:hAnsi="Arial" w:cs="Arial"/>
          <w:b/>
          <w:bCs/>
          <w:lang w:eastAsia="cs-CZ"/>
        </w:rPr>
        <w:t>do 5</w:t>
      </w:r>
      <w:r w:rsidRPr="0017046C">
        <w:rPr>
          <w:rFonts w:ascii="Arial" w:eastAsiaTheme="minorEastAsia" w:hAnsi="Arial" w:cs="Arial"/>
          <w:b/>
          <w:bCs/>
          <w:lang w:eastAsia="cs-CZ"/>
        </w:rPr>
        <w:t xml:space="preserve"> </w:t>
      </w:r>
      <w:bookmarkStart w:id="18" w:name="_Hlk96425213"/>
      <w:r w:rsidRPr="0017046C">
        <w:rPr>
          <w:rFonts w:ascii="Arial" w:eastAsiaTheme="minorEastAsia" w:hAnsi="Arial" w:cs="Arial"/>
          <w:b/>
          <w:bCs/>
          <w:lang w:eastAsia="cs-CZ"/>
        </w:rPr>
        <w:t>dnů</w:t>
      </w:r>
      <w:r w:rsidRPr="00E116B3">
        <w:rPr>
          <w:rFonts w:ascii="Arial" w:eastAsiaTheme="minorEastAsia" w:hAnsi="Arial" w:cs="Arial"/>
          <w:lang w:eastAsia="cs-CZ"/>
        </w:rPr>
        <w:t xml:space="preserve"> od nabytí účinnosti smlouvy</w:t>
      </w:r>
      <w:bookmarkEnd w:id="18"/>
    </w:p>
    <w:p w14:paraId="6872C430" w14:textId="0F67493A" w:rsidR="002239DD" w:rsidRPr="00E116B3" w:rsidRDefault="002239DD" w:rsidP="00413B0B">
      <w:pPr>
        <w:numPr>
          <w:ilvl w:val="0"/>
          <w:numId w:val="36"/>
        </w:numPr>
        <w:spacing w:after="60"/>
        <w:ind w:left="1378" w:hanging="357"/>
        <w:rPr>
          <w:rFonts w:ascii="Arial" w:eastAsiaTheme="minorEastAsia" w:hAnsi="Arial" w:cs="Arial"/>
          <w:lang w:eastAsia="cs-CZ"/>
        </w:rPr>
      </w:pPr>
      <w:r w:rsidRPr="00E116B3">
        <w:rPr>
          <w:rFonts w:ascii="Arial" w:eastAsiaTheme="minorEastAsia" w:hAnsi="Arial" w:cs="Arial"/>
          <w:lang w:eastAsia="cs-CZ"/>
        </w:rPr>
        <w:t xml:space="preserve">Lhůta pro zahájení stavebních prací: </w:t>
      </w:r>
      <w:r w:rsidR="00E116B3" w:rsidRPr="0017046C">
        <w:rPr>
          <w:rFonts w:ascii="Arial" w:eastAsiaTheme="minorEastAsia" w:hAnsi="Arial" w:cs="Arial"/>
          <w:b/>
          <w:bCs/>
          <w:lang w:eastAsia="cs-CZ"/>
        </w:rPr>
        <w:t>do 7</w:t>
      </w:r>
      <w:r w:rsidRPr="0017046C">
        <w:rPr>
          <w:rFonts w:ascii="Arial" w:eastAsiaTheme="minorEastAsia" w:hAnsi="Arial" w:cs="Arial"/>
          <w:b/>
          <w:bCs/>
          <w:lang w:eastAsia="cs-CZ"/>
        </w:rPr>
        <w:t xml:space="preserve"> </w:t>
      </w:r>
      <w:bookmarkStart w:id="19" w:name="_Hlk96425248"/>
      <w:r w:rsidRPr="0017046C">
        <w:rPr>
          <w:rFonts w:ascii="Arial" w:eastAsiaTheme="minorEastAsia" w:hAnsi="Arial" w:cs="Arial"/>
          <w:b/>
          <w:bCs/>
          <w:lang w:eastAsia="cs-CZ"/>
        </w:rPr>
        <w:t>dnů</w:t>
      </w:r>
      <w:r w:rsidRPr="00E116B3">
        <w:rPr>
          <w:rFonts w:ascii="Arial" w:eastAsiaTheme="minorEastAsia" w:hAnsi="Arial" w:cs="Arial"/>
          <w:lang w:eastAsia="cs-CZ"/>
        </w:rPr>
        <w:t xml:space="preserve"> od nabytí účinnosti smlouvy</w:t>
      </w:r>
      <w:bookmarkEnd w:id="19"/>
    </w:p>
    <w:p w14:paraId="15DD5EAD" w14:textId="527CEBE3" w:rsidR="002239DD" w:rsidRPr="00614971" w:rsidRDefault="002239DD" w:rsidP="00413B0B">
      <w:pPr>
        <w:numPr>
          <w:ilvl w:val="0"/>
          <w:numId w:val="36"/>
        </w:numPr>
        <w:spacing w:after="60"/>
        <w:ind w:left="1378" w:hanging="357"/>
        <w:rPr>
          <w:rFonts w:ascii="Arial" w:eastAsiaTheme="minorEastAsia" w:hAnsi="Arial" w:cs="Arial"/>
          <w:lang w:eastAsia="cs-CZ"/>
        </w:rPr>
      </w:pPr>
      <w:r w:rsidRPr="00FD1755">
        <w:rPr>
          <w:rFonts w:ascii="Arial" w:eastAsiaTheme="minorEastAsia" w:hAnsi="Arial" w:cs="Arial"/>
          <w:lang w:eastAsia="cs-CZ"/>
        </w:rPr>
        <w:t xml:space="preserve">Lhůta pro dokončení stavebních prací: </w:t>
      </w:r>
      <w:r w:rsidR="00E116B3" w:rsidRPr="00FD1755">
        <w:rPr>
          <w:rFonts w:ascii="Arial" w:eastAsiaTheme="minorEastAsia" w:hAnsi="Arial" w:cs="Arial"/>
          <w:b/>
          <w:bCs/>
          <w:lang w:eastAsia="cs-CZ"/>
        </w:rPr>
        <w:t>do 13.11.2023</w:t>
      </w:r>
    </w:p>
    <w:p w14:paraId="70068C62" w14:textId="3F66E1F8" w:rsidR="00184A38" w:rsidRPr="00614971" w:rsidRDefault="002239DD" w:rsidP="00614971">
      <w:pPr>
        <w:numPr>
          <w:ilvl w:val="0"/>
          <w:numId w:val="36"/>
        </w:numPr>
        <w:spacing w:after="60"/>
        <w:ind w:left="1378" w:hanging="357"/>
        <w:rPr>
          <w:rFonts w:ascii="Arial" w:eastAsiaTheme="minorEastAsia" w:hAnsi="Arial" w:cs="Arial"/>
          <w:lang w:eastAsia="cs-CZ"/>
        </w:rPr>
      </w:pPr>
      <w:r w:rsidRPr="00614971">
        <w:rPr>
          <w:rFonts w:ascii="Arial" w:eastAsiaTheme="minorEastAsia" w:hAnsi="Arial" w:cs="Arial"/>
          <w:lang w:eastAsia="cs-CZ"/>
        </w:rPr>
        <w:t xml:space="preserve">Lhůta pro předání a převzetí dokončeného díla: </w:t>
      </w:r>
      <w:r w:rsidR="00184A38" w:rsidRPr="00614971">
        <w:rPr>
          <w:rFonts w:ascii="Arial" w:hAnsi="Arial" w:cs="Arial"/>
          <w:b/>
          <w:bCs/>
        </w:rPr>
        <w:t xml:space="preserve">do </w:t>
      </w:r>
      <w:r w:rsidR="00614971" w:rsidRPr="00614971">
        <w:rPr>
          <w:rFonts w:ascii="Arial" w:hAnsi="Arial" w:cs="Arial"/>
          <w:b/>
          <w:bCs/>
        </w:rPr>
        <w:t>1</w:t>
      </w:r>
      <w:r w:rsidR="00184A38" w:rsidRPr="00614971">
        <w:rPr>
          <w:rFonts w:ascii="Arial" w:hAnsi="Arial" w:cs="Arial"/>
          <w:b/>
          <w:bCs/>
        </w:rPr>
        <w:t>5 dnů od vydání</w:t>
      </w:r>
      <w:r w:rsidR="00184A38" w:rsidRPr="00614971">
        <w:rPr>
          <w:rFonts w:ascii="Arial" w:hAnsi="Arial" w:cs="Arial"/>
        </w:rPr>
        <w:t xml:space="preserve"> </w:t>
      </w:r>
      <w:r w:rsidR="00184A38" w:rsidRPr="00614971">
        <w:rPr>
          <w:rFonts w:ascii="Arial" w:hAnsi="Arial" w:cs="Arial"/>
          <w:b/>
          <w:bCs/>
        </w:rPr>
        <w:t>kolaudačního souhlasu</w:t>
      </w:r>
      <w:r w:rsidR="00184A38" w:rsidRPr="00614971">
        <w:rPr>
          <w:rFonts w:ascii="Arial" w:hAnsi="Arial" w:cs="Arial"/>
        </w:rPr>
        <w:t xml:space="preserve"> (protokolární předání a převzetí řádně dokončeného díla)</w:t>
      </w:r>
    </w:p>
    <w:p w14:paraId="0C0B085A" w14:textId="77777777" w:rsidR="002239DD" w:rsidRPr="002239DD" w:rsidRDefault="002239DD" w:rsidP="00D40FF8">
      <w:pPr>
        <w:numPr>
          <w:ilvl w:val="0"/>
          <w:numId w:val="30"/>
        </w:numPr>
        <w:spacing w:after="120"/>
        <w:ind w:left="714" w:hanging="357"/>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A58081B" w14:textId="77777777" w:rsidR="002239DD" w:rsidRPr="002239DD" w:rsidRDefault="002239DD" w:rsidP="00D40FF8">
      <w:pPr>
        <w:spacing w:after="60"/>
        <w:ind w:left="720"/>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5E3BBCF0" w14:textId="48EF9790" w:rsidR="002239DD" w:rsidRPr="005723B8" w:rsidRDefault="00D40FF8" w:rsidP="005723B8">
      <w:pPr>
        <w:pStyle w:val="Odstavecseseznamem"/>
        <w:numPr>
          <w:ilvl w:val="0"/>
          <w:numId w:val="46"/>
        </w:numPr>
        <w:spacing w:after="60"/>
        <w:ind w:left="1434" w:hanging="357"/>
        <w:contextualSpacing w:val="0"/>
        <w:rPr>
          <w:rFonts w:ascii="Arial" w:eastAsiaTheme="minorEastAsia" w:hAnsi="Arial" w:cs="Arial"/>
          <w:lang w:eastAsia="cs-CZ"/>
        </w:rPr>
      </w:pPr>
      <w:bookmarkStart w:id="20" w:name="_Hlk125718798"/>
      <w:r w:rsidRPr="005723B8">
        <w:rPr>
          <w:rFonts w:ascii="Arial" w:eastAsiaTheme="minorEastAsia" w:hAnsi="Arial" w:cs="Arial"/>
          <w:b/>
          <w:bCs/>
          <w:lang w:eastAsia="cs-CZ"/>
        </w:rPr>
        <w:t>Geodetické vytyčení stavby a dotčeného pozemku</w:t>
      </w:r>
      <w:r w:rsidR="005723B8" w:rsidRPr="005723B8">
        <w:rPr>
          <w:rFonts w:ascii="Arial" w:eastAsiaTheme="minorEastAsia" w:hAnsi="Arial" w:cs="Arial"/>
          <w:lang w:eastAsia="cs-CZ"/>
        </w:rPr>
        <w:t xml:space="preserve"> </w:t>
      </w:r>
      <w:r w:rsidR="002239DD" w:rsidRPr="005723B8">
        <w:rPr>
          <w:rFonts w:ascii="Arial" w:eastAsiaTheme="minorEastAsia" w:hAnsi="Arial" w:cs="Arial"/>
          <w:lang w:eastAsia="cs-CZ"/>
        </w:rPr>
        <w:t xml:space="preserve">- lhůta pro plnění do: </w:t>
      </w:r>
      <w:r w:rsidR="002239DD" w:rsidRPr="005723B8">
        <w:rPr>
          <w:rFonts w:ascii="Arial" w:eastAsiaTheme="minorEastAsia" w:hAnsi="Arial" w:cs="Arial"/>
          <w:highlight w:val="yellow"/>
          <w:lang w:val="en-US" w:eastAsia="cs-CZ"/>
        </w:rPr>
        <w:t>[ZHOTOVITEL DOPLNÍ POČET DNŮ]</w:t>
      </w:r>
      <w:r w:rsidR="002239DD" w:rsidRPr="005723B8">
        <w:rPr>
          <w:rFonts w:ascii="Arial" w:eastAsiaTheme="minorEastAsia" w:hAnsi="Arial" w:cs="Arial"/>
          <w:highlight w:val="yellow"/>
          <w:lang w:eastAsia="cs-CZ"/>
        </w:rPr>
        <w:t xml:space="preserve"> </w:t>
      </w:r>
      <w:r w:rsidR="002239DD" w:rsidRPr="005723B8">
        <w:rPr>
          <w:rFonts w:ascii="Arial" w:eastAsiaTheme="minorEastAsia" w:hAnsi="Arial" w:cs="Arial"/>
          <w:lang w:eastAsia="cs-CZ"/>
        </w:rPr>
        <w:t>od nabytí účinnosti smlouvy</w:t>
      </w:r>
    </w:p>
    <w:p w14:paraId="34CC27D1" w14:textId="5F552E26" w:rsidR="002239DD" w:rsidRPr="005723B8" w:rsidRDefault="005723B8" w:rsidP="00242022">
      <w:pPr>
        <w:pStyle w:val="Odstavecseseznamem"/>
        <w:numPr>
          <w:ilvl w:val="0"/>
          <w:numId w:val="46"/>
        </w:numPr>
        <w:spacing w:after="60"/>
        <w:ind w:left="1434" w:hanging="357"/>
        <w:contextualSpacing w:val="0"/>
        <w:rPr>
          <w:rFonts w:ascii="Arial" w:eastAsiaTheme="minorEastAsia" w:hAnsi="Arial" w:cs="Arial"/>
          <w:bCs/>
          <w:lang w:val="en-US" w:eastAsia="cs-CZ"/>
        </w:rPr>
      </w:pPr>
      <w:r w:rsidRPr="00242022">
        <w:rPr>
          <w:rFonts w:ascii="Arial" w:eastAsiaTheme="minorEastAsia" w:hAnsi="Arial" w:cs="Arial"/>
          <w:b/>
          <w:bCs/>
          <w:lang w:eastAsia="cs-CZ"/>
        </w:rPr>
        <w:t xml:space="preserve">Dokončení </w:t>
      </w:r>
      <w:r w:rsidR="00242022" w:rsidRPr="00242022">
        <w:rPr>
          <w:rFonts w:ascii="Arial" w:eastAsiaTheme="minorEastAsia" w:hAnsi="Arial" w:cs="Arial"/>
          <w:b/>
          <w:bCs/>
          <w:lang w:eastAsia="cs-CZ"/>
        </w:rPr>
        <w:t>úpravy pláně pro těleso stavby</w:t>
      </w:r>
      <w:r>
        <w:rPr>
          <w:rFonts w:ascii="Arial" w:eastAsiaTheme="minorEastAsia" w:hAnsi="Arial" w:cs="Arial"/>
          <w:lang w:eastAsia="cs-CZ"/>
        </w:rPr>
        <w:t xml:space="preserve"> -</w:t>
      </w:r>
      <w:r w:rsidR="002239DD" w:rsidRPr="005723B8">
        <w:rPr>
          <w:rFonts w:ascii="Arial" w:eastAsiaTheme="minorEastAsia" w:hAnsi="Arial" w:cs="Arial"/>
          <w:lang w:eastAsia="cs-CZ"/>
        </w:rPr>
        <w:t xml:space="preserve"> lhůta pro plnění do: </w:t>
      </w:r>
      <w:r w:rsidR="002239DD" w:rsidRPr="00242022">
        <w:rPr>
          <w:rFonts w:ascii="Arial" w:eastAsiaTheme="minorEastAsia" w:hAnsi="Arial" w:cs="Arial"/>
          <w:highlight w:val="yellow"/>
          <w:lang w:val="en-US" w:eastAsia="cs-CZ"/>
        </w:rPr>
        <w:t>[ZHOTOVITEL DOPLNÍ POČET DNŮ]</w:t>
      </w:r>
      <w:r w:rsidR="002239DD" w:rsidRPr="00242022">
        <w:rPr>
          <w:rFonts w:ascii="Arial" w:eastAsiaTheme="minorEastAsia" w:hAnsi="Arial" w:cs="Arial"/>
          <w:lang w:val="en-US" w:eastAsia="cs-CZ"/>
        </w:rPr>
        <w:t xml:space="preserve"> </w:t>
      </w:r>
      <w:r w:rsidR="002239DD" w:rsidRPr="00242022">
        <w:rPr>
          <w:rFonts w:ascii="Arial" w:eastAsiaTheme="minorEastAsia" w:hAnsi="Arial" w:cs="Arial"/>
          <w:lang w:eastAsia="cs-CZ"/>
        </w:rPr>
        <w:t>od nabytí účinnosti smlouvy</w:t>
      </w:r>
    </w:p>
    <w:p w14:paraId="17205498" w14:textId="41688B3D" w:rsidR="002239DD" w:rsidRDefault="00BE6EB6" w:rsidP="005723B8">
      <w:pPr>
        <w:pStyle w:val="Odstavecseseznamem"/>
        <w:numPr>
          <w:ilvl w:val="0"/>
          <w:numId w:val="46"/>
        </w:numPr>
        <w:spacing w:after="60"/>
        <w:ind w:left="1434" w:hanging="357"/>
        <w:contextualSpacing w:val="0"/>
        <w:jc w:val="both"/>
        <w:rPr>
          <w:rFonts w:ascii="Arial" w:eastAsiaTheme="minorEastAsia" w:hAnsi="Arial" w:cs="Arial"/>
          <w:lang w:eastAsia="cs-CZ"/>
        </w:rPr>
      </w:pPr>
      <w:r w:rsidRPr="00BE6EB6">
        <w:rPr>
          <w:rFonts w:ascii="Arial" w:eastAsiaTheme="minorEastAsia" w:hAnsi="Arial" w:cs="Arial"/>
          <w:b/>
          <w:bCs/>
          <w:lang w:eastAsia="cs-CZ"/>
        </w:rPr>
        <w:t>Dokončení podkladových vrstev cesty</w:t>
      </w:r>
      <w:r w:rsidR="00242022">
        <w:rPr>
          <w:rFonts w:ascii="Arial" w:eastAsiaTheme="minorEastAsia" w:hAnsi="Arial" w:cs="Arial"/>
          <w:lang w:eastAsia="cs-CZ"/>
        </w:rPr>
        <w:t xml:space="preserve"> </w:t>
      </w:r>
      <w:r w:rsidR="002239DD" w:rsidRPr="005723B8">
        <w:rPr>
          <w:rFonts w:ascii="Arial" w:eastAsiaTheme="minorEastAsia" w:hAnsi="Arial" w:cs="Arial"/>
          <w:lang w:eastAsia="cs-CZ"/>
        </w:rPr>
        <w:t xml:space="preserve">- lhůta pro plnění do: </w:t>
      </w:r>
      <w:r w:rsidR="002239DD" w:rsidRPr="00BE6EB6">
        <w:rPr>
          <w:rFonts w:ascii="Arial" w:eastAsiaTheme="minorEastAsia" w:hAnsi="Arial" w:cs="Arial"/>
          <w:highlight w:val="yellow"/>
          <w:lang w:val="en-US" w:eastAsia="cs-CZ"/>
        </w:rPr>
        <w:t>[ZHOTOVITEL DOPLNÍ POČET DNŮ]</w:t>
      </w:r>
      <w:r w:rsidR="002239DD" w:rsidRPr="00BE6EB6">
        <w:rPr>
          <w:rFonts w:ascii="Arial" w:eastAsiaTheme="minorEastAsia" w:hAnsi="Arial" w:cs="Arial"/>
          <w:lang w:val="en-US" w:eastAsia="cs-CZ"/>
        </w:rPr>
        <w:t xml:space="preserve"> </w:t>
      </w:r>
      <w:r w:rsidR="002239DD" w:rsidRPr="00BE6EB6">
        <w:rPr>
          <w:rFonts w:ascii="Arial" w:eastAsiaTheme="minorEastAsia" w:hAnsi="Arial" w:cs="Arial"/>
          <w:lang w:eastAsia="cs-CZ"/>
        </w:rPr>
        <w:t>od nabytí účinnosti smlouvy</w:t>
      </w:r>
    </w:p>
    <w:p w14:paraId="208B7438" w14:textId="77777777" w:rsidR="00387A5A" w:rsidRDefault="008822B7" w:rsidP="00C230F1">
      <w:pPr>
        <w:pStyle w:val="Odstavecseseznamem"/>
        <w:numPr>
          <w:ilvl w:val="0"/>
          <w:numId w:val="46"/>
        </w:numPr>
        <w:spacing w:after="120"/>
        <w:ind w:left="1434" w:hanging="357"/>
        <w:contextualSpacing w:val="0"/>
        <w:jc w:val="both"/>
        <w:rPr>
          <w:rFonts w:ascii="Arial" w:eastAsiaTheme="minorEastAsia" w:hAnsi="Arial" w:cs="Arial"/>
          <w:lang w:eastAsia="cs-CZ"/>
        </w:rPr>
      </w:pPr>
      <w:r>
        <w:rPr>
          <w:rFonts w:ascii="Arial" w:eastAsiaTheme="minorEastAsia" w:hAnsi="Arial" w:cs="Arial"/>
          <w:b/>
          <w:bCs/>
          <w:lang w:eastAsia="cs-CZ"/>
        </w:rPr>
        <w:lastRenderedPageBreak/>
        <w:t>Dokončení asfalto</w:t>
      </w:r>
      <w:r w:rsidR="0065474F">
        <w:rPr>
          <w:rFonts w:ascii="Arial" w:eastAsiaTheme="minorEastAsia" w:hAnsi="Arial" w:cs="Arial"/>
          <w:b/>
          <w:bCs/>
          <w:lang w:eastAsia="cs-CZ"/>
        </w:rPr>
        <w:t xml:space="preserve">vého krytu </w:t>
      </w:r>
      <w:r w:rsidR="00387A5A">
        <w:rPr>
          <w:rFonts w:ascii="Arial" w:eastAsiaTheme="minorEastAsia" w:hAnsi="Arial" w:cs="Arial"/>
          <w:b/>
          <w:bCs/>
          <w:lang w:eastAsia="cs-CZ"/>
        </w:rPr>
        <w:t xml:space="preserve">vozovky </w:t>
      </w:r>
      <w:r w:rsidR="00387A5A" w:rsidRPr="00387A5A">
        <w:rPr>
          <w:rFonts w:ascii="Arial" w:eastAsiaTheme="minorEastAsia" w:hAnsi="Arial" w:cs="Arial"/>
          <w:lang w:eastAsia="cs-CZ"/>
        </w:rPr>
        <w:t>-</w:t>
      </w:r>
      <w:r w:rsidR="00387A5A">
        <w:rPr>
          <w:rFonts w:ascii="Arial" w:eastAsiaTheme="minorEastAsia" w:hAnsi="Arial" w:cs="Arial"/>
          <w:lang w:eastAsia="cs-CZ"/>
        </w:rPr>
        <w:t xml:space="preserve"> lhůta pro plnění do: </w:t>
      </w:r>
      <w:r w:rsidR="00387A5A" w:rsidRPr="00BE6EB6">
        <w:rPr>
          <w:rFonts w:ascii="Arial" w:eastAsiaTheme="minorEastAsia" w:hAnsi="Arial" w:cs="Arial"/>
          <w:highlight w:val="yellow"/>
          <w:lang w:val="en-US" w:eastAsia="cs-CZ"/>
        </w:rPr>
        <w:t>[ZHOTOVITEL DOPLNÍ POČET DNŮ]</w:t>
      </w:r>
      <w:r w:rsidR="00387A5A" w:rsidRPr="00BE6EB6">
        <w:rPr>
          <w:rFonts w:ascii="Arial" w:eastAsiaTheme="minorEastAsia" w:hAnsi="Arial" w:cs="Arial"/>
          <w:lang w:val="en-US" w:eastAsia="cs-CZ"/>
        </w:rPr>
        <w:t xml:space="preserve"> </w:t>
      </w:r>
      <w:r w:rsidR="00387A5A" w:rsidRPr="00BE6EB6">
        <w:rPr>
          <w:rFonts w:ascii="Arial" w:eastAsiaTheme="minorEastAsia" w:hAnsi="Arial" w:cs="Arial"/>
          <w:lang w:eastAsia="cs-CZ"/>
        </w:rPr>
        <w:t>od nabytí účinnosti smlouvy</w:t>
      </w:r>
    </w:p>
    <w:bookmarkEnd w:id="20"/>
    <w:p w14:paraId="617EF78C" w14:textId="551C6269" w:rsidR="002239DD" w:rsidRPr="002239DD" w:rsidRDefault="002239DD" w:rsidP="008D1D60">
      <w:pPr>
        <w:numPr>
          <w:ilvl w:val="0"/>
          <w:numId w:val="30"/>
        </w:numPr>
        <w:spacing w:after="120"/>
        <w:ind w:left="714" w:hanging="357"/>
        <w:jc w:val="both"/>
        <w:rPr>
          <w:rFonts w:ascii="Arial" w:eastAsiaTheme="minorEastAsia" w:hAnsi="Arial" w:cs="Arial"/>
          <w:lang w:eastAsia="cs-CZ"/>
        </w:rPr>
      </w:pPr>
      <w:r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8D1D60">
      <w:pPr>
        <w:spacing w:after="120"/>
        <w:jc w:val="center"/>
        <w:rPr>
          <w:rFonts w:ascii="Arial" w:hAnsi="Arial" w:cs="Arial"/>
          <w:b/>
          <w:u w:val="single"/>
        </w:rPr>
      </w:pPr>
    </w:p>
    <w:p w14:paraId="489EAD8C" w14:textId="3D21EB8F" w:rsidR="009B3B28" w:rsidRPr="00594BBC" w:rsidRDefault="00E6175B" w:rsidP="005B3341">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5B3341">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5B3341">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5B3341">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2752EDD" w:rsidR="009A6F40" w:rsidRPr="00594BBC" w:rsidRDefault="009A6F40" w:rsidP="005B3341">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w:t>
      </w:r>
      <w:r w:rsidR="00FF5FEF">
        <w:rPr>
          <w:rFonts w:ascii="Arial" w:hAnsi="Arial" w:cs="Arial"/>
        </w:rPr>
        <w:t> </w:t>
      </w:r>
      <w:r w:rsidRPr="00594BBC">
        <w:rPr>
          <w:rFonts w:ascii="Arial" w:hAnsi="Arial" w:cs="Arial"/>
        </w:rPr>
        <w:t>postupu provádění prací, na potřebě zajistit koordinaci provádě</w:t>
      </w:r>
      <w:r w:rsidR="001216DB" w:rsidRPr="00594BBC">
        <w:rPr>
          <w:rFonts w:ascii="Arial" w:hAnsi="Arial" w:cs="Arial"/>
        </w:rPr>
        <w:t>ných prací se</w:t>
      </w:r>
      <w:r w:rsidR="00FF5FEF">
        <w:rPr>
          <w:rFonts w:ascii="Arial" w:hAnsi="Arial" w:cs="Arial"/>
        </w:rPr>
        <w:t> </w:t>
      </w:r>
      <w:r w:rsidR="001216DB" w:rsidRPr="00594BBC">
        <w:rPr>
          <w:rFonts w:ascii="Arial" w:hAnsi="Arial" w:cs="Arial"/>
        </w:rPr>
        <w:t xml:space="preserve">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kteří působí současně na stavbě, a v závislosti na</w:t>
      </w:r>
      <w:r w:rsidR="00FF5FEF">
        <w:rPr>
          <w:rFonts w:ascii="Arial" w:hAnsi="Arial" w:cs="Arial"/>
        </w:rPr>
        <w:t> </w:t>
      </w:r>
      <w:r w:rsidRPr="00594BBC">
        <w:rPr>
          <w:rFonts w:ascii="Arial" w:hAnsi="Arial" w:cs="Arial"/>
        </w:rPr>
        <w:t xml:space="preserve">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FF5FEF">
      <w:pPr>
        <w:pStyle w:val="Odstavecseseznamem"/>
        <w:numPr>
          <w:ilvl w:val="0"/>
          <w:numId w:val="15"/>
        </w:numPr>
        <w:spacing w:after="120"/>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FF5FEF">
      <w:pPr>
        <w:pStyle w:val="Odstavecseseznamem"/>
        <w:spacing w:after="120"/>
        <w:jc w:val="both"/>
        <w:rPr>
          <w:rFonts w:ascii="Arial" w:hAnsi="Arial" w:cs="Arial"/>
          <w:lang w:val="x-none"/>
        </w:rPr>
      </w:pPr>
    </w:p>
    <w:p w14:paraId="74FD1240" w14:textId="5323B712" w:rsidR="00646665" w:rsidRPr="00594BBC" w:rsidRDefault="003E578B" w:rsidP="005B3341">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5DA9A9B" w:rsidR="009A6F40" w:rsidRPr="00594BBC" w:rsidRDefault="002A0E91"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w:t>
      </w:r>
      <w:r w:rsidR="00FF5FEF">
        <w:rPr>
          <w:rFonts w:ascii="Arial" w:hAnsi="Arial" w:cs="Arial"/>
        </w:rPr>
        <w:t>,</w:t>
      </w:r>
      <w:r w:rsidR="009A6F40" w:rsidRPr="00594BBC">
        <w:rPr>
          <w:rFonts w:ascii="Arial" w:hAnsi="Arial" w:cs="Arial"/>
          <w:lang w:val="x-none"/>
        </w:rPr>
        <w:t xml:space="preserve"> o</w:t>
      </w:r>
      <w:r w:rsidR="00FF5FEF">
        <w:rPr>
          <w:rFonts w:ascii="Arial" w:hAnsi="Arial" w:cs="Arial"/>
        </w:rPr>
        <w:t> </w:t>
      </w:r>
      <w:r w:rsidR="009A6F40" w:rsidRPr="00594BBC">
        <w:rPr>
          <w:rFonts w:ascii="Arial" w:hAnsi="Arial" w:cs="Arial"/>
          <w:lang w:val="x-none"/>
        </w:rPr>
        <w:t>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w:t>
      </w:r>
      <w:r w:rsidR="00FB4E65">
        <w:rPr>
          <w:rFonts w:ascii="Arial" w:hAnsi="Arial" w:cs="Arial"/>
        </w:rPr>
        <w:t> </w:t>
      </w:r>
      <w:r w:rsidR="007E4CA2" w:rsidRPr="007E4CA2">
        <w:rPr>
          <w:rFonts w:ascii="Arial" w:hAnsi="Arial" w:cs="Arial"/>
        </w:rPr>
        <w:t>499/2006</w:t>
      </w:r>
      <w:r w:rsidR="00FB4E65">
        <w:rPr>
          <w:rFonts w:ascii="Arial" w:hAnsi="Arial" w:cs="Arial"/>
        </w:rPr>
        <w:t> </w:t>
      </w:r>
      <w:r w:rsidR="007E4CA2" w:rsidRPr="007E4CA2">
        <w:rPr>
          <w:rFonts w:ascii="Arial" w:hAnsi="Arial" w:cs="Arial"/>
        </w:rPr>
        <w:t>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w:t>
      </w:r>
      <w:r w:rsidR="00FB4E65">
        <w:rPr>
          <w:rFonts w:ascii="Arial" w:hAnsi="Arial" w:cs="Arial"/>
        </w:rPr>
        <w:t> </w:t>
      </w:r>
      <w:r w:rsidR="009A6F40" w:rsidRPr="00594BBC">
        <w:rPr>
          <w:rFonts w:ascii="Arial" w:hAnsi="Arial" w:cs="Arial"/>
          <w:lang w:val="x-none"/>
        </w:rPr>
        <w:t>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5B334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77439167" w:rsidR="009A6F40" w:rsidRPr="00594BBC" w:rsidRDefault="009A6F40" w:rsidP="005B3341">
      <w:pPr>
        <w:pStyle w:val="Odstavecseseznamem"/>
        <w:numPr>
          <w:ilvl w:val="1"/>
          <w:numId w:val="16"/>
        </w:numPr>
        <w:jc w:val="both"/>
        <w:rPr>
          <w:rFonts w:ascii="Arial" w:hAnsi="Arial" w:cs="Arial"/>
          <w:lang w:val="x-none"/>
        </w:rPr>
      </w:pPr>
      <w:r w:rsidRPr="00594BBC">
        <w:rPr>
          <w:rFonts w:ascii="Arial" w:hAnsi="Arial" w:cs="Arial"/>
          <w:lang w:val="x-none"/>
        </w:rPr>
        <w:t>dodržovat bezpečnostní, hygienické, požární a ekologické předpisy, zajistit si</w:t>
      </w:r>
      <w:r w:rsidR="00FB4E65">
        <w:rPr>
          <w:rFonts w:ascii="Arial" w:hAnsi="Arial" w:cs="Arial"/>
        </w:rPr>
        <w:t> </w:t>
      </w:r>
      <w:r w:rsidRPr="00594BBC">
        <w:rPr>
          <w:rFonts w:ascii="Arial" w:hAnsi="Arial" w:cs="Arial"/>
          <w:lang w:val="x-none"/>
        </w:rPr>
        <w:t xml:space="preserve">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5B3341">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5B3341">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E527C71" w:rsidR="009A6F40" w:rsidRPr="00594BBC" w:rsidRDefault="009A6F40" w:rsidP="005B3341">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w:t>
      </w:r>
      <w:r w:rsidR="00FB4E65">
        <w:rPr>
          <w:rFonts w:ascii="Arial" w:hAnsi="Arial" w:cs="Arial"/>
        </w:rPr>
        <w:t> </w:t>
      </w:r>
      <w:r w:rsidRPr="00594BBC">
        <w:rPr>
          <w:rFonts w:ascii="Arial" w:hAnsi="Arial" w:cs="Arial"/>
          <w:lang w:val="x-none"/>
        </w:rPr>
        <w:t xml:space="preserve">další související předpisy stavbyvedoucího, přičemž tato osoba musí splňovat podmínky stanovené v zákoně č. 360/1992 Sb., o výkonu povolání </w:t>
      </w:r>
      <w:r w:rsidRPr="00594BBC">
        <w:rPr>
          <w:rFonts w:ascii="Arial" w:hAnsi="Arial" w:cs="Arial"/>
          <w:lang w:val="x-none"/>
        </w:rPr>
        <w:lastRenderedPageBreak/>
        <w:t xml:space="preserve">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5B3341">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5DCE4926" w:rsidR="009A6F40"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w:t>
      </w:r>
      <w:r w:rsidR="00FB4E65">
        <w:rPr>
          <w:rFonts w:ascii="Arial" w:hAnsi="Arial" w:cs="Arial"/>
        </w:rPr>
        <w:t> </w:t>
      </w:r>
      <w:r w:rsidRPr="00594BBC">
        <w:rPr>
          <w:rFonts w:ascii="Arial" w:hAnsi="Arial" w:cs="Arial"/>
          <w:lang w:val="x-none"/>
        </w:rPr>
        <w:t>úhradu provedených prací. Kontrolu ocenění, tj. jednotkových cen, provádí technický dozor a jejich odsouhlasení je podmínkou úhrady faktury.</w:t>
      </w:r>
    </w:p>
    <w:p w14:paraId="61F7D851"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1B719AD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w:t>
      </w:r>
      <w:r w:rsidR="00FB4E65">
        <w:rPr>
          <w:rFonts w:ascii="Arial" w:hAnsi="Arial" w:cs="Arial"/>
        </w:rPr>
        <w:t> </w:t>
      </w:r>
      <w:r w:rsidRPr="00594BBC">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68D2617" w14:textId="3F1ADB04"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w:t>
      </w:r>
      <w:r w:rsidR="00FB4E65">
        <w:rPr>
          <w:rFonts w:ascii="Arial" w:hAnsi="Arial" w:cs="Arial"/>
        </w:rPr>
        <w:t> </w:t>
      </w:r>
      <w:r w:rsidR="00456E78" w:rsidRPr="00456E78">
        <w:rPr>
          <w:rFonts w:ascii="Arial" w:hAnsi="Arial" w:cs="Arial"/>
        </w:rPr>
        <w:t>o</w:t>
      </w:r>
      <w:r w:rsidR="00FB4E65">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2F9E8DC7" w:rsidR="009A6F40" w:rsidRPr="00304A3D" w:rsidRDefault="009A6F40" w:rsidP="005B3341">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w:t>
      </w:r>
      <w:r w:rsidR="00FB4E65">
        <w:rPr>
          <w:rFonts w:ascii="Arial" w:hAnsi="Arial" w:cs="Arial"/>
        </w:rPr>
        <w:t> </w:t>
      </w:r>
      <w:r w:rsidRPr="00594BBC">
        <w:rPr>
          <w:rFonts w:ascii="Arial" w:hAnsi="Arial" w:cs="Arial"/>
          <w:lang w:val="x-none"/>
        </w:rPr>
        <w:t xml:space="preserve">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1689546" w:rsidR="007637B1" w:rsidRPr="00594BBC" w:rsidRDefault="007637B1" w:rsidP="005B3341">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FB4E65">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5B3341">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5A2E8C0C" w:rsidR="007637B1" w:rsidRPr="00594BBC" w:rsidRDefault="007637B1" w:rsidP="005B3341">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FB4E65">
        <w:rPr>
          <w:rFonts w:ascii="Arial" w:hAnsi="Arial" w:cs="Arial"/>
        </w:rPr>
        <w:t> </w:t>
      </w:r>
      <w:r w:rsidRPr="00594BBC">
        <w:rPr>
          <w:rFonts w:ascii="Arial" w:hAnsi="Arial" w:cs="Arial"/>
        </w:rPr>
        <w:t>vybudování díla.</w:t>
      </w:r>
    </w:p>
    <w:p w14:paraId="37BD4A5D" w14:textId="3DE9B991" w:rsidR="00080D4E" w:rsidRPr="00594BBC" w:rsidRDefault="00080D4E" w:rsidP="005B3341">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FB4E65">
        <w:rPr>
          <w:rFonts w:ascii="Arial" w:hAnsi="Arial" w:cs="Arial"/>
        </w:rPr>
        <w:t> </w:t>
      </w:r>
      <w:r w:rsidRPr="00594BBC">
        <w:rPr>
          <w:rFonts w:ascii="Arial" w:hAnsi="Arial" w:cs="Arial"/>
        </w:rPr>
        <w:t>499/2006 Sb.</w:t>
      </w:r>
    </w:p>
    <w:p w14:paraId="73DA9106" w14:textId="316A08E0" w:rsidR="00BB4203" w:rsidRDefault="00BB4203" w:rsidP="005B3341">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5B3341">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5B3341">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4AD67214" w:rsidR="0094028E" w:rsidRPr="007B4C8D" w:rsidRDefault="0094028E" w:rsidP="005B334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FB4E65">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6FD6AED8" w:rsidR="0094028E" w:rsidRPr="007B4C8D" w:rsidRDefault="0094028E" w:rsidP="005B334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záruční doby (uvedené smluvní podmínky se</w:t>
      </w:r>
      <w:r w:rsidR="00FB4E65">
        <w:rPr>
          <w:rFonts w:ascii="Arial" w:eastAsia="Times New Roman" w:hAnsi="Arial" w:cs="Arial"/>
        </w:rPr>
        <w:t> </w:t>
      </w:r>
      <w:r w:rsidRPr="007B4C8D">
        <w:rPr>
          <w:rFonts w:ascii="Arial" w:eastAsia="Times New Roman" w:hAnsi="Arial" w:cs="Arial"/>
        </w:rPr>
        <w:t xml:space="preserve">považují za srovnatelné, bude-li výše smluvních pokut a délka záruční doby shodná se smlouvou na plnění veřejné zakázky); </w:t>
      </w:r>
    </w:p>
    <w:p w14:paraId="54ECCCB8" w14:textId="77777777" w:rsidR="0094028E" w:rsidRPr="007B4C8D" w:rsidRDefault="0094028E" w:rsidP="005B334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5B3341">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5B3341">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5B3341">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5B3341">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5FACDC61" w:rsidR="0094028E" w:rsidRPr="007B4C8D" w:rsidRDefault="0094028E" w:rsidP="005B3341">
      <w:pPr>
        <w:pStyle w:val="Odstavecseseznamem"/>
        <w:numPr>
          <w:ilvl w:val="0"/>
          <w:numId w:val="40"/>
        </w:numPr>
        <w:spacing w:after="0"/>
        <w:ind w:left="1078" w:hanging="284"/>
        <w:contextualSpacing w:val="0"/>
        <w:jc w:val="both"/>
      </w:pPr>
      <w:r w:rsidRPr="007B4C8D">
        <w:rPr>
          <w:rFonts w:ascii="Arial" w:hAnsi="Arial" w:cs="Arial"/>
        </w:rPr>
        <w:lastRenderedPageBreak/>
        <w:t>předcházením vzniku odpadů, stanovením hierarchie nakládání s nimi a</w:t>
      </w:r>
      <w:r w:rsidR="007C00DB">
        <w:rPr>
          <w:rFonts w:ascii="Arial" w:hAnsi="Arial" w:cs="Arial"/>
        </w:rPr>
        <w:t> </w:t>
      </w:r>
      <w:r w:rsidRPr="007B4C8D">
        <w:rPr>
          <w:rFonts w:ascii="Arial" w:hAnsi="Arial" w:cs="Arial"/>
        </w:rPr>
        <w:t>prosazováním základních principů ochrany životního prostředí a zdraví lidí při</w:t>
      </w:r>
      <w:r w:rsidR="007C00DB">
        <w:rPr>
          <w:rFonts w:ascii="Arial" w:hAnsi="Arial" w:cs="Arial"/>
        </w:rPr>
        <w:t> </w:t>
      </w:r>
      <w:r w:rsidRPr="007B4C8D">
        <w:rPr>
          <w:rFonts w:ascii="Arial" w:hAnsi="Arial" w:cs="Arial"/>
        </w:rPr>
        <w:t>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56DF9DFC" w:rsidR="008C18A0" w:rsidRPr="00594BBC" w:rsidRDefault="008C18A0" w:rsidP="007C00DB">
      <w:pPr>
        <w:pStyle w:val="Odstavecseseznamem"/>
        <w:numPr>
          <w:ilvl w:val="0"/>
          <w:numId w:val="16"/>
        </w:numPr>
        <w:spacing w:after="120"/>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w:t>
      </w:r>
      <w:r w:rsidR="007C00DB">
        <w:rPr>
          <w:rFonts w:ascii="Arial" w:hAnsi="Arial" w:cs="Arial"/>
        </w:rPr>
        <w:t> </w:t>
      </w:r>
      <w:r w:rsidRPr="00594BB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7C00DB">
        <w:rPr>
          <w:rFonts w:ascii="Arial" w:hAnsi="Arial" w:cs="Arial"/>
        </w:rPr>
        <w:t> </w:t>
      </w:r>
      <w:r w:rsidRPr="00594BBC">
        <w:rPr>
          <w:rFonts w:ascii="Arial" w:hAnsi="Arial" w:cs="Arial"/>
        </w:rPr>
        <w:t xml:space="preserve">zčásti v důsledku jednání či opomenutí objednatele nebo pokud na možné porušení předpisů zhotovitel objednatele předem neupozornil. </w:t>
      </w:r>
    </w:p>
    <w:p w14:paraId="22FA78B6" w14:textId="77777777" w:rsidR="00E73632" w:rsidRPr="00DC1BEB" w:rsidRDefault="00E73632" w:rsidP="007C00DB">
      <w:pPr>
        <w:spacing w:after="120"/>
        <w:jc w:val="both"/>
        <w:rPr>
          <w:rFonts w:ascii="Arial" w:hAnsi="Arial" w:cs="Arial"/>
        </w:rPr>
      </w:pPr>
    </w:p>
    <w:p w14:paraId="7DF59663" w14:textId="6AAD25A6" w:rsidR="00646665" w:rsidRPr="007C00DB" w:rsidRDefault="00943F4A" w:rsidP="005B3341">
      <w:pPr>
        <w:jc w:val="center"/>
        <w:rPr>
          <w:rFonts w:ascii="Arial" w:hAnsi="Arial" w:cs="Arial"/>
          <w:b/>
          <w:u w:val="single"/>
        </w:rPr>
      </w:pPr>
      <w:r w:rsidRPr="007C00DB">
        <w:rPr>
          <w:rFonts w:ascii="Arial" w:hAnsi="Arial" w:cs="Arial"/>
          <w:b/>
          <w:u w:val="single"/>
        </w:rPr>
        <w:t>Čl.</w:t>
      </w:r>
      <w:r w:rsidR="003E578B" w:rsidRPr="007C00DB">
        <w:rPr>
          <w:rFonts w:ascii="Arial" w:hAnsi="Arial" w:cs="Arial"/>
          <w:b/>
          <w:u w:val="single"/>
        </w:rPr>
        <w:t xml:space="preserve"> VIII </w:t>
      </w:r>
      <w:r w:rsidR="00646665" w:rsidRPr="007C00DB">
        <w:rPr>
          <w:rFonts w:ascii="Arial" w:hAnsi="Arial" w:cs="Arial"/>
          <w:b/>
          <w:u w:val="single"/>
        </w:rPr>
        <w:t>Pojištění zhotovitele</w:t>
      </w:r>
    </w:p>
    <w:p w14:paraId="1EF0A70C" w14:textId="69E45601" w:rsidR="001F3878" w:rsidRDefault="001F3878" w:rsidP="005B3341">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6F3A46">
        <w:rPr>
          <w:rFonts w:ascii="Arial" w:hAnsi="Arial" w:cs="Arial"/>
        </w:rPr>
        <w:t>cen</w:t>
      </w:r>
      <w:r w:rsidR="00AB1B3C">
        <w:rPr>
          <w:rFonts w:ascii="Arial" w:hAnsi="Arial" w:cs="Arial"/>
        </w:rPr>
        <w:t>y</w:t>
      </w:r>
      <w:r w:rsidR="006F3A46">
        <w:rPr>
          <w:rFonts w:ascii="Arial" w:hAnsi="Arial" w:cs="Arial"/>
        </w:rPr>
        <w:t xml:space="preserve"> díla vč.</w:t>
      </w:r>
      <w:r w:rsidR="00AB1B3C">
        <w:rPr>
          <w:rFonts w:ascii="Arial" w:hAnsi="Arial" w:cs="Arial"/>
        </w:rPr>
        <w:t> </w:t>
      </w:r>
      <w:r w:rsidR="006F3A46">
        <w:rPr>
          <w:rFonts w:ascii="Arial" w:hAnsi="Arial" w:cs="Arial"/>
        </w:rPr>
        <w:t xml:space="preserve">DPH, tj. </w:t>
      </w:r>
      <w:r w:rsidRPr="00824D81">
        <w:rPr>
          <w:rFonts w:ascii="Arial" w:hAnsi="Arial" w:cs="Arial"/>
          <w:b/>
          <w:highlight w:val="yellow"/>
        </w:rPr>
        <w:t>[DOPLNIT</w:t>
      </w:r>
      <w:r w:rsidRPr="006F3A46">
        <w:rPr>
          <w:rFonts w:ascii="Arial" w:hAnsi="Arial" w:cs="Arial"/>
          <w:b/>
        </w:rPr>
        <w:t>]</w:t>
      </w:r>
      <w:r w:rsidR="006F3A46" w:rsidRPr="006F3A46">
        <w:rPr>
          <w:rFonts w:ascii="Arial" w:hAnsi="Arial" w:cs="Arial"/>
          <w:b/>
        </w:rPr>
        <w:t xml:space="preserve"> </w:t>
      </w:r>
      <w:r w:rsidRPr="006F3A46">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5B3341">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3EFD7DC7" w:rsidR="001F3878" w:rsidRDefault="001F3878" w:rsidP="005B3341">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AB1B3C">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32C25343" w14:textId="2C8189FE" w:rsidR="001F3878" w:rsidRPr="009B12AA" w:rsidRDefault="001F3878" w:rsidP="005B3341">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AB1B3C">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AB1B3C">
      <w:pPr>
        <w:pStyle w:val="Odstavecseseznamem"/>
        <w:numPr>
          <w:ilvl w:val="0"/>
          <w:numId w:val="17"/>
        </w:numPr>
        <w:spacing w:after="120"/>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AB1B3C">
      <w:pPr>
        <w:spacing w:after="120"/>
        <w:jc w:val="center"/>
        <w:rPr>
          <w:rFonts w:ascii="Arial" w:hAnsi="Arial" w:cs="Arial"/>
          <w:b/>
          <w:u w:val="single"/>
        </w:rPr>
      </w:pPr>
    </w:p>
    <w:p w14:paraId="36E1E864" w14:textId="7F802E5B" w:rsidR="00F81870" w:rsidRPr="00594BBC" w:rsidRDefault="00F81870" w:rsidP="005B3341">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5B3341">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5C23381C" w:rsidR="00F81870" w:rsidRPr="00594BBC" w:rsidRDefault="00F81870" w:rsidP="005B3341">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w:t>
      </w:r>
      <w:r w:rsidRPr="00594BBC">
        <w:rPr>
          <w:rFonts w:ascii="Arial" w:hAnsi="Arial" w:cs="Arial"/>
        </w:rPr>
        <w:lastRenderedPageBreak/>
        <w:t>předá objednateli soupis vad a nedostatků projektové dokumentace, včetně návrhů na</w:t>
      </w:r>
      <w:r w:rsidR="00BB67F5">
        <w:rPr>
          <w:rFonts w:ascii="Arial" w:hAnsi="Arial" w:cs="Arial"/>
        </w:rPr>
        <w:t> </w:t>
      </w:r>
      <w:r w:rsidRPr="00594BBC">
        <w:rPr>
          <w:rFonts w:ascii="Arial" w:hAnsi="Arial" w:cs="Arial"/>
        </w:rPr>
        <w:t xml:space="preserve">jejich odstranění. </w:t>
      </w:r>
    </w:p>
    <w:p w14:paraId="5F9D7385" w14:textId="3AE40FAC" w:rsidR="00F81870" w:rsidRPr="00594BBC" w:rsidRDefault="00F81870" w:rsidP="00BB67F5">
      <w:pPr>
        <w:pStyle w:val="Odstavecseseznamem"/>
        <w:numPr>
          <w:ilvl w:val="0"/>
          <w:numId w:val="27"/>
        </w:numPr>
        <w:spacing w:after="120"/>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w:t>
      </w:r>
      <w:r w:rsidR="00BB67F5">
        <w:rPr>
          <w:rFonts w:ascii="Arial" w:hAnsi="Arial" w:cs="Arial"/>
        </w:rPr>
        <w:t> </w:t>
      </w:r>
      <w:r w:rsidRPr="00594BBC">
        <w:rPr>
          <w:rFonts w:ascii="Arial" w:hAnsi="Arial" w:cs="Arial"/>
        </w:rPr>
        <w:t>pozastavuje zhotovitelova lhůta pro plnění závazků, vyplývajících z této smlouvy a</w:t>
      </w:r>
      <w:r w:rsidR="00BB67F5">
        <w:rPr>
          <w:rFonts w:ascii="Arial" w:hAnsi="Arial" w:cs="Arial"/>
        </w:rPr>
        <w:t> </w:t>
      </w:r>
      <w:r w:rsidRPr="00594BBC">
        <w:rPr>
          <w:rFonts w:ascii="Arial" w:hAnsi="Arial" w:cs="Arial"/>
        </w:rPr>
        <w:t xml:space="preserve">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BB67F5">
      <w:pPr>
        <w:spacing w:after="120"/>
        <w:rPr>
          <w:rFonts w:ascii="Arial" w:hAnsi="Arial" w:cs="Arial"/>
          <w:b/>
          <w:u w:val="single"/>
        </w:rPr>
      </w:pPr>
    </w:p>
    <w:p w14:paraId="6B916842" w14:textId="3A9C1098" w:rsidR="0086685B" w:rsidRPr="00594BBC" w:rsidRDefault="009A6F40" w:rsidP="005B3341">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55534E">
      <w:pPr>
        <w:spacing w:after="60"/>
        <w:ind w:firstLine="709"/>
        <w:rPr>
          <w:rFonts w:ascii="Arial" w:hAnsi="Arial" w:cs="Arial"/>
          <w:u w:val="single"/>
        </w:rPr>
      </w:pPr>
      <w:r w:rsidRPr="00594BBC">
        <w:rPr>
          <w:rFonts w:ascii="Arial" w:hAnsi="Arial" w:cs="Arial"/>
          <w:u w:val="single"/>
        </w:rPr>
        <w:t>Staveniště</w:t>
      </w:r>
    </w:p>
    <w:p w14:paraId="0E38C5B0" w14:textId="2C0DBC18" w:rsidR="00182861" w:rsidRPr="00F56592" w:rsidRDefault="00182861" w:rsidP="005B3341">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w:t>
      </w:r>
      <w:r w:rsidR="00BB67F5">
        <w:rPr>
          <w:rFonts w:ascii="Arial" w:hAnsi="Arial" w:cs="Arial"/>
        </w:rPr>
        <w:t> </w:t>
      </w:r>
      <w:r w:rsidRPr="00F56592">
        <w:rPr>
          <w:rFonts w:ascii="Arial" w:hAnsi="Arial" w:cs="Arial"/>
        </w:rPr>
        <w:t>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300F2A82" w:rsidR="0086685B" w:rsidRPr="00CA3CCF" w:rsidRDefault="0086685B" w:rsidP="005B3341">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Dodávky energií a vody pro výstavbu budou zajištěny z</w:t>
      </w:r>
      <w:r w:rsidR="00BB67F5">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BB67F5">
        <w:rPr>
          <w:rFonts w:ascii="Arial" w:hAnsi="Arial" w:cs="Arial"/>
        </w:rPr>
        <w:t> </w:t>
      </w:r>
      <w:r w:rsidRPr="00594BBC">
        <w:rPr>
          <w:rFonts w:ascii="Arial" w:hAnsi="Arial" w:cs="Arial"/>
          <w:lang w:val="x-none"/>
        </w:rPr>
        <w:t>úhradu přes podružné měření, které zajistí zhotovitel v rámci řešení zařízení staveniště.)</w:t>
      </w:r>
      <w:r w:rsidR="00CA3CCF">
        <w:rPr>
          <w:rFonts w:ascii="Arial" w:hAnsi="Arial" w:cs="Arial"/>
        </w:rPr>
        <w:t>.</w:t>
      </w:r>
    </w:p>
    <w:p w14:paraId="168C2EDC" w14:textId="19D3288E" w:rsidR="0086685B" w:rsidRPr="00594BBC" w:rsidRDefault="0086685B" w:rsidP="005B3341">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w:t>
      </w:r>
      <w:r w:rsidR="0055534E">
        <w:rPr>
          <w:rFonts w:ascii="Arial" w:hAnsi="Arial" w:cs="Arial"/>
        </w:rPr>
        <w:t> </w:t>
      </w:r>
      <w:r w:rsidRPr="00594BBC">
        <w:rPr>
          <w:rFonts w:ascii="Arial" w:hAnsi="Arial" w:cs="Arial"/>
          <w:lang w:val="x-none"/>
        </w:rPr>
        <w:t>obě smluvní strany</w:t>
      </w:r>
      <w:r w:rsidR="00FB4279">
        <w:rPr>
          <w:rFonts w:ascii="Arial" w:hAnsi="Arial" w:cs="Arial"/>
        </w:rPr>
        <w:t>.</w:t>
      </w:r>
    </w:p>
    <w:p w14:paraId="1AEE7063" w14:textId="5D79C332" w:rsidR="0086685B" w:rsidRPr="00594BBC" w:rsidRDefault="0086685B" w:rsidP="005B3341">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90584F">
      <w:pPr>
        <w:pStyle w:val="Odstavecseseznamem"/>
        <w:spacing w:after="0"/>
        <w:jc w:val="both"/>
        <w:rPr>
          <w:rFonts w:ascii="Arial" w:hAnsi="Arial" w:cs="Arial"/>
          <w:u w:val="single"/>
        </w:rPr>
      </w:pPr>
    </w:p>
    <w:p w14:paraId="49040E18" w14:textId="77777777" w:rsidR="00C93D07" w:rsidRPr="00594BBC" w:rsidRDefault="00C93D07" w:rsidP="0055534E">
      <w:pPr>
        <w:spacing w:after="60"/>
        <w:ind w:firstLine="709"/>
        <w:rPr>
          <w:rFonts w:ascii="Arial" w:hAnsi="Arial" w:cs="Arial"/>
          <w:u w:val="single"/>
        </w:rPr>
      </w:pPr>
      <w:r w:rsidRPr="00594BBC">
        <w:rPr>
          <w:rFonts w:ascii="Arial" w:hAnsi="Arial" w:cs="Arial"/>
          <w:u w:val="single"/>
        </w:rPr>
        <w:t>Zahájení prací</w:t>
      </w:r>
    </w:p>
    <w:p w14:paraId="3B9D7B25" w14:textId="12743B94" w:rsidR="006B54C6" w:rsidRPr="00594BBC" w:rsidRDefault="00C93D07" w:rsidP="005B3341">
      <w:pPr>
        <w:pStyle w:val="Odstavecseseznamem"/>
        <w:numPr>
          <w:ilvl w:val="0"/>
          <w:numId w:val="32"/>
        </w:numPr>
        <w:jc w:val="both"/>
        <w:rPr>
          <w:rFonts w:ascii="Arial" w:hAnsi="Arial" w:cs="Arial"/>
        </w:rPr>
      </w:pPr>
      <w:r w:rsidRPr="00594BBC">
        <w:rPr>
          <w:rFonts w:ascii="Arial" w:hAnsi="Arial" w:cs="Arial"/>
        </w:rPr>
        <w:t>Zhotovitel zahájí činnosti vedoucí k dokončení stavby dnem předání a převzetí staveniště. 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5B3341">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5B3341">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lastRenderedPageBreak/>
        <w:t>k provedení díla, jestliže zhotovitel mohl tuto nevhodnost zjistit při vynaložení odborné péče (především se může jednat o zjištěnou vadu v projektové dokumentaci).</w:t>
      </w:r>
    </w:p>
    <w:p w14:paraId="06718A1A" w14:textId="745DCD50" w:rsidR="0086088C" w:rsidRPr="00594BBC" w:rsidRDefault="00C93D07" w:rsidP="005B3341">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1440FDEE" w:rsidR="00DC1BEB" w:rsidRDefault="00DC1BEB" w:rsidP="0090584F">
      <w:pPr>
        <w:pStyle w:val="Odstavecseseznamem"/>
        <w:spacing w:after="0"/>
        <w:jc w:val="both"/>
        <w:rPr>
          <w:rFonts w:ascii="Arial" w:hAnsi="Arial" w:cs="Arial"/>
          <w:u w:val="single"/>
        </w:rPr>
      </w:pPr>
    </w:p>
    <w:p w14:paraId="4CCBBD65" w14:textId="54EFD1E4" w:rsidR="006B54C6" w:rsidRPr="00594BBC" w:rsidRDefault="001216DB" w:rsidP="0090584F">
      <w:pPr>
        <w:spacing w:after="60"/>
        <w:ind w:firstLine="709"/>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5B3341">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CA67B10" w:rsidR="0086685B" w:rsidRDefault="00C93D07" w:rsidP="005B3341">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w:t>
      </w:r>
      <w:r w:rsidR="0090584F">
        <w:rPr>
          <w:rFonts w:ascii="Arial" w:hAnsi="Arial" w:cs="Arial"/>
        </w:rPr>
        <w:t> </w:t>
      </w:r>
      <w:r w:rsidRPr="00594BBC">
        <w:rPr>
          <w:rFonts w:ascii="Arial" w:hAnsi="Arial" w:cs="Arial"/>
        </w:rPr>
        <w:t>zhotovitel povinen toto odkrytí provést na náklady objednatele. V případě,</w:t>
      </w:r>
      <w:r w:rsidR="0090584F">
        <w:rPr>
          <w:rFonts w:ascii="Arial" w:hAnsi="Arial" w:cs="Arial"/>
        </w:rPr>
        <w:br/>
      </w:r>
      <w:r w:rsidRPr="00594BBC">
        <w:rPr>
          <w:rFonts w:ascii="Arial" w:hAnsi="Arial" w:cs="Arial"/>
        </w:rPr>
        <w:t>že se při</w:t>
      </w:r>
      <w:r w:rsidR="0090584F">
        <w:rPr>
          <w:rFonts w:ascii="Arial" w:hAnsi="Arial" w:cs="Arial"/>
        </w:rPr>
        <w:t> </w:t>
      </w:r>
      <w:r w:rsidRPr="00594BBC">
        <w:rPr>
          <w:rFonts w:ascii="Arial" w:hAnsi="Arial" w:cs="Arial"/>
        </w:rPr>
        <w:t>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012D3BB9" w14:textId="77777777" w:rsidR="0090584F" w:rsidRPr="00594BBC" w:rsidRDefault="0090584F" w:rsidP="0090584F">
      <w:pPr>
        <w:pStyle w:val="Odstavecseseznamem"/>
        <w:spacing w:after="0"/>
        <w:jc w:val="both"/>
        <w:rPr>
          <w:rFonts w:ascii="Arial" w:hAnsi="Arial" w:cs="Arial"/>
        </w:rPr>
      </w:pPr>
    </w:p>
    <w:p w14:paraId="0D8A98E7" w14:textId="77777777" w:rsidR="007958B9" w:rsidRPr="00594BBC" w:rsidRDefault="007958B9" w:rsidP="0090584F">
      <w:pPr>
        <w:spacing w:after="60"/>
        <w:ind w:firstLine="709"/>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3528086B"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5B3341">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lastRenderedPageBreak/>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5B3341">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5B3341">
      <w:pPr>
        <w:pStyle w:val="Odstavecseseznamem"/>
        <w:jc w:val="both"/>
        <w:rPr>
          <w:rFonts w:ascii="Arial" w:hAnsi="Arial" w:cs="Arial"/>
        </w:rPr>
      </w:pPr>
    </w:p>
    <w:p w14:paraId="391511D7" w14:textId="77777777" w:rsidR="00BB4203" w:rsidRPr="00594BBC" w:rsidRDefault="00A355F7" w:rsidP="004070DD">
      <w:pPr>
        <w:pStyle w:val="Odstavecseseznamem"/>
        <w:spacing w:after="60"/>
        <w:contextualSpacing w:val="0"/>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5B3341">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394DE406" w:rsidR="00414852" w:rsidRPr="00304A3D" w:rsidRDefault="00414852" w:rsidP="00B13166">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w:t>
      </w:r>
      <w:r w:rsidR="00B13166">
        <w:rPr>
          <w:rFonts w:ascii="Arial" w:hAnsi="Arial" w:cs="Arial"/>
        </w:rPr>
        <w:t> </w:t>
      </w:r>
      <w:r w:rsidRPr="00594BBC">
        <w:rPr>
          <w:rFonts w:ascii="Arial" w:hAnsi="Arial" w:cs="Arial"/>
          <w:lang w:val="x-none"/>
        </w:rPr>
        <w:t>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B13166">
        <w:rPr>
          <w:rFonts w:ascii="Arial" w:hAnsi="Arial" w:cs="Arial"/>
        </w:rPr>
        <w:t>Liberecký kraj</w:t>
      </w:r>
      <w:r w:rsidRPr="00594BBC">
        <w:rPr>
          <w:rFonts w:ascii="Arial" w:hAnsi="Arial" w:cs="Arial"/>
          <w:bCs/>
          <w:lang w:val="en-US"/>
        </w:rPr>
        <w:t xml:space="preserve">, Pobočka </w:t>
      </w:r>
      <w:r w:rsidR="00B13166">
        <w:rPr>
          <w:rFonts w:ascii="Arial" w:hAnsi="Arial" w:cs="Arial"/>
          <w:bCs/>
          <w:lang w:val="en-US"/>
        </w:rPr>
        <w:t>Liberec.</w:t>
      </w:r>
    </w:p>
    <w:p w14:paraId="6B83B78D" w14:textId="28C1EEAB" w:rsidR="00950A27" w:rsidRPr="00FC7304" w:rsidRDefault="00950A27" w:rsidP="00B13166">
      <w:pPr>
        <w:pStyle w:val="Odstavecseseznamem"/>
        <w:numPr>
          <w:ilvl w:val="0"/>
          <w:numId w:val="32"/>
        </w:numPr>
        <w:spacing w:before="120" w:after="0"/>
        <w:ind w:left="714" w:hanging="357"/>
        <w:contextualSpacing w:val="0"/>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13166">
      <w:pPr>
        <w:numPr>
          <w:ilvl w:val="3"/>
          <w:numId w:val="32"/>
        </w:numPr>
        <w:spacing w:after="60"/>
        <w:ind w:left="1418"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6287A56A" w:rsidR="00950A27" w:rsidRPr="00D9780F" w:rsidRDefault="00950A27" w:rsidP="00B13166">
      <w:pPr>
        <w:pStyle w:val="TSlneksmlouvy"/>
        <w:keepNext w:val="0"/>
        <w:numPr>
          <w:ilvl w:val="3"/>
          <w:numId w:val="32"/>
        </w:numPr>
        <w:spacing w:before="0" w:after="60" w:line="276"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vyznačení, popis a zdůvodnění změn a</w:t>
      </w:r>
      <w:r w:rsidR="00D33AA0">
        <w:rPr>
          <w:rFonts w:cs="Arial"/>
          <w:b w:val="0"/>
          <w:i/>
          <w:szCs w:val="22"/>
          <w:u w:val="none"/>
          <w:lang w:val="cs-CZ"/>
        </w:rPr>
        <w:t> </w:t>
      </w:r>
      <w:r w:rsidRPr="00D9780F">
        <w:rPr>
          <w:rFonts w:cs="Arial"/>
          <w:b w:val="0"/>
          <w:i/>
          <w:szCs w:val="22"/>
          <w:u w:val="none"/>
          <w:lang w:val="cs-CZ"/>
        </w:rPr>
        <w:t>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13166">
      <w:pPr>
        <w:pStyle w:val="TSlneksmlouvy"/>
        <w:keepNext w:val="0"/>
        <w:numPr>
          <w:ilvl w:val="3"/>
          <w:numId w:val="32"/>
        </w:numPr>
        <w:spacing w:before="0" w:after="60" w:line="276" w:lineRule="auto"/>
        <w:ind w:left="1418" w:hanging="425"/>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F83911">
      <w:pPr>
        <w:pStyle w:val="TSlneksmlouvy"/>
        <w:keepNext w:val="0"/>
        <w:numPr>
          <w:ilvl w:val="3"/>
          <w:numId w:val="32"/>
        </w:numPr>
        <w:spacing w:before="0" w:after="120" w:line="276" w:lineRule="auto"/>
        <w:ind w:left="1417"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5B3341">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5B3341">
      <w:pPr>
        <w:pStyle w:val="Odstavecseseznamem"/>
        <w:numPr>
          <w:ilvl w:val="0"/>
          <w:numId w:val="32"/>
        </w:numPr>
        <w:jc w:val="both"/>
        <w:rPr>
          <w:rFonts w:ascii="Arial" w:hAnsi="Arial" w:cs="Arial"/>
        </w:rPr>
      </w:pPr>
      <w:bookmarkStart w:id="28" w:name="_Hlk40281101"/>
      <w:r w:rsidRPr="00F56592">
        <w:rPr>
          <w:rFonts w:ascii="Arial" w:hAnsi="Arial" w:cs="Arial"/>
        </w:rPr>
        <w:t xml:space="preserve">Objednatel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599AE943" w:rsidR="003D21B7" w:rsidRPr="00594BBC" w:rsidRDefault="00414852" w:rsidP="005B3341">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w:t>
      </w:r>
      <w:r w:rsidR="00D33AA0">
        <w:rPr>
          <w:rFonts w:ascii="Arial" w:hAnsi="Arial" w:cs="Arial"/>
        </w:rPr>
        <w:t> </w:t>
      </w:r>
      <w:r w:rsidRPr="00594BBC">
        <w:rPr>
          <w:rFonts w:ascii="Arial" w:hAnsi="Arial" w:cs="Arial"/>
        </w:rPr>
        <w:t>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5B3341">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w:t>
      </w:r>
      <w:r w:rsidRPr="00594BBC">
        <w:rPr>
          <w:rFonts w:ascii="Arial" w:hAnsi="Arial" w:cs="Arial"/>
        </w:rPr>
        <w:lastRenderedPageBreak/>
        <w:t>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880B6C">
      <w:pPr>
        <w:pStyle w:val="Odstavecseseznamem"/>
        <w:numPr>
          <w:ilvl w:val="0"/>
          <w:numId w:val="32"/>
        </w:numPr>
        <w:spacing w:after="0"/>
        <w:ind w:left="714" w:hanging="357"/>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880B6C">
      <w:pPr>
        <w:pStyle w:val="TSlneksmlouvy"/>
        <w:keepNext w:val="0"/>
        <w:numPr>
          <w:ilvl w:val="0"/>
          <w:numId w:val="32"/>
        </w:numPr>
        <w:spacing w:before="60" w:after="60" w:line="276" w:lineRule="auto"/>
        <w:ind w:left="714" w:hanging="357"/>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427D742C" w:rsidR="00E23E3E" w:rsidRDefault="00E23E3E" w:rsidP="00C42D27">
      <w:pPr>
        <w:pStyle w:val="TSlneksmlouvy"/>
        <w:keepNext w:val="0"/>
        <w:numPr>
          <w:ilvl w:val="2"/>
          <w:numId w:val="32"/>
        </w:numPr>
        <w:spacing w:before="0" w:after="60" w:line="276"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6F83AC18" w14:textId="65E1B7FC" w:rsidR="00BD6549" w:rsidRPr="00FC7304" w:rsidRDefault="00DC7E4C" w:rsidP="00C42D27">
      <w:pPr>
        <w:pStyle w:val="TSlneksmlouvy"/>
        <w:keepNext w:val="0"/>
        <w:numPr>
          <w:ilvl w:val="2"/>
          <w:numId w:val="32"/>
        </w:numPr>
        <w:spacing w:before="0" w:after="60" w:line="276"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C42D27">
      <w:pPr>
        <w:pStyle w:val="TSlneksmlouvy"/>
        <w:keepNext w:val="0"/>
        <w:numPr>
          <w:ilvl w:val="2"/>
          <w:numId w:val="32"/>
        </w:numPr>
        <w:spacing w:before="0" w:after="60" w:line="276"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880B6C">
      <w:pPr>
        <w:pStyle w:val="TSTextlnkuslovan"/>
        <w:spacing w:after="0" w:line="276" w:lineRule="auto"/>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880B6C">
      <w:pPr>
        <w:pStyle w:val="TSTextlnkuslovan"/>
        <w:spacing w:after="0" w:line="276" w:lineRule="auto"/>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5F22D7C7" w:rsidR="00E23E3E" w:rsidRPr="00594BBC" w:rsidRDefault="00E23E3E" w:rsidP="00880B6C">
      <w:pPr>
        <w:pStyle w:val="TSTextlnkuslovan"/>
        <w:spacing w:after="0" w:line="276" w:lineRule="auto"/>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C42D27">
      <w:pPr>
        <w:pStyle w:val="TSTextlnkuslovan"/>
        <w:spacing w:line="276" w:lineRule="auto"/>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880B6C">
      <w:pPr>
        <w:pStyle w:val="TSTextlnkuslovan"/>
        <w:spacing w:after="0" w:line="276" w:lineRule="auto"/>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5B3341">
      <w:pPr>
        <w:pStyle w:val="TSlneksmlouvy"/>
        <w:keepNext w:val="0"/>
        <w:numPr>
          <w:ilvl w:val="2"/>
          <w:numId w:val="32"/>
        </w:numPr>
        <w:spacing w:before="120" w:after="120" w:line="276"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5B3341">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50633EF8" w:rsidR="00414852" w:rsidRPr="00594BBC" w:rsidRDefault="00414852" w:rsidP="005B3341">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w:t>
      </w:r>
      <w:r w:rsidR="00C42D27">
        <w:rPr>
          <w:rFonts w:ascii="Arial" w:hAnsi="Arial" w:cs="Arial"/>
        </w:rPr>
        <w:t> </w:t>
      </w:r>
      <w:r w:rsidRPr="00594BBC">
        <w:rPr>
          <w:rFonts w:ascii="Arial" w:hAnsi="Arial" w:cs="Arial"/>
          <w:lang w:val="x-none"/>
        </w:rPr>
        <w:t>ve</w:t>
      </w:r>
      <w:r w:rsidR="00C42D27">
        <w:rPr>
          <w:rFonts w:ascii="Arial" w:hAnsi="Arial" w:cs="Arial"/>
        </w:rPr>
        <w:t> </w:t>
      </w:r>
      <w:r w:rsidRPr="00594BBC">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w:t>
      </w:r>
      <w:r w:rsidR="00C42D27">
        <w:rPr>
          <w:rFonts w:ascii="Arial" w:hAnsi="Arial" w:cs="Arial"/>
        </w:rPr>
        <w:t> </w:t>
      </w:r>
      <w:r w:rsidRPr="00594BBC">
        <w:rPr>
          <w:rFonts w:ascii="Arial" w:hAnsi="Arial" w:cs="Arial"/>
        </w:rPr>
        <w:t>odstranění drobných vad a nedodělků bude sepsán samostatný protokol o</w:t>
      </w:r>
      <w:r w:rsidR="00C42D27">
        <w:rPr>
          <w:rFonts w:ascii="Arial" w:hAnsi="Arial" w:cs="Arial"/>
        </w:rPr>
        <w:t> </w:t>
      </w:r>
      <w:r w:rsidRPr="00594BBC">
        <w:rPr>
          <w:rFonts w:ascii="Arial" w:hAnsi="Arial" w:cs="Arial"/>
        </w:rPr>
        <w:t xml:space="preserve">odstranění drobných vad a nedodělků. </w:t>
      </w:r>
    </w:p>
    <w:p w14:paraId="61B20BA4" w14:textId="77777777" w:rsidR="00414852" w:rsidRPr="00594BBC" w:rsidRDefault="00414852" w:rsidP="005B3341">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5B3341">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0E821BDC" w:rsidR="001216DB" w:rsidRDefault="00395F22" w:rsidP="00C42D27">
      <w:pPr>
        <w:pStyle w:val="Odstavecseseznamem"/>
        <w:numPr>
          <w:ilvl w:val="0"/>
          <w:numId w:val="32"/>
        </w:numPr>
        <w:spacing w:after="120"/>
        <w:contextualSpacing w:val="0"/>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w:t>
      </w:r>
      <w:r w:rsidR="00C42D27">
        <w:rPr>
          <w:rFonts w:ascii="Arial" w:hAnsi="Arial" w:cs="Arial"/>
        </w:rPr>
        <w:t> </w:t>
      </w:r>
      <w:r w:rsidRPr="00594BBC">
        <w:rPr>
          <w:rFonts w:ascii="Arial" w:hAnsi="Arial" w:cs="Arial"/>
        </w:rPr>
        <w:t xml:space="preserve">stavu schopném předání a převzetí, je zhotovitel povinen uhradit objednateli </w:t>
      </w:r>
      <w:r w:rsidRPr="00594BBC">
        <w:rPr>
          <w:rFonts w:ascii="Arial" w:hAnsi="Arial" w:cs="Arial"/>
        </w:rPr>
        <w:lastRenderedPageBreak/>
        <w:t>veškeré náklady jemu vzniklé při neúspěšném předávacím a přejímacím řízení. Zhotovitel nese i náklady na organizaci opakovaného řízení.</w:t>
      </w:r>
    </w:p>
    <w:p w14:paraId="31C44F90" w14:textId="77777777" w:rsidR="00E24F14" w:rsidRPr="00E24F14" w:rsidRDefault="00E24F14" w:rsidP="00C42D27">
      <w:pPr>
        <w:pStyle w:val="Odstavecseseznamem"/>
        <w:spacing w:after="120"/>
        <w:contextualSpacing w:val="0"/>
        <w:jc w:val="both"/>
        <w:rPr>
          <w:rFonts w:ascii="Arial" w:hAnsi="Arial" w:cs="Arial"/>
        </w:rPr>
      </w:pPr>
    </w:p>
    <w:p w14:paraId="4D7E6237" w14:textId="4DBD8ED2" w:rsidR="005B4750" w:rsidRPr="00594BBC" w:rsidRDefault="00395F22" w:rsidP="005B3341">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2F5C14DA"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w:t>
      </w:r>
      <w:r w:rsidR="00D5153F">
        <w:rPr>
          <w:rFonts w:ascii="Arial" w:hAnsi="Arial" w:cs="Arial"/>
        </w:rPr>
        <w:t> </w:t>
      </w:r>
      <w:r w:rsidR="00E23E3E" w:rsidRPr="00594BBC">
        <w:rPr>
          <w:rFonts w:ascii="Arial" w:hAnsi="Arial" w:cs="Arial"/>
        </w:rPr>
        <w:t>vyhlášky 499/2006 Sb.</w:t>
      </w:r>
      <w:r w:rsidRPr="00594BBC">
        <w:rPr>
          <w:rFonts w:ascii="Arial" w:hAnsi="Arial" w:cs="Arial"/>
        </w:rPr>
        <w:t>, do kterého zapisuje skutečnosti předepsané zákonem a</w:t>
      </w:r>
      <w:r w:rsidR="00D5153F">
        <w:rPr>
          <w:rFonts w:ascii="Arial" w:hAnsi="Arial" w:cs="Arial"/>
        </w:rPr>
        <w:t> </w:t>
      </w:r>
      <w:r w:rsidRPr="00594BBC">
        <w:rPr>
          <w:rFonts w:ascii="Arial" w:hAnsi="Arial" w:cs="Arial"/>
        </w:rPr>
        <w:t xml:space="preserve">příslušnou prováděcí vyhláškou. </w:t>
      </w:r>
    </w:p>
    <w:p w14:paraId="5B21B0F0" w14:textId="59DF288E"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24D729AE"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w:t>
      </w:r>
      <w:r w:rsidR="00D5153F">
        <w:rPr>
          <w:rFonts w:ascii="Arial" w:hAnsi="Arial" w:cs="Arial"/>
        </w:rPr>
        <w:t> </w:t>
      </w:r>
      <w:r w:rsidRPr="00594BBC">
        <w:rPr>
          <w:rFonts w:ascii="Arial" w:hAnsi="Arial" w:cs="Arial"/>
        </w:rPr>
        <w:t>s</w:t>
      </w:r>
      <w:r w:rsidR="00D5153F">
        <w:rPr>
          <w:rFonts w:ascii="Arial" w:hAnsi="Arial" w:cs="Arial"/>
        </w:rPr>
        <w:t> </w:t>
      </w:r>
      <w:r w:rsidRPr="00594BBC">
        <w:rPr>
          <w:rFonts w:ascii="Arial" w:hAnsi="Arial" w:cs="Arial"/>
        </w:rPr>
        <w:t>uvedeným z</w:t>
      </w:r>
      <w:r w:rsidR="00080D4E" w:rsidRPr="00594BBC">
        <w:rPr>
          <w:rFonts w:ascii="Arial" w:hAnsi="Arial" w:cs="Arial"/>
        </w:rPr>
        <w:t xml:space="preserve">ápisem souhlasí. </w:t>
      </w:r>
    </w:p>
    <w:p w14:paraId="4085A2FD" w14:textId="1795E7F3" w:rsidR="007958B9" w:rsidRPr="00594BBC" w:rsidRDefault="007637B1" w:rsidP="005B3341">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w:t>
      </w:r>
      <w:r w:rsidR="00D5153F">
        <w:rPr>
          <w:rFonts w:ascii="Arial" w:hAnsi="Arial" w:cs="Arial"/>
        </w:rPr>
        <w:t> </w:t>
      </w:r>
      <w:r w:rsidRPr="00594BBC">
        <w:rPr>
          <w:rFonts w:ascii="Arial" w:hAnsi="Arial" w:cs="Arial"/>
        </w:rPr>
        <w:t>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5B3341">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5B3341">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38991100" w:rsidR="007958B9" w:rsidRPr="00594BBC" w:rsidRDefault="007958B9" w:rsidP="005B3341">
      <w:pPr>
        <w:pStyle w:val="Odstavecseseznamem"/>
        <w:numPr>
          <w:ilvl w:val="0"/>
          <w:numId w:val="26"/>
        </w:numPr>
        <w:jc w:val="both"/>
        <w:rPr>
          <w:rFonts w:ascii="Arial" w:hAnsi="Arial" w:cs="Arial"/>
        </w:rPr>
      </w:pPr>
      <w:r w:rsidRPr="00594BBC">
        <w:rPr>
          <w:rFonts w:ascii="Arial" w:hAnsi="Arial" w:cs="Arial"/>
        </w:rPr>
        <w:t>Zápisy do stavebního deníku musí být prováděny čitelně a musí být vždy k</w:t>
      </w:r>
      <w:r w:rsidR="00D5153F">
        <w:rPr>
          <w:rFonts w:ascii="Arial" w:hAnsi="Arial" w:cs="Arial"/>
        </w:rPr>
        <w:t> </w:t>
      </w:r>
      <w:r w:rsidRPr="00594BBC">
        <w:rPr>
          <w:rFonts w:ascii="Arial" w:hAnsi="Arial" w:cs="Arial"/>
        </w:rPr>
        <w:t xml:space="preserve">nadepsanému jménu a funkci podepsány osobou, která příslušný zápis učinila. </w:t>
      </w:r>
    </w:p>
    <w:p w14:paraId="37FF835B" w14:textId="77777777" w:rsidR="007958B9" w:rsidRPr="00594BBC" w:rsidRDefault="007637B1" w:rsidP="00D5153F">
      <w:pPr>
        <w:pStyle w:val="Odstavecseseznamem"/>
        <w:numPr>
          <w:ilvl w:val="0"/>
          <w:numId w:val="26"/>
        </w:numPr>
        <w:spacing w:after="120"/>
        <w:contextualSpacing w:val="0"/>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D5153F">
      <w:pPr>
        <w:spacing w:after="120"/>
        <w:rPr>
          <w:rFonts w:ascii="Arial" w:hAnsi="Arial" w:cs="Arial"/>
          <w:b/>
          <w:u w:val="single"/>
        </w:rPr>
      </w:pPr>
    </w:p>
    <w:p w14:paraId="3929A022" w14:textId="4C07D71B" w:rsidR="00395F22" w:rsidRPr="00594BBC" w:rsidRDefault="00395F22" w:rsidP="005B3341">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5B3341">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EE5C220"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5A4800">
        <w:rPr>
          <w:rFonts w:ascii="Arial" w:hAnsi="Arial" w:cs="Arial"/>
          <w:b/>
          <w:bCs/>
          <w:lang w:val="en-US"/>
        </w:rPr>
        <w:t>60</w:t>
      </w:r>
      <w:r w:rsidR="00F81870" w:rsidRPr="00DC1BEB">
        <w:rPr>
          <w:rFonts w:ascii="Arial" w:hAnsi="Arial" w:cs="Arial"/>
        </w:rPr>
        <w:t xml:space="preserve"> </w:t>
      </w:r>
      <w:r w:rsidR="00F81870" w:rsidRPr="005A4800">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5B44F1">
        <w:rPr>
          <w:rFonts w:ascii="Arial" w:hAnsi="Arial" w:cs="Arial"/>
        </w:rPr>
        <w:t> </w:t>
      </w:r>
      <w:r w:rsidRPr="00594BBC">
        <w:rPr>
          <w:rFonts w:ascii="Arial" w:hAnsi="Arial" w:cs="Arial"/>
          <w:lang w:val="x-none"/>
        </w:rPr>
        <w:t>bude odpovídat požadavkům platných právních předpisů a norem.</w:t>
      </w:r>
    </w:p>
    <w:p w14:paraId="5F6D9D15" w14:textId="5E155BE1"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5B3341">
      <w:pPr>
        <w:pStyle w:val="Odstavecseseznamem"/>
        <w:numPr>
          <w:ilvl w:val="0"/>
          <w:numId w:val="31"/>
        </w:numPr>
        <w:jc w:val="both"/>
        <w:rPr>
          <w:rFonts w:ascii="Arial" w:hAnsi="Arial" w:cs="Arial"/>
        </w:rPr>
      </w:pPr>
      <w:r w:rsidRPr="00594BBC">
        <w:rPr>
          <w:rFonts w:ascii="Arial" w:hAnsi="Arial" w:cs="Arial"/>
        </w:rPr>
        <w:lastRenderedPageBreak/>
        <w:t>Zhotovitel neodpovídá za vady díla, které byly způsobeny objednatelem, třetí osobou nebo vyšší mocí, případně běžným opotřebením.</w:t>
      </w:r>
    </w:p>
    <w:p w14:paraId="50CC86B5" w14:textId="77777777" w:rsidR="00395F22" w:rsidRPr="00594BBC" w:rsidRDefault="00395F22" w:rsidP="005B3341">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6C1144BD" w:rsidR="003D21B7" w:rsidRPr="00594BBC" w:rsidRDefault="00395F22" w:rsidP="005B3341">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5B44F1">
        <w:rPr>
          <w:rFonts w:ascii="Arial" w:hAnsi="Arial" w:cs="Arial"/>
        </w:rPr>
        <w:t> </w:t>
      </w:r>
      <w:r w:rsidRPr="00594BBC">
        <w:rPr>
          <w:rFonts w:ascii="Arial" w:hAnsi="Arial" w:cs="Arial"/>
        </w:rPr>
        <w:t xml:space="preserve">při vynaložení odborné péče nemohl zjistit. </w:t>
      </w:r>
    </w:p>
    <w:p w14:paraId="52F3EEF0" w14:textId="77777777"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4061F"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w:t>
      </w:r>
      <w:r w:rsidR="005B44F1">
        <w:rPr>
          <w:rFonts w:ascii="Arial" w:hAnsi="Arial" w:cs="Arial"/>
        </w:rPr>
        <w:t> </w:t>
      </w:r>
      <w:r w:rsidRPr="00594BBC">
        <w:rPr>
          <w:rFonts w:ascii="Arial" w:hAnsi="Arial" w:cs="Arial"/>
          <w:lang w:val="x-none"/>
        </w:rPr>
        <w:t xml:space="preserve">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6B3430E5" w:rsidR="003D21B7" w:rsidRPr="00594BBC" w:rsidRDefault="003D21B7" w:rsidP="005B3341">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w:t>
      </w:r>
      <w:r w:rsidR="005B44F1">
        <w:rPr>
          <w:rFonts w:ascii="Arial" w:hAnsi="Arial" w:cs="Arial"/>
        </w:rPr>
        <w:t> </w:t>
      </w:r>
      <w:r w:rsidRPr="00594BBC">
        <w:rPr>
          <w:rFonts w:ascii="Arial" w:hAnsi="Arial" w:cs="Arial"/>
          <w:lang w:val="x-none"/>
        </w:rPr>
        <w:t>nedocházelo ke vzniku dalších škod.</w:t>
      </w:r>
    </w:p>
    <w:p w14:paraId="198ED350" w14:textId="77777777" w:rsidR="00EF6D19" w:rsidRPr="00594BBC" w:rsidRDefault="00943F4A" w:rsidP="005B3341">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FFF0803" w:rsidR="00943F4A" w:rsidRPr="00594BBC" w:rsidRDefault="00943F4A" w:rsidP="005B3341">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w:t>
      </w:r>
      <w:r w:rsidR="005B44F1">
        <w:rPr>
          <w:rFonts w:ascii="Arial" w:hAnsi="Arial" w:cs="Arial"/>
        </w:rPr>
        <w:t> </w:t>
      </w:r>
      <w:r w:rsidRPr="00594BBC">
        <w:rPr>
          <w:rFonts w:ascii="Arial" w:hAnsi="Arial" w:cs="Arial"/>
        </w:rPr>
        <w:t>provádění díla.</w:t>
      </w:r>
    </w:p>
    <w:p w14:paraId="0C71E2D4" w14:textId="2B551EE6" w:rsidR="00350B9E" w:rsidRPr="00594BBC" w:rsidRDefault="00350B9E" w:rsidP="005B3341">
      <w:pPr>
        <w:pStyle w:val="Odstavecseseznamem"/>
        <w:numPr>
          <w:ilvl w:val="0"/>
          <w:numId w:val="31"/>
        </w:numPr>
        <w:jc w:val="both"/>
        <w:rPr>
          <w:rFonts w:ascii="Arial" w:hAnsi="Arial" w:cs="Arial"/>
        </w:rPr>
      </w:pPr>
      <w:r w:rsidRPr="00594BBC">
        <w:rPr>
          <w:rFonts w:ascii="Arial" w:hAnsi="Arial" w:cs="Arial"/>
        </w:rPr>
        <w:t>Záruční lhůta neběží po dobu, po kterou objednatel nemohl předmět díla užívat pro</w:t>
      </w:r>
      <w:r w:rsidR="005B44F1">
        <w:rPr>
          <w:rFonts w:ascii="Arial" w:hAnsi="Arial" w:cs="Arial"/>
        </w:rPr>
        <w:t> </w:t>
      </w:r>
      <w:r w:rsidRPr="00594BBC">
        <w:rPr>
          <w:rFonts w:ascii="Arial" w:hAnsi="Arial" w:cs="Arial"/>
        </w:rPr>
        <w:t xml:space="preserve">vady díla, za které zhotovitel odpovídá. </w:t>
      </w:r>
    </w:p>
    <w:p w14:paraId="08178502" w14:textId="0B4E7C85" w:rsidR="00502776" w:rsidRPr="00594BBC" w:rsidRDefault="00502776" w:rsidP="005B3341">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6E455986" w:rsidR="00DC7E4C" w:rsidRPr="00594BBC" w:rsidRDefault="00DC7E4C" w:rsidP="005B3341">
      <w:pPr>
        <w:pStyle w:val="Odstavecseseznamem"/>
        <w:numPr>
          <w:ilvl w:val="0"/>
          <w:numId w:val="31"/>
        </w:numPr>
        <w:jc w:val="both"/>
        <w:rPr>
          <w:rFonts w:ascii="Arial" w:hAnsi="Arial" w:cs="Arial"/>
        </w:rPr>
      </w:pPr>
      <w:bookmarkStart w:id="33" w:name="_Ref376379662"/>
      <w:r w:rsidRPr="00594BBC">
        <w:rPr>
          <w:rFonts w:ascii="Arial" w:hAnsi="Arial" w:cs="Arial"/>
        </w:rPr>
        <w:t xml:space="preserve">Zhotovitel se zavazuje uhradit smluvní pokutu ve výši </w:t>
      </w:r>
      <w:r w:rsidR="00BB6501">
        <w:rPr>
          <w:rFonts w:ascii="Arial" w:hAnsi="Arial" w:cs="Arial"/>
        </w:rPr>
        <w:t>0,5 %</w:t>
      </w:r>
      <w:r w:rsidRPr="00594BBC">
        <w:rPr>
          <w:rFonts w:ascii="Arial" w:hAnsi="Arial" w:cs="Arial"/>
        </w:rPr>
        <w:t xml:space="preserve"> z celkové ceny díla bez</w:t>
      </w:r>
      <w:r w:rsidR="00BB6501">
        <w:rPr>
          <w:rFonts w:ascii="Arial" w:hAnsi="Arial" w:cs="Arial"/>
        </w:rPr>
        <w:t> </w:t>
      </w:r>
      <w:r w:rsidRPr="00594BBC">
        <w:rPr>
          <w:rFonts w:ascii="Arial" w:hAnsi="Arial" w:cs="Arial"/>
        </w:rPr>
        <w:t xml:space="preserve">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79B67A4C" w:rsidR="00DC7E4C" w:rsidRPr="005C25BB" w:rsidRDefault="00DC7E4C" w:rsidP="005B3341">
      <w:pPr>
        <w:pStyle w:val="Odstavecseseznamem"/>
        <w:numPr>
          <w:ilvl w:val="0"/>
          <w:numId w:val="31"/>
        </w:numPr>
        <w:jc w:val="both"/>
        <w:rPr>
          <w:rFonts w:ascii="Arial" w:hAnsi="Arial" w:cs="Arial"/>
        </w:rPr>
      </w:pPr>
      <w:r w:rsidRPr="005C25BB">
        <w:rPr>
          <w:rFonts w:ascii="Arial" w:hAnsi="Arial" w:cs="Arial"/>
        </w:rPr>
        <w:t xml:space="preserve">Zhotovitel se zavazuje uhradit smluvní pokutu ve výši </w:t>
      </w:r>
      <w:r w:rsidR="00BB6501" w:rsidRPr="005C25BB">
        <w:rPr>
          <w:rFonts w:ascii="Arial" w:hAnsi="Arial" w:cs="Arial"/>
        </w:rPr>
        <w:t>0,1 %</w:t>
      </w:r>
      <w:r w:rsidRPr="005C25BB">
        <w:rPr>
          <w:rFonts w:ascii="Arial" w:hAnsi="Arial" w:cs="Arial"/>
        </w:rPr>
        <w:t xml:space="preserve"> z celkové ceny díla bez</w:t>
      </w:r>
      <w:r w:rsidR="00BB6501" w:rsidRPr="005C25BB">
        <w:rPr>
          <w:rFonts w:ascii="Arial" w:hAnsi="Arial" w:cs="Arial"/>
        </w:rPr>
        <w:t> </w:t>
      </w:r>
      <w:r w:rsidRPr="005C25BB">
        <w:rPr>
          <w:rFonts w:ascii="Arial" w:hAnsi="Arial" w:cs="Arial"/>
        </w:rPr>
        <w:t>DPH</w:t>
      </w:r>
      <w:r w:rsidRPr="005C25BB" w:rsidDel="00275DB5">
        <w:rPr>
          <w:rFonts w:ascii="Arial" w:hAnsi="Arial" w:cs="Arial"/>
        </w:rPr>
        <w:t xml:space="preserve"> </w:t>
      </w:r>
      <w:r w:rsidRPr="005C25BB">
        <w:rPr>
          <w:rFonts w:ascii="Arial" w:hAnsi="Arial" w:cs="Arial"/>
        </w:rPr>
        <w:t xml:space="preserve">za každý i započatý kalendářní den prodlení s dílčími </w:t>
      </w:r>
      <w:r w:rsidR="00D515F8" w:rsidRPr="005C25BB">
        <w:rPr>
          <w:rFonts w:ascii="Arial" w:hAnsi="Arial" w:cs="Arial"/>
        </w:rPr>
        <w:t>lhůtami</w:t>
      </w:r>
      <w:r w:rsidR="00DA3E16" w:rsidRPr="005C25BB">
        <w:rPr>
          <w:rFonts w:ascii="Arial" w:hAnsi="Arial" w:cs="Arial"/>
        </w:rPr>
        <w:t xml:space="preserve"> </w:t>
      </w:r>
      <w:r w:rsidRPr="005C25BB">
        <w:rPr>
          <w:rFonts w:ascii="Arial" w:hAnsi="Arial" w:cs="Arial"/>
        </w:rPr>
        <w:t>jednotlivých fází stavby dle této smlouvy.</w:t>
      </w:r>
    </w:p>
    <w:p w14:paraId="0E9327B3" w14:textId="6AA391DD" w:rsidR="00DC7E4C" w:rsidRPr="00594BBC" w:rsidRDefault="00DC7E4C" w:rsidP="005B3341">
      <w:pPr>
        <w:pStyle w:val="Odstavecseseznamem"/>
        <w:numPr>
          <w:ilvl w:val="0"/>
          <w:numId w:val="31"/>
        </w:numPr>
        <w:jc w:val="both"/>
        <w:rPr>
          <w:rFonts w:ascii="Arial" w:hAnsi="Arial" w:cs="Arial"/>
        </w:rPr>
      </w:pPr>
      <w:r w:rsidRPr="00594BBC">
        <w:rPr>
          <w:rFonts w:ascii="Arial" w:hAnsi="Arial" w:cs="Arial"/>
        </w:rPr>
        <w:lastRenderedPageBreak/>
        <w:t xml:space="preserve">Zhotovitel se zavazuje uhradit smluvní pokutu ve výši </w:t>
      </w:r>
      <w:r w:rsidR="006A3DD7">
        <w:rPr>
          <w:rFonts w:ascii="Arial" w:hAnsi="Arial" w:cs="Arial"/>
        </w:rPr>
        <w:t>0,5 %</w:t>
      </w:r>
      <w:r w:rsidRPr="00594BBC">
        <w:rPr>
          <w:rFonts w:ascii="Arial" w:hAnsi="Arial" w:cs="Arial"/>
        </w:rPr>
        <w:t xml:space="preserve"> z celkové ceny díla bez</w:t>
      </w:r>
      <w:r w:rsidR="006A3DD7">
        <w:rPr>
          <w:rFonts w:ascii="Arial" w:hAnsi="Arial" w:cs="Arial"/>
        </w:rPr>
        <w:t> </w:t>
      </w:r>
      <w:r w:rsidRPr="00594BBC">
        <w:rPr>
          <w:rFonts w:ascii="Arial" w:hAnsi="Arial" w:cs="Arial"/>
        </w:rPr>
        <w:t>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DFAE1A5" w:rsidR="00F81870" w:rsidRDefault="00DC7E4C" w:rsidP="005B3341">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6A3DD7">
        <w:rPr>
          <w:rFonts w:ascii="Arial" w:hAnsi="Arial" w:cs="Arial"/>
        </w:rPr>
        <w:t>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w:t>
      </w:r>
      <w:r w:rsidR="006A3DD7">
        <w:rPr>
          <w:rFonts w:ascii="Arial" w:hAnsi="Arial" w:cs="Arial"/>
        </w:rPr>
        <w:t> </w:t>
      </w:r>
      <w:r w:rsidRPr="00594BBC">
        <w:rPr>
          <w:rFonts w:ascii="Arial" w:hAnsi="Arial" w:cs="Arial"/>
        </w:rPr>
        <w:t>nedodělků.</w:t>
      </w:r>
    </w:p>
    <w:p w14:paraId="3E66BAA5" w14:textId="558E54A7" w:rsidR="00DC7E4C" w:rsidRPr="00DC1BEB" w:rsidRDefault="00F81870" w:rsidP="005B3341">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je</w:t>
      </w:r>
      <w:r w:rsidR="006A3DD7">
        <w:rPr>
          <w:rFonts w:ascii="Arial" w:hAnsi="Arial" w:cs="Arial"/>
        </w:rPr>
        <w:t> </w:t>
      </w:r>
      <w:r w:rsidRPr="00D9780F">
        <w:rPr>
          <w:rFonts w:ascii="Arial" w:hAnsi="Arial" w:cs="Arial"/>
          <w:lang w:val="x-none"/>
        </w:rPr>
        <w:t xml:space="preserve">povinen zaplatit objednateli smluvní pokutu ve výši </w:t>
      </w:r>
      <w:r w:rsidR="00EE1794">
        <w:rPr>
          <w:rFonts w:ascii="Arial" w:hAnsi="Arial" w:cs="Arial"/>
        </w:rPr>
        <w:t>0,5 %</w:t>
      </w:r>
      <w:r w:rsidRPr="00D9780F">
        <w:rPr>
          <w:rFonts w:ascii="Arial" w:hAnsi="Arial" w:cs="Arial"/>
          <w:lang w:val="x-none"/>
        </w:rPr>
        <w:t xml:space="preserve"> z celkové ceny díla bez</w:t>
      </w:r>
      <w:r w:rsidR="00EE1794">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52309374" w:rsidR="00DC7E4C" w:rsidRPr="00EE022E" w:rsidRDefault="00DC7E4C" w:rsidP="005B3341">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EE1794">
        <w:rPr>
          <w:rFonts w:ascii="Arial" w:hAnsi="Arial" w:cs="Arial"/>
        </w:rPr>
        <w:t> </w:t>
      </w:r>
      <w:r w:rsidRPr="0054723C">
        <w:rPr>
          <w:rFonts w:ascii="Arial" w:hAnsi="Arial" w:cs="Arial"/>
        </w:rPr>
        <w:t>000</w:t>
      </w:r>
      <w:r w:rsidR="00EE1794">
        <w:rPr>
          <w:rFonts w:ascii="Arial" w:hAnsi="Arial" w:cs="Arial"/>
        </w:rPr>
        <w:t>,-</w:t>
      </w:r>
      <w:r w:rsidRPr="0054723C">
        <w:rPr>
          <w:rFonts w:ascii="Arial" w:hAnsi="Arial" w:cs="Arial"/>
        </w:rPr>
        <w:t xml:space="preserve"> Kč, a to za každý jednotlivý případ porušení povinnosti.</w:t>
      </w:r>
    </w:p>
    <w:p w14:paraId="274F9ED2" w14:textId="417F41EC"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EE1794">
        <w:rPr>
          <w:rFonts w:ascii="Arial" w:hAnsi="Arial" w:cs="Arial"/>
        </w:rPr>
        <w:t> </w:t>
      </w:r>
      <w:r w:rsidRPr="00EE022E">
        <w:rPr>
          <w:rFonts w:ascii="Arial" w:hAnsi="Arial" w:cs="Arial"/>
        </w:rPr>
        <w:t>000</w:t>
      </w:r>
      <w:r w:rsidR="00EE1794">
        <w:rPr>
          <w:rFonts w:ascii="Arial" w:hAnsi="Arial" w:cs="Arial"/>
        </w:rPr>
        <w:t xml:space="preserve">,- </w:t>
      </w:r>
      <w:r w:rsidRPr="00EE022E">
        <w:rPr>
          <w:rFonts w:ascii="Arial" w:hAnsi="Arial" w:cs="Arial"/>
        </w:rPr>
        <w:t>Kč bez</w:t>
      </w:r>
      <w:r w:rsidR="00EE1794">
        <w:rPr>
          <w:rFonts w:ascii="Arial" w:hAnsi="Arial" w:cs="Arial"/>
        </w:rPr>
        <w:t> </w:t>
      </w:r>
      <w:r w:rsidRPr="00EE022E">
        <w:rPr>
          <w:rFonts w:ascii="Arial" w:hAnsi="Arial" w:cs="Arial"/>
        </w:rPr>
        <w:t>DPH za každý i započatý den prodlení.</w:t>
      </w:r>
    </w:p>
    <w:p w14:paraId="348CB3DC" w14:textId="6368369B"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BC6D12" w:rsidRPr="00BC6D12">
        <w:rPr>
          <w:rFonts w:ascii="Arial" w:hAnsi="Arial" w:cs="Arial"/>
        </w:rPr>
        <w:t>0,</w:t>
      </w:r>
      <w:r w:rsidR="00BC6D12">
        <w:rPr>
          <w:rFonts w:ascii="Arial" w:hAnsi="Arial" w:cs="Arial"/>
        </w:rPr>
        <w:t>3</w:t>
      </w:r>
      <w:r w:rsidR="00BC6D12" w:rsidRPr="00BC6D12">
        <w:rPr>
          <w:rFonts w:ascii="Arial" w:hAnsi="Arial" w:cs="Arial"/>
        </w:rPr>
        <w:t xml:space="preserve"> % z celkové ceny díla bez DPH </w:t>
      </w:r>
      <w:r w:rsidRPr="00EE022E">
        <w:rPr>
          <w:rFonts w:ascii="Arial" w:hAnsi="Arial" w:cs="Arial"/>
        </w:rPr>
        <w:t>za každé jednotlivé porušení povinností.</w:t>
      </w:r>
    </w:p>
    <w:p w14:paraId="14DCC309" w14:textId="75529154"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BC6D12">
        <w:rPr>
          <w:rFonts w:ascii="Arial" w:hAnsi="Arial" w:cs="Arial"/>
        </w:rPr>
        <w:t> </w:t>
      </w:r>
      <w:r w:rsidRPr="00EE022E">
        <w:rPr>
          <w:rFonts w:ascii="Arial" w:hAnsi="Arial" w:cs="Arial"/>
        </w:rPr>
        <w:t>000</w:t>
      </w:r>
      <w:r w:rsidR="00BC6D12">
        <w:rPr>
          <w:rFonts w:ascii="Arial" w:hAnsi="Arial" w:cs="Arial"/>
        </w:rPr>
        <w:t xml:space="preserve">,- </w:t>
      </w:r>
      <w:r w:rsidRPr="00EE022E">
        <w:rPr>
          <w:rFonts w:ascii="Arial" w:hAnsi="Arial" w:cs="Arial"/>
        </w:rPr>
        <w:t xml:space="preserve">Kč. </w:t>
      </w:r>
    </w:p>
    <w:p w14:paraId="7432E803" w14:textId="62854BF0"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7D4E1B">
        <w:rPr>
          <w:rFonts w:ascii="Arial" w:hAnsi="Arial" w:cs="Arial"/>
        </w:rPr>
        <w:t>0,5 %</w:t>
      </w:r>
      <w:r w:rsidR="007D4E1B" w:rsidRPr="00594BBC">
        <w:rPr>
          <w:rFonts w:ascii="Arial" w:hAnsi="Arial" w:cs="Arial"/>
        </w:rPr>
        <w:t xml:space="preserve"> z celkové ceny díla bez DPH </w:t>
      </w:r>
      <w:r w:rsidRPr="00EE022E">
        <w:rPr>
          <w:rFonts w:ascii="Arial" w:hAnsi="Arial" w:cs="Arial"/>
        </w:rPr>
        <w:t>za každé jednotlivé porušení povinností.</w:t>
      </w:r>
    </w:p>
    <w:p w14:paraId="5FFBC0AF" w14:textId="0080901D"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7D4E1B">
        <w:rPr>
          <w:rFonts w:ascii="Arial" w:hAnsi="Arial" w:cs="Arial"/>
        </w:rPr>
        <w:t>0,5 %</w:t>
      </w:r>
      <w:r w:rsidR="007D4E1B" w:rsidRPr="00594BBC">
        <w:rPr>
          <w:rFonts w:ascii="Arial" w:hAnsi="Arial" w:cs="Arial"/>
        </w:rPr>
        <w:t xml:space="preserve"> z celkové ceny díla bez DPH </w:t>
      </w:r>
      <w:r w:rsidRPr="00EE022E">
        <w:rPr>
          <w:rFonts w:ascii="Arial" w:hAnsi="Arial" w:cs="Arial"/>
        </w:rPr>
        <w:t>za každé jednotlivé porušení povinností.</w:t>
      </w:r>
    </w:p>
    <w:p w14:paraId="581BF4AE" w14:textId="7E43831F"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532DFC">
        <w:rPr>
          <w:rFonts w:ascii="Arial" w:hAnsi="Arial" w:cs="Arial"/>
        </w:rPr>
        <w:t>0,5 %</w:t>
      </w:r>
      <w:r w:rsidR="00532DFC" w:rsidRPr="00594BBC">
        <w:rPr>
          <w:rFonts w:ascii="Arial" w:hAnsi="Arial" w:cs="Arial"/>
        </w:rPr>
        <w:t xml:space="preserve"> z celkové ceny díla bez DPH </w:t>
      </w:r>
      <w:r w:rsidRPr="00EE022E">
        <w:rPr>
          <w:rFonts w:ascii="Arial" w:hAnsi="Arial" w:cs="Arial"/>
        </w:rPr>
        <w:t>za každé jednotlivé porušení povinností.</w:t>
      </w:r>
    </w:p>
    <w:p w14:paraId="4386A1C2" w14:textId="3A083755" w:rsidR="00DC7E4C" w:rsidRPr="00EE022E"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532DFC">
        <w:rPr>
          <w:rFonts w:ascii="Arial" w:hAnsi="Arial" w:cs="Arial"/>
        </w:rPr>
        <w:t>5 %</w:t>
      </w:r>
      <w:r w:rsidR="00532DFC" w:rsidRPr="00594BBC">
        <w:rPr>
          <w:rFonts w:ascii="Arial" w:hAnsi="Arial" w:cs="Arial"/>
        </w:rPr>
        <w:t xml:space="preserve"> z celkové ceny díla bez DPH </w:t>
      </w:r>
      <w:r w:rsidRPr="00EE022E">
        <w:rPr>
          <w:rFonts w:ascii="Arial" w:hAnsi="Arial" w:cs="Arial"/>
        </w:rPr>
        <w:t>za každé jednotlivé porušení povinnosti.</w:t>
      </w:r>
    </w:p>
    <w:p w14:paraId="1EF8748F" w14:textId="4E5B76EB" w:rsidR="00DC7E4C" w:rsidRDefault="00DC7E4C" w:rsidP="005B3341">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FD1E2A">
        <w:rPr>
          <w:rFonts w:ascii="Arial" w:hAnsi="Arial" w:cs="Arial"/>
        </w:rPr>
        <w:t>3 %</w:t>
      </w:r>
      <w:r w:rsidR="00FD1E2A" w:rsidRPr="00594BBC">
        <w:rPr>
          <w:rFonts w:ascii="Arial" w:hAnsi="Arial" w:cs="Arial"/>
        </w:rPr>
        <w:t xml:space="preserve"> z celkové ceny díla bez DPH </w:t>
      </w:r>
      <w:r w:rsidRPr="00EE022E">
        <w:rPr>
          <w:rFonts w:ascii="Arial" w:hAnsi="Arial" w:cs="Arial"/>
        </w:rPr>
        <w:t>za každé jednotlivé porušení povinností.</w:t>
      </w:r>
    </w:p>
    <w:p w14:paraId="59431235" w14:textId="25904F56" w:rsidR="001D2503" w:rsidRPr="00E24F14" w:rsidRDefault="001D2503" w:rsidP="005B3341">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1A15F5">
        <w:rPr>
          <w:rFonts w:ascii="Arial" w:hAnsi="Arial" w:cs="Arial"/>
        </w:rPr>
        <w:t> </w:t>
      </w:r>
      <w:r w:rsidRPr="00EE022E">
        <w:rPr>
          <w:rFonts w:ascii="Arial" w:hAnsi="Arial" w:cs="Arial"/>
        </w:rPr>
        <w:t>000</w:t>
      </w:r>
      <w:r w:rsidR="001A15F5">
        <w:rPr>
          <w:rFonts w:ascii="Arial" w:hAnsi="Arial" w:cs="Arial"/>
        </w:rPr>
        <w:t>,- Kč</w:t>
      </w:r>
      <w:r w:rsidRPr="00EE022E">
        <w:rPr>
          <w:rFonts w:ascii="Arial" w:hAnsi="Arial" w:cs="Arial"/>
        </w:rPr>
        <w:t xml:space="preserve"> za každý zjištěný případ.</w:t>
      </w:r>
    </w:p>
    <w:p w14:paraId="3C9C46B3" w14:textId="2C0C8F24" w:rsidR="00DC7E4C" w:rsidRPr="0063544D" w:rsidRDefault="00DC7E4C" w:rsidP="005B3341">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1A15F5">
        <w:rPr>
          <w:rFonts w:ascii="Arial" w:hAnsi="Arial" w:cs="Arial"/>
        </w:rPr>
        <w:t> </w:t>
      </w:r>
      <w:r w:rsidRPr="00EE022E">
        <w:rPr>
          <w:rFonts w:ascii="Arial" w:hAnsi="Arial" w:cs="Arial"/>
        </w:rPr>
        <w:t>000</w:t>
      </w:r>
      <w:r w:rsidR="001A15F5">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3783F9F5" w:rsidR="00DC7E4C" w:rsidRPr="00EE022E" w:rsidRDefault="00DC7E4C" w:rsidP="005B3341">
      <w:pPr>
        <w:pStyle w:val="Odstavecseseznamem"/>
        <w:numPr>
          <w:ilvl w:val="0"/>
          <w:numId w:val="31"/>
        </w:numPr>
        <w:jc w:val="both"/>
        <w:rPr>
          <w:rFonts w:ascii="Arial" w:hAnsi="Arial" w:cs="Arial"/>
        </w:rPr>
      </w:pPr>
      <w:bookmarkStart w:id="3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1A15F5">
        <w:rPr>
          <w:rFonts w:ascii="Arial" w:hAnsi="Arial" w:cs="Arial"/>
        </w:rPr>
        <w:t> </w:t>
      </w:r>
      <w:r w:rsidRPr="00EE022E">
        <w:rPr>
          <w:rFonts w:ascii="Arial" w:hAnsi="Arial" w:cs="Arial"/>
        </w:rPr>
        <w:t>000</w:t>
      </w:r>
      <w:r w:rsidR="001A15F5">
        <w:rPr>
          <w:rFonts w:ascii="Arial" w:hAnsi="Arial" w:cs="Arial"/>
        </w:rPr>
        <w:t>,-</w:t>
      </w:r>
      <w:r w:rsidRPr="00EE022E">
        <w:rPr>
          <w:rFonts w:ascii="Arial" w:hAnsi="Arial" w:cs="Arial"/>
        </w:rPr>
        <w:t xml:space="preserve"> Kč.</w:t>
      </w:r>
    </w:p>
    <w:p w14:paraId="2860122E" w14:textId="5A3C60F8" w:rsidR="00DC7E4C" w:rsidRPr="009151C5" w:rsidRDefault="00DC7E4C" w:rsidP="005B3341">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w:t>
      </w:r>
      <w:r w:rsidR="001A15F5">
        <w:rPr>
          <w:rFonts w:ascii="Arial" w:hAnsi="Arial" w:cs="Arial"/>
        </w:rPr>
        <w:t> </w:t>
      </w:r>
      <w:r w:rsidRPr="009151C5">
        <w:rPr>
          <w:rFonts w:ascii="Arial" w:hAnsi="Arial" w:cs="Arial"/>
        </w:rPr>
        <w:t>doručení jejího vyúčtování zhotoviteli. Smluvní pokuty lze uložit opakovaně za</w:t>
      </w:r>
      <w:r w:rsidR="001A15F5">
        <w:rPr>
          <w:rFonts w:ascii="Arial" w:hAnsi="Arial" w:cs="Arial"/>
        </w:rPr>
        <w:t> </w:t>
      </w:r>
      <w:r w:rsidRPr="009151C5">
        <w:rPr>
          <w:rFonts w:ascii="Arial" w:hAnsi="Arial" w:cs="Arial"/>
        </w:rPr>
        <w:t xml:space="preserve">každý jednotlivý případ porušení povinnosti. Ujednáním o smluvní pokutě není </w:t>
      </w:r>
      <w:r w:rsidRPr="009151C5">
        <w:rPr>
          <w:rFonts w:ascii="Arial" w:hAnsi="Arial" w:cs="Arial"/>
        </w:rPr>
        <w:lastRenderedPageBreak/>
        <w:t>dotčeno právo stran na náhradu škody v plné výši a věřitel je oprávněn domáhat se</w:t>
      </w:r>
      <w:r w:rsidR="001A15F5">
        <w:rPr>
          <w:rFonts w:ascii="Arial" w:hAnsi="Arial" w:cs="Arial"/>
        </w:rPr>
        <w:t> </w:t>
      </w:r>
      <w:r w:rsidRPr="009151C5">
        <w:rPr>
          <w:rFonts w:ascii="Arial" w:hAnsi="Arial" w:cs="Arial"/>
        </w:rPr>
        <w:t>náhrady škody v plné výši</w:t>
      </w:r>
      <w:r>
        <w:rPr>
          <w:rFonts w:ascii="Arial" w:hAnsi="Arial" w:cs="Arial"/>
        </w:rPr>
        <w:t xml:space="preserve"> bez ohledu na výši stanovené pokuty.</w:t>
      </w:r>
    </w:p>
    <w:p w14:paraId="08A624F6" w14:textId="053CC3B0" w:rsidR="00DC7E4C" w:rsidRDefault="00DC7E4C" w:rsidP="005B3341">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64D48B81" w:rsidR="001F7A38" w:rsidRPr="001D4255" w:rsidRDefault="001F7A38" w:rsidP="001A15F5">
      <w:pPr>
        <w:pStyle w:val="Odstavecseseznamem"/>
        <w:numPr>
          <w:ilvl w:val="0"/>
          <w:numId w:val="31"/>
        </w:numPr>
        <w:spacing w:after="120"/>
        <w:contextualSpacing w:val="0"/>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1A15F5">
        <w:rPr>
          <w:rFonts w:ascii="Arial" w:hAnsi="Arial" w:cs="Arial"/>
        </w:rPr>
        <w:t> </w:t>
      </w:r>
      <w:r w:rsidRPr="001D4255">
        <w:rPr>
          <w:rFonts w:ascii="Arial" w:hAnsi="Arial" w:cs="Arial"/>
        </w:rPr>
        <w:t>nabídkou zhotovitele v rámci zadávacího řízení na veřejnou zakázku nebo bez</w:t>
      </w:r>
      <w:r w:rsidR="001A15F5">
        <w:rPr>
          <w:rFonts w:ascii="Arial" w:hAnsi="Arial" w:cs="Arial"/>
        </w:rPr>
        <w:t> </w:t>
      </w:r>
      <w:r w:rsidRPr="001D4255">
        <w:rPr>
          <w:rFonts w:ascii="Arial" w:hAnsi="Arial" w:cs="Arial"/>
        </w:rPr>
        <w:t>předchozího souhlasu objednatele, kdy vyjde najevo, že zhotovitel uvedl v rámci zadávacího řízení nepravdivé či zkreslené informace, které by měly zřejmý vliv na</w:t>
      </w:r>
      <w:r w:rsidR="001A15F5">
        <w:rPr>
          <w:rFonts w:ascii="Arial" w:hAnsi="Arial" w:cs="Arial"/>
        </w:rPr>
        <w:t> </w:t>
      </w:r>
      <w:r w:rsidRPr="001D4255">
        <w:rPr>
          <w:rFonts w:ascii="Arial" w:hAnsi="Arial" w:cs="Arial"/>
        </w:rPr>
        <w:t>výběr zhotovitele pro uzavření této smlouvy je objednatel oprávněn po zhotoviteli požadovat smluvní pokutu ve výši 100.000 Kč za každý jednotlivý případ porušení povinnosti.</w:t>
      </w:r>
    </w:p>
    <w:bookmarkEnd w:id="36"/>
    <w:bookmarkEnd w:id="37"/>
    <w:p w14:paraId="2918B7F8" w14:textId="77777777" w:rsidR="00E73632" w:rsidRPr="00594BBC" w:rsidRDefault="00E73632" w:rsidP="001A15F5">
      <w:pPr>
        <w:spacing w:after="120"/>
        <w:rPr>
          <w:rFonts w:ascii="Arial" w:hAnsi="Arial" w:cs="Arial"/>
          <w:b/>
          <w:u w:val="single"/>
        </w:rPr>
      </w:pPr>
    </w:p>
    <w:p w14:paraId="34566BD4" w14:textId="6DEAF5F0" w:rsidR="005B4750" w:rsidRPr="00594BBC" w:rsidRDefault="003D21B7" w:rsidP="005B3341">
      <w:pPr>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5B3341">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5B3341">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5B3341">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5B3341">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5B3341">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343E85B5"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w:t>
      </w:r>
      <w:r w:rsidR="003040AB">
        <w:rPr>
          <w:rFonts w:ascii="Arial" w:hAnsi="Arial" w:cs="Arial"/>
        </w:rPr>
        <w:t> </w:t>
      </w:r>
      <w:r w:rsidRPr="00594BBC">
        <w:rPr>
          <w:rFonts w:ascii="Arial" w:hAnsi="Arial" w:cs="Arial"/>
          <w:lang w:val="x-none"/>
        </w:rPr>
        <w:t>zhotovením díla, po dobu delší než 30 kalendářních dnů,</w:t>
      </w:r>
    </w:p>
    <w:p w14:paraId="39E59B24" w14:textId="77777777"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4B93CCAE"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w:t>
      </w:r>
      <w:r w:rsidR="003040AB">
        <w:rPr>
          <w:rFonts w:ascii="Arial" w:hAnsi="Arial" w:cs="Arial"/>
        </w:rPr>
        <w:t> </w:t>
      </w:r>
      <w:r w:rsidRPr="00594BBC">
        <w:rPr>
          <w:rFonts w:ascii="Arial" w:hAnsi="Arial" w:cs="Arial"/>
          <w:lang w:val="x-none"/>
        </w:rPr>
        <w:t>15 kalendářních dnů v rozporu s touto smlouvou,</w:t>
      </w:r>
    </w:p>
    <w:p w14:paraId="41B7B931" w14:textId="066EE905"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5B3341">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59CBCCC" w:rsidR="00943F4A" w:rsidRPr="00594BBC" w:rsidRDefault="001461AB" w:rsidP="005B3341">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w:t>
      </w:r>
      <w:r w:rsidR="003040AB">
        <w:rPr>
          <w:rFonts w:ascii="Arial" w:hAnsi="Arial" w:cs="Arial"/>
        </w:rPr>
        <w:t> </w:t>
      </w:r>
      <w:r w:rsidR="00943F4A" w:rsidRPr="00594BBC">
        <w:rPr>
          <w:rFonts w:ascii="Arial" w:hAnsi="Arial" w:cs="Arial"/>
          <w:lang w:val="x-none"/>
        </w:rPr>
        <w:t xml:space="preserve">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smlouvy může být učiněno i prostřednictvím datové schránky podle zákona č. 300/2008 Sb., o elektronických úkonech a</w:t>
      </w:r>
      <w:r w:rsidR="003040AB">
        <w:rPr>
          <w:rFonts w:ascii="Arial" w:hAnsi="Arial" w:cs="Arial"/>
        </w:rPr>
        <w:t> </w:t>
      </w:r>
      <w:r w:rsidR="00943F4A" w:rsidRPr="00594BBC">
        <w:rPr>
          <w:rFonts w:ascii="Arial" w:hAnsi="Arial" w:cs="Arial"/>
          <w:lang w:val="x-none"/>
        </w:rPr>
        <w:t>autorizované konverzi dokumentů, ve znění pozdějších předpisů.</w:t>
      </w:r>
    </w:p>
    <w:p w14:paraId="55B9B347" w14:textId="15CDBE04" w:rsidR="00C72B3E" w:rsidRPr="0054723C" w:rsidRDefault="00C72B3E" w:rsidP="005B3341">
      <w:pPr>
        <w:pStyle w:val="Odstavecseseznamem"/>
        <w:numPr>
          <w:ilvl w:val="0"/>
          <w:numId w:val="22"/>
        </w:numPr>
        <w:jc w:val="both"/>
        <w:rPr>
          <w:rFonts w:ascii="Arial" w:hAnsi="Arial" w:cs="Arial"/>
        </w:rPr>
      </w:pPr>
      <w:bookmarkStart w:id="38" w:name="_Hlk72334899"/>
      <w:r w:rsidRPr="0054723C">
        <w:rPr>
          <w:rFonts w:ascii="Arial" w:hAnsi="Arial" w:cs="Arial"/>
        </w:rPr>
        <w:lastRenderedPageBreak/>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536744">
        <w:rPr>
          <w:rFonts w:ascii="Arial" w:hAnsi="Arial" w:cs="Arial"/>
        </w:rPr>
        <w:t> </w:t>
      </w:r>
      <w:r w:rsidRPr="0054723C">
        <w:rPr>
          <w:rFonts w:ascii="Arial" w:hAnsi="Arial" w:cs="Arial"/>
        </w:rPr>
        <w:t>zavazuje převzít a zhotovitel se zavazuje předat dosud provedené práce i</w:t>
      </w:r>
      <w:r w:rsidR="00536744">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536744">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536744">
      <w:pPr>
        <w:pStyle w:val="Odstavecseseznamem"/>
        <w:numPr>
          <w:ilvl w:val="0"/>
          <w:numId w:val="22"/>
        </w:numPr>
        <w:spacing w:after="120"/>
        <w:contextualSpacing w:val="0"/>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rsidP="00536744">
      <w:pPr>
        <w:spacing w:after="120"/>
        <w:rPr>
          <w:rFonts w:ascii="Arial" w:hAnsi="Arial" w:cs="Arial"/>
          <w:b/>
          <w:u w:val="single"/>
        </w:rPr>
      </w:pPr>
    </w:p>
    <w:p w14:paraId="277D9F68" w14:textId="79825BC8" w:rsidR="00943F4A" w:rsidRPr="00594BBC" w:rsidRDefault="00EF6D19" w:rsidP="005B3341">
      <w:pPr>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1CC187E7" w:rsidR="00943F4A" w:rsidRPr="00594BBC" w:rsidRDefault="00943F4A" w:rsidP="005B3341">
      <w:pPr>
        <w:pStyle w:val="Odstavecseseznamem"/>
        <w:numPr>
          <w:ilvl w:val="0"/>
          <w:numId w:val="21"/>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0758EB">
        <w:rPr>
          <w:rFonts w:ascii="Arial" w:hAnsi="Arial" w:cs="Arial"/>
        </w:rPr>
        <w:t> </w:t>
      </w:r>
      <w:r w:rsidRPr="00594BBC">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w:t>
      </w:r>
      <w:r w:rsidR="000758EB">
        <w:rPr>
          <w:rFonts w:ascii="Arial" w:hAnsi="Arial" w:cs="Arial"/>
        </w:rPr>
        <w:t> </w:t>
      </w:r>
      <w:r w:rsidRPr="00594BBC">
        <w:rPr>
          <w:rFonts w:ascii="Arial" w:hAnsi="Arial" w:cs="Arial"/>
          <w:lang w:val="x-none"/>
        </w:rPr>
        <w:t>zadávacího řízení.</w:t>
      </w:r>
    </w:p>
    <w:p w14:paraId="0D795521" w14:textId="796626C0" w:rsidR="00943F4A" w:rsidRPr="00594BBC" w:rsidRDefault="00943F4A" w:rsidP="005B3341">
      <w:pPr>
        <w:pStyle w:val="Odstavecseseznamem"/>
        <w:numPr>
          <w:ilvl w:val="0"/>
          <w:numId w:val="21"/>
        </w:numPr>
        <w:jc w:val="both"/>
        <w:rPr>
          <w:rFonts w:ascii="Arial" w:hAnsi="Arial" w:cs="Arial"/>
          <w:lang w:val="x-none"/>
        </w:rPr>
      </w:pPr>
      <w:r w:rsidRPr="00594BBC">
        <w:rPr>
          <w:rFonts w:ascii="Arial" w:hAnsi="Arial" w:cs="Arial"/>
          <w:lang w:val="x-none"/>
        </w:rPr>
        <w:t>Zhotovitel se zavazuje věnovat Důvěrným informacím stejnou ochranu, péči a</w:t>
      </w:r>
      <w:r w:rsidR="000758EB">
        <w:rPr>
          <w:rFonts w:ascii="Arial" w:hAnsi="Arial" w:cs="Arial"/>
        </w:rPr>
        <w:t> </w:t>
      </w:r>
      <w:r w:rsidRPr="00594BBC">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3EE9CB53" w:rsidR="00943F4A" w:rsidRPr="00594BBC" w:rsidRDefault="00943F4A" w:rsidP="005B3341">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0758EB">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2B095A0A" w:rsidR="00E24F14" w:rsidRDefault="00943F4A" w:rsidP="000758EB">
      <w:pPr>
        <w:pStyle w:val="Odstavecseseznamem"/>
        <w:numPr>
          <w:ilvl w:val="0"/>
          <w:numId w:val="21"/>
        </w:numPr>
        <w:spacing w:after="120"/>
        <w:contextualSpacing w:val="0"/>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594BBC">
        <w:rPr>
          <w:rFonts w:ascii="Arial" w:hAnsi="Arial" w:cs="Arial"/>
          <w:lang w:val="x-none"/>
        </w:rPr>
        <w:lastRenderedPageBreak/>
        <w:t>příslušných právních předpisů o ochraně utajovaných informací nejsou ustanoveními tohoto článku dotčeny.</w:t>
      </w:r>
    </w:p>
    <w:p w14:paraId="670A6180" w14:textId="77777777" w:rsidR="000758EB" w:rsidRPr="00E24F14" w:rsidRDefault="000758EB" w:rsidP="000758EB">
      <w:pPr>
        <w:pStyle w:val="Odstavecseseznamem"/>
        <w:spacing w:after="120"/>
        <w:contextualSpacing w:val="0"/>
        <w:jc w:val="both"/>
        <w:rPr>
          <w:rFonts w:ascii="Arial" w:hAnsi="Arial" w:cs="Arial"/>
          <w:lang w:val="x-none"/>
        </w:rPr>
      </w:pPr>
    </w:p>
    <w:p w14:paraId="2B9B2D53" w14:textId="2400C72D" w:rsidR="00943F4A" w:rsidRPr="00594BBC" w:rsidRDefault="0086088C" w:rsidP="005B3341">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99E5E76" w:rsidR="00943F4A" w:rsidRPr="00594BBC" w:rsidRDefault="00943F4A" w:rsidP="005B3341">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w:t>
      </w:r>
      <w:r w:rsidR="005C4582">
        <w:rPr>
          <w:rFonts w:ascii="Arial" w:hAnsi="Arial" w:cs="Arial"/>
        </w:rPr>
        <w:t> </w:t>
      </w:r>
      <w:r w:rsidRPr="00594BBC">
        <w:rPr>
          <w:rFonts w:ascii="Arial" w:hAnsi="Arial" w:cs="Arial"/>
        </w:rPr>
        <w:t>může naplňovat znaky autorského díla ve smyslu zákona č. 121/2000 Sb., o</w:t>
      </w:r>
      <w:r w:rsidR="005C4582">
        <w:rPr>
          <w:rFonts w:ascii="Arial" w:hAnsi="Arial" w:cs="Arial"/>
        </w:rPr>
        <w:t> </w:t>
      </w:r>
      <w:r w:rsidRPr="00594BBC">
        <w:rPr>
          <w:rFonts w:ascii="Arial" w:hAnsi="Arial" w:cs="Arial"/>
        </w:rPr>
        <w:t>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5B3341">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1ACD201A" w:rsidR="00943F4A" w:rsidRPr="00594BBC" w:rsidRDefault="00943F4A" w:rsidP="005B3341">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 o</w:t>
      </w:r>
      <w:r w:rsidR="005C4582">
        <w:rPr>
          <w:rFonts w:ascii="Arial" w:hAnsi="Arial" w:cs="Arial"/>
        </w:rPr>
        <w:t> </w:t>
      </w:r>
      <w:r w:rsidRPr="00594BBC">
        <w:rPr>
          <w:rFonts w:ascii="Arial" w:hAnsi="Arial" w:cs="Arial"/>
          <w:lang w:val="x-none"/>
        </w:rPr>
        <w:t>územní, časový nebo množstevní rozsah užití.</w:t>
      </w:r>
    </w:p>
    <w:p w14:paraId="58ED758C" w14:textId="77777777" w:rsidR="00943F4A" w:rsidRPr="00594BBC" w:rsidRDefault="00943F4A" w:rsidP="005B3341">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5B3341">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5C4582">
      <w:pPr>
        <w:pStyle w:val="Odstavecseseznamem"/>
        <w:numPr>
          <w:ilvl w:val="0"/>
          <w:numId w:val="20"/>
        </w:numPr>
        <w:spacing w:after="120"/>
        <w:contextualSpacing w:val="0"/>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5C4582">
      <w:pPr>
        <w:pStyle w:val="Bezmezer"/>
        <w:spacing w:after="120" w:line="276" w:lineRule="auto"/>
        <w:jc w:val="center"/>
        <w:rPr>
          <w:rFonts w:ascii="Arial" w:hAnsi="Arial" w:cs="Arial"/>
          <w:b/>
          <w:u w:val="single"/>
        </w:rPr>
      </w:pPr>
    </w:p>
    <w:p w14:paraId="40A22BF0" w14:textId="283CBC32" w:rsidR="00C72B3E" w:rsidRPr="00E24F14" w:rsidRDefault="00C72B3E" w:rsidP="005B3341">
      <w:pPr>
        <w:pStyle w:val="Bezmezer"/>
        <w:spacing w:line="276" w:lineRule="auto"/>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5B3341">
      <w:pPr>
        <w:pStyle w:val="Bezmezer"/>
        <w:spacing w:line="276" w:lineRule="auto"/>
        <w:jc w:val="center"/>
        <w:rPr>
          <w:rStyle w:val="l-L2Char"/>
          <w:rFonts w:eastAsiaTheme="minorHAnsi" w:cs="Arial"/>
          <w:b/>
        </w:rPr>
      </w:pPr>
    </w:p>
    <w:p w14:paraId="0B870E02" w14:textId="3516FA75" w:rsidR="00C72B3E" w:rsidRPr="004E6B67" w:rsidRDefault="00C72B3E" w:rsidP="005B3341">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1E1746">
        <w:rPr>
          <w:rStyle w:val="l-L2Char"/>
          <w:rFonts w:eastAsiaTheme="minorHAnsi" w:cs="Arial"/>
        </w:rPr>
        <w:t> </w:t>
      </w:r>
      <w:r w:rsidRPr="009B3CA0">
        <w:rPr>
          <w:rStyle w:val="l-L2Char"/>
          <w:rFonts w:eastAsiaTheme="minorHAnsi" w:cs="Arial"/>
        </w:rPr>
        <w:t>elektronickou poštou k rukám a na doručovací adresy oprávněných osob dle této smlouvy.</w:t>
      </w:r>
    </w:p>
    <w:p w14:paraId="573109C3" w14:textId="77777777" w:rsidR="00C72B3E" w:rsidRPr="009B3CA0" w:rsidRDefault="00C72B3E" w:rsidP="005B3341">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1F01D70C" w:rsidR="00C72B3E" w:rsidRPr="004E6B67" w:rsidRDefault="00C72B3E" w:rsidP="005B3341">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1E1746">
        <w:rPr>
          <w:rStyle w:val="l-L2Char"/>
          <w:rFonts w:eastAsiaTheme="minorHAnsi" w:cs="Arial"/>
        </w:rPr>
        <w:t>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F57462">
      <w:pPr>
        <w:pStyle w:val="Odstavecseseznamem"/>
        <w:numPr>
          <w:ilvl w:val="0"/>
          <w:numId w:val="43"/>
        </w:numPr>
        <w:spacing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F57462">
      <w:pPr>
        <w:pStyle w:val="Odstavecseseznamem"/>
        <w:spacing w:before="120" w:after="60"/>
        <w:contextualSpacing w:val="0"/>
        <w:jc w:val="both"/>
        <w:rPr>
          <w:rFonts w:ascii="Arial" w:hAnsi="Arial" w:cs="Arial"/>
        </w:rPr>
      </w:pPr>
      <w:r w:rsidRPr="005246AF">
        <w:rPr>
          <w:rFonts w:ascii="Arial" w:hAnsi="Arial" w:cs="Arial"/>
          <w:u w:val="single"/>
        </w:rPr>
        <w:t>Za objednatele</w:t>
      </w:r>
      <w:r w:rsidRPr="004E6B67">
        <w:rPr>
          <w:rFonts w:ascii="Arial" w:hAnsi="Arial" w:cs="Arial"/>
        </w:rPr>
        <w:t>:</w:t>
      </w:r>
    </w:p>
    <w:p w14:paraId="56ED5453" w14:textId="772B6BC8" w:rsidR="00C72B3E" w:rsidRPr="008377B5" w:rsidRDefault="00C72B3E" w:rsidP="00F57462">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F57462">
        <w:rPr>
          <w:rFonts w:ascii="Arial" w:hAnsi="Arial" w:cs="Arial"/>
        </w:rPr>
        <w:t>Ing. Tomáš Maček</w:t>
      </w:r>
      <w:r w:rsidR="005246AF">
        <w:rPr>
          <w:rFonts w:ascii="Arial" w:hAnsi="Arial" w:cs="Arial"/>
        </w:rPr>
        <w:t>, vedoucí Pobočky Liberec</w:t>
      </w:r>
    </w:p>
    <w:p w14:paraId="69C8E8E3" w14:textId="138B7662" w:rsidR="00C72B3E" w:rsidRPr="008377B5" w:rsidRDefault="00C72B3E" w:rsidP="00F57462">
      <w:pPr>
        <w:spacing w:after="60"/>
        <w:ind w:left="426" w:firstLine="282"/>
        <w:jc w:val="both"/>
        <w:rPr>
          <w:rFonts w:ascii="Arial" w:hAnsi="Arial" w:cs="Arial"/>
        </w:rPr>
      </w:pPr>
      <w:r w:rsidRPr="008377B5">
        <w:rPr>
          <w:rFonts w:ascii="Arial" w:hAnsi="Arial" w:cs="Arial"/>
        </w:rPr>
        <w:t>Tel.:</w:t>
      </w:r>
      <w:r w:rsidRPr="008377B5">
        <w:rPr>
          <w:rFonts w:ascii="Arial" w:hAnsi="Arial" w:cs="Arial"/>
        </w:rPr>
        <w:tab/>
      </w:r>
      <w:r w:rsidR="005246AF">
        <w:rPr>
          <w:rFonts w:ascii="Arial" w:hAnsi="Arial" w:cs="Arial"/>
        </w:rPr>
        <w:tab/>
      </w:r>
      <w:r w:rsidR="005246AF">
        <w:rPr>
          <w:rFonts w:ascii="Arial" w:hAnsi="Arial" w:cs="Arial"/>
        </w:rPr>
        <w:tab/>
        <w:t>+420</w:t>
      </w:r>
      <w:r w:rsidR="00BE0A0A">
        <w:rPr>
          <w:rFonts w:ascii="Arial" w:hAnsi="Arial" w:cs="Arial"/>
        </w:rPr>
        <w:t>……….</w:t>
      </w:r>
    </w:p>
    <w:p w14:paraId="5B9B4C84" w14:textId="2509D441" w:rsidR="00C72B3E" w:rsidRPr="008377B5" w:rsidRDefault="00C72B3E" w:rsidP="005B334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5246AF">
        <w:rPr>
          <w:rFonts w:ascii="Arial" w:hAnsi="Arial" w:cs="Arial"/>
        </w:rPr>
        <w:tab/>
      </w:r>
      <w:r w:rsidR="005246AF">
        <w:rPr>
          <w:rFonts w:ascii="Arial" w:hAnsi="Arial" w:cs="Arial"/>
        </w:rPr>
        <w:tab/>
      </w:r>
      <w:r w:rsidR="00BE0A0A">
        <w:rPr>
          <w:rFonts w:ascii="Arial" w:hAnsi="Arial" w:cs="Arial"/>
        </w:rPr>
        <w:t>..........</w:t>
      </w:r>
      <w:r w:rsidR="00BF1231">
        <w:rPr>
          <w:rFonts w:ascii="Arial" w:hAnsi="Arial" w:cs="Arial"/>
        </w:rPr>
        <w:t>@</w:t>
      </w:r>
      <w:r w:rsidR="005246AF">
        <w:rPr>
          <w:rFonts w:ascii="Arial" w:hAnsi="Arial" w:cs="Arial"/>
        </w:rPr>
        <w:t>spucr.cz</w:t>
      </w:r>
    </w:p>
    <w:p w14:paraId="6FD34E0D" w14:textId="77777777" w:rsidR="00C72B3E" w:rsidRPr="005246AF" w:rsidRDefault="00C72B3E" w:rsidP="005B3341">
      <w:pPr>
        <w:spacing w:after="120"/>
        <w:ind w:left="426" w:firstLine="282"/>
        <w:jc w:val="both"/>
        <w:rPr>
          <w:rFonts w:ascii="Arial" w:hAnsi="Arial" w:cs="Arial"/>
          <w:u w:val="single"/>
        </w:rPr>
      </w:pPr>
      <w:r w:rsidRPr="005246AF">
        <w:rPr>
          <w:rFonts w:ascii="Arial" w:hAnsi="Arial" w:cs="Arial"/>
          <w:u w:val="single"/>
        </w:rPr>
        <w:lastRenderedPageBreak/>
        <w:t>Za zhotovitele:</w:t>
      </w:r>
    </w:p>
    <w:p w14:paraId="18662A5B" w14:textId="0990C161" w:rsidR="00C72B3E" w:rsidRPr="008377B5" w:rsidRDefault="00C72B3E" w:rsidP="005246AF">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5246AF" w:rsidRPr="005246AF">
        <w:rPr>
          <w:rFonts w:ascii="Arial" w:hAnsi="Arial" w:cs="Arial"/>
          <w:highlight w:val="yellow"/>
        </w:rPr>
        <w:t>[DOPLNIT]</w:t>
      </w:r>
    </w:p>
    <w:p w14:paraId="2273B29D" w14:textId="3647A8DE" w:rsidR="00C72B3E" w:rsidRPr="008377B5" w:rsidRDefault="00C72B3E" w:rsidP="005246AF">
      <w:pPr>
        <w:spacing w:after="60"/>
        <w:ind w:firstLine="708"/>
        <w:jc w:val="both"/>
        <w:rPr>
          <w:rFonts w:ascii="Arial" w:hAnsi="Arial" w:cs="Arial"/>
        </w:rPr>
      </w:pPr>
      <w:r w:rsidRPr="008377B5">
        <w:rPr>
          <w:rFonts w:ascii="Arial" w:hAnsi="Arial" w:cs="Arial"/>
        </w:rPr>
        <w:t>Tel.:</w:t>
      </w:r>
      <w:r w:rsidRPr="008377B5">
        <w:rPr>
          <w:rFonts w:ascii="Arial" w:hAnsi="Arial" w:cs="Arial"/>
        </w:rPr>
        <w:tab/>
      </w:r>
      <w:r w:rsidR="005246AF">
        <w:rPr>
          <w:rFonts w:ascii="Arial" w:hAnsi="Arial" w:cs="Arial"/>
        </w:rPr>
        <w:tab/>
      </w:r>
      <w:r w:rsidR="005246AF">
        <w:rPr>
          <w:rFonts w:ascii="Arial" w:hAnsi="Arial" w:cs="Arial"/>
        </w:rPr>
        <w:tab/>
      </w:r>
      <w:r w:rsidR="005246AF" w:rsidRPr="005246AF">
        <w:rPr>
          <w:rFonts w:ascii="Arial" w:hAnsi="Arial" w:cs="Arial"/>
          <w:highlight w:val="yellow"/>
        </w:rPr>
        <w:t>[DOPLNIT</w:t>
      </w:r>
      <w:r w:rsidR="005246AF">
        <w:rPr>
          <w:rFonts w:ascii="Arial" w:hAnsi="Arial" w:cs="Arial"/>
        </w:rPr>
        <w:t>]</w:t>
      </w:r>
    </w:p>
    <w:p w14:paraId="4B97E470" w14:textId="04228A9D" w:rsidR="00C72B3E" w:rsidRPr="008377B5" w:rsidRDefault="00C72B3E" w:rsidP="005246AF">
      <w:pPr>
        <w:spacing w:after="120"/>
        <w:ind w:firstLine="708"/>
        <w:jc w:val="both"/>
        <w:rPr>
          <w:rFonts w:ascii="Arial" w:hAnsi="Arial" w:cs="Arial"/>
        </w:rPr>
      </w:pPr>
      <w:r w:rsidRPr="008377B5">
        <w:rPr>
          <w:rFonts w:ascii="Arial" w:hAnsi="Arial" w:cs="Arial"/>
        </w:rPr>
        <w:t>E-mail:</w:t>
      </w:r>
      <w:r w:rsidRPr="008377B5">
        <w:rPr>
          <w:rFonts w:ascii="Arial" w:hAnsi="Arial" w:cs="Arial"/>
        </w:rPr>
        <w:tab/>
      </w:r>
      <w:r w:rsidR="005246AF">
        <w:rPr>
          <w:rFonts w:ascii="Arial" w:hAnsi="Arial" w:cs="Arial"/>
        </w:rPr>
        <w:tab/>
      </w:r>
      <w:r w:rsidR="005246AF">
        <w:rPr>
          <w:rFonts w:ascii="Arial" w:hAnsi="Arial" w:cs="Arial"/>
        </w:rPr>
        <w:tab/>
        <w:t>[</w:t>
      </w:r>
      <w:r w:rsidR="005246AF" w:rsidRPr="005246AF">
        <w:rPr>
          <w:rFonts w:ascii="Arial" w:hAnsi="Arial" w:cs="Arial"/>
          <w:highlight w:val="yellow"/>
        </w:rPr>
        <w:t>DOPLNIT</w:t>
      </w:r>
      <w:r w:rsidR="005246AF">
        <w:rPr>
          <w:rFonts w:ascii="Arial" w:hAnsi="Arial" w:cs="Arial"/>
        </w:rPr>
        <w:t>]</w:t>
      </w:r>
    </w:p>
    <w:p w14:paraId="2E44DA83" w14:textId="77777777" w:rsidR="00050E94" w:rsidRPr="00594BBC" w:rsidRDefault="00050E94" w:rsidP="005246AF">
      <w:pPr>
        <w:pStyle w:val="Odstavecseseznamem"/>
        <w:spacing w:after="120"/>
        <w:contextualSpacing w:val="0"/>
        <w:jc w:val="both"/>
        <w:rPr>
          <w:rFonts w:ascii="Arial" w:hAnsi="Arial" w:cs="Arial"/>
          <w:lang w:val="x-none"/>
        </w:rPr>
      </w:pPr>
    </w:p>
    <w:p w14:paraId="227F9E12" w14:textId="50C9A1C3" w:rsidR="00943F4A" w:rsidRPr="00594BBC" w:rsidRDefault="0086088C" w:rsidP="005B3341">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14BB1DDE" w:rsidR="00425E0C" w:rsidRPr="0054723C" w:rsidRDefault="00425E0C" w:rsidP="005B3341">
      <w:pPr>
        <w:pStyle w:val="Odstavecseseznamem"/>
        <w:numPr>
          <w:ilvl w:val="0"/>
          <w:numId w:val="19"/>
        </w:numPr>
        <w:jc w:val="both"/>
        <w:rPr>
          <w:rFonts w:ascii="Arial" w:hAnsi="Arial" w:cs="Arial"/>
        </w:rPr>
      </w:pPr>
      <w:bookmarkStart w:id="40" w:name="_Hlk125972258"/>
      <w:r>
        <w:rPr>
          <w:rFonts w:ascii="Arial" w:hAnsi="Arial" w:cs="Arial"/>
        </w:rPr>
        <w:t xml:space="preserve">Zhotovitel podpisem této Smlouvy bere na vědomí, že </w:t>
      </w:r>
      <w:bookmarkEnd w:id="40"/>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w:t>
      </w:r>
      <w:r w:rsidR="00330A2A">
        <w:rPr>
          <w:rFonts w:ascii="Arial" w:hAnsi="Arial" w:cs="Arial"/>
        </w:rPr>
        <w:t> </w:t>
      </w:r>
      <w:r w:rsidRPr="0054723C">
        <w:rPr>
          <w:rFonts w:ascii="Arial" w:hAnsi="Arial" w:cs="Arial"/>
        </w:rPr>
        <w:t xml:space="preserve">státního rozpočtu na investice pro příslušný kalendářní rok; tímto však není dotčeno ustanovení § 222 odst. 1 ZZVZ. </w:t>
      </w:r>
    </w:p>
    <w:p w14:paraId="52D2BEDC" w14:textId="77777777" w:rsidR="00425E0C" w:rsidRDefault="00425E0C" w:rsidP="005B3341">
      <w:pPr>
        <w:pStyle w:val="Odstavecseseznamem"/>
        <w:numPr>
          <w:ilvl w:val="0"/>
          <w:numId w:val="19"/>
        </w:numPr>
        <w:jc w:val="both"/>
        <w:rPr>
          <w:rFonts w:ascii="Arial" w:hAnsi="Arial" w:cs="Arial"/>
        </w:rPr>
      </w:pPr>
      <w:bookmarkStart w:id="41"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5B3341">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5B3341">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5E027CD2" w:rsidR="00425E0C" w:rsidRPr="006D7BCD" w:rsidRDefault="00425E0C" w:rsidP="005B3341">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195919">
        <w:rPr>
          <w:rFonts w:ascii="Arial" w:hAnsi="Arial" w:cs="Arial"/>
          <w:lang w:val="en-US"/>
        </w:rPr>
        <w:t>30.6.</w:t>
      </w:r>
      <w:r w:rsidR="00195919">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1"/>
    <w:p w14:paraId="76E2F2FF" w14:textId="77777777" w:rsidR="00425E0C" w:rsidRPr="0054723C" w:rsidRDefault="00425E0C" w:rsidP="005B3341">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5B3341">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2403CDC" w:rsidR="00943F4A" w:rsidRPr="00594BBC" w:rsidRDefault="00943F4A" w:rsidP="005B3341">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musí být předem s objednatelem projednána a</w:t>
      </w:r>
      <w:r w:rsidR="00716F4D">
        <w:rPr>
          <w:rFonts w:ascii="Arial" w:hAnsi="Arial" w:cs="Arial"/>
        </w:rPr>
        <w:t> </w:t>
      </w:r>
      <w:r w:rsidRPr="00594BBC">
        <w:rPr>
          <w:rFonts w:ascii="Arial" w:hAnsi="Arial" w:cs="Arial"/>
          <w:lang w:val="x-none"/>
        </w:rPr>
        <w:t xml:space="preserve">odsouhlasena. </w:t>
      </w:r>
    </w:p>
    <w:p w14:paraId="65CF97E4" w14:textId="728BA3DE" w:rsidR="00943F4A" w:rsidRPr="00594BBC" w:rsidRDefault="00E73632" w:rsidP="005B3341">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w:t>
      </w:r>
      <w:r w:rsidR="00716F4D">
        <w:rPr>
          <w:rFonts w:ascii="Arial" w:hAnsi="Arial" w:cs="Arial"/>
        </w:rPr>
        <w:t> </w:t>
      </w:r>
      <w:r w:rsidR="00943F4A" w:rsidRPr="00594BBC">
        <w:rPr>
          <w:rFonts w:ascii="Arial" w:hAnsi="Arial" w:cs="Arial"/>
          <w:lang w:val="x-none"/>
        </w:rPr>
        <w:t>zhotovitel oprávněn po písemném odsouhlasení ze strany objednatele a</w:t>
      </w:r>
      <w:r w:rsidR="00716F4D">
        <w:rPr>
          <w:rFonts w:ascii="Arial" w:hAnsi="Arial" w:cs="Arial"/>
        </w:rPr>
        <w:t> </w:t>
      </w:r>
      <w:r w:rsidR="00943F4A" w:rsidRPr="00594BBC">
        <w:rPr>
          <w:rFonts w:ascii="Arial" w:hAnsi="Arial" w:cs="Arial"/>
          <w:lang w:val="x-none"/>
        </w:rPr>
        <w:t>za</w:t>
      </w:r>
      <w:r w:rsidR="00716F4D">
        <w:rPr>
          <w:rFonts w:ascii="Arial" w:hAnsi="Arial" w:cs="Arial"/>
        </w:rPr>
        <w:t> </w:t>
      </w:r>
      <w:r w:rsidR="00943F4A" w:rsidRPr="00594BBC">
        <w:rPr>
          <w:rFonts w:ascii="Arial" w:hAnsi="Arial" w:cs="Arial"/>
          <w:lang w:val="x-none"/>
        </w:rPr>
        <w:t>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3D50B851" w:rsidR="00943F4A" w:rsidRPr="00594BBC" w:rsidRDefault="00943F4A" w:rsidP="005B3341">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w:t>
      </w:r>
      <w:r w:rsidR="00716F4D">
        <w:rPr>
          <w:rFonts w:ascii="Arial" w:hAnsi="Arial" w:cs="Arial"/>
        </w:rPr>
        <w:t> </w:t>
      </w:r>
      <w:r w:rsidRPr="00594BBC">
        <w:rPr>
          <w:rFonts w:ascii="Arial" w:hAnsi="Arial" w:cs="Arial"/>
          <w:lang w:val="x-none"/>
        </w:rPr>
        <w:t>zhotovitel povinen ve vztahu k tomuto dalšímu subjektu plnit veškeré závazky, které</w:t>
      </w:r>
      <w:r w:rsidR="00716F4D">
        <w:rPr>
          <w:rFonts w:ascii="Arial" w:hAnsi="Arial" w:cs="Arial"/>
        </w:rPr>
        <w:t> </w:t>
      </w:r>
      <w:r w:rsidRPr="00594BBC">
        <w:rPr>
          <w:rFonts w:ascii="Arial" w:hAnsi="Arial" w:cs="Arial"/>
          <w:lang w:val="x-none"/>
        </w:rPr>
        <w:t>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5B3341">
      <w:pPr>
        <w:pStyle w:val="Odstavecseseznamem"/>
        <w:numPr>
          <w:ilvl w:val="0"/>
          <w:numId w:val="19"/>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712C0EDE" w:rsidR="00943F4A" w:rsidRPr="00594BBC" w:rsidRDefault="00943F4A" w:rsidP="005B3341">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w:t>
      </w:r>
      <w:r w:rsidR="00716F4D">
        <w:rPr>
          <w:rFonts w:ascii="Arial" w:hAnsi="Arial" w:cs="Arial"/>
        </w:rPr>
        <w:t> </w:t>
      </w:r>
      <w:r w:rsidRPr="00594BBC">
        <w:rPr>
          <w:rFonts w:ascii="Arial" w:hAnsi="Arial" w:cs="Arial"/>
        </w:rPr>
        <w:t>to</w:t>
      </w:r>
      <w:r w:rsidR="00716F4D">
        <w:rPr>
          <w:rFonts w:ascii="Arial" w:hAnsi="Arial" w:cs="Arial"/>
        </w:rPr>
        <w:t> </w:t>
      </w:r>
      <w:r w:rsidRPr="00594BBC">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135314B8" w:rsidR="00943F4A" w:rsidRPr="00594BBC" w:rsidRDefault="00943F4A" w:rsidP="005B3341">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w:t>
      </w:r>
      <w:r w:rsidR="00716F4D">
        <w:rPr>
          <w:rFonts w:ascii="Arial" w:hAnsi="Arial" w:cs="Arial"/>
        </w:rPr>
        <w:t> </w:t>
      </w:r>
      <w:r w:rsidRPr="00594BBC">
        <w:rPr>
          <w:rFonts w:ascii="Arial" w:hAnsi="Arial" w:cs="Arial"/>
        </w:rPr>
        <w:t>úplně znemožní plnění jejich povinností podle této smlouvy, jsou povinn</w:t>
      </w:r>
      <w:r w:rsidR="00D1443A" w:rsidRPr="00594BBC">
        <w:rPr>
          <w:rFonts w:ascii="Arial" w:hAnsi="Arial" w:cs="Arial"/>
        </w:rPr>
        <w:t>y</w:t>
      </w:r>
      <w:r w:rsidRPr="00594BBC">
        <w:rPr>
          <w:rFonts w:ascii="Arial" w:hAnsi="Arial" w:cs="Arial"/>
        </w:rPr>
        <w:t xml:space="preserve"> se</w:t>
      </w:r>
      <w:r w:rsidR="00716F4D">
        <w:rPr>
          <w:rFonts w:ascii="Arial" w:hAnsi="Arial" w:cs="Arial"/>
        </w:rPr>
        <w:t> </w:t>
      </w:r>
      <w:r w:rsidRPr="00594BBC">
        <w:rPr>
          <w:rFonts w:ascii="Arial" w:hAnsi="Arial" w:cs="Arial"/>
        </w:rPr>
        <w:t>o</w:t>
      </w:r>
      <w:r w:rsidR="00716F4D">
        <w:rPr>
          <w:rFonts w:ascii="Arial" w:hAnsi="Arial" w:cs="Arial"/>
        </w:rPr>
        <w:t> </w:t>
      </w:r>
      <w:r w:rsidRPr="00594BBC">
        <w:rPr>
          <w:rFonts w:ascii="Arial" w:hAnsi="Arial" w:cs="Arial"/>
        </w:rPr>
        <w:t>tomto bez zbytečného odkladu informovat a společně podniknout kroky k jejich překonání. Nesplnění této povinnosti zakládá právo na náhradu škody pro stranu, která</w:t>
      </w:r>
      <w:r w:rsidR="00716F4D">
        <w:rPr>
          <w:rFonts w:ascii="Arial" w:hAnsi="Arial" w:cs="Arial"/>
        </w:rPr>
        <w:t> </w:t>
      </w:r>
      <w:r w:rsidRPr="00594BBC">
        <w:rPr>
          <w:rFonts w:ascii="Arial" w:hAnsi="Arial" w:cs="Arial"/>
        </w:rPr>
        <w:t xml:space="preserve">se porušení </w:t>
      </w:r>
      <w:r w:rsidR="00E73632" w:rsidRPr="00594BBC">
        <w:rPr>
          <w:rFonts w:ascii="Arial" w:hAnsi="Arial" w:cs="Arial"/>
        </w:rPr>
        <w:t xml:space="preserve">této </w:t>
      </w:r>
      <w:r w:rsidRPr="00594BBC">
        <w:rPr>
          <w:rFonts w:ascii="Arial" w:hAnsi="Arial" w:cs="Arial"/>
        </w:rPr>
        <w:t>smlouvy v tomto bodě nedopustila.</w:t>
      </w:r>
    </w:p>
    <w:p w14:paraId="43AA19F8" w14:textId="30275A8A" w:rsidR="00425E0C" w:rsidRPr="004E43D6" w:rsidRDefault="00943F4A" w:rsidP="0081480C">
      <w:pPr>
        <w:pStyle w:val="Odstavecseseznamem"/>
        <w:numPr>
          <w:ilvl w:val="0"/>
          <w:numId w:val="19"/>
        </w:numPr>
        <w:spacing w:after="120"/>
        <w:ind w:left="714" w:hanging="357"/>
        <w:contextualSpacing w:val="0"/>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4E43D6">
        <w:rPr>
          <w:rFonts w:ascii="Arial" w:hAnsi="Arial" w:cs="Arial"/>
        </w:rPr>
        <w:t xml:space="preserve"> </w:t>
      </w:r>
      <w:r w:rsidR="004E43D6" w:rsidRPr="004E43D6">
        <w:rPr>
          <w:rFonts w:ascii="Arial" w:hAnsi="Arial" w:cs="Arial"/>
        </w:rPr>
        <w:t>K</w:t>
      </w:r>
      <w:r w:rsidR="00425E0C" w:rsidRPr="004E43D6">
        <w:rPr>
          <w:rFonts w:ascii="Arial" w:hAnsi="Arial" w:cs="Arial"/>
        </w:rPr>
        <w:t xml:space="preserve"> prověření mocnosti finální vrstvy provede zhotovitel na své náklady kontrolní vrty v</w:t>
      </w:r>
      <w:r w:rsidR="00DA3E16" w:rsidRPr="004E43D6">
        <w:rPr>
          <w:rFonts w:ascii="Arial" w:hAnsi="Arial" w:cs="Arial"/>
        </w:rPr>
        <w:t> </w:t>
      </w:r>
      <w:r w:rsidR="00425E0C" w:rsidRPr="004E43D6">
        <w:rPr>
          <w:rFonts w:ascii="Arial" w:hAnsi="Arial" w:cs="Arial"/>
        </w:rPr>
        <w:t>místech</w:t>
      </w:r>
      <w:r w:rsidR="00DA3E16" w:rsidRPr="004E43D6">
        <w:rPr>
          <w:rFonts w:ascii="Arial" w:hAnsi="Arial" w:cs="Arial"/>
        </w:rPr>
        <w:t>,</w:t>
      </w:r>
      <w:r w:rsidR="00425E0C" w:rsidRPr="004E43D6">
        <w:rPr>
          <w:rFonts w:ascii="Arial" w:hAnsi="Arial" w:cs="Arial"/>
        </w:rPr>
        <w:t xml:space="preserve"> kde určí objednatel, a to nejméně 2x</w:t>
      </w:r>
      <w:r w:rsidR="004E43D6">
        <w:rPr>
          <w:rFonts w:ascii="Arial" w:hAnsi="Arial" w:cs="Arial"/>
        </w:rPr>
        <w:t> </w:t>
      </w:r>
      <w:r w:rsidR="00425E0C" w:rsidRPr="004E43D6">
        <w:rPr>
          <w:rFonts w:ascii="Arial" w:hAnsi="Arial" w:cs="Arial"/>
        </w:rPr>
        <w:t>na 500 m délky u cest s povrchem z asfaltové směsi.</w:t>
      </w:r>
    </w:p>
    <w:p w14:paraId="3E09EE66" w14:textId="720B3CE9" w:rsidR="00661ABF" w:rsidRPr="00594BBC" w:rsidRDefault="00661ABF" w:rsidP="0081480C">
      <w:pPr>
        <w:tabs>
          <w:tab w:val="left" w:pos="1310"/>
        </w:tabs>
        <w:spacing w:after="120"/>
        <w:rPr>
          <w:rFonts w:ascii="Arial" w:hAnsi="Arial" w:cs="Arial"/>
          <w:bCs/>
          <w:i/>
          <w:lang w:val="en-US"/>
        </w:rPr>
      </w:pPr>
    </w:p>
    <w:p w14:paraId="1E0B8F01" w14:textId="6B0B1660" w:rsidR="00661ABF" w:rsidRPr="00F57B31" w:rsidRDefault="00661ABF" w:rsidP="005B334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4CBA623F" w:rsidR="00FB5AD6" w:rsidRPr="00BF3698" w:rsidRDefault="00FB5AD6" w:rsidP="005B3341">
      <w:pPr>
        <w:pStyle w:val="Odstavecseseznamem"/>
        <w:numPr>
          <w:ilvl w:val="0"/>
          <w:numId w:val="37"/>
        </w:numPr>
        <w:jc w:val="both"/>
        <w:rPr>
          <w:rFonts w:ascii="Arial" w:hAnsi="Arial" w:cs="Arial"/>
          <w:lang w:val="x-none"/>
        </w:rPr>
      </w:pPr>
      <w:r w:rsidRPr="00BF3698">
        <w:rPr>
          <w:rFonts w:ascii="Arial" w:hAnsi="Arial" w:cs="Arial"/>
          <w:lang w:val="x-none"/>
        </w:rPr>
        <w:t>Objednatel si vyhrazuje právo kdykoliv v průběhu plnění předmětu smlouvy bez</w:t>
      </w:r>
      <w:r w:rsidR="00840E5D">
        <w:rPr>
          <w:rFonts w:ascii="Arial" w:hAnsi="Arial" w:cs="Arial"/>
        </w:rPr>
        <w:t> </w:t>
      </w:r>
      <w:r w:rsidRPr="00BF3698">
        <w:rPr>
          <w:rFonts w:ascii="Arial" w:hAnsi="Arial" w:cs="Arial"/>
          <w:lang w:val="x-none"/>
        </w:rPr>
        <w:t xml:space="preserve">uvedení důvodu snížit nebo zvýšit druh a rozsah jednotlivých prací či dodávek. </w:t>
      </w:r>
      <w:r w:rsidR="00C72B3E">
        <w:rPr>
          <w:rFonts w:ascii="Arial" w:hAnsi="Arial" w:cs="Arial"/>
        </w:rPr>
        <w:t>Avšak vždy pouze v souladu se ZZVZ.</w:t>
      </w:r>
    </w:p>
    <w:p w14:paraId="7C2DD0DC" w14:textId="299145B4" w:rsidR="00FB5AD6" w:rsidRPr="00BF3698" w:rsidRDefault="00FB5AD6" w:rsidP="005B3341">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w:t>
      </w:r>
      <w:r w:rsidR="00840E5D">
        <w:rPr>
          <w:rFonts w:ascii="Arial" w:hAnsi="Arial" w:cs="Arial"/>
        </w:rPr>
        <w:t> </w:t>
      </w:r>
      <w:r w:rsidRPr="00BF3698">
        <w:rPr>
          <w:rFonts w:ascii="Arial" w:hAnsi="Arial" w:cs="Arial"/>
        </w:rPr>
        <w:t>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w:t>
      </w:r>
      <w:r w:rsidR="00840E5D">
        <w:rPr>
          <w:rFonts w:ascii="Arial" w:hAnsi="Arial" w:cs="Arial"/>
        </w:rPr>
        <w:t> </w:t>
      </w:r>
      <w:r w:rsidRPr="00BF3698">
        <w:rPr>
          <w:rFonts w:ascii="Arial" w:hAnsi="Arial" w:cs="Arial"/>
        </w:rPr>
        <w:t>smluvní strany povinny řešit otázku výše ceny a případnou změnu doby plnění  (nepodstatné změny závazku ze smlouvy dle ZZVZ).</w:t>
      </w:r>
    </w:p>
    <w:p w14:paraId="04B279BE" w14:textId="4007BB4C" w:rsidR="00FB5AD6" w:rsidRPr="00BF3698" w:rsidRDefault="00FB5AD6" w:rsidP="005B3341">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840E5D">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4BA92708" w:rsidR="00FB5AD6" w:rsidRPr="00BF3698" w:rsidRDefault="00FB5AD6" w:rsidP="005B3341">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Zhotovitel není oprávněn začít s</w:t>
      </w:r>
      <w:r w:rsidR="00840E5D">
        <w:rPr>
          <w:rFonts w:ascii="Arial" w:hAnsi="Arial" w:cs="Arial"/>
        </w:rPr>
        <w:t> </w:t>
      </w:r>
      <w:r w:rsidRPr="00BF3698">
        <w:rPr>
          <w:rFonts w:ascii="Arial" w:hAnsi="Arial" w:cs="Arial"/>
          <w:lang w:val="x-none"/>
        </w:rPr>
        <w:t xml:space="preserve">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855C42B" w:rsidR="00FB5AD6" w:rsidRPr="00BF3698" w:rsidRDefault="00FB5AD6" w:rsidP="005B3341">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objednatelem, má</w:t>
      </w:r>
      <w:r w:rsidR="00840E5D">
        <w:rPr>
          <w:rFonts w:ascii="Arial" w:hAnsi="Arial" w:cs="Arial"/>
        </w:rPr>
        <w:t> </w:t>
      </w:r>
      <w:r w:rsidRPr="00BF3698">
        <w:rPr>
          <w:rFonts w:ascii="Arial" w:hAnsi="Arial" w:cs="Arial"/>
          <w:lang w:val="x-none"/>
        </w:rPr>
        <w:t xml:space="preserve">objednatel právo odmítnout jejich úhradu. </w:t>
      </w:r>
    </w:p>
    <w:p w14:paraId="0F6D2730" w14:textId="0551ED92" w:rsidR="00FB5AD6" w:rsidRPr="00BF3698" w:rsidRDefault="00FB5AD6" w:rsidP="005B3341">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6846D252" w:rsidR="00CD6434" w:rsidRPr="00BF3698" w:rsidRDefault="00CD6434" w:rsidP="005B3341">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lastRenderedPageBreak/>
        <w:t xml:space="preserve">Pokud v rámci </w:t>
      </w:r>
      <w:r w:rsidRPr="00BF3698">
        <w:rPr>
          <w:rFonts w:ascii="Arial" w:hAnsi="Arial" w:cs="Arial"/>
          <w:iCs/>
        </w:rPr>
        <w:t>víceprací vzniknou nové položky, které nejsou uvedeny v nabídkovém rozpočtu, stanoví se jejich tzv. odvozená cena. Tato cena bude stanovena dle</w:t>
      </w:r>
      <w:r w:rsidR="00B74019">
        <w:rPr>
          <w:rFonts w:ascii="Arial" w:hAnsi="Arial" w:cs="Arial"/>
          <w:iCs/>
        </w:rPr>
        <w:t> </w:t>
      </w:r>
      <w:r w:rsidRPr="00BF3698">
        <w:rPr>
          <w:rFonts w:ascii="Arial" w:hAnsi="Arial" w:cs="Arial"/>
          <w:iCs/>
        </w:rPr>
        <w:t xml:space="preserve">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5B3341">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4"/>
    <w:bookmarkEnd w:id="45"/>
    <w:p w14:paraId="6152789F" w14:textId="143B8D7C" w:rsidR="00FB5AD6" w:rsidRPr="00BF3698" w:rsidRDefault="00FB5AD6" w:rsidP="005B3341">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840E5D">
      <w:pPr>
        <w:pStyle w:val="Odstavecseseznamem"/>
        <w:numPr>
          <w:ilvl w:val="0"/>
          <w:numId w:val="37"/>
        </w:numPr>
        <w:spacing w:after="120"/>
        <w:contextualSpacing w:val="0"/>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840E5D">
      <w:pPr>
        <w:spacing w:after="120"/>
        <w:rPr>
          <w:rFonts w:ascii="Arial" w:hAnsi="Arial" w:cs="Arial"/>
          <w:b/>
          <w:u w:val="single"/>
        </w:rPr>
      </w:pPr>
    </w:p>
    <w:p w14:paraId="3FA75B07" w14:textId="103E18D6" w:rsidR="00943F4A" w:rsidRPr="00594BBC" w:rsidRDefault="00E30146" w:rsidP="005B3341">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29C6ADF0" w:rsidR="009D1845" w:rsidRPr="00BF3698" w:rsidRDefault="009D1845" w:rsidP="005B3341">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840E5D">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840E5D">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5B3341">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5B3341">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489D9F2E" w:rsidR="00943F4A" w:rsidRPr="004E6B67" w:rsidRDefault="00943F4A" w:rsidP="005B3341">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840E5D">
        <w:rPr>
          <w:rFonts w:ascii="Arial" w:hAnsi="Arial" w:cs="Arial"/>
        </w:rPr>
        <w:t>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5B3341">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5B3341">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61F998BC" w:rsidR="00943F4A" w:rsidRPr="00594BBC"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lastRenderedPageBreak/>
        <w:t>Zhotovitel ke dni podpisu této smlouvy prohlašuje, že není v úpadku dle platného a</w:t>
      </w:r>
      <w:r w:rsidR="00840E5D">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w:t>
      </w:r>
      <w:r w:rsidR="00840E5D">
        <w:rPr>
          <w:rFonts w:ascii="Arial" w:hAnsi="Arial" w:cs="Arial"/>
        </w:rPr>
        <w:t> </w:t>
      </w:r>
      <w:r w:rsidRPr="00594BBC">
        <w:rPr>
          <w:rFonts w:ascii="Arial" w:hAnsi="Arial" w:cs="Arial"/>
          <w:lang w:val="x-none"/>
        </w:rPr>
        <w:t xml:space="preserve">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5B3341">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5B3341">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5B3341">
      <w:pPr>
        <w:pStyle w:val="Odstavecseseznamem"/>
        <w:jc w:val="both"/>
        <w:rPr>
          <w:rFonts w:ascii="Arial" w:hAnsi="Arial" w:cs="Arial"/>
          <w:lang w:val="x-none"/>
        </w:rPr>
      </w:pPr>
    </w:p>
    <w:p w14:paraId="10C45E89" w14:textId="77777777" w:rsidR="003E67A6" w:rsidRDefault="003E67A6" w:rsidP="005B3341">
      <w:pPr>
        <w:pStyle w:val="Odstavecseseznamem"/>
        <w:jc w:val="both"/>
        <w:rPr>
          <w:rFonts w:ascii="Arial" w:hAnsi="Arial" w:cs="Arial"/>
          <w:lang w:val="x-none"/>
        </w:rPr>
      </w:pPr>
    </w:p>
    <w:p w14:paraId="78F25848" w14:textId="77777777" w:rsidR="00AB70A8" w:rsidRPr="00594BBC" w:rsidRDefault="00AB70A8" w:rsidP="005B3341">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6394EA21" w:rsidR="00943F4A" w:rsidRPr="00594BBC" w:rsidRDefault="00943F4A" w:rsidP="005B3341">
            <w:pPr>
              <w:rPr>
                <w:rFonts w:ascii="Arial" w:hAnsi="Arial" w:cs="Arial"/>
              </w:rPr>
            </w:pPr>
            <w:r w:rsidRPr="00594BBC">
              <w:rPr>
                <w:rFonts w:ascii="Arial" w:hAnsi="Arial" w:cs="Arial"/>
              </w:rPr>
              <w:t>V</w:t>
            </w:r>
            <w:r w:rsidR="00AB70A8">
              <w:rPr>
                <w:rFonts w:ascii="Arial" w:hAnsi="Arial" w:cs="Arial"/>
              </w:rPr>
              <w:t xml:space="preserve"> Liberci</w:t>
            </w:r>
          </w:p>
        </w:tc>
        <w:tc>
          <w:tcPr>
            <w:tcW w:w="4536" w:type="dxa"/>
            <w:gridSpan w:val="2"/>
            <w:shd w:val="clear" w:color="auto" w:fill="auto"/>
          </w:tcPr>
          <w:p w14:paraId="6E14BAEB" w14:textId="6D53949C" w:rsidR="00943F4A" w:rsidRPr="00594BBC" w:rsidRDefault="00943F4A" w:rsidP="005B3341">
            <w:pPr>
              <w:rPr>
                <w:rFonts w:ascii="Arial" w:hAnsi="Arial" w:cs="Arial"/>
              </w:rPr>
            </w:pPr>
            <w:r w:rsidRPr="00594BBC">
              <w:rPr>
                <w:rFonts w:ascii="Arial" w:hAnsi="Arial" w:cs="Arial"/>
              </w:rPr>
              <w:t>V…………………..</w:t>
            </w:r>
          </w:p>
        </w:tc>
      </w:tr>
      <w:tr w:rsidR="00943F4A" w:rsidRPr="00EA01B5" w14:paraId="4361A7AF" w14:textId="77777777" w:rsidTr="002F7F93">
        <w:trPr>
          <w:gridAfter w:val="1"/>
          <w:wAfter w:w="140" w:type="dxa"/>
        </w:trPr>
        <w:tc>
          <w:tcPr>
            <w:tcW w:w="4536" w:type="dxa"/>
            <w:shd w:val="clear" w:color="auto" w:fill="auto"/>
          </w:tcPr>
          <w:p w14:paraId="7E57FCCD" w14:textId="77777777" w:rsidR="00943F4A" w:rsidRDefault="00943F4A" w:rsidP="005B3341">
            <w:pPr>
              <w:rPr>
                <w:rFonts w:ascii="Arial" w:hAnsi="Arial" w:cs="Arial"/>
              </w:rPr>
            </w:pPr>
          </w:p>
          <w:p w14:paraId="251861C6" w14:textId="108A3F0F" w:rsidR="00AB70A8" w:rsidRPr="00594BBC" w:rsidRDefault="00AB70A8" w:rsidP="005B3341">
            <w:pPr>
              <w:rPr>
                <w:rFonts w:ascii="Arial" w:hAnsi="Arial" w:cs="Arial"/>
              </w:rPr>
            </w:pPr>
          </w:p>
        </w:tc>
        <w:tc>
          <w:tcPr>
            <w:tcW w:w="4536" w:type="dxa"/>
            <w:gridSpan w:val="2"/>
            <w:shd w:val="clear" w:color="auto" w:fill="auto"/>
          </w:tcPr>
          <w:p w14:paraId="1C6CFB2F" w14:textId="77777777" w:rsidR="00943F4A" w:rsidRDefault="00943F4A" w:rsidP="005B3341">
            <w:pPr>
              <w:rPr>
                <w:rFonts w:ascii="Arial" w:hAnsi="Arial" w:cs="Arial"/>
              </w:rPr>
            </w:pPr>
          </w:p>
          <w:p w14:paraId="336BA33A" w14:textId="75D8E242" w:rsidR="00AB70A8" w:rsidRPr="00594BBC" w:rsidRDefault="00AB70A8" w:rsidP="005B3341">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5B3341">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5B3341">
            <w:pPr>
              <w:rPr>
                <w:rFonts w:ascii="Arial" w:hAnsi="Arial" w:cs="Arial"/>
              </w:rPr>
            </w:pPr>
            <w:r w:rsidRPr="00594BBC">
              <w:rPr>
                <w:rFonts w:ascii="Arial" w:hAnsi="Arial" w:cs="Arial"/>
              </w:rPr>
              <w:t>……………………………………</w:t>
            </w:r>
          </w:p>
        </w:tc>
      </w:tr>
      <w:tr w:rsidR="002F7F93" w:rsidRPr="00AB70A8" w14:paraId="33CA1364" w14:textId="77777777" w:rsidTr="002F7F93">
        <w:tc>
          <w:tcPr>
            <w:tcW w:w="4606" w:type="dxa"/>
            <w:gridSpan w:val="2"/>
            <w:shd w:val="clear" w:color="auto" w:fill="auto"/>
          </w:tcPr>
          <w:p w14:paraId="12417B8B" w14:textId="77777777" w:rsidR="002F7F93" w:rsidRPr="00AB70A8" w:rsidRDefault="002F7F93" w:rsidP="00AB70A8">
            <w:pPr>
              <w:spacing w:after="120"/>
              <w:rPr>
                <w:rFonts w:ascii="Arial" w:hAnsi="Arial" w:cs="Arial"/>
                <w:b/>
                <w:bCs/>
              </w:rPr>
            </w:pPr>
            <w:r w:rsidRPr="00AB70A8">
              <w:rPr>
                <w:rFonts w:ascii="Arial" w:hAnsi="Arial" w:cs="Arial"/>
                <w:b/>
                <w:bCs/>
              </w:rPr>
              <w:t>Objednatel</w:t>
            </w:r>
          </w:p>
          <w:p w14:paraId="752D5145" w14:textId="7D2731D7" w:rsidR="002F7F93" w:rsidRPr="00AB70A8" w:rsidRDefault="00AB70A8" w:rsidP="00AB70A8">
            <w:pPr>
              <w:spacing w:after="0"/>
              <w:rPr>
                <w:rFonts w:ascii="Arial" w:hAnsi="Arial" w:cs="Arial"/>
              </w:rPr>
            </w:pPr>
            <w:r w:rsidRPr="00AB70A8">
              <w:rPr>
                <w:rFonts w:ascii="Arial" w:hAnsi="Arial" w:cs="Arial"/>
              </w:rPr>
              <w:t>Ing. Bohuslav Kabátek</w:t>
            </w:r>
          </w:p>
          <w:p w14:paraId="6693B2BC" w14:textId="231BF4F2" w:rsidR="002F7F93" w:rsidRPr="00AB70A8" w:rsidRDefault="00AB70A8" w:rsidP="005B3341">
            <w:pPr>
              <w:rPr>
                <w:rFonts w:ascii="Arial" w:hAnsi="Arial" w:cs="Arial"/>
              </w:rPr>
            </w:pPr>
            <w:r w:rsidRPr="00AB70A8">
              <w:rPr>
                <w:rFonts w:ascii="Arial" w:hAnsi="Arial" w:cs="Arial"/>
              </w:rPr>
              <w:t>ředitel KPÚ pro Liberecký kraj</w:t>
            </w:r>
          </w:p>
        </w:tc>
        <w:tc>
          <w:tcPr>
            <w:tcW w:w="4606" w:type="dxa"/>
            <w:gridSpan w:val="2"/>
            <w:shd w:val="clear" w:color="auto" w:fill="auto"/>
          </w:tcPr>
          <w:p w14:paraId="4B3CBB13" w14:textId="6695555B" w:rsidR="002F7F93" w:rsidRPr="00AB70A8" w:rsidRDefault="00AB70A8" w:rsidP="00AB70A8">
            <w:pPr>
              <w:spacing w:after="120"/>
              <w:rPr>
                <w:rFonts w:ascii="Arial" w:hAnsi="Arial" w:cs="Arial"/>
                <w:b/>
                <w:bCs/>
              </w:rPr>
            </w:pPr>
            <w:r>
              <w:rPr>
                <w:rFonts w:ascii="Arial" w:hAnsi="Arial" w:cs="Arial"/>
                <w:b/>
                <w:bCs/>
              </w:rPr>
              <w:t>Z</w:t>
            </w:r>
            <w:r w:rsidR="002F7F93" w:rsidRPr="00AB70A8">
              <w:rPr>
                <w:rFonts w:ascii="Arial" w:hAnsi="Arial" w:cs="Arial"/>
                <w:b/>
                <w:bCs/>
              </w:rPr>
              <w:t>hotovitel</w:t>
            </w:r>
          </w:p>
          <w:p w14:paraId="73E1AD81" w14:textId="77777777" w:rsidR="002F7F93" w:rsidRPr="00AB70A8" w:rsidRDefault="002F7F93" w:rsidP="00AB70A8">
            <w:pPr>
              <w:spacing w:after="0"/>
              <w:rPr>
                <w:rFonts w:ascii="Arial" w:hAnsi="Arial" w:cs="Arial"/>
              </w:rPr>
            </w:pPr>
            <w:r w:rsidRPr="00AB70A8">
              <w:rPr>
                <w:rFonts w:ascii="Arial" w:hAnsi="Arial" w:cs="Arial"/>
                <w:highlight w:val="yellow"/>
              </w:rPr>
              <w:t xml:space="preserve"> [DOPLNIT]</w:t>
            </w:r>
          </w:p>
        </w:tc>
      </w:tr>
    </w:tbl>
    <w:p w14:paraId="7C4236EE" w14:textId="4CDA5CA1" w:rsidR="00835F77" w:rsidRDefault="00835F77" w:rsidP="005B3341">
      <w:pPr>
        <w:rPr>
          <w:rFonts w:ascii="Arial" w:hAnsi="Arial" w:cs="Arial"/>
        </w:rPr>
      </w:pPr>
    </w:p>
    <w:p w14:paraId="25220441" w14:textId="77777777" w:rsidR="00915A99" w:rsidRDefault="00915A99" w:rsidP="005B3341">
      <w:pPr>
        <w:rPr>
          <w:rFonts w:ascii="Arial" w:hAnsi="Arial" w:cs="Arial"/>
        </w:rPr>
      </w:pPr>
    </w:p>
    <w:p w14:paraId="088C6AAF" w14:textId="77777777" w:rsidR="00915A99" w:rsidRDefault="00915A99" w:rsidP="005B3341">
      <w:pPr>
        <w:rPr>
          <w:rFonts w:ascii="Arial" w:hAnsi="Arial" w:cs="Arial"/>
        </w:rPr>
      </w:pPr>
    </w:p>
    <w:p w14:paraId="3826BD45" w14:textId="77777777" w:rsidR="00915A99" w:rsidRDefault="00915A99" w:rsidP="005B3341">
      <w:pPr>
        <w:rPr>
          <w:rFonts w:ascii="Arial" w:hAnsi="Arial" w:cs="Arial"/>
        </w:rPr>
      </w:pPr>
    </w:p>
    <w:p w14:paraId="6FEA4101" w14:textId="0DE57E30" w:rsidR="00915A99" w:rsidRDefault="00915A99" w:rsidP="005B3341">
      <w:pPr>
        <w:rPr>
          <w:rFonts w:ascii="Arial" w:hAnsi="Arial" w:cs="Arial"/>
        </w:rPr>
        <w:sectPr w:rsidR="00915A99">
          <w:headerReference w:type="default" r:id="rId14"/>
          <w:footerReference w:type="default" r:id="rId15"/>
          <w:pgSz w:w="11906" w:h="16838"/>
          <w:pgMar w:top="1417" w:right="1417" w:bottom="1417" w:left="1417" w:header="708" w:footer="708" w:gutter="0"/>
          <w:cols w:space="708"/>
          <w:docGrid w:linePitch="360"/>
        </w:sectPr>
      </w:pPr>
    </w:p>
    <w:p w14:paraId="0A316B12" w14:textId="0BA08C4A" w:rsidR="00FA6DFB" w:rsidRPr="00EC2C2C" w:rsidRDefault="00FA6DFB" w:rsidP="00FA6DFB">
      <w:pPr>
        <w:rPr>
          <w:rFonts w:ascii="Arial" w:hAnsi="Arial" w:cs="Arial"/>
        </w:rPr>
      </w:pPr>
      <w:r w:rsidRPr="00EC2C2C">
        <w:rPr>
          <w:rFonts w:ascii="Arial" w:hAnsi="Arial" w:cs="Arial"/>
        </w:rPr>
        <w:lastRenderedPageBreak/>
        <w:t>Příloha č. 1 - Specifikace díla</w:t>
      </w:r>
      <w:r w:rsidR="0008752B">
        <w:rPr>
          <w:rFonts w:ascii="Arial" w:hAnsi="Arial" w:cs="Arial"/>
        </w:rPr>
        <w:t xml:space="preserve"> </w:t>
      </w:r>
      <w:r w:rsidR="0008752B" w:rsidRPr="00594BBC">
        <w:rPr>
          <w:rFonts w:ascii="Arial" w:hAnsi="Arial" w:cs="Arial"/>
          <w:lang w:val="x-none"/>
        </w:rPr>
        <w:t>a závazný harmonogram postupu prací</w:t>
      </w:r>
    </w:p>
    <w:p w14:paraId="0936CBE8" w14:textId="0EA6D497" w:rsidR="00FA6DFB" w:rsidRPr="00EC2C2C" w:rsidRDefault="00ED7764" w:rsidP="009F70B4">
      <w:pPr>
        <w:spacing w:before="360" w:after="0"/>
        <w:jc w:val="center"/>
        <w:rPr>
          <w:rFonts w:ascii="Arial" w:hAnsi="Arial" w:cs="Arial"/>
          <w:b/>
          <w:bCs/>
          <w:sz w:val="24"/>
          <w:szCs w:val="24"/>
        </w:rPr>
      </w:pPr>
      <w:r>
        <w:rPr>
          <w:rFonts w:ascii="Arial" w:hAnsi="Arial" w:cs="Arial"/>
          <w:b/>
          <w:bCs/>
          <w:sz w:val="24"/>
          <w:szCs w:val="24"/>
        </w:rPr>
        <w:t xml:space="preserve">Specifikace díla </w:t>
      </w:r>
      <w:r w:rsidR="00FA6DFB" w:rsidRPr="00EC2C2C">
        <w:rPr>
          <w:rFonts w:ascii="Arial" w:hAnsi="Arial" w:cs="Arial"/>
          <w:b/>
          <w:bCs/>
          <w:sz w:val="24"/>
          <w:szCs w:val="24"/>
        </w:rPr>
        <w:t>„Stavba polní cesty HC1-R v k.ú. Rádlo“</w:t>
      </w:r>
    </w:p>
    <w:p w14:paraId="2C807BF1" w14:textId="77777777" w:rsidR="00FA6DFB" w:rsidRDefault="00FA6DFB" w:rsidP="00EC2C2C">
      <w:pPr>
        <w:spacing w:after="0"/>
        <w:rPr>
          <w:rFonts w:ascii="Arial" w:hAnsi="Arial" w:cs="Arial"/>
        </w:rPr>
      </w:pPr>
    </w:p>
    <w:p w14:paraId="581F9FF2" w14:textId="77777777" w:rsidR="00FA6DFB" w:rsidRPr="009F70B4" w:rsidRDefault="00FA6DFB" w:rsidP="009F70B4">
      <w:pPr>
        <w:spacing w:after="120"/>
        <w:rPr>
          <w:rFonts w:ascii="Arial" w:hAnsi="Arial" w:cs="Arial"/>
        </w:rPr>
      </w:pPr>
      <w:r w:rsidRPr="009F70B4">
        <w:rPr>
          <w:rFonts w:ascii="Arial" w:hAnsi="Arial" w:cs="Arial"/>
          <w:u w:val="single"/>
        </w:rPr>
        <w:t>Specifikace a rozsah požadovaného plnění</w:t>
      </w:r>
      <w:r w:rsidRPr="009F70B4">
        <w:rPr>
          <w:rFonts w:ascii="Arial" w:hAnsi="Arial" w:cs="Arial"/>
        </w:rPr>
        <w:t>:</w:t>
      </w:r>
    </w:p>
    <w:p w14:paraId="5047E71F" w14:textId="25DF0201" w:rsidR="00FA6DFB" w:rsidRPr="009F70B4" w:rsidRDefault="00FA6DFB" w:rsidP="00FA6DFB">
      <w:pPr>
        <w:jc w:val="both"/>
        <w:rPr>
          <w:rFonts w:ascii="Arial" w:hAnsi="Arial" w:cs="Arial"/>
        </w:rPr>
      </w:pPr>
      <w:r w:rsidRPr="009F70B4">
        <w:rPr>
          <w:rFonts w:ascii="Arial" w:hAnsi="Arial" w:cs="Arial"/>
        </w:rPr>
        <w:t xml:space="preserve">Podrobnou definici předmětu veřejné zakázky a technické podmínky stanovuje projektová dokumentace </w:t>
      </w:r>
      <w:r w:rsidR="00976241">
        <w:rPr>
          <w:rFonts w:ascii="Arial" w:hAnsi="Arial" w:cs="Arial"/>
        </w:rPr>
        <w:t>vypracovaná</w:t>
      </w:r>
      <w:r w:rsidR="00A96F49">
        <w:rPr>
          <w:rFonts w:ascii="Arial" w:hAnsi="Arial" w:cs="Arial"/>
        </w:rPr>
        <w:t xml:space="preserve"> projekční</w:t>
      </w:r>
      <w:r w:rsidRPr="009F70B4">
        <w:rPr>
          <w:rFonts w:ascii="Arial" w:hAnsi="Arial" w:cs="Arial"/>
        </w:rPr>
        <w:t xml:space="preserve"> </w:t>
      </w:r>
      <w:r w:rsidR="00A96F49">
        <w:rPr>
          <w:rFonts w:ascii="Arial" w:hAnsi="Arial" w:cs="Arial"/>
        </w:rPr>
        <w:t xml:space="preserve">společností </w:t>
      </w:r>
      <w:r w:rsidRPr="009F70B4">
        <w:rPr>
          <w:rFonts w:ascii="Arial" w:hAnsi="Arial" w:cs="Arial"/>
        </w:rPr>
        <w:t>HYDROPROGRESS, s.r.o.</w:t>
      </w:r>
      <w:r w:rsidR="00A96F49">
        <w:rPr>
          <w:rFonts w:ascii="Arial" w:hAnsi="Arial" w:cs="Arial"/>
        </w:rPr>
        <w:t xml:space="preserve"> se sídlem</w:t>
      </w:r>
      <w:r w:rsidRPr="009F70B4">
        <w:rPr>
          <w:rFonts w:ascii="Arial" w:hAnsi="Arial" w:cs="Arial"/>
        </w:rPr>
        <w:t xml:space="preserve"> Sevastopolská 6, 625 00 Brno, IČO </w:t>
      </w:r>
      <w:r w:rsidR="00DA2B5D">
        <w:rPr>
          <w:rFonts w:ascii="Arial" w:hAnsi="Arial" w:cs="Arial"/>
        </w:rPr>
        <w:t xml:space="preserve">04449461 </w:t>
      </w:r>
      <w:r w:rsidRPr="009F70B4">
        <w:rPr>
          <w:rFonts w:ascii="Arial" w:hAnsi="Arial" w:cs="Arial"/>
        </w:rPr>
        <w:t>v září 2021.</w:t>
      </w:r>
    </w:p>
    <w:p w14:paraId="717A72CA" w14:textId="0F08DF33" w:rsidR="00FA6DFB" w:rsidRPr="009F70B4" w:rsidRDefault="00FA6DFB" w:rsidP="00FA6DFB">
      <w:pPr>
        <w:jc w:val="both"/>
        <w:rPr>
          <w:rFonts w:ascii="Arial" w:hAnsi="Arial" w:cs="Arial"/>
        </w:rPr>
      </w:pPr>
      <w:r w:rsidRPr="009F70B4">
        <w:rPr>
          <w:rFonts w:ascii="Arial" w:hAnsi="Arial" w:cs="Arial"/>
        </w:rPr>
        <w:t>Stavební práce spočívají ve vybudování nové trasy polní cesty, odstranění horních vrstev,</w:t>
      </w:r>
      <w:r w:rsidR="00DA2B5D">
        <w:rPr>
          <w:rFonts w:ascii="Arial" w:hAnsi="Arial" w:cs="Arial"/>
        </w:rPr>
        <w:t> </w:t>
      </w:r>
      <w:r w:rsidRPr="009F70B4">
        <w:rPr>
          <w:rFonts w:ascii="Arial" w:hAnsi="Arial" w:cs="Arial"/>
        </w:rPr>
        <w:t>dohutnění pokladních vrstev a v pokládce nového souvrství odpovídající</w:t>
      </w:r>
      <w:r w:rsidR="001F5FF3">
        <w:rPr>
          <w:rFonts w:ascii="Arial" w:hAnsi="Arial" w:cs="Arial"/>
        </w:rPr>
        <w:t>ho</w:t>
      </w:r>
      <w:r w:rsidRPr="009F70B4">
        <w:rPr>
          <w:rFonts w:ascii="Arial" w:hAnsi="Arial" w:cs="Arial"/>
        </w:rPr>
        <w:t xml:space="preserve"> dopravnímu zatížení a návrhové životnosti. Současně bude doplněn systém odvodnění polní cesty. Celková délka cesty je 1349 m.</w:t>
      </w:r>
    </w:p>
    <w:p w14:paraId="3C5D4F24" w14:textId="77777777" w:rsidR="005C697A" w:rsidRDefault="00FA6DFB" w:rsidP="00FA6DFB">
      <w:pPr>
        <w:pStyle w:val="Default"/>
        <w:jc w:val="both"/>
        <w:rPr>
          <w:sz w:val="22"/>
          <w:szCs w:val="22"/>
        </w:rPr>
      </w:pPr>
      <w:r w:rsidRPr="009F70B4">
        <w:rPr>
          <w:sz w:val="22"/>
          <w:szCs w:val="22"/>
        </w:rPr>
        <w:t xml:space="preserve">Jedná se o liniovou stavbu dopravního charakteru - novou polní cestu. </w:t>
      </w:r>
    </w:p>
    <w:p w14:paraId="2D1FB96D" w14:textId="77777777" w:rsidR="00580E01" w:rsidRDefault="00FA6DFB" w:rsidP="00FA6DFB">
      <w:pPr>
        <w:pStyle w:val="Default"/>
        <w:jc w:val="both"/>
        <w:rPr>
          <w:sz w:val="22"/>
          <w:szCs w:val="22"/>
        </w:rPr>
      </w:pPr>
      <w:r w:rsidRPr="009F70B4">
        <w:rPr>
          <w:sz w:val="22"/>
          <w:szCs w:val="22"/>
        </w:rPr>
        <w:t>Kategorie komunikace: Polní cesta – účelová komunikace.</w:t>
      </w:r>
    </w:p>
    <w:p w14:paraId="0192AA1F" w14:textId="55BF68DE" w:rsidR="00FA6DFB" w:rsidRPr="009F70B4" w:rsidRDefault="00FA6DFB" w:rsidP="00580E01">
      <w:pPr>
        <w:pStyle w:val="Default"/>
        <w:spacing w:after="120"/>
        <w:jc w:val="both"/>
        <w:rPr>
          <w:sz w:val="22"/>
          <w:szCs w:val="22"/>
        </w:rPr>
      </w:pPr>
      <w:r w:rsidRPr="009F70B4">
        <w:rPr>
          <w:sz w:val="22"/>
          <w:szCs w:val="22"/>
        </w:rPr>
        <w:t>Provozně je komunikace jednopruhová obousměrná s výhybn</w:t>
      </w:r>
      <w:r w:rsidR="00580E01">
        <w:rPr>
          <w:sz w:val="22"/>
          <w:szCs w:val="22"/>
        </w:rPr>
        <w:t>ami</w:t>
      </w:r>
      <w:r w:rsidRPr="009F70B4">
        <w:rPr>
          <w:sz w:val="22"/>
          <w:szCs w:val="22"/>
        </w:rPr>
        <w:t xml:space="preserve">. </w:t>
      </w:r>
    </w:p>
    <w:p w14:paraId="729508C0" w14:textId="77777777" w:rsidR="00FA6DFB" w:rsidRPr="009F70B4" w:rsidRDefault="00FA6DFB" w:rsidP="00580E01">
      <w:pPr>
        <w:pStyle w:val="Odstavecseseznamem"/>
        <w:numPr>
          <w:ilvl w:val="0"/>
          <w:numId w:val="47"/>
        </w:numPr>
        <w:spacing w:after="60" w:line="259" w:lineRule="auto"/>
        <w:ind w:left="714" w:hanging="357"/>
        <w:contextualSpacing w:val="0"/>
        <w:jc w:val="both"/>
        <w:rPr>
          <w:rFonts w:ascii="Arial" w:hAnsi="Arial" w:cs="Arial"/>
        </w:rPr>
      </w:pPr>
      <w:r w:rsidRPr="009F70B4">
        <w:rPr>
          <w:rFonts w:ascii="Arial" w:hAnsi="Arial" w:cs="Arial"/>
          <w:i/>
          <w:iCs/>
        </w:rPr>
        <w:t xml:space="preserve">Návrhová úroveň porušení: D2 </w:t>
      </w:r>
    </w:p>
    <w:p w14:paraId="5A7DB55F" w14:textId="77777777" w:rsidR="00FA6DFB" w:rsidRPr="009F70B4" w:rsidRDefault="00FA6DFB" w:rsidP="00580E01">
      <w:pPr>
        <w:pStyle w:val="Odstavecseseznamem"/>
        <w:numPr>
          <w:ilvl w:val="0"/>
          <w:numId w:val="47"/>
        </w:numPr>
        <w:spacing w:after="60" w:line="259" w:lineRule="auto"/>
        <w:ind w:left="714" w:hanging="357"/>
        <w:contextualSpacing w:val="0"/>
        <w:jc w:val="both"/>
        <w:rPr>
          <w:rFonts w:ascii="Arial" w:hAnsi="Arial" w:cs="Arial"/>
        </w:rPr>
      </w:pPr>
      <w:r w:rsidRPr="009F70B4">
        <w:rPr>
          <w:rFonts w:ascii="Arial" w:hAnsi="Arial" w:cs="Arial"/>
          <w:i/>
          <w:iCs/>
        </w:rPr>
        <w:t xml:space="preserve">Návrhová životnost: 15 let </w:t>
      </w:r>
    </w:p>
    <w:p w14:paraId="23A3DA0D" w14:textId="77777777" w:rsidR="00FA6DFB" w:rsidRPr="009F70B4" w:rsidRDefault="00FA6DFB" w:rsidP="00FA6DFB">
      <w:pPr>
        <w:pStyle w:val="Odstavecseseznamem"/>
        <w:numPr>
          <w:ilvl w:val="0"/>
          <w:numId w:val="47"/>
        </w:numPr>
        <w:spacing w:after="160" w:line="259" w:lineRule="auto"/>
        <w:jc w:val="both"/>
        <w:rPr>
          <w:rFonts w:ascii="Arial" w:hAnsi="Arial" w:cs="Arial"/>
        </w:rPr>
      </w:pPr>
      <w:r w:rsidRPr="009F70B4">
        <w:rPr>
          <w:rFonts w:ascii="Arial" w:hAnsi="Arial" w:cs="Arial"/>
          <w:i/>
          <w:iCs/>
        </w:rPr>
        <w:t>Příčný sklon</w:t>
      </w:r>
      <w:r w:rsidRPr="009F70B4">
        <w:rPr>
          <w:rFonts w:ascii="Arial" w:hAnsi="Arial" w:cs="Arial"/>
        </w:rPr>
        <w:t xml:space="preserve">: standardně 2,5 % </w:t>
      </w:r>
    </w:p>
    <w:p w14:paraId="5FF0E4B6" w14:textId="5C4D9C85" w:rsidR="00FA6DFB" w:rsidRPr="009F70B4" w:rsidRDefault="00FA6DFB" w:rsidP="00FB6E2D">
      <w:pPr>
        <w:pStyle w:val="Default"/>
        <w:spacing w:after="120" w:line="276" w:lineRule="auto"/>
        <w:jc w:val="both"/>
        <w:rPr>
          <w:sz w:val="22"/>
          <w:szCs w:val="22"/>
        </w:rPr>
      </w:pPr>
      <w:r w:rsidRPr="009F70B4">
        <w:rPr>
          <w:sz w:val="22"/>
          <w:szCs w:val="22"/>
        </w:rPr>
        <w:t>Polní cesta je navržena v kategorii 4,5/30, jednopruhová š. 3,50</w:t>
      </w:r>
      <w:r w:rsidR="003F1915">
        <w:rPr>
          <w:sz w:val="22"/>
          <w:szCs w:val="22"/>
        </w:rPr>
        <w:t xml:space="preserve"> </w:t>
      </w:r>
      <w:r w:rsidRPr="009F70B4">
        <w:rPr>
          <w:sz w:val="22"/>
          <w:szCs w:val="22"/>
        </w:rPr>
        <w:t xml:space="preserve">m s asfaltovým povrchem </w:t>
      </w:r>
      <w:r w:rsidR="00FB6E2D">
        <w:rPr>
          <w:sz w:val="22"/>
          <w:szCs w:val="22"/>
        </w:rPr>
        <w:t>se </w:t>
      </w:r>
      <w:r w:rsidRPr="009F70B4">
        <w:rPr>
          <w:sz w:val="22"/>
          <w:szCs w:val="22"/>
        </w:rPr>
        <w:t>zpevněnými zemními krajnicemi o šířce 0,5 m. Pro zlepšení fyzikálních vlastností podloží a</w:t>
      </w:r>
      <w:r w:rsidR="00FB6E2D">
        <w:rPr>
          <w:sz w:val="22"/>
          <w:szCs w:val="22"/>
        </w:rPr>
        <w:t> </w:t>
      </w:r>
      <w:r w:rsidRPr="009F70B4">
        <w:rPr>
          <w:sz w:val="22"/>
          <w:szCs w:val="22"/>
        </w:rPr>
        <w:t>zvýšení únosnosti je u polní cesty navržena stabilizace v tl. 0,50</w:t>
      </w:r>
      <w:r w:rsidR="00FB6E2D">
        <w:rPr>
          <w:sz w:val="22"/>
          <w:szCs w:val="22"/>
        </w:rPr>
        <w:t xml:space="preserve"> </w:t>
      </w:r>
      <w:r w:rsidRPr="009F70B4">
        <w:rPr>
          <w:sz w:val="22"/>
          <w:szCs w:val="22"/>
        </w:rPr>
        <w:t>m. Povrchové vody z polní cesty jsou příčným spádem svedeny do podélné vsakovací drenáže DN 160 nebo do</w:t>
      </w:r>
      <w:r w:rsidR="00FB6E2D">
        <w:rPr>
          <w:sz w:val="22"/>
          <w:szCs w:val="22"/>
        </w:rPr>
        <w:t> </w:t>
      </w:r>
      <w:r w:rsidRPr="009F70B4">
        <w:rPr>
          <w:sz w:val="22"/>
          <w:szCs w:val="22"/>
        </w:rPr>
        <w:t xml:space="preserve">odvodňovacího příkopu. Jednotlivé konstrukční vrstvy jsou navrženy dle Katalogu vozovek polních cest, vydaným Ministerstvem zemědělství ČR v jeho aktuální verzi. Bilance zemních prací je obsažena ve složce souhrnné řešení stavby. </w:t>
      </w:r>
    </w:p>
    <w:p w14:paraId="3782F89A" w14:textId="0915C04F" w:rsidR="00FA6DFB" w:rsidRPr="009F70B4" w:rsidRDefault="00FA6DFB" w:rsidP="00AD4890">
      <w:pPr>
        <w:pStyle w:val="Default"/>
        <w:spacing w:after="120" w:line="276" w:lineRule="auto"/>
        <w:jc w:val="both"/>
        <w:rPr>
          <w:sz w:val="22"/>
          <w:szCs w:val="22"/>
        </w:rPr>
      </w:pPr>
      <w:r w:rsidRPr="009F70B4">
        <w:rPr>
          <w:sz w:val="22"/>
          <w:szCs w:val="22"/>
        </w:rPr>
        <w:t xml:space="preserve">Cesta začíná napojením na komunikaci vedoucí ze zástavby </w:t>
      </w:r>
      <w:r w:rsidR="009A12DE">
        <w:rPr>
          <w:sz w:val="22"/>
          <w:szCs w:val="22"/>
        </w:rPr>
        <w:t xml:space="preserve">obce </w:t>
      </w:r>
      <w:r w:rsidRPr="009F70B4">
        <w:rPr>
          <w:sz w:val="22"/>
          <w:szCs w:val="22"/>
        </w:rPr>
        <w:t>Rádl</w:t>
      </w:r>
      <w:r w:rsidR="009A12DE">
        <w:rPr>
          <w:sz w:val="22"/>
          <w:szCs w:val="22"/>
        </w:rPr>
        <w:t>o</w:t>
      </w:r>
      <w:r w:rsidRPr="009F70B4">
        <w:rPr>
          <w:sz w:val="22"/>
          <w:szCs w:val="22"/>
        </w:rPr>
        <w:t xml:space="preserve"> </w:t>
      </w:r>
      <w:r w:rsidR="009A12DE">
        <w:rPr>
          <w:sz w:val="22"/>
          <w:szCs w:val="22"/>
        </w:rPr>
        <w:t>a</w:t>
      </w:r>
      <w:r w:rsidRPr="009F70B4">
        <w:rPr>
          <w:sz w:val="22"/>
          <w:szCs w:val="22"/>
        </w:rPr>
        <w:t xml:space="preserve"> prochází severní částí řešeného území. Trasa směřuje zhruba 800 metrů severním směrem</w:t>
      </w:r>
      <w:r w:rsidR="00D1475C">
        <w:rPr>
          <w:sz w:val="22"/>
          <w:szCs w:val="22"/>
        </w:rPr>
        <w:t>,</w:t>
      </w:r>
      <w:r w:rsidRPr="009F70B4">
        <w:rPr>
          <w:sz w:val="22"/>
          <w:szCs w:val="22"/>
        </w:rPr>
        <w:t xml:space="preserve"> poté se stáčí západním směrem, aby se po dalších 200 metrech stočila severozápadním směrem a</w:t>
      </w:r>
      <w:r w:rsidR="00D1475C">
        <w:rPr>
          <w:sz w:val="22"/>
          <w:szCs w:val="22"/>
        </w:rPr>
        <w:t> </w:t>
      </w:r>
      <w:r w:rsidRPr="009F70B4">
        <w:rPr>
          <w:sz w:val="22"/>
          <w:szCs w:val="22"/>
        </w:rPr>
        <w:t>přimknula k lesnímu komplexu. Cesta končí u novostavby čp.387 Rádlo, kde se napojuje na</w:t>
      </w:r>
      <w:r w:rsidR="00AD4890">
        <w:rPr>
          <w:sz w:val="22"/>
          <w:szCs w:val="22"/>
        </w:rPr>
        <w:t> </w:t>
      </w:r>
      <w:r w:rsidRPr="009F70B4">
        <w:rPr>
          <w:sz w:val="22"/>
          <w:szCs w:val="22"/>
        </w:rPr>
        <w:t xml:space="preserve">silnici III/2874. </w:t>
      </w:r>
    </w:p>
    <w:p w14:paraId="368807A9" w14:textId="65008EC6" w:rsidR="00FA6DFB" w:rsidRPr="009F70B4" w:rsidRDefault="00FA6DFB" w:rsidP="003F1915">
      <w:pPr>
        <w:pStyle w:val="Default"/>
        <w:spacing w:line="276" w:lineRule="auto"/>
        <w:jc w:val="both"/>
        <w:rPr>
          <w:sz w:val="22"/>
          <w:szCs w:val="22"/>
        </w:rPr>
      </w:pPr>
      <w:r w:rsidRPr="009F70B4">
        <w:rPr>
          <w:sz w:val="22"/>
          <w:szCs w:val="22"/>
        </w:rPr>
        <w:t>Cesta vychází z předpokládaného vývoje hospodaření v řešeném území. Příčný sklon polní cesty je jednostranný ve sklonu 2,5 % k vsakovací drenáži nebo odvodňovací</w:t>
      </w:r>
      <w:r w:rsidR="00AD4890">
        <w:rPr>
          <w:sz w:val="22"/>
          <w:szCs w:val="22"/>
        </w:rPr>
        <w:t>mu</w:t>
      </w:r>
      <w:r w:rsidRPr="009F70B4">
        <w:rPr>
          <w:sz w:val="22"/>
          <w:szCs w:val="22"/>
        </w:rPr>
        <w:t xml:space="preserve"> příkopu. Pláň zemního tělesa je provedena ve sklonu 3 %. Vzhledem k celkové délce komunikace a</w:t>
      </w:r>
      <w:r w:rsidR="000D2114">
        <w:rPr>
          <w:sz w:val="22"/>
          <w:szCs w:val="22"/>
        </w:rPr>
        <w:t> </w:t>
      </w:r>
      <w:r w:rsidRPr="009F70B4">
        <w:rPr>
          <w:sz w:val="22"/>
          <w:szCs w:val="22"/>
        </w:rPr>
        <w:t>směrovým poměrům je na polní cestě navržen</w:t>
      </w:r>
      <w:r w:rsidR="000D2114">
        <w:rPr>
          <w:sz w:val="22"/>
          <w:szCs w:val="22"/>
        </w:rPr>
        <w:t>o</w:t>
      </w:r>
      <w:r w:rsidRPr="009F70B4">
        <w:rPr>
          <w:sz w:val="22"/>
          <w:szCs w:val="22"/>
        </w:rPr>
        <w:t xml:space="preserve"> </w:t>
      </w:r>
      <w:r w:rsidR="000D2114">
        <w:rPr>
          <w:sz w:val="22"/>
          <w:szCs w:val="22"/>
        </w:rPr>
        <w:t>6</w:t>
      </w:r>
      <w:r w:rsidRPr="009F70B4">
        <w:rPr>
          <w:sz w:val="22"/>
          <w:szCs w:val="22"/>
        </w:rPr>
        <w:t xml:space="preserve"> výhyb</w:t>
      </w:r>
      <w:r w:rsidR="000D2114">
        <w:rPr>
          <w:sz w:val="22"/>
          <w:szCs w:val="22"/>
        </w:rPr>
        <w:t>e</w:t>
      </w:r>
      <w:r w:rsidRPr="009F70B4">
        <w:rPr>
          <w:sz w:val="22"/>
          <w:szCs w:val="22"/>
        </w:rPr>
        <w:t xml:space="preserve">n o délce 20 m. </w:t>
      </w:r>
    </w:p>
    <w:p w14:paraId="1B9A9E76" w14:textId="77777777" w:rsidR="00FA6DFB" w:rsidRPr="009F70B4" w:rsidRDefault="00FA6DFB" w:rsidP="003F1915">
      <w:pPr>
        <w:pStyle w:val="Default"/>
        <w:spacing w:line="276" w:lineRule="auto"/>
        <w:rPr>
          <w:rFonts w:ascii="Calibri" w:hAnsi="Calibri" w:cs="Calibri"/>
          <w:i/>
          <w:iCs/>
          <w:sz w:val="22"/>
          <w:szCs w:val="22"/>
        </w:rPr>
      </w:pPr>
    </w:p>
    <w:p w14:paraId="15BDD3F6" w14:textId="77777777" w:rsidR="00FA6DFB" w:rsidRPr="009F70B4" w:rsidRDefault="00FA6DFB" w:rsidP="00343165">
      <w:pPr>
        <w:pStyle w:val="Default"/>
        <w:spacing w:line="276" w:lineRule="auto"/>
        <w:rPr>
          <w:sz w:val="22"/>
          <w:szCs w:val="22"/>
        </w:rPr>
      </w:pPr>
      <w:r w:rsidRPr="009F70B4">
        <w:rPr>
          <w:sz w:val="22"/>
          <w:szCs w:val="22"/>
        </w:rPr>
        <w:t xml:space="preserve">Konstrukce polní cesty km 0,000 – 1,349: </w:t>
      </w:r>
    </w:p>
    <w:p w14:paraId="2E793599"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 xml:space="preserve">asfaltový beton ACO 11 </w:t>
      </w:r>
      <w:r w:rsidRPr="009F70B4">
        <w:rPr>
          <w:sz w:val="22"/>
          <w:szCs w:val="22"/>
        </w:rPr>
        <w:tab/>
      </w:r>
      <w:r w:rsidRPr="009F70B4">
        <w:rPr>
          <w:sz w:val="22"/>
          <w:szCs w:val="22"/>
        </w:rPr>
        <w:tab/>
        <w:t xml:space="preserve">o tl. 40 mm </w:t>
      </w:r>
    </w:p>
    <w:p w14:paraId="7B09EF04"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 xml:space="preserve">spojovací asf. postřik 0,70kg/m2 </w:t>
      </w:r>
    </w:p>
    <w:p w14:paraId="472374BF"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ložní asf. vrstva ACp 16+</w:t>
      </w:r>
      <w:r w:rsidRPr="009F70B4">
        <w:rPr>
          <w:sz w:val="22"/>
          <w:szCs w:val="22"/>
        </w:rPr>
        <w:tab/>
      </w:r>
      <w:r w:rsidRPr="009F70B4">
        <w:rPr>
          <w:sz w:val="22"/>
          <w:szCs w:val="22"/>
        </w:rPr>
        <w:tab/>
        <w:t xml:space="preserve"> o tl. 70 mm </w:t>
      </w:r>
    </w:p>
    <w:p w14:paraId="3642ACD0"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 xml:space="preserve">infiltrační postřik 2,5kg/m2 </w:t>
      </w:r>
    </w:p>
    <w:p w14:paraId="36EC70D8" w14:textId="77777777" w:rsidR="00FA6DFB" w:rsidRPr="009F70B4" w:rsidRDefault="00FA6DFB" w:rsidP="00343165">
      <w:pPr>
        <w:pStyle w:val="Default"/>
        <w:numPr>
          <w:ilvl w:val="0"/>
          <w:numId w:val="48"/>
        </w:numPr>
        <w:spacing w:line="276" w:lineRule="auto"/>
        <w:rPr>
          <w:sz w:val="22"/>
          <w:szCs w:val="22"/>
        </w:rPr>
      </w:pPr>
      <w:r w:rsidRPr="009F70B4">
        <w:rPr>
          <w:sz w:val="22"/>
          <w:szCs w:val="22"/>
        </w:rPr>
        <w:t xml:space="preserve">vibrovaný štěk ŠDa 32/63 mm </w:t>
      </w:r>
      <w:r w:rsidRPr="009F70B4">
        <w:rPr>
          <w:sz w:val="22"/>
          <w:szCs w:val="22"/>
        </w:rPr>
        <w:tab/>
        <w:t xml:space="preserve">o tl. 160 mm </w:t>
      </w:r>
    </w:p>
    <w:p w14:paraId="27B1DAAC" w14:textId="77777777" w:rsidR="00FA6DFB" w:rsidRPr="009F70B4" w:rsidRDefault="00FA6DFB" w:rsidP="00343165">
      <w:pPr>
        <w:pStyle w:val="Default"/>
        <w:numPr>
          <w:ilvl w:val="0"/>
          <w:numId w:val="48"/>
        </w:numPr>
        <w:spacing w:line="276" w:lineRule="auto"/>
        <w:rPr>
          <w:sz w:val="22"/>
          <w:szCs w:val="22"/>
          <w:u w:val="single"/>
        </w:rPr>
      </w:pPr>
      <w:r w:rsidRPr="009F70B4">
        <w:rPr>
          <w:sz w:val="22"/>
          <w:szCs w:val="22"/>
          <w:u w:val="single"/>
        </w:rPr>
        <w:t xml:space="preserve">o štěrkodrť 0/16 </w:t>
      </w:r>
      <w:r w:rsidRPr="009F70B4">
        <w:rPr>
          <w:sz w:val="22"/>
          <w:szCs w:val="22"/>
          <w:u w:val="single"/>
        </w:rPr>
        <w:tab/>
      </w:r>
      <w:r w:rsidRPr="009F70B4">
        <w:rPr>
          <w:sz w:val="22"/>
          <w:szCs w:val="22"/>
          <w:u w:val="single"/>
        </w:rPr>
        <w:tab/>
      </w:r>
      <w:r w:rsidRPr="009F70B4">
        <w:rPr>
          <w:sz w:val="22"/>
          <w:szCs w:val="22"/>
          <w:u w:val="single"/>
        </w:rPr>
        <w:tab/>
        <w:t xml:space="preserve">o tl. 200 mm </w:t>
      </w:r>
    </w:p>
    <w:p w14:paraId="6D1EC7E8" w14:textId="77777777" w:rsidR="00FA6DFB" w:rsidRPr="009F70B4" w:rsidRDefault="00FA6DFB" w:rsidP="00343165">
      <w:pPr>
        <w:rPr>
          <w:rFonts w:ascii="Arial" w:hAnsi="Arial" w:cs="Arial"/>
        </w:rPr>
      </w:pPr>
      <w:r w:rsidRPr="009F70B4">
        <w:rPr>
          <w:rFonts w:ascii="Arial" w:hAnsi="Arial" w:cs="Arial"/>
        </w:rPr>
        <w:t xml:space="preserve">                                                               celkem min. 470 mm</w:t>
      </w:r>
    </w:p>
    <w:p w14:paraId="6F007850" w14:textId="77777777" w:rsidR="00FA6DFB" w:rsidRPr="009F70B4" w:rsidRDefault="00FA6DFB" w:rsidP="00AE061B">
      <w:pPr>
        <w:spacing w:after="120"/>
        <w:rPr>
          <w:rFonts w:ascii="Arial" w:hAnsi="Arial" w:cs="Arial"/>
          <w:u w:val="single"/>
        </w:rPr>
      </w:pPr>
      <w:r w:rsidRPr="009F70B4">
        <w:rPr>
          <w:rFonts w:ascii="Arial" w:hAnsi="Arial" w:cs="Arial"/>
          <w:u w:val="single"/>
        </w:rPr>
        <w:lastRenderedPageBreak/>
        <w:t>Součástí realizace stavebních prací dále je:</w:t>
      </w:r>
    </w:p>
    <w:p w14:paraId="001482E9" w14:textId="77777777" w:rsidR="00FA6DFB" w:rsidRPr="009F70B4" w:rsidRDefault="00FA6DFB" w:rsidP="00EF78C3">
      <w:pPr>
        <w:pStyle w:val="Odrky"/>
        <w:spacing w:after="60" w:line="276" w:lineRule="auto"/>
        <w:jc w:val="left"/>
        <w:rPr>
          <w:rFonts w:cs="Arial"/>
          <w:szCs w:val="22"/>
        </w:rPr>
      </w:pPr>
      <w:r w:rsidRPr="009F70B4">
        <w:rPr>
          <w:rFonts w:cs="Arial"/>
          <w:szCs w:val="22"/>
        </w:rPr>
        <w:t>geodetické vytyčení před zahájení realizace stavebních prací</w:t>
      </w:r>
    </w:p>
    <w:p w14:paraId="2DEEE336" w14:textId="77777777" w:rsidR="00FA6DFB" w:rsidRPr="009F70B4" w:rsidRDefault="00FA6DFB" w:rsidP="00EF78C3">
      <w:pPr>
        <w:pStyle w:val="Odrky"/>
        <w:spacing w:after="60" w:line="276" w:lineRule="auto"/>
        <w:jc w:val="left"/>
        <w:rPr>
          <w:rFonts w:cs="Arial"/>
          <w:szCs w:val="22"/>
        </w:rPr>
      </w:pPr>
      <w:r w:rsidRPr="009F70B4">
        <w:rPr>
          <w:rFonts w:cs="Arial"/>
          <w:szCs w:val="22"/>
        </w:rPr>
        <w:t xml:space="preserve">geodetické zaměření skutečného provedení díla </w:t>
      </w:r>
    </w:p>
    <w:p w14:paraId="408F5BCC" w14:textId="77777777" w:rsidR="00FA6DFB" w:rsidRPr="009F70B4" w:rsidRDefault="00FA6DFB" w:rsidP="00EF78C3">
      <w:pPr>
        <w:pStyle w:val="Odrky"/>
        <w:spacing w:line="276" w:lineRule="auto"/>
        <w:jc w:val="left"/>
        <w:rPr>
          <w:rFonts w:cs="Arial"/>
          <w:szCs w:val="22"/>
        </w:rPr>
      </w:pPr>
      <w:r w:rsidRPr="009F70B4">
        <w:rPr>
          <w:rFonts w:cs="Arial"/>
          <w:szCs w:val="22"/>
        </w:rPr>
        <w:t>vypracování projektové dokumentace skutečného provedení díla ve třech vyhotoveních v grafické (tištěné) a v jednom digitálním vyhotovení</w:t>
      </w:r>
    </w:p>
    <w:p w14:paraId="6A76063E" w14:textId="3AB7896D" w:rsidR="00835F77" w:rsidRDefault="00835F77" w:rsidP="00343165">
      <w:pPr>
        <w:rPr>
          <w:rFonts w:ascii="Arial" w:hAnsi="Arial" w:cs="Arial"/>
        </w:rPr>
      </w:pPr>
    </w:p>
    <w:p w14:paraId="21DE35A3" w14:textId="77777777" w:rsidR="00E77AD5" w:rsidRDefault="00E77AD5" w:rsidP="00343165">
      <w:pPr>
        <w:rPr>
          <w:rFonts w:ascii="Arial" w:hAnsi="Arial" w:cs="Arial"/>
        </w:rPr>
      </w:pPr>
    </w:p>
    <w:p w14:paraId="2B2A6765" w14:textId="07EDAEC0" w:rsidR="00E77AD5" w:rsidRDefault="00E77AD5">
      <w:pPr>
        <w:rPr>
          <w:rFonts w:ascii="Arial" w:hAnsi="Arial" w:cs="Arial"/>
        </w:rPr>
      </w:pPr>
      <w:r>
        <w:rPr>
          <w:rFonts w:ascii="Arial" w:hAnsi="Arial" w:cs="Arial"/>
        </w:rPr>
        <w:br w:type="page"/>
      </w:r>
    </w:p>
    <w:p w14:paraId="4455A975" w14:textId="77777777" w:rsidR="00E77AD5" w:rsidRDefault="00E77AD5" w:rsidP="00343165">
      <w:pPr>
        <w:rPr>
          <w:rFonts w:ascii="Arial" w:hAnsi="Arial" w:cs="Arial"/>
        </w:rPr>
      </w:pPr>
    </w:p>
    <w:p w14:paraId="255D5159" w14:textId="77777777" w:rsidR="00E77AD5" w:rsidRDefault="00E77AD5" w:rsidP="00343165">
      <w:pPr>
        <w:rPr>
          <w:rFonts w:ascii="Arial" w:hAnsi="Arial" w:cs="Arial"/>
        </w:rPr>
      </w:pPr>
    </w:p>
    <w:p w14:paraId="3F15ED48" w14:textId="291FFF9D" w:rsidR="00745F2A" w:rsidRDefault="0008752B" w:rsidP="0008752B">
      <w:pPr>
        <w:jc w:val="center"/>
        <w:rPr>
          <w:rFonts w:ascii="Arial" w:hAnsi="Arial" w:cs="Arial"/>
          <w:b/>
          <w:bCs/>
          <w:sz w:val="24"/>
          <w:szCs w:val="24"/>
        </w:rPr>
      </w:pPr>
      <w:r w:rsidRPr="0008752B">
        <w:rPr>
          <w:rFonts w:ascii="Arial" w:hAnsi="Arial" w:cs="Arial"/>
          <w:b/>
          <w:bCs/>
          <w:sz w:val="24"/>
          <w:szCs w:val="24"/>
        </w:rPr>
        <w:t>ZÁVAZNÝ HARMONOGRAM POSTUPU PRACÍ</w:t>
      </w:r>
    </w:p>
    <w:p w14:paraId="083F30F3" w14:textId="77777777" w:rsidR="0008752B" w:rsidRPr="0008752B" w:rsidRDefault="0008752B" w:rsidP="0008752B">
      <w:pPr>
        <w:jc w:val="center"/>
        <w:rPr>
          <w:rFonts w:ascii="Arial" w:hAnsi="Arial" w:cs="Arial"/>
          <w:sz w:val="24"/>
          <w:szCs w:val="24"/>
        </w:rPr>
      </w:pPr>
    </w:p>
    <w:p w14:paraId="08616142" w14:textId="77777777" w:rsidR="0008752B" w:rsidRDefault="0008752B" w:rsidP="005B3341">
      <w:pPr>
        <w:rPr>
          <w:rFonts w:ascii="Arial" w:hAnsi="Arial" w:cs="Arial"/>
        </w:rPr>
      </w:pPr>
    </w:p>
    <w:p w14:paraId="799BB6CA" w14:textId="77777777" w:rsidR="00031C8C" w:rsidRDefault="00031C8C" w:rsidP="005B3341">
      <w:pPr>
        <w:rPr>
          <w:rFonts w:ascii="Arial" w:hAnsi="Arial" w:cs="Arial"/>
        </w:rPr>
        <w:sectPr w:rsidR="00031C8C" w:rsidSect="00915A99">
          <w:footerReference w:type="default" r:id="rId16"/>
          <w:pgSz w:w="11906" w:h="16838"/>
          <w:pgMar w:top="1417" w:right="1417" w:bottom="1417" w:left="1417" w:header="708" w:footer="708" w:gutter="0"/>
          <w:pgNumType w:start="1"/>
          <w:cols w:space="708"/>
          <w:docGrid w:linePitch="360"/>
        </w:sectPr>
      </w:pPr>
    </w:p>
    <w:p w14:paraId="53999A30" w14:textId="4B9DED3A" w:rsidR="00601235" w:rsidRDefault="00601235" w:rsidP="00601235">
      <w:pPr>
        <w:rPr>
          <w:rFonts w:ascii="Arial" w:hAnsi="Arial" w:cs="Arial"/>
          <w:lang w:val="x-none"/>
        </w:rPr>
      </w:pPr>
      <w:r w:rsidRPr="00EC2C2C">
        <w:rPr>
          <w:rFonts w:ascii="Arial" w:hAnsi="Arial" w:cs="Arial"/>
        </w:rPr>
        <w:lastRenderedPageBreak/>
        <w:t xml:space="preserve">Příloha č. </w:t>
      </w:r>
      <w:r>
        <w:rPr>
          <w:rFonts w:ascii="Arial" w:hAnsi="Arial" w:cs="Arial"/>
        </w:rPr>
        <w:t>2</w:t>
      </w:r>
      <w:r w:rsidRPr="00EC2C2C">
        <w:rPr>
          <w:rFonts w:ascii="Arial" w:hAnsi="Arial" w:cs="Arial"/>
        </w:rPr>
        <w:t xml:space="preserve"> - Specifikace díla</w:t>
      </w:r>
      <w:r>
        <w:rPr>
          <w:rFonts w:ascii="Arial" w:hAnsi="Arial" w:cs="Arial"/>
        </w:rPr>
        <w:t xml:space="preserve"> </w:t>
      </w:r>
      <w:r w:rsidRPr="00594BBC">
        <w:rPr>
          <w:rFonts w:ascii="Arial" w:hAnsi="Arial" w:cs="Arial"/>
          <w:lang w:val="x-none"/>
        </w:rPr>
        <w:t>a závazný harmonogram postupu prací</w:t>
      </w:r>
    </w:p>
    <w:p w14:paraId="01C75251" w14:textId="77777777" w:rsidR="0047601F" w:rsidRPr="00EC2C2C" w:rsidRDefault="0047601F" w:rsidP="00601235">
      <w:pPr>
        <w:rPr>
          <w:rFonts w:ascii="Arial" w:hAnsi="Arial" w:cs="Arial"/>
        </w:rPr>
      </w:pPr>
    </w:p>
    <w:p w14:paraId="290B6A9D" w14:textId="77777777" w:rsidR="00601235" w:rsidRDefault="00601235" w:rsidP="005B3341">
      <w:pPr>
        <w:autoSpaceDE w:val="0"/>
        <w:autoSpaceDN w:val="0"/>
        <w:adjustRightInd w:val="0"/>
        <w:spacing w:before="100" w:beforeAutospacing="1" w:after="120"/>
        <w:jc w:val="both"/>
        <w:rPr>
          <w:rFonts w:ascii="Arial" w:hAnsi="Arial" w:cs="Arial"/>
          <w:b/>
          <w:bCs/>
          <w:u w:val="single"/>
        </w:rPr>
      </w:pPr>
    </w:p>
    <w:p w14:paraId="65B7744E" w14:textId="77777777" w:rsidR="0047601F" w:rsidRDefault="0047601F" w:rsidP="005B3341">
      <w:pPr>
        <w:autoSpaceDE w:val="0"/>
        <w:autoSpaceDN w:val="0"/>
        <w:adjustRightInd w:val="0"/>
        <w:spacing w:before="100" w:beforeAutospacing="1" w:after="120"/>
        <w:jc w:val="both"/>
        <w:rPr>
          <w:rFonts w:ascii="Arial" w:hAnsi="Arial" w:cs="Arial"/>
          <w:b/>
          <w:bCs/>
          <w:u w:val="single"/>
        </w:rPr>
        <w:sectPr w:rsidR="0047601F" w:rsidSect="00915A99">
          <w:pgSz w:w="11906" w:h="16838"/>
          <w:pgMar w:top="1417" w:right="1417" w:bottom="1417" w:left="1417" w:header="708" w:footer="708" w:gutter="0"/>
          <w:pgNumType w:start="1"/>
          <w:cols w:space="708"/>
          <w:docGrid w:linePitch="360"/>
        </w:sectPr>
      </w:pPr>
    </w:p>
    <w:p w14:paraId="13424DE9" w14:textId="3605D83C" w:rsidR="00835F77" w:rsidRPr="0047601F" w:rsidRDefault="00835F77" w:rsidP="005B3341">
      <w:pPr>
        <w:autoSpaceDE w:val="0"/>
        <w:autoSpaceDN w:val="0"/>
        <w:adjustRightInd w:val="0"/>
        <w:spacing w:before="100" w:beforeAutospacing="1" w:after="120"/>
        <w:jc w:val="both"/>
        <w:rPr>
          <w:rFonts w:ascii="Arial" w:hAnsi="Arial" w:cs="Arial"/>
        </w:rPr>
      </w:pPr>
      <w:r w:rsidRPr="0047601F">
        <w:rPr>
          <w:rFonts w:ascii="Arial" w:hAnsi="Arial" w:cs="Arial"/>
        </w:rPr>
        <w:lastRenderedPageBreak/>
        <w:t xml:space="preserve">Příloha č. 3 </w:t>
      </w:r>
      <w:r w:rsidR="00FA6DFB" w:rsidRPr="0047601F">
        <w:rPr>
          <w:rFonts w:ascii="Arial" w:hAnsi="Arial" w:cs="Arial"/>
        </w:rPr>
        <w:t xml:space="preserve">- </w:t>
      </w:r>
      <w:r w:rsidRPr="0047601F">
        <w:rPr>
          <w:rFonts w:ascii="Arial" w:hAnsi="Arial" w:cs="Arial"/>
        </w:rPr>
        <w:t xml:space="preserve">Doporučení na </w:t>
      </w:r>
      <w:r w:rsidR="00103202" w:rsidRPr="0047601F">
        <w:rPr>
          <w:rFonts w:ascii="Arial" w:hAnsi="Arial" w:cs="Arial"/>
        </w:rPr>
        <w:t>e</w:t>
      </w:r>
      <w:r w:rsidRPr="0047601F">
        <w:rPr>
          <w:rFonts w:ascii="Arial" w:hAnsi="Arial" w:cs="Arial"/>
        </w:rPr>
        <w:t>misní limity a prašnost</w:t>
      </w:r>
    </w:p>
    <w:p w14:paraId="71B3AA73" w14:textId="1B1BB3D3" w:rsidR="00835F77" w:rsidRPr="007B4C8D" w:rsidRDefault="00C16BF4" w:rsidP="00933C68">
      <w:pPr>
        <w:autoSpaceDE w:val="0"/>
        <w:autoSpaceDN w:val="0"/>
        <w:adjustRightInd w:val="0"/>
        <w:spacing w:before="480"/>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47601F">
      <w:pPr>
        <w:autoSpaceDE w:val="0"/>
        <w:autoSpaceDN w:val="0"/>
        <w:adjustRightInd w:val="0"/>
        <w:spacing w:after="120"/>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47601F">
      <w:pPr>
        <w:autoSpaceDE w:val="0"/>
        <w:autoSpaceDN w:val="0"/>
        <w:adjustRightInd w:val="0"/>
        <w:spacing w:after="120"/>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47601F" w:rsidRDefault="00835F77" w:rsidP="005B3341">
      <w:pPr>
        <w:autoSpaceDE w:val="0"/>
        <w:autoSpaceDN w:val="0"/>
        <w:adjustRightInd w:val="0"/>
        <w:spacing w:before="100" w:beforeAutospacing="1" w:after="120"/>
        <w:jc w:val="both"/>
        <w:rPr>
          <w:rFonts w:ascii="Arial" w:hAnsi="Arial" w:cs="Arial"/>
          <w:b/>
          <w:bCs/>
        </w:rPr>
      </w:pPr>
      <w:r w:rsidRPr="0047601F">
        <w:rPr>
          <w:rFonts w:ascii="Arial" w:hAnsi="Arial" w:cs="Arial"/>
          <w:b/>
          <w:bCs/>
        </w:rPr>
        <w:t>Požadavky na nesilniční pojízdné stroje</w:t>
      </w:r>
    </w:p>
    <w:p w14:paraId="3F393535" w14:textId="77777777" w:rsidR="00835F77" w:rsidRPr="007B4C8D" w:rsidRDefault="00835F77" w:rsidP="005B3341">
      <w:pPr>
        <w:pStyle w:val="Bezmezer"/>
        <w:spacing w:line="276" w:lineRule="auto"/>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5B3341">
      <w:pPr>
        <w:pStyle w:val="Bezmezer"/>
        <w:spacing w:line="276" w:lineRule="auto"/>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459A6A1C" w14:textId="77777777" w:rsidR="00835F77" w:rsidRPr="0047601F" w:rsidRDefault="00835F77" w:rsidP="0047601F">
      <w:pPr>
        <w:autoSpaceDE w:val="0"/>
        <w:autoSpaceDN w:val="0"/>
        <w:adjustRightInd w:val="0"/>
        <w:spacing w:before="100" w:beforeAutospacing="1" w:after="120"/>
        <w:jc w:val="both"/>
        <w:rPr>
          <w:rFonts w:ascii="Arial" w:hAnsi="Arial" w:cs="Arial"/>
          <w:b/>
          <w:bCs/>
        </w:rPr>
      </w:pPr>
      <w:r w:rsidRPr="0047601F">
        <w:rPr>
          <w:rFonts w:ascii="Arial" w:hAnsi="Arial" w:cs="Arial"/>
          <w:b/>
          <w:bCs/>
        </w:rPr>
        <w:t>Požadavky na nákladní vozidla</w:t>
      </w:r>
    </w:p>
    <w:p w14:paraId="34A85936" w14:textId="0706DAA2" w:rsidR="00835F77" w:rsidRPr="007B4C8D" w:rsidRDefault="00835F77" w:rsidP="005B3341">
      <w:pPr>
        <w:pStyle w:val="Bezmezer"/>
        <w:spacing w:line="276" w:lineRule="auto"/>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w:t>
      </w:r>
      <w:r w:rsidR="0047601F">
        <w:rPr>
          <w:rFonts w:ascii="Arial" w:hAnsi="Arial" w:cs="Arial"/>
        </w:rPr>
        <w:t> </w:t>
      </w:r>
      <w:r w:rsidRPr="007B4C8D">
        <w:rPr>
          <w:rFonts w:ascii="Arial" w:hAnsi="Arial" w:cs="Arial"/>
        </w:rPr>
        <w:t>1.10.2008.</w:t>
      </w:r>
    </w:p>
    <w:p w14:paraId="39733AEB" w14:textId="77777777" w:rsidR="00835F77" w:rsidRDefault="00835F77" w:rsidP="005B3341">
      <w:pPr>
        <w:pStyle w:val="Bezmezer"/>
        <w:spacing w:line="276" w:lineRule="auto"/>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36D0223" w14:textId="77777777" w:rsidR="00933C68" w:rsidRPr="007B4C8D" w:rsidRDefault="00933C68" w:rsidP="005B3341">
      <w:pPr>
        <w:pStyle w:val="Bezmezer"/>
        <w:spacing w:line="276" w:lineRule="auto"/>
        <w:jc w:val="both"/>
        <w:rPr>
          <w:rFonts w:ascii="Arial" w:hAnsi="Arial" w:cs="Arial"/>
        </w:rPr>
      </w:pPr>
    </w:p>
    <w:p w14:paraId="14A81C18" w14:textId="77777777" w:rsidR="00835F77" w:rsidRPr="007B4C8D" w:rsidRDefault="00835F77" w:rsidP="00933C68">
      <w:pPr>
        <w:autoSpaceDE w:val="0"/>
        <w:autoSpaceDN w:val="0"/>
        <w:adjustRightInd w:val="0"/>
        <w:spacing w:before="360"/>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47601F">
      <w:pPr>
        <w:autoSpaceDE w:val="0"/>
        <w:autoSpaceDN w:val="0"/>
        <w:adjustRightInd w:val="0"/>
        <w:spacing w:after="120"/>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47601F">
      <w:pPr>
        <w:spacing w:after="120"/>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44038486" w:rsidR="00835F77" w:rsidRPr="0047601F" w:rsidRDefault="00835F77" w:rsidP="0047601F">
      <w:pPr>
        <w:autoSpaceDE w:val="0"/>
        <w:autoSpaceDN w:val="0"/>
        <w:adjustRightInd w:val="0"/>
        <w:spacing w:before="100" w:beforeAutospacing="1" w:after="120"/>
        <w:jc w:val="both"/>
        <w:rPr>
          <w:rFonts w:ascii="Arial" w:hAnsi="Arial" w:cs="Arial"/>
          <w:b/>
          <w:bCs/>
        </w:rPr>
      </w:pPr>
      <w:r w:rsidRPr="0047601F">
        <w:rPr>
          <w:rFonts w:ascii="Arial" w:hAnsi="Arial" w:cs="Arial"/>
          <w:b/>
          <w:bCs/>
        </w:rPr>
        <w:t>Požadavky na nesilniční pojízdné stroje</w:t>
      </w:r>
    </w:p>
    <w:p w14:paraId="3FD3DBBB" w14:textId="77777777" w:rsidR="00835F77" w:rsidRPr="0047601F" w:rsidRDefault="00835F77" w:rsidP="005B3341">
      <w:pPr>
        <w:pStyle w:val="Bezmezer"/>
        <w:spacing w:line="276" w:lineRule="auto"/>
        <w:jc w:val="both"/>
        <w:rPr>
          <w:rFonts w:ascii="Arial" w:hAnsi="Arial" w:cs="Arial"/>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Default="00835F77" w:rsidP="005B3341">
      <w:pPr>
        <w:pStyle w:val="Bezmezer"/>
        <w:spacing w:line="276" w:lineRule="auto"/>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7C0157F" w14:textId="77777777" w:rsidR="00933C68" w:rsidRDefault="00933C68" w:rsidP="005B3341">
      <w:pPr>
        <w:pStyle w:val="Bezmezer"/>
        <w:spacing w:line="276" w:lineRule="auto"/>
        <w:jc w:val="both"/>
        <w:rPr>
          <w:rFonts w:ascii="Arial" w:hAnsi="Arial" w:cs="Arial"/>
        </w:rPr>
      </w:pPr>
    </w:p>
    <w:p w14:paraId="4C851BC8" w14:textId="77777777" w:rsidR="00933C68" w:rsidRDefault="00933C68" w:rsidP="005B3341">
      <w:pPr>
        <w:pStyle w:val="Bezmezer"/>
        <w:spacing w:line="276" w:lineRule="auto"/>
        <w:jc w:val="both"/>
        <w:rPr>
          <w:rFonts w:ascii="Arial" w:hAnsi="Arial" w:cs="Arial"/>
        </w:rPr>
      </w:pPr>
    </w:p>
    <w:p w14:paraId="569B50A8" w14:textId="77777777" w:rsidR="00933C68" w:rsidRDefault="00933C68" w:rsidP="005B3341">
      <w:pPr>
        <w:pStyle w:val="Bezmezer"/>
        <w:spacing w:line="276" w:lineRule="auto"/>
        <w:jc w:val="both"/>
        <w:rPr>
          <w:rFonts w:ascii="Arial" w:hAnsi="Arial" w:cs="Arial"/>
        </w:rPr>
      </w:pPr>
    </w:p>
    <w:p w14:paraId="789C06E5" w14:textId="77777777" w:rsidR="00933C68" w:rsidRPr="007B4C8D" w:rsidRDefault="00933C68" w:rsidP="005B3341">
      <w:pPr>
        <w:pStyle w:val="Bezmezer"/>
        <w:spacing w:line="276" w:lineRule="auto"/>
        <w:jc w:val="both"/>
        <w:rPr>
          <w:rFonts w:ascii="Arial" w:hAnsi="Arial" w:cs="Arial"/>
        </w:rPr>
      </w:pPr>
    </w:p>
    <w:p w14:paraId="733509D8" w14:textId="3E3AD3FB" w:rsidR="00835F77" w:rsidRPr="0047601F" w:rsidRDefault="00835F77" w:rsidP="0047601F">
      <w:pPr>
        <w:autoSpaceDE w:val="0"/>
        <w:autoSpaceDN w:val="0"/>
        <w:adjustRightInd w:val="0"/>
        <w:spacing w:before="100" w:beforeAutospacing="1" w:after="120"/>
        <w:jc w:val="both"/>
        <w:rPr>
          <w:rFonts w:ascii="Arial" w:hAnsi="Arial" w:cs="Arial"/>
          <w:b/>
          <w:bCs/>
        </w:rPr>
      </w:pPr>
      <w:r w:rsidRPr="0047601F">
        <w:rPr>
          <w:rFonts w:ascii="Arial" w:hAnsi="Arial" w:cs="Arial"/>
          <w:b/>
          <w:bCs/>
        </w:rPr>
        <w:lastRenderedPageBreak/>
        <w:t>Požadavky na nákladní vozidla</w:t>
      </w:r>
    </w:p>
    <w:p w14:paraId="54C78F24" w14:textId="2AACBE6E" w:rsidR="00835F77" w:rsidRPr="007B4C8D" w:rsidRDefault="00835F77" w:rsidP="005B3341">
      <w:pPr>
        <w:pStyle w:val="Bezmezer"/>
        <w:spacing w:line="276" w:lineRule="auto"/>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w:t>
      </w:r>
      <w:r w:rsidR="008C1FF0">
        <w:rPr>
          <w:rFonts w:ascii="Arial" w:hAnsi="Arial" w:cs="Arial"/>
        </w:rPr>
        <w:t> </w:t>
      </w:r>
      <w:r w:rsidRPr="007B4C8D">
        <w:rPr>
          <w:rFonts w:ascii="Arial" w:hAnsi="Arial" w:cs="Arial"/>
        </w:rPr>
        <w:t>1.10.2005.</w:t>
      </w:r>
    </w:p>
    <w:p w14:paraId="22614AB0" w14:textId="2E1FF39D" w:rsidR="005B4750" w:rsidRPr="00594BBC" w:rsidRDefault="00835F77" w:rsidP="005B3341">
      <w:pPr>
        <w:pStyle w:val="Bezmezer"/>
        <w:spacing w:line="276" w:lineRule="auto"/>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915A9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FC9C0" w14:textId="77777777" w:rsidR="00920BA3" w:rsidRDefault="00920BA3" w:rsidP="006C3D15">
      <w:pPr>
        <w:spacing w:after="0" w:line="240" w:lineRule="auto"/>
      </w:pPr>
      <w:r>
        <w:separator/>
      </w:r>
    </w:p>
  </w:endnote>
  <w:endnote w:type="continuationSeparator" w:id="0">
    <w:p w14:paraId="46E26E37" w14:textId="77777777" w:rsidR="00920BA3" w:rsidRDefault="00920BA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6C4DA" w14:textId="77777777" w:rsidR="00915A99" w:rsidRPr="00915A99" w:rsidRDefault="00915A99">
    <w:pPr>
      <w:pStyle w:val="Zpat"/>
      <w:jc w:val="center"/>
      <w:rPr>
        <w:caps/>
      </w:rPr>
    </w:pPr>
    <w:r w:rsidRPr="00915A99">
      <w:rPr>
        <w:caps/>
      </w:rPr>
      <w:fldChar w:fldCharType="begin"/>
    </w:r>
    <w:r w:rsidRPr="00915A99">
      <w:rPr>
        <w:caps/>
      </w:rPr>
      <w:instrText>PAGE   \* MERGEFORMAT</w:instrText>
    </w:r>
    <w:r w:rsidRPr="00915A99">
      <w:rPr>
        <w:caps/>
      </w:rPr>
      <w:fldChar w:fldCharType="separate"/>
    </w:r>
    <w:r w:rsidRPr="00915A99">
      <w:rPr>
        <w:caps/>
      </w:rPr>
      <w:t>2</w:t>
    </w:r>
    <w:r w:rsidRPr="00915A99">
      <w:rPr>
        <w:cap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59523" w14:textId="77777777" w:rsidR="00920BA3" w:rsidRDefault="00920BA3" w:rsidP="006C3D15">
      <w:pPr>
        <w:spacing w:after="0" w:line="240" w:lineRule="auto"/>
      </w:pPr>
      <w:r>
        <w:separator/>
      </w:r>
    </w:p>
  </w:footnote>
  <w:footnote w:type="continuationSeparator" w:id="0">
    <w:p w14:paraId="3760CF4B" w14:textId="77777777" w:rsidR="00920BA3" w:rsidRDefault="00920BA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14D2EBD6" w:rsidR="00D8336D" w:rsidRDefault="00D8336D" w:rsidP="00EA4D2D">
    <w:pPr>
      <w:pStyle w:val="Zhlav"/>
      <w:jc w:val="right"/>
      <w:rPr>
        <w:rFonts w:ascii="Arial" w:hAnsi="Arial" w:cs="Arial"/>
        <w:sz w:val="18"/>
        <w:szCs w:val="18"/>
      </w:rPr>
    </w:pPr>
    <w:r w:rsidRPr="00EA4D2D">
      <w:rPr>
        <w:rFonts w:ascii="Arial" w:hAnsi="Arial" w:cs="Arial"/>
        <w:sz w:val="18"/>
        <w:szCs w:val="18"/>
      </w:rPr>
      <w:t>Č.j. objednatele:</w:t>
    </w:r>
  </w:p>
  <w:p w14:paraId="1573F584" w14:textId="02D022B1" w:rsidR="00EA4D2D" w:rsidRPr="00EA4D2D" w:rsidRDefault="00EA4D2D" w:rsidP="00EA4D2D">
    <w:pPr>
      <w:pStyle w:val="Zhlav"/>
      <w:jc w:val="right"/>
      <w:rPr>
        <w:rFonts w:ascii="Arial" w:hAnsi="Arial" w:cs="Arial"/>
        <w:sz w:val="18"/>
        <w:szCs w:val="18"/>
      </w:rPr>
    </w:pPr>
    <w:r>
      <w:rPr>
        <w:rFonts w:ascii="Arial" w:hAnsi="Arial" w:cs="Arial"/>
        <w:sz w:val="18"/>
        <w:szCs w:val="18"/>
      </w:rPr>
      <w:t>UID:</w:t>
    </w:r>
  </w:p>
  <w:p w14:paraId="0B93CA1E" w14:textId="7AAE390B" w:rsidR="00D8336D" w:rsidRPr="00EA4D2D" w:rsidRDefault="00D8336D" w:rsidP="000177D2">
    <w:pPr>
      <w:pStyle w:val="Zhlav"/>
      <w:spacing w:after="120"/>
      <w:jc w:val="right"/>
      <w:rPr>
        <w:rFonts w:ascii="Arial" w:hAnsi="Arial" w:cs="Arial"/>
        <w:sz w:val="18"/>
        <w:szCs w:val="18"/>
      </w:rPr>
    </w:pPr>
    <w:r w:rsidRPr="00EA4D2D">
      <w:rPr>
        <w:rFonts w:ascii="Arial" w:hAnsi="Arial" w:cs="Arial"/>
        <w:sz w:val="18"/>
        <w:szCs w:val="18"/>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770090"/>
    <w:multiLevelType w:val="hybridMultilevel"/>
    <w:tmpl w:val="68E8EB52"/>
    <w:lvl w:ilvl="0" w:tplc="F1225980">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BF66CA"/>
    <w:multiLevelType w:val="hybridMultilevel"/>
    <w:tmpl w:val="BDC6E412"/>
    <w:lvl w:ilvl="0" w:tplc="764A7E24">
      <w:numFmt w:val="bullet"/>
      <w:lvlText w:val=""/>
      <w:lvlJc w:val="left"/>
      <w:pPr>
        <w:ind w:left="1068" w:hanging="360"/>
      </w:pPr>
      <w:rPr>
        <w:rFonts w:ascii="Symbol" w:eastAsiaTheme="minorHAnsi" w:hAnsi="Symbo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015ACA"/>
    <w:multiLevelType w:val="hybridMultilevel"/>
    <w:tmpl w:val="8D6AAC02"/>
    <w:lvl w:ilvl="0" w:tplc="5E540F6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313031960">
    <w:abstractNumId w:val="37"/>
  </w:num>
  <w:num w:numId="2" w16cid:durableId="1282303794">
    <w:abstractNumId w:val="18"/>
  </w:num>
  <w:num w:numId="3" w16cid:durableId="1288505614">
    <w:abstractNumId w:val="3"/>
  </w:num>
  <w:num w:numId="4" w16cid:durableId="80179628">
    <w:abstractNumId w:val="41"/>
  </w:num>
  <w:num w:numId="5" w16cid:durableId="1986618016">
    <w:abstractNumId w:val="44"/>
  </w:num>
  <w:num w:numId="6" w16cid:durableId="1430547207">
    <w:abstractNumId w:val="46"/>
  </w:num>
  <w:num w:numId="7" w16cid:durableId="106507140">
    <w:abstractNumId w:val="2"/>
  </w:num>
  <w:num w:numId="8" w16cid:durableId="492070746">
    <w:abstractNumId w:val="22"/>
  </w:num>
  <w:num w:numId="9" w16cid:durableId="1704480797">
    <w:abstractNumId w:val="39"/>
  </w:num>
  <w:num w:numId="10" w16cid:durableId="2131898033">
    <w:abstractNumId w:val="20"/>
  </w:num>
  <w:num w:numId="11" w16cid:durableId="1872574998">
    <w:abstractNumId w:val="42"/>
  </w:num>
  <w:num w:numId="12" w16cid:durableId="1683582498">
    <w:abstractNumId w:val="26"/>
  </w:num>
  <w:num w:numId="13" w16cid:durableId="1154568725">
    <w:abstractNumId w:val="43"/>
  </w:num>
  <w:num w:numId="14" w16cid:durableId="458033942">
    <w:abstractNumId w:val="11"/>
  </w:num>
  <w:num w:numId="15" w16cid:durableId="1396974300">
    <w:abstractNumId w:val="35"/>
  </w:num>
  <w:num w:numId="16" w16cid:durableId="1176920230">
    <w:abstractNumId w:val="16"/>
  </w:num>
  <w:num w:numId="17" w16cid:durableId="877552791">
    <w:abstractNumId w:val="4"/>
  </w:num>
  <w:num w:numId="18" w16cid:durableId="610014248">
    <w:abstractNumId w:val="6"/>
  </w:num>
  <w:num w:numId="19" w16cid:durableId="1311251468">
    <w:abstractNumId w:val="34"/>
  </w:num>
  <w:num w:numId="20" w16cid:durableId="1127965768">
    <w:abstractNumId w:val="36"/>
  </w:num>
  <w:num w:numId="21" w16cid:durableId="98336741">
    <w:abstractNumId w:val="5"/>
  </w:num>
  <w:num w:numId="22" w16cid:durableId="1605919031">
    <w:abstractNumId w:val="21"/>
  </w:num>
  <w:num w:numId="23" w16cid:durableId="404182485">
    <w:abstractNumId w:val="47"/>
  </w:num>
  <w:num w:numId="24" w16cid:durableId="1557231151">
    <w:abstractNumId w:val="7"/>
  </w:num>
  <w:num w:numId="25" w16cid:durableId="1123230219">
    <w:abstractNumId w:val="25"/>
  </w:num>
  <w:num w:numId="26" w16cid:durableId="1635209351">
    <w:abstractNumId w:val="19"/>
  </w:num>
  <w:num w:numId="27" w16cid:durableId="1671906509">
    <w:abstractNumId w:val="24"/>
  </w:num>
  <w:num w:numId="28" w16cid:durableId="1290356829">
    <w:abstractNumId w:val="8"/>
  </w:num>
  <w:num w:numId="29" w16cid:durableId="764575026">
    <w:abstractNumId w:val="13"/>
  </w:num>
  <w:num w:numId="30" w16cid:durableId="2053651253">
    <w:abstractNumId w:val="28"/>
  </w:num>
  <w:num w:numId="31" w16cid:durableId="168761371">
    <w:abstractNumId w:val="9"/>
  </w:num>
  <w:num w:numId="32" w16cid:durableId="351150524">
    <w:abstractNumId w:val="38"/>
  </w:num>
  <w:num w:numId="33" w16cid:durableId="693654938">
    <w:abstractNumId w:val="27"/>
  </w:num>
  <w:num w:numId="34" w16cid:durableId="118383593">
    <w:abstractNumId w:val="23"/>
  </w:num>
  <w:num w:numId="35" w16cid:durableId="1339307995">
    <w:abstractNumId w:val="15"/>
  </w:num>
  <w:num w:numId="36" w16cid:durableId="1935941943">
    <w:abstractNumId w:val="12"/>
  </w:num>
  <w:num w:numId="37" w16cid:durableId="1127165147">
    <w:abstractNumId w:val="17"/>
  </w:num>
  <w:num w:numId="38" w16cid:durableId="1774786181">
    <w:abstractNumId w:val="48"/>
  </w:num>
  <w:num w:numId="39" w16cid:durableId="523134633">
    <w:abstractNumId w:val="32"/>
  </w:num>
  <w:num w:numId="40" w16cid:durableId="2099018680">
    <w:abstractNumId w:val="1"/>
  </w:num>
  <w:num w:numId="41" w16cid:durableId="2143578233">
    <w:abstractNumId w:val="14"/>
  </w:num>
  <w:num w:numId="42" w16cid:durableId="2026208972">
    <w:abstractNumId w:val="30"/>
  </w:num>
  <w:num w:numId="43" w16cid:durableId="1411973397">
    <w:abstractNumId w:val="0"/>
  </w:num>
  <w:num w:numId="44" w16cid:durableId="404960660">
    <w:abstractNumId w:val="10"/>
  </w:num>
  <w:num w:numId="45" w16cid:durableId="1718773661">
    <w:abstractNumId w:val="40"/>
  </w:num>
  <w:num w:numId="46" w16cid:durableId="382482018">
    <w:abstractNumId w:val="29"/>
  </w:num>
  <w:num w:numId="47" w16cid:durableId="1997368837">
    <w:abstractNumId w:val="33"/>
  </w:num>
  <w:num w:numId="48" w16cid:durableId="1024669019">
    <w:abstractNumId w:val="31"/>
  </w:num>
  <w:num w:numId="49" w16cid:durableId="66494148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2C3"/>
    <w:rsid w:val="00011866"/>
    <w:rsid w:val="00014DFF"/>
    <w:rsid w:val="000177D2"/>
    <w:rsid w:val="00021D46"/>
    <w:rsid w:val="000246D6"/>
    <w:rsid w:val="00031368"/>
    <w:rsid w:val="00031BB1"/>
    <w:rsid w:val="00031C8C"/>
    <w:rsid w:val="00032B6F"/>
    <w:rsid w:val="00032DF6"/>
    <w:rsid w:val="00037097"/>
    <w:rsid w:val="00041866"/>
    <w:rsid w:val="000453FC"/>
    <w:rsid w:val="00050E94"/>
    <w:rsid w:val="000559CD"/>
    <w:rsid w:val="00057F5D"/>
    <w:rsid w:val="0006252D"/>
    <w:rsid w:val="0007027E"/>
    <w:rsid w:val="000711AF"/>
    <w:rsid w:val="000735AF"/>
    <w:rsid w:val="000758EB"/>
    <w:rsid w:val="00080CF4"/>
    <w:rsid w:val="00080D4E"/>
    <w:rsid w:val="0008752B"/>
    <w:rsid w:val="00092323"/>
    <w:rsid w:val="00092614"/>
    <w:rsid w:val="00095434"/>
    <w:rsid w:val="0009667F"/>
    <w:rsid w:val="000A1623"/>
    <w:rsid w:val="000B4D43"/>
    <w:rsid w:val="000C068C"/>
    <w:rsid w:val="000C44DE"/>
    <w:rsid w:val="000C5534"/>
    <w:rsid w:val="000D1A41"/>
    <w:rsid w:val="000D2114"/>
    <w:rsid w:val="000D2ECE"/>
    <w:rsid w:val="000E2E39"/>
    <w:rsid w:val="000E6220"/>
    <w:rsid w:val="000F5019"/>
    <w:rsid w:val="001007B1"/>
    <w:rsid w:val="00103202"/>
    <w:rsid w:val="001216DB"/>
    <w:rsid w:val="00123EDB"/>
    <w:rsid w:val="001304D2"/>
    <w:rsid w:val="00132638"/>
    <w:rsid w:val="00133FD7"/>
    <w:rsid w:val="00140A1A"/>
    <w:rsid w:val="0014530C"/>
    <w:rsid w:val="001461AB"/>
    <w:rsid w:val="001529B2"/>
    <w:rsid w:val="00153DE4"/>
    <w:rsid w:val="00154381"/>
    <w:rsid w:val="001557DF"/>
    <w:rsid w:val="001574EC"/>
    <w:rsid w:val="0017046C"/>
    <w:rsid w:val="0017223B"/>
    <w:rsid w:val="00182861"/>
    <w:rsid w:val="00184A38"/>
    <w:rsid w:val="0018578F"/>
    <w:rsid w:val="00195919"/>
    <w:rsid w:val="00196D6A"/>
    <w:rsid w:val="001A15F5"/>
    <w:rsid w:val="001A46FA"/>
    <w:rsid w:val="001A5354"/>
    <w:rsid w:val="001B530C"/>
    <w:rsid w:val="001B686F"/>
    <w:rsid w:val="001C5C37"/>
    <w:rsid w:val="001C73E5"/>
    <w:rsid w:val="001D2503"/>
    <w:rsid w:val="001E1746"/>
    <w:rsid w:val="001E3AD2"/>
    <w:rsid w:val="001E4D0C"/>
    <w:rsid w:val="001F3878"/>
    <w:rsid w:val="001F5FF3"/>
    <w:rsid w:val="001F7A38"/>
    <w:rsid w:val="001F7F5E"/>
    <w:rsid w:val="00205191"/>
    <w:rsid w:val="002175CA"/>
    <w:rsid w:val="002239DD"/>
    <w:rsid w:val="00224F55"/>
    <w:rsid w:val="00242022"/>
    <w:rsid w:val="002441E2"/>
    <w:rsid w:val="002449A1"/>
    <w:rsid w:val="00244C1D"/>
    <w:rsid w:val="00245C7B"/>
    <w:rsid w:val="0027416E"/>
    <w:rsid w:val="00274C77"/>
    <w:rsid w:val="002903FB"/>
    <w:rsid w:val="002906C9"/>
    <w:rsid w:val="0029535F"/>
    <w:rsid w:val="002A0E91"/>
    <w:rsid w:val="002A2E4F"/>
    <w:rsid w:val="002A4ABF"/>
    <w:rsid w:val="002A5DCD"/>
    <w:rsid w:val="002E08DD"/>
    <w:rsid w:val="002F7F93"/>
    <w:rsid w:val="003015F1"/>
    <w:rsid w:val="003040AB"/>
    <w:rsid w:val="00304A3D"/>
    <w:rsid w:val="003054F7"/>
    <w:rsid w:val="00306BF4"/>
    <w:rsid w:val="00312ED6"/>
    <w:rsid w:val="00325832"/>
    <w:rsid w:val="00330953"/>
    <w:rsid w:val="00330A2A"/>
    <w:rsid w:val="00332612"/>
    <w:rsid w:val="00335D1A"/>
    <w:rsid w:val="003373DB"/>
    <w:rsid w:val="003426A5"/>
    <w:rsid w:val="00343165"/>
    <w:rsid w:val="00346559"/>
    <w:rsid w:val="0034744B"/>
    <w:rsid w:val="00350B9E"/>
    <w:rsid w:val="003701E8"/>
    <w:rsid w:val="00381351"/>
    <w:rsid w:val="0038619D"/>
    <w:rsid w:val="00387A5A"/>
    <w:rsid w:val="00395F22"/>
    <w:rsid w:val="003A0D1F"/>
    <w:rsid w:val="003B0D72"/>
    <w:rsid w:val="003B3EF5"/>
    <w:rsid w:val="003C2341"/>
    <w:rsid w:val="003D21B7"/>
    <w:rsid w:val="003D4E3C"/>
    <w:rsid w:val="003D7879"/>
    <w:rsid w:val="003E578B"/>
    <w:rsid w:val="003E67A6"/>
    <w:rsid w:val="003F1915"/>
    <w:rsid w:val="004070DD"/>
    <w:rsid w:val="00413B0B"/>
    <w:rsid w:val="00414852"/>
    <w:rsid w:val="00416B9C"/>
    <w:rsid w:val="00423C70"/>
    <w:rsid w:val="00425E0C"/>
    <w:rsid w:val="00427648"/>
    <w:rsid w:val="004322D2"/>
    <w:rsid w:val="00443AC5"/>
    <w:rsid w:val="00450BC9"/>
    <w:rsid w:val="00452208"/>
    <w:rsid w:val="00456E78"/>
    <w:rsid w:val="00463206"/>
    <w:rsid w:val="00475267"/>
    <w:rsid w:val="0047601F"/>
    <w:rsid w:val="00481C16"/>
    <w:rsid w:val="00484897"/>
    <w:rsid w:val="00495A8D"/>
    <w:rsid w:val="004972C6"/>
    <w:rsid w:val="004A51FA"/>
    <w:rsid w:val="004B5686"/>
    <w:rsid w:val="004B6B1F"/>
    <w:rsid w:val="004C043C"/>
    <w:rsid w:val="004C5E36"/>
    <w:rsid w:val="004D19FE"/>
    <w:rsid w:val="004D2CE6"/>
    <w:rsid w:val="004D30BA"/>
    <w:rsid w:val="004D7DBD"/>
    <w:rsid w:val="004E04CC"/>
    <w:rsid w:val="004E43D6"/>
    <w:rsid w:val="004E6B67"/>
    <w:rsid w:val="00502776"/>
    <w:rsid w:val="005145D8"/>
    <w:rsid w:val="00523499"/>
    <w:rsid w:val="005246AF"/>
    <w:rsid w:val="00532DFC"/>
    <w:rsid w:val="00534963"/>
    <w:rsid w:val="0053640A"/>
    <w:rsid w:val="00536744"/>
    <w:rsid w:val="0054049B"/>
    <w:rsid w:val="0055534E"/>
    <w:rsid w:val="005614E4"/>
    <w:rsid w:val="00563034"/>
    <w:rsid w:val="005643D1"/>
    <w:rsid w:val="005723B8"/>
    <w:rsid w:val="00576629"/>
    <w:rsid w:val="00576CB0"/>
    <w:rsid w:val="00577229"/>
    <w:rsid w:val="00577472"/>
    <w:rsid w:val="00580E01"/>
    <w:rsid w:val="00585D19"/>
    <w:rsid w:val="00586738"/>
    <w:rsid w:val="00591C7D"/>
    <w:rsid w:val="00594BBC"/>
    <w:rsid w:val="00597BAF"/>
    <w:rsid w:val="00597D41"/>
    <w:rsid w:val="005A4800"/>
    <w:rsid w:val="005B3341"/>
    <w:rsid w:val="005B44F1"/>
    <w:rsid w:val="005B4750"/>
    <w:rsid w:val="005C25BB"/>
    <w:rsid w:val="005C4582"/>
    <w:rsid w:val="005C4DD1"/>
    <w:rsid w:val="005C697A"/>
    <w:rsid w:val="005D691A"/>
    <w:rsid w:val="005D6ACB"/>
    <w:rsid w:val="00601235"/>
    <w:rsid w:val="0060148E"/>
    <w:rsid w:val="00612D36"/>
    <w:rsid w:val="00614971"/>
    <w:rsid w:val="00615DDC"/>
    <w:rsid w:val="00616E93"/>
    <w:rsid w:val="00634568"/>
    <w:rsid w:val="00640802"/>
    <w:rsid w:val="006445FC"/>
    <w:rsid w:val="00646665"/>
    <w:rsid w:val="0065474F"/>
    <w:rsid w:val="006615F7"/>
    <w:rsid w:val="00661ABF"/>
    <w:rsid w:val="00667192"/>
    <w:rsid w:val="006809BE"/>
    <w:rsid w:val="00683C0A"/>
    <w:rsid w:val="00693320"/>
    <w:rsid w:val="006A0E3A"/>
    <w:rsid w:val="006A3DD7"/>
    <w:rsid w:val="006B54C6"/>
    <w:rsid w:val="006C3D15"/>
    <w:rsid w:val="006C50C2"/>
    <w:rsid w:val="006D3086"/>
    <w:rsid w:val="006D59AE"/>
    <w:rsid w:val="006F3A46"/>
    <w:rsid w:val="007065C1"/>
    <w:rsid w:val="007066DD"/>
    <w:rsid w:val="0071116A"/>
    <w:rsid w:val="00716F4D"/>
    <w:rsid w:val="007220A5"/>
    <w:rsid w:val="0073094A"/>
    <w:rsid w:val="0073434C"/>
    <w:rsid w:val="00736CB9"/>
    <w:rsid w:val="00745CF0"/>
    <w:rsid w:val="00745F2A"/>
    <w:rsid w:val="00750EEE"/>
    <w:rsid w:val="00751ADB"/>
    <w:rsid w:val="00751B6D"/>
    <w:rsid w:val="00755995"/>
    <w:rsid w:val="007637B1"/>
    <w:rsid w:val="00774494"/>
    <w:rsid w:val="00775910"/>
    <w:rsid w:val="0078516C"/>
    <w:rsid w:val="00791113"/>
    <w:rsid w:val="007958B9"/>
    <w:rsid w:val="007B3C89"/>
    <w:rsid w:val="007B5508"/>
    <w:rsid w:val="007B6C8C"/>
    <w:rsid w:val="007B7429"/>
    <w:rsid w:val="007C00DB"/>
    <w:rsid w:val="007C1C3C"/>
    <w:rsid w:val="007C4870"/>
    <w:rsid w:val="007C5F1F"/>
    <w:rsid w:val="007D0A5C"/>
    <w:rsid w:val="007D4E1B"/>
    <w:rsid w:val="007E03E7"/>
    <w:rsid w:val="007E21ED"/>
    <w:rsid w:val="007E4CA2"/>
    <w:rsid w:val="007F6FDD"/>
    <w:rsid w:val="007F71EB"/>
    <w:rsid w:val="0081480C"/>
    <w:rsid w:val="0082745D"/>
    <w:rsid w:val="008320B9"/>
    <w:rsid w:val="00834C7B"/>
    <w:rsid w:val="00835F77"/>
    <w:rsid w:val="00840E5D"/>
    <w:rsid w:val="0084517D"/>
    <w:rsid w:val="008524E7"/>
    <w:rsid w:val="0086088C"/>
    <w:rsid w:val="008613B9"/>
    <w:rsid w:val="008620D5"/>
    <w:rsid w:val="0086685B"/>
    <w:rsid w:val="00867924"/>
    <w:rsid w:val="008756DA"/>
    <w:rsid w:val="00880B6C"/>
    <w:rsid w:val="008822B7"/>
    <w:rsid w:val="00882B62"/>
    <w:rsid w:val="008B1985"/>
    <w:rsid w:val="008B1E2E"/>
    <w:rsid w:val="008B2143"/>
    <w:rsid w:val="008B56B5"/>
    <w:rsid w:val="008C18A0"/>
    <w:rsid w:val="008C1FF0"/>
    <w:rsid w:val="008C2596"/>
    <w:rsid w:val="008C279D"/>
    <w:rsid w:val="008C2DF0"/>
    <w:rsid w:val="008D1D60"/>
    <w:rsid w:val="008D4E02"/>
    <w:rsid w:val="008F6D4A"/>
    <w:rsid w:val="00904A22"/>
    <w:rsid w:val="0090584F"/>
    <w:rsid w:val="00915A99"/>
    <w:rsid w:val="0091603E"/>
    <w:rsid w:val="00920BA3"/>
    <w:rsid w:val="00920F2C"/>
    <w:rsid w:val="00922B4E"/>
    <w:rsid w:val="009269A7"/>
    <w:rsid w:val="00930EAC"/>
    <w:rsid w:val="00933C68"/>
    <w:rsid w:val="00935617"/>
    <w:rsid w:val="00935D98"/>
    <w:rsid w:val="00935E0F"/>
    <w:rsid w:val="00937DF5"/>
    <w:rsid w:val="0094028E"/>
    <w:rsid w:val="00943F4A"/>
    <w:rsid w:val="0094762E"/>
    <w:rsid w:val="00950A27"/>
    <w:rsid w:val="0096571F"/>
    <w:rsid w:val="00967051"/>
    <w:rsid w:val="009725BB"/>
    <w:rsid w:val="00976241"/>
    <w:rsid w:val="00977BF8"/>
    <w:rsid w:val="00986CE4"/>
    <w:rsid w:val="00991CCC"/>
    <w:rsid w:val="009A035E"/>
    <w:rsid w:val="009A12DE"/>
    <w:rsid w:val="009A6F40"/>
    <w:rsid w:val="009B3B28"/>
    <w:rsid w:val="009B6F8D"/>
    <w:rsid w:val="009C6801"/>
    <w:rsid w:val="009D1845"/>
    <w:rsid w:val="009E69C2"/>
    <w:rsid w:val="009F2279"/>
    <w:rsid w:val="009F70B4"/>
    <w:rsid w:val="00A035B5"/>
    <w:rsid w:val="00A158C3"/>
    <w:rsid w:val="00A26E5C"/>
    <w:rsid w:val="00A273DC"/>
    <w:rsid w:val="00A33E28"/>
    <w:rsid w:val="00A34426"/>
    <w:rsid w:val="00A355F7"/>
    <w:rsid w:val="00A40592"/>
    <w:rsid w:val="00A46250"/>
    <w:rsid w:val="00A62B0B"/>
    <w:rsid w:val="00A7084C"/>
    <w:rsid w:val="00A70AA8"/>
    <w:rsid w:val="00A83654"/>
    <w:rsid w:val="00A84D97"/>
    <w:rsid w:val="00A916C9"/>
    <w:rsid w:val="00A95446"/>
    <w:rsid w:val="00A96F49"/>
    <w:rsid w:val="00AA0B7B"/>
    <w:rsid w:val="00AA1804"/>
    <w:rsid w:val="00AA3E94"/>
    <w:rsid w:val="00AA45F3"/>
    <w:rsid w:val="00AA7CAE"/>
    <w:rsid w:val="00AB1B3C"/>
    <w:rsid w:val="00AB5A69"/>
    <w:rsid w:val="00AB70A8"/>
    <w:rsid w:val="00AB7E95"/>
    <w:rsid w:val="00AC63F3"/>
    <w:rsid w:val="00AC6C17"/>
    <w:rsid w:val="00AC6F9B"/>
    <w:rsid w:val="00AD06FA"/>
    <w:rsid w:val="00AD0D4A"/>
    <w:rsid w:val="00AD288B"/>
    <w:rsid w:val="00AD4554"/>
    <w:rsid w:val="00AD4890"/>
    <w:rsid w:val="00AD5BFF"/>
    <w:rsid w:val="00AE061B"/>
    <w:rsid w:val="00AE3639"/>
    <w:rsid w:val="00AE585E"/>
    <w:rsid w:val="00AF6320"/>
    <w:rsid w:val="00B037BE"/>
    <w:rsid w:val="00B04178"/>
    <w:rsid w:val="00B04EA4"/>
    <w:rsid w:val="00B13166"/>
    <w:rsid w:val="00B15BC2"/>
    <w:rsid w:val="00B26383"/>
    <w:rsid w:val="00B27D94"/>
    <w:rsid w:val="00B3223D"/>
    <w:rsid w:val="00B40E1E"/>
    <w:rsid w:val="00B45A40"/>
    <w:rsid w:val="00B74019"/>
    <w:rsid w:val="00B751C5"/>
    <w:rsid w:val="00B90E36"/>
    <w:rsid w:val="00B91CC1"/>
    <w:rsid w:val="00B92077"/>
    <w:rsid w:val="00BA7595"/>
    <w:rsid w:val="00BB4203"/>
    <w:rsid w:val="00BB6501"/>
    <w:rsid w:val="00BB67F5"/>
    <w:rsid w:val="00BC6D12"/>
    <w:rsid w:val="00BD6549"/>
    <w:rsid w:val="00BE0A0A"/>
    <w:rsid w:val="00BE1F7D"/>
    <w:rsid w:val="00BE6EB6"/>
    <w:rsid w:val="00BF1231"/>
    <w:rsid w:val="00BF2B19"/>
    <w:rsid w:val="00BF3698"/>
    <w:rsid w:val="00BF5C9A"/>
    <w:rsid w:val="00BF62ED"/>
    <w:rsid w:val="00BF7E7F"/>
    <w:rsid w:val="00C13FD0"/>
    <w:rsid w:val="00C16BF4"/>
    <w:rsid w:val="00C230F1"/>
    <w:rsid w:val="00C241A3"/>
    <w:rsid w:val="00C25804"/>
    <w:rsid w:val="00C42D27"/>
    <w:rsid w:val="00C503BC"/>
    <w:rsid w:val="00C53BEA"/>
    <w:rsid w:val="00C72B3E"/>
    <w:rsid w:val="00C834D1"/>
    <w:rsid w:val="00C8483D"/>
    <w:rsid w:val="00C8503D"/>
    <w:rsid w:val="00C93D07"/>
    <w:rsid w:val="00CA0246"/>
    <w:rsid w:val="00CA3CCF"/>
    <w:rsid w:val="00CC70FE"/>
    <w:rsid w:val="00CD14D3"/>
    <w:rsid w:val="00CD2F1F"/>
    <w:rsid w:val="00CD4DFF"/>
    <w:rsid w:val="00CD6434"/>
    <w:rsid w:val="00CF446B"/>
    <w:rsid w:val="00CF5C94"/>
    <w:rsid w:val="00D1443A"/>
    <w:rsid w:val="00D1475C"/>
    <w:rsid w:val="00D164DD"/>
    <w:rsid w:val="00D1658D"/>
    <w:rsid w:val="00D2002D"/>
    <w:rsid w:val="00D25F6F"/>
    <w:rsid w:val="00D27199"/>
    <w:rsid w:val="00D31BE9"/>
    <w:rsid w:val="00D33AA0"/>
    <w:rsid w:val="00D40FF8"/>
    <w:rsid w:val="00D47E01"/>
    <w:rsid w:val="00D5153F"/>
    <w:rsid w:val="00D515F8"/>
    <w:rsid w:val="00D61C3D"/>
    <w:rsid w:val="00D6259E"/>
    <w:rsid w:val="00D8336D"/>
    <w:rsid w:val="00D83B48"/>
    <w:rsid w:val="00D85BB7"/>
    <w:rsid w:val="00D956C3"/>
    <w:rsid w:val="00D9776C"/>
    <w:rsid w:val="00DA2B5D"/>
    <w:rsid w:val="00DA3E16"/>
    <w:rsid w:val="00DB00F0"/>
    <w:rsid w:val="00DC0581"/>
    <w:rsid w:val="00DC1BEB"/>
    <w:rsid w:val="00DC7E4C"/>
    <w:rsid w:val="00DD68E3"/>
    <w:rsid w:val="00DF0E4F"/>
    <w:rsid w:val="00DF3B3E"/>
    <w:rsid w:val="00DF6A24"/>
    <w:rsid w:val="00E072E6"/>
    <w:rsid w:val="00E116B3"/>
    <w:rsid w:val="00E234E7"/>
    <w:rsid w:val="00E23E3E"/>
    <w:rsid w:val="00E2422B"/>
    <w:rsid w:val="00E24F14"/>
    <w:rsid w:val="00E30146"/>
    <w:rsid w:val="00E350AF"/>
    <w:rsid w:val="00E36778"/>
    <w:rsid w:val="00E51C2C"/>
    <w:rsid w:val="00E54101"/>
    <w:rsid w:val="00E546F1"/>
    <w:rsid w:val="00E56253"/>
    <w:rsid w:val="00E6175B"/>
    <w:rsid w:val="00E730A4"/>
    <w:rsid w:val="00E73632"/>
    <w:rsid w:val="00E77AD5"/>
    <w:rsid w:val="00EA01B5"/>
    <w:rsid w:val="00EA4879"/>
    <w:rsid w:val="00EA4D2D"/>
    <w:rsid w:val="00EC1A6F"/>
    <w:rsid w:val="00EC2C2C"/>
    <w:rsid w:val="00EC610C"/>
    <w:rsid w:val="00ED7764"/>
    <w:rsid w:val="00EE1794"/>
    <w:rsid w:val="00EF0E2A"/>
    <w:rsid w:val="00EF6D19"/>
    <w:rsid w:val="00EF78C3"/>
    <w:rsid w:val="00F05046"/>
    <w:rsid w:val="00F13C54"/>
    <w:rsid w:val="00F26DA0"/>
    <w:rsid w:val="00F323EE"/>
    <w:rsid w:val="00F33377"/>
    <w:rsid w:val="00F503E5"/>
    <w:rsid w:val="00F56592"/>
    <w:rsid w:val="00F57462"/>
    <w:rsid w:val="00F57B31"/>
    <w:rsid w:val="00F66571"/>
    <w:rsid w:val="00F76D66"/>
    <w:rsid w:val="00F81870"/>
    <w:rsid w:val="00F83911"/>
    <w:rsid w:val="00F8737C"/>
    <w:rsid w:val="00F90189"/>
    <w:rsid w:val="00F93A25"/>
    <w:rsid w:val="00F95590"/>
    <w:rsid w:val="00FA587E"/>
    <w:rsid w:val="00FA6DFB"/>
    <w:rsid w:val="00FB05C7"/>
    <w:rsid w:val="00FB1AEB"/>
    <w:rsid w:val="00FB4279"/>
    <w:rsid w:val="00FB4E65"/>
    <w:rsid w:val="00FB5AD6"/>
    <w:rsid w:val="00FB6E2D"/>
    <w:rsid w:val="00FC1C64"/>
    <w:rsid w:val="00FC1FF4"/>
    <w:rsid w:val="00FC4053"/>
    <w:rsid w:val="00FC7304"/>
    <w:rsid w:val="00FD1755"/>
    <w:rsid w:val="00FD1E2A"/>
    <w:rsid w:val="00FD1F82"/>
    <w:rsid w:val="00FD67D1"/>
    <w:rsid w:val="00FE51B5"/>
    <w:rsid w:val="00FF3CF3"/>
    <w:rsid w:val="00FF48B0"/>
    <w:rsid w:val="00FF5050"/>
    <w:rsid w:val="00FF5707"/>
    <w:rsid w:val="00FF5FEF"/>
    <w:rsid w:val="00FF6863"/>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123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OdrkyChar">
    <w:name w:val="Odrážky ... Char"/>
    <w:basedOn w:val="Standardnpsmoodstavce"/>
    <w:link w:val="Odrky"/>
    <w:locked/>
    <w:rsid w:val="00FA6DFB"/>
    <w:rPr>
      <w:rFonts w:ascii="Arial" w:eastAsia="Times New Roman" w:hAnsi="Arial" w:cs="Times New Roman"/>
      <w:szCs w:val="24"/>
      <w:lang w:eastAsia="cs-CZ"/>
    </w:rPr>
  </w:style>
  <w:style w:type="paragraph" w:customStyle="1" w:styleId="Odrky">
    <w:name w:val="Odrážky ..."/>
    <w:basedOn w:val="Normln"/>
    <w:link w:val="OdrkyChar"/>
    <w:qFormat/>
    <w:rsid w:val="00FA6DFB"/>
    <w:pPr>
      <w:numPr>
        <w:numId w:val="49"/>
      </w:numPr>
      <w:spacing w:after="120" w:line="240" w:lineRule="auto"/>
      <w:ind w:left="1077" w:hanging="357"/>
      <w:jc w:val="both"/>
    </w:pPr>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11286</Words>
  <Characters>66591</Characters>
  <Application>Microsoft Office Word</Application>
  <DocSecurity>0</DocSecurity>
  <Lines>554</Lines>
  <Paragraphs>155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Zikešová Jana</cp:lastModifiedBy>
  <cp:revision>4</cp:revision>
  <cp:lastPrinted>2018-09-24T13:10:00Z</cp:lastPrinted>
  <dcterms:created xsi:type="dcterms:W3CDTF">2023-04-27T11:22:00Z</dcterms:created>
  <dcterms:modified xsi:type="dcterms:W3CDTF">2023-04-28T12:32:00Z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