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96FF136"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5828FA">
        <w:rPr>
          <w:rFonts w:ascii="Arial" w:hAnsi="Arial" w:cs="Arial"/>
        </w:rPr>
        <w:t>Ústecký kraj</w:t>
      </w:r>
      <w:r w:rsidRPr="00ED6435">
        <w:rPr>
          <w:rFonts w:ascii="Arial" w:hAnsi="Arial" w:cs="Arial"/>
          <w:snapToGrid w:val="0"/>
        </w:rPr>
        <w:t>,</w:t>
      </w:r>
      <w:r w:rsidRPr="00ED6435">
        <w:rPr>
          <w:rFonts w:ascii="Arial" w:hAnsi="Arial" w:cs="Arial"/>
        </w:rPr>
        <w:t xml:space="preserve"> Pobočka </w:t>
      </w:r>
      <w:r w:rsidR="005828FA">
        <w:rPr>
          <w:rFonts w:ascii="Arial" w:hAnsi="Arial" w:cs="Arial"/>
        </w:rPr>
        <w:t>Louny</w:t>
      </w:r>
      <w:r w:rsidRPr="00ED6435">
        <w:rPr>
          <w:rFonts w:ascii="Arial" w:hAnsi="Arial" w:cs="Arial"/>
          <w:snapToGrid w:val="0"/>
        </w:rPr>
        <w:t xml:space="preserve">, na adrese </w:t>
      </w:r>
      <w:r w:rsidR="005828FA">
        <w:rPr>
          <w:rFonts w:ascii="Arial" w:hAnsi="Arial" w:cs="Arial"/>
          <w:snapToGrid w:val="0"/>
        </w:rPr>
        <w:t>Pražská 765, 440 01 Louny.</w:t>
      </w:r>
      <w:r w:rsidRPr="00ED6435">
        <w:rPr>
          <w:rFonts w:ascii="Arial" w:hAnsi="Arial" w:cs="Arial"/>
        </w:rPr>
        <w:t xml:space="preserve"> </w:t>
      </w:r>
    </w:p>
    <w:p w14:paraId="2BB55C1B" w14:textId="15872DA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828FA">
        <w:rPr>
          <w:rFonts w:ascii="Arial" w:hAnsi="Arial" w:cs="Arial"/>
        </w:rPr>
        <w:t>Ing. Pavlem Pojerem, ředitelem Krajského pozemkového úřadu pro Ústecký kraj.</w:t>
      </w:r>
      <w:r w:rsidRPr="00ED6435">
        <w:rPr>
          <w:rFonts w:ascii="Arial" w:hAnsi="Arial" w:cs="Arial"/>
          <w:iCs/>
        </w:rPr>
        <w:t xml:space="preserve"> </w:t>
      </w:r>
    </w:p>
    <w:p w14:paraId="679B3B2B" w14:textId="690D78B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828FA" w:rsidRPr="00775327">
        <w:rPr>
          <w:rFonts w:ascii="Arial" w:hAnsi="Arial" w:cs="Arial"/>
        </w:rPr>
        <w:t xml:space="preserve">Ing. Pavlem Pojerem, </w:t>
      </w:r>
      <w:r w:rsidR="005828FA" w:rsidRPr="00775327">
        <w:rPr>
          <w:rFonts w:ascii="Arial" w:hAnsi="Arial" w:cs="Arial"/>
          <w:szCs w:val="20"/>
        </w:rPr>
        <w:t>ředitelem Krajského pozemkového úřadu pro Ústecký kraj.</w:t>
      </w:r>
      <w:r w:rsidR="005828FA" w:rsidRPr="00ED6435">
        <w:rPr>
          <w:rFonts w:ascii="Arial" w:hAnsi="Arial" w:cs="Arial"/>
        </w:rPr>
        <w:t xml:space="preserve">  </w:t>
      </w:r>
      <w:r w:rsidRPr="00ED6435">
        <w:rPr>
          <w:rFonts w:ascii="Arial" w:hAnsi="Arial" w:cs="Arial"/>
        </w:rPr>
        <w:t xml:space="preserve"> </w:t>
      </w:r>
    </w:p>
    <w:p w14:paraId="4939C5C6" w14:textId="5A7380D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97CFE">
        <w:rPr>
          <w:rFonts w:ascii="Arial" w:hAnsi="Arial" w:cs="Arial"/>
          <w:snapToGrid w:val="0"/>
        </w:rPr>
        <w:t>Romanem Chocholou</w:t>
      </w:r>
      <w:r w:rsidR="005828FA" w:rsidRPr="00775327">
        <w:rPr>
          <w:rFonts w:ascii="Arial" w:hAnsi="Arial" w:cs="Arial"/>
          <w:snapToGrid w:val="0"/>
        </w:rPr>
        <w:t xml:space="preserve">, </w:t>
      </w:r>
      <w:r w:rsidR="00E97CFE">
        <w:rPr>
          <w:rFonts w:ascii="Arial" w:hAnsi="Arial" w:cs="Arial"/>
          <w:snapToGrid w:val="0"/>
        </w:rPr>
        <w:t>vrchním referentem</w:t>
      </w:r>
      <w:r w:rsidR="005828FA" w:rsidRPr="00775327">
        <w:rPr>
          <w:rFonts w:ascii="Arial" w:hAnsi="Arial" w:cs="Arial"/>
          <w:snapToGrid w:val="0"/>
        </w:rPr>
        <w:t xml:space="preserve"> </w:t>
      </w:r>
      <w:r w:rsidR="005828FA" w:rsidRPr="00775327">
        <w:rPr>
          <w:rFonts w:ascii="Arial" w:hAnsi="Arial" w:cs="Arial"/>
        </w:rPr>
        <w:t>Krajského pozemkového úřadu pro Ústecký kraj, Pobočka Louny</w:t>
      </w:r>
      <w:r w:rsidR="005828FA" w:rsidRPr="00775327">
        <w:rPr>
          <w:rFonts w:ascii="Arial" w:hAnsi="Arial" w:cs="Arial"/>
          <w:iCs/>
        </w:rPr>
        <w:t xml:space="preserve">. </w:t>
      </w:r>
      <w:r w:rsidR="005828FA" w:rsidRPr="00ED6435">
        <w:rPr>
          <w:rFonts w:ascii="Arial" w:hAnsi="Arial" w:cs="Arial"/>
          <w:iCs/>
        </w:rPr>
        <w:t xml:space="preserve">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DE65651" w14:textId="794A1A4C" w:rsidR="00E97CFE"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828FA">
        <w:rPr>
          <w:rFonts w:ascii="Arial" w:hAnsi="Arial" w:cs="Arial"/>
        </w:rPr>
        <w:t>+420</w:t>
      </w:r>
      <w:r w:rsidR="00E97CFE">
        <w:rPr>
          <w:rFonts w:ascii="Arial" w:hAnsi="Arial" w:cs="Arial"/>
        </w:rPr>
        <w:t> 725 002 568</w:t>
      </w:r>
    </w:p>
    <w:p w14:paraId="073F5E87" w14:textId="23CB63D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E97CFE">
        <w:rPr>
          <w:rFonts w:ascii="Arial" w:hAnsi="Arial" w:cs="Arial"/>
          <w:snapToGrid w:val="0"/>
        </w:rPr>
        <w:t>r</w:t>
      </w:r>
      <w:r w:rsidR="005828FA">
        <w:rPr>
          <w:rFonts w:ascii="Arial" w:hAnsi="Arial" w:cs="Arial"/>
          <w:snapToGrid w:val="0"/>
        </w:rPr>
        <w:t>.</w:t>
      </w:r>
      <w:r w:rsidR="00E97CFE">
        <w:rPr>
          <w:rFonts w:ascii="Arial" w:hAnsi="Arial" w:cs="Arial"/>
          <w:snapToGrid w:val="0"/>
        </w:rPr>
        <w:t>chochola</w:t>
      </w:r>
      <w:r w:rsidR="005828FA">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3F1611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w:t>
      </w:r>
      <w:r w:rsidR="0077784B"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FE6572">
        <w:rPr>
          <w:rFonts w:ascii="Arial" w:hAnsi="Arial" w:cs="Arial"/>
          <w:b/>
          <w:bCs/>
        </w:rPr>
        <w:t xml:space="preserve">v k. </w:t>
      </w:r>
      <w:proofErr w:type="spellStart"/>
      <w:r w:rsidR="00FE6572">
        <w:rPr>
          <w:rFonts w:ascii="Arial" w:hAnsi="Arial" w:cs="Arial"/>
          <w:b/>
          <w:bCs/>
        </w:rPr>
        <w:t>ú.</w:t>
      </w:r>
      <w:proofErr w:type="spellEnd"/>
      <w:r w:rsidR="00FE6572">
        <w:rPr>
          <w:rFonts w:ascii="Arial" w:hAnsi="Arial" w:cs="Arial"/>
          <w:b/>
          <w:bCs/>
        </w:rPr>
        <w:t xml:space="preserve"> </w:t>
      </w:r>
      <w:r w:rsidR="00E97CFE">
        <w:rPr>
          <w:rFonts w:ascii="Arial" w:hAnsi="Arial" w:cs="Arial"/>
          <w:b/>
          <w:bCs/>
        </w:rPr>
        <w:t>Domoušice</w:t>
      </w:r>
      <w:r w:rsidR="00FE6572">
        <w:rPr>
          <w:rFonts w:ascii="Arial" w:hAnsi="Arial" w:cs="Arial"/>
          <w:b/>
          <w:bCs/>
        </w:rPr>
        <w:t xml:space="preserve"> a části k. </w:t>
      </w:r>
      <w:proofErr w:type="spellStart"/>
      <w:r w:rsidR="00FE6572">
        <w:rPr>
          <w:rFonts w:ascii="Arial" w:hAnsi="Arial" w:cs="Arial"/>
          <w:b/>
          <w:bCs/>
        </w:rPr>
        <w:t>ú.</w:t>
      </w:r>
      <w:proofErr w:type="spellEnd"/>
      <w:r w:rsidR="00FE6572">
        <w:rPr>
          <w:rFonts w:ascii="Arial" w:hAnsi="Arial" w:cs="Arial"/>
          <w:b/>
          <w:bCs/>
        </w:rPr>
        <w:t> </w:t>
      </w:r>
      <w:r w:rsidR="00E97CFE">
        <w:rPr>
          <w:rFonts w:ascii="Arial" w:hAnsi="Arial" w:cs="Arial"/>
          <w:b/>
          <w:bCs/>
        </w:rPr>
        <w:t>Konětopy u Pnětluk</w:t>
      </w:r>
      <w:r w:rsidRPr="00ED6435">
        <w:rPr>
          <w:rFonts w:ascii="Arial" w:hAnsi="Arial" w:cs="Arial"/>
        </w:rPr>
        <w:t>“</w:t>
      </w:r>
      <w:r w:rsidR="00FE6572">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w:t>
      </w:r>
      <w:r w:rsidR="00E97CFE">
        <w:rPr>
          <w:rFonts w:ascii="Arial" w:hAnsi="Arial" w:cs="Arial"/>
        </w:rPr>
        <w:t> </w:t>
      </w:r>
      <w:r w:rsidR="00E40233" w:rsidRPr="00ED6435">
        <w:rPr>
          <w:rFonts w:ascii="Arial" w:hAnsi="Arial" w:cs="Arial"/>
        </w:rPr>
        <w:t>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F3D306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004092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E6572">
        <w:rPr>
          <w:rFonts w:ascii="Arial" w:hAnsi="Arial" w:cs="Arial"/>
          <w:b/>
          <w:bCs/>
          <w:szCs w:val="22"/>
        </w:rPr>
        <w:t xml:space="preserve">v k. </w:t>
      </w:r>
      <w:proofErr w:type="spellStart"/>
      <w:r w:rsidR="00FE6572">
        <w:rPr>
          <w:rFonts w:ascii="Arial" w:hAnsi="Arial" w:cs="Arial"/>
          <w:b/>
          <w:bCs/>
          <w:szCs w:val="22"/>
        </w:rPr>
        <w:t>ú.</w:t>
      </w:r>
      <w:proofErr w:type="spellEnd"/>
      <w:r w:rsidR="00FE6572">
        <w:rPr>
          <w:rFonts w:ascii="Arial" w:hAnsi="Arial" w:cs="Arial"/>
          <w:b/>
          <w:bCs/>
          <w:szCs w:val="22"/>
        </w:rPr>
        <w:t xml:space="preserve"> </w:t>
      </w:r>
      <w:r w:rsidR="00E97CFE">
        <w:rPr>
          <w:rFonts w:ascii="Arial" w:hAnsi="Arial" w:cs="Arial"/>
          <w:b/>
          <w:bCs/>
          <w:szCs w:val="22"/>
        </w:rPr>
        <w:t xml:space="preserve">Domoušice </w:t>
      </w:r>
      <w:r w:rsidR="00FE6572">
        <w:rPr>
          <w:rFonts w:ascii="Arial" w:hAnsi="Arial" w:cs="Arial"/>
          <w:b/>
          <w:bCs/>
          <w:szCs w:val="22"/>
        </w:rPr>
        <w:t xml:space="preserve">a části k. </w:t>
      </w:r>
      <w:proofErr w:type="spellStart"/>
      <w:r w:rsidR="00FE6572">
        <w:rPr>
          <w:rFonts w:ascii="Arial" w:hAnsi="Arial" w:cs="Arial"/>
          <w:b/>
          <w:bCs/>
          <w:szCs w:val="22"/>
        </w:rPr>
        <w:t>ú.</w:t>
      </w:r>
      <w:proofErr w:type="spellEnd"/>
      <w:r w:rsidR="00FE6572">
        <w:rPr>
          <w:rFonts w:ascii="Arial" w:hAnsi="Arial" w:cs="Arial"/>
          <w:b/>
          <w:bCs/>
          <w:szCs w:val="22"/>
        </w:rPr>
        <w:t xml:space="preserve"> </w:t>
      </w:r>
      <w:r w:rsidR="00E97CFE">
        <w:rPr>
          <w:rFonts w:ascii="Arial" w:hAnsi="Arial" w:cs="Arial"/>
          <w:b/>
          <w:bCs/>
          <w:szCs w:val="22"/>
        </w:rPr>
        <w:t>Konětopy u Pnětluk</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5CC2D9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E97CFE">
        <w:rPr>
          <w:rFonts w:ascii="Arial" w:hAnsi="Arial" w:cs="Arial"/>
        </w:rPr>
        <w:t>Domoušice</w:t>
      </w:r>
      <w:r w:rsidR="00FE6572">
        <w:rPr>
          <w:rFonts w:ascii="Arial" w:hAnsi="Arial" w:cs="Arial"/>
        </w:rPr>
        <w:t xml:space="preserve"> a části k. </w:t>
      </w:r>
      <w:proofErr w:type="spellStart"/>
      <w:r w:rsidR="00FE6572">
        <w:rPr>
          <w:rFonts w:ascii="Arial" w:hAnsi="Arial" w:cs="Arial"/>
        </w:rPr>
        <w:t>ú.</w:t>
      </w:r>
      <w:proofErr w:type="spellEnd"/>
      <w:r w:rsidR="00FE6572">
        <w:rPr>
          <w:rFonts w:ascii="Arial" w:hAnsi="Arial" w:cs="Arial"/>
        </w:rPr>
        <w:t xml:space="preserve">  </w:t>
      </w:r>
      <w:r w:rsidR="00E97CFE">
        <w:rPr>
          <w:rFonts w:ascii="Arial" w:hAnsi="Arial" w:cs="Arial"/>
        </w:rPr>
        <w:t>Konětopy u Pnětluk</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B47CC5">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5E029C23" w:rsidR="004F7BC0" w:rsidRPr="00B47CC5" w:rsidRDefault="001020B7" w:rsidP="00B77235">
      <w:pPr>
        <w:pStyle w:val="Level2"/>
        <w:spacing w:line="240" w:lineRule="auto"/>
        <w:ind w:left="567" w:hanging="567"/>
        <w:jc w:val="both"/>
        <w:rPr>
          <w:rFonts w:ascii="Arial" w:hAnsi="Arial" w:cs="Arial"/>
          <w:szCs w:val="22"/>
          <w:u w:val="single"/>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w:t>
      </w:r>
      <w:r w:rsidR="009813DC" w:rsidRPr="00B47CC5">
        <w:rPr>
          <w:rFonts w:ascii="Arial" w:hAnsi="Arial" w:cs="Arial"/>
          <w:szCs w:val="22"/>
        </w:rPr>
        <w:t xml:space="preserve">a skutečnostem dle čl. </w:t>
      </w:r>
      <w:r w:rsidR="001850C9" w:rsidRPr="00B47CC5">
        <w:rPr>
          <w:rFonts w:ascii="Arial" w:hAnsi="Arial" w:cs="Arial"/>
          <w:szCs w:val="22"/>
        </w:rPr>
        <w:fldChar w:fldCharType="begin"/>
      </w:r>
      <w:r w:rsidR="001850C9" w:rsidRPr="00B47CC5">
        <w:rPr>
          <w:rFonts w:ascii="Arial" w:hAnsi="Arial" w:cs="Arial"/>
          <w:szCs w:val="22"/>
        </w:rPr>
        <w:instrText xml:space="preserve"> REF _Ref98329623 \r \h </w:instrText>
      </w:r>
      <w:r w:rsidR="00B47CC5" w:rsidRPr="00B47CC5">
        <w:rPr>
          <w:rFonts w:ascii="Arial" w:hAnsi="Arial" w:cs="Arial"/>
          <w:szCs w:val="22"/>
        </w:rPr>
        <w:instrText xml:space="preserve"> \* MERGEFORMAT </w:instrText>
      </w:r>
      <w:r w:rsidR="001850C9" w:rsidRPr="00B47CC5">
        <w:rPr>
          <w:rFonts w:ascii="Arial" w:hAnsi="Arial" w:cs="Arial"/>
          <w:szCs w:val="22"/>
        </w:rPr>
      </w:r>
      <w:r w:rsidR="001850C9" w:rsidRPr="00B47CC5">
        <w:rPr>
          <w:rFonts w:ascii="Arial" w:hAnsi="Arial" w:cs="Arial"/>
          <w:szCs w:val="22"/>
        </w:rPr>
        <w:fldChar w:fldCharType="separate"/>
      </w:r>
      <w:r w:rsidR="001850C9" w:rsidRPr="00B47CC5">
        <w:rPr>
          <w:rFonts w:ascii="Arial" w:hAnsi="Arial" w:cs="Arial"/>
          <w:szCs w:val="22"/>
        </w:rPr>
        <w:t>3.6</w:t>
      </w:r>
      <w:r w:rsidR="001850C9" w:rsidRPr="00B47CC5">
        <w:rPr>
          <w:rFonts w:ascii="Arial" w:hAnsi="Arial" w:cs="Arial"/>
          <w:szCs w:val="22"/>
        </w:rPr>
        <w:fldChar w:fldCharType="end"/>
      </w:r>
      <w:r w:rsidR="001850C9" w:rsidRPr="00B47CC5">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sidRPr="00B47CC5">
        <w:rPr>
          <w:rFonts w:ascii="Arial" w:hAnsi="Arial" w:cs="Arial"/>
          <w:szCs w:val="22"/>
        </w:rPr>
        <w:fldChar w:fldCharType="begin"/>
      </w:r>
      <w:r w:rsidR="004715F7" w:rsidRPr="00B47CC5">
        <w:rPr>
          <w:rFonts w:ascii="Arial" w:hAnsi="Arial" w:cs="Arial"/>
          <w:szCs w:val="22"/>
        </w:rPr>
        <w:instrText xml:space="preserve"> REF _Ref93304592 \r \h </w:instrText>
      </w:r>
      <w:r w:rsidR="004715F7" w:rsidRPr="00B47CC5">
        <w:rPr>
          <w:rFonts w:ascii="Arial" w:hAnsi="Arial" w:cs="Arial"/>
          <w:szCs w:val="22"/>
        </w:rPr>
      </w:r>
      <w:r w:rsidR="004715F7" w:rsidRPr="00B47CC5">
        <w:rPr>
          <w:rFonts w:ascii="Arial" w:hAnsi="Arial" w:cs="Arial"/>
          <w:szCs w:val="22"/>
        </w:rPr>
        <w:fldChar w:fldCharType="separate"/>
      </w:r>
      <w:r w:rsidR="004715F7" w:rsidRPr="00B47CC5">
        <w:rPr>
          <w:rFonts w:ascii="Arial" w:hAnsi="Arial" w:cs="Arial"/>
          <w:szCs w:val="22"/>
        </w:rPr>
        <w:t>3.2</w:t>
      </w:r>
      <w:r w:rsidR="004715F7" w:rsidRPr="00B47CC5">
        <w:rPr>
          <w:rFonts w:ascii="Arial" w:hAnsi="Arial" w:cs="Arial"/>
          <w:szCs w:val="22"/>
        </w:rPr>
        <w:fldChar w:fldCharType="end"/>
      </w:r>
      <w:r w:rsidR="001850C9" w:rsidRPr="00B47CC5">
        <w:rPr>
          <w:rFonts w:ascii="Arial" w:hAnsi="Arial" w:cs="Arial"/>
          <w:szCs w:val="22"/>
        </w:rPr>
        <w:t xml:space="preserve"> a čl. </w:t>
      </w:r>
      <w:r w:rsidR="001850C9" w:rsidRPr="00B47CC5">
        <w:rPr>
          <w:rFonts w:ascii="Arial" w:hAnsi="Arial" w:cs="Arial"/>
          <w:szCs w:val="22"/>
        </w:rPr>
        <w:fldChar w:fldCharType="begin"/>
      </w:r>
      <w:r w:rsidR="001850C9" w:rsidRPr="00B47CC5">
        <w:rPr>
          <w:rFonts w:ascii="Arial" w:hAnsi="Arial" w:cs="Arial"/>
          <w:szCs w:val="22"/>
        </w:rPr>
        <w:instrText xml:space="preserve"> REF _Ref98329623 \r \h </w:instrText>
      </w:r>
      <w:r w:rsidR="001850C9" w:rsidRPr="00B47CC5">
        <w:rPr>
          <w:rFonts w:ascii="Arial" w:hAnsi="Arial" w:cs="Arial"/>
          <w:szCs w:val="22"/>
        </w:rPr>
      </w:r>
      <w:r w:rsidR="001850C9" w:rsidRPr="00B47CC5">
        <w:rPr>
          <w:rFonts w:ascii="Arial" w:hAnsi="Arial" w:cs="Arial"/>
          <w:szCs w:val="22"/>
        </w:rPr>
        <w:fldChar w:fldCharType="separate"/>
      </w:r>
      <w:r w:rsidR="001850C9" w:rsidRPr="00B47CC5">
        <w:rPr>
          <w:rFonts w:ascii="Arial" w:hAnsi="Arial" w:cs="Arial"/>
          <w:szCs w:val="22"/>
        </w:rPr>
        <w:t>3.6</w:t>
      </w:r>
      <w:r w:rsidR="001850C9" w:rsidRPr="00B47CC5">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B47CC5" w:rsidRDefault="00DA5099" w:rsidP="00C018AA">
      <w:pPr>
        <w:pStyle w:val="Level2"/>
        <w:spacing w:line="240" w:lineRule="auto"/>
        <w:ind w:left="567" w:hanging="567"/>
        <w:jc w:val="both"/>
        <w:rPr>
          <w:rFonts w:ascii="Arial" w:hAnsi="Arial" w:cs="Arial"/>
          <w:szCs w:val="22"/>
        </w:rPr>
      </w:pPr>
      <w:r w:rsidRPr="00B47CC5">
        <w:rPr>
          <w:rFonts w:ascii="Arial" w:hAnsi="Arial" w:cs="Arial"/>
          <w:szCs w:val="22"/>
        </w:rPr>
        <w:t xml:space="preserve">Smluvní </w:t>
      </w:r>
      <w:bookmarkEnd w:id="11"/>
      <w:bookmarkEnd w:id="12"/>
      <w:bookmarkEnd w:id="13"/>
      <w:bookmarkEnd w:id="14"/>
      <w:r w:rsidR="003D719E" w:rsidRPr="00B47CC5">
        <w:rPr>
          <w:rFonts w:ascii="Arial" w:hAnsi="Arial" w:cs="Arial"/>
          <w:szCs w:val="22"/>
        </w:rPr>
        <w:t>s</w:t>
      </w:r>
      <w:r w:rsidR="00C018AA" w:rsidRPr="00B47CC5">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B47CC5">
        <w:rPr>
          <w:rFonts w:ascii="Arial" w:hAnsi="Arial" w:cs="Arial"/>
        </w:rPr>
        <w:t xml:space="preserve">navýšení </w:t>
      </w:r>
      <w:bookmarkStart w:id="17" w:name="_Hlk97476867"/>
      <w:r w:rsidR="00C018AA" w:rsidRPr="00B47CC5">
        <w:rPr>
          <w:rFonts w:ascii="Arial" w:hAnsi="Arial" w:cs="Arial"/>
        </w:rPr>
        <w:t>jednotkových položkových cen</w:t>
      </w:r>
      <w:bookmarkEnd w:id="15"/>
      <w:r w:rsidR="00C018AA" w:rsidRPr="00B47CC5">
        <w:rPr>
          <w:rFonts w:ascii="Arial" w:hAnsi="Arial" w:cs="Arial"/>
        </w:rPr>
        <w:t xml:space="preserve"> </w:t>
      </w:r>
      <w:bookmarkStart w:id="18" w:name="_Hlk97477692"/>
      <w:bookmarkEnd w:id="16"/>
      <w:bookmarkEnd w:id="17"/>
      <w:r w:rsidR="00C018AA" w:rsidRPr="00B47CC5">
        <w:rPr>
          <w:rFonts w:ascii="Arial" w:hAnsi="Arial" w:cs="Arial"/>
        </w:rPr>
        <w:t xml:space="preserve">(Měrných jednotek) pro ty části Díla, které dosud nebyly </w:t>
      </w:r>
      <w:bookmarkEnd w:id="18"/>
      <w:r w:rsidR="00C018AA" w:rsidRPr="00B47CC5">
        <w:rPr>
          <w:rFonts w:ascii="Arial" w:hAnsi="Arial" w:cs="Arial"/>
        </w:rPr>
        <w:t xml:space="preserve">provedeny </w:t>
      </w:r>
      <w:r w:rsidR="00FD2316" w:rsidRPr="00B47CC5">
        <w:rPr>
          <w:rFonts w:ascii="Arial" w:hAnsi="Arial" w:cs="Arial"/>
          <w:szCs w:val="22"/>
        </w:rPr>
        <w:t xml:space="preserve">(ve smyslu čl. 10 této Smlouvy) </w:t>
      </w:r>
      <w:r w:rsidR="00C018AA" w:rsidRPr="00B47CC5">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B47CC5">
        <w:rPr>
          <w:rFonts w:ascii="Arial" w:hAnsi="Arial" w:cs="Arial"/>
        </w:rPr>
        <w:t xml:space="preserve">pro uplynulý </w:t>
      </w:r>
      <w:r w:rsidR="00C018AA" w:rsidRPr="00B47CC5">
        <w:rPr>
          <w:rFonts w:ascii="Arial" w:hAnsi="Arial" w:cs="Arial"/>
        </w:rPr>
        <w:t>kalendářní rok („</w:t>
      </w:r>
      <w:r w:rsidR="00C018AA" w:rsidRPr="00B47CC5">
        <w:rPr>
          <w:rFonts w:ascii="Arial" w:hAnsi="Arial" w:cs="Arial"/>
          <w:b/>
          <w:bCs/>
        </w:rPr>
        <w:t>Průměrná roční míra inflace</w:t>
      </w:r>
      <w:r w:rsidR="00C018AA" w:rsidRPr="00B47CC5">
        <w:rPr>
          <w:rFonts w:ascii="Arial" w:hAnsi="Arial" w:cs="Arial"/>
        </w:rPr>
        <w:t>“, společně „</w:t>
      </w:r>
      <w:r w:rsidR="00C018AA" w:rsidRPr="00B47CC5">
        <w:rPr>
          <w:rFonts w:ascii="Arial" w:hAnsi="Arial" w:cs="Arial"/>
          <w:b/>
          <w:bCs/>
        </w:rPr>
        <w:t>Žádost</w:t>
      </w:r>
      <w:r w:rsidR="00C018AA" w:rsidRPr="00B47CC5">
        <w:rPr>
          <w:rFonts w:ascii="Arial" w:hAnsi="Arial" w:cs="Arial"/>
        </w:rPr>
        <w:t xml:space="preserve">“), </w:t>
      </w:r>
      <w:r w:rsidR="002544C1" w:rsidRPr="00B47CC5">
        <w:rPr>
          <w:rFonts w:ascii="Arial" w:hAnsi="Arial" w:cs="Arial"/>
        </w:rPr>
        <w:t xml:space="preserve">a to </w:t>
      </w:r>
      <w:r w:rsidR="00C018AA" w:rsidRPr="00B47CC5">
        <w:rPr>
          <w:rFonts w:ascii="Arial" w:hAnsi="Arial" w:cs="Arial"/>
        </w:rPr>
        <w:t xml:space="preserve">vždy s účinností </w:t>
      </w:r>
      <w:r w:rsidR="001F2D3F" w:rsidRPr="00B47CC5">
        <w:rPr>
          <w:rFonts w:ascii="Arial" w:hAnsi="Arial" w:cs="Arial"/>
          <w:szCs w:val="22"/>
        </w:rPr>
        <w:t xml:space="preserve">ode dne následujícího po doručení Žádosti Objednateli, </w:t>
      </w:r>
      <w:r w:rsidR="00C018AA" w:rsidRPr="00B47CC5">
        <w:rPr>
          <w:rFonts w:ascii="Arial" w:hAnsi="Arial" w:cs="Arial"/>
        </w:rPr>
        <w:t xml:space="preserve">nejdříve </w:t>
      </w:r>
      <w:r w:rsidR="001F2D3F" w:rsidRPr="00B47CC5">
        <w:rPr>
          <w:rFonts w:ascii="Arial" w:hAnsi="Arial" w:cs="Arial"/>
        </w:rPr>
        <w:t xml:space="preserve">však </w:t>
      </w:r>
      <w:r w:rsidR="00C018AA" w:rsidRPr="00B47CC5">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B47CC5">
        <w:rPr>
          <w:rFonts w:ascii="Arial" w:hAnsi="Arial" w:cs="Arial"/>
        </w:rPr>
        <w:t xml:space="preserve">oprávněnou </w:t>
      </w:r>
      <w:r w:rsidR="00C018AA" w:rsidRPr="00B47CC5">
        <w:rPr>
          <w:rFonts w:ascii="Arial" w:hAnsi="Arial" w:cs="Arial"/>
        </w:rPr>
        <w:t xml:space="preserve">Žádost schválit nejpozději do </w:t>
      </w:r>
      <w:r w:rsidR="00F60159" w:rsidRPr="00B47CC5">
        <w:rPr>
          <w:rFonts w:ascii="Arial" w:hAnsi="Arial" w:cs="Arial"/>
          <w:szCs w:val="22"/>
        </w:rPr>
        <w:t>třiceti (30) dnů</w:t>
      </w:r>
      <w:r w:rsidR="00F60159" w:rsidRPr="00B47CC5">
        <w:rPr>
          <w:rFonts w:ascii="Arial" w:hAnsi="Arial" w:cs="Arial"/>
        </w:rPr>
        <w:t xml:space="preserve"> </w:t>
      </w:r>
      <w:r w:rsidR="00C018AA" w:rsidRPr="00B47CC5">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B47CC5">
        <w:rPr>
          <w:rFonts w:ascii="Arial" w:hAnsi="Arial" w:cs="Arial"/>
        </w:rPr>
        <w:t> </w:t>
      </w:r>
      <w:r w:rsidR="00C018AA" w:rsidRPr="00B47CC5">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B47CC5">
        <w:rPr>
          <w:rFonts w:ascii="Arial" w:hAnsi="Arial" w:cs="Arial"/>
        </w:rPr>
        <w:t>navýší</w:t>
      </w:r>
      <w:proofErr w:type="gramEnd"/>
      <w:r w:rsidR="00C018AA" w:rsidRPr="00B47CC5">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B47CC5">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94E97F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361D1" w:rsidRPr="008361D1">
        <w:rPr>
          <w:rFonts w:ascii="Arial" w:hAnsi="Arial" w:cs="Arial"/>
          <w:szCs w:val="22"/>
        </w:rPr>
        <w:t xml:space="preserve"> </w:t>
      </w:r>
      <w:r w:rsidR="008361D1" w:rsidRPr="00E23CB2">
        <w:rPr>
          <w:rFonts w:ascii="Arial" w:hAnsi="Arial" w:cs="Arial"/>
          <w:szCs w:val="22"/>
        </w:rPr>
        <w:t>Státní pozemkový úřad, Pobočka Louny, Pražská 765, 440 01 Louny</w:t>
      </w:r>
      <w:r w:rsidR="008361D1"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1CEE2A76"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240792">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E4E0F08" w:rsidR="0008597D" w:rsidRPr="009060BB" w:rsidRDefault="00036BB8" w:rsidP="0008597D">
      <w:pPr>
        <w:pStyle w:val="Level2"/>
        <w:spacing w:line="240" w:lineRule="auto"/>
        <w:ind w:left="567" w:hanging="567"/>
        <w:jc w:val="both"/>
        <w:rPr>
          <w:rFonts w:ascii="Arial" w:hAnsi="Arial" w:cs="Arial"/>
          <w:szCs w:val="22"/>
        </w:rPr>
      </w:pPr>
      <w:bookmarkStart w:id="34" w:name="_Ref50747173"/>
      <w:bookmarkStart w:id="35" w:name="_Hlk63750513"/>
      <w:r w:rsidRPr="00833DAC">
        <w:rPr>
          <w:rFonts w:ascii="Arial" w:hAnsi="Arial" w:cs="Arial"/>
          <w:b/>
          <w:bCs/>
          <w:szCs w:val="22"/>
        </w:rPr>
        <w:t>NENÍ PŘEDMĚTEM TÉTO SMLOUVY</w:t>
      </w:r>
      <w:r>
        <w:rPr>
          <w:rFonts w:ascii="Arial" w:hAnsi="Arial" w:cs="Arial"/>
          <w:b/>
          <w:bCs/>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94F049A" w:rsidR="00B022EF" w:rsidRPr="009060BB" w:rsidRDefault="00036BB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bookmarkStart w:id="41" w:name="_Hlk124242636"/>
      <w:r w:rsidRPr="00833DAC">
        <w:rPr>
          <w:rFonts w:ascii="Arial" w:hAnsi="Arial" w:cs="Arial"/>
          <w:b/>
          <w:bCs/>
          <w:szCs w:val="22"/>
        </w:rPr>
        <w:t>NENÍ PŘEDMĚTEM TÉTO SMLOUVY</w:t>
      </w:r>
      <w:r>
        <w:rPr>
          <w:rFonts w:ascii="Arial" w:hAnsi="Arial" w:cs="Arial"/>
          <w:b/>
          <w:bCs/>
          <w:szCs w:val="22"/>
        </w:rPr>
        <w:t xml:space="preserve"> </w:t>
      </w:r>
      <w:bookmarkEnd w:id="41"/>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w:t>
      </w:r>
      <w:r w:rsidR="00240792">
        <w:rPr>
          <w:rFonts w:ascii="Arial" w:hAnsi="Arial" w:cs="Arial"/>
          <w:szCs w:val="22"/>
        </w:rPr>
        <w:t> </w:t>
      </w:r>
      <w:r w:rsidR="003D4B85" w:rsidRPr="009060BB">
        <w:rPr>
          <w:rFonts w:ascii="Arial" w:hAnsi="Arial" w:cs="Arial"/>
          <w:szCs w:val="22"/>
        </w:rPr>
        <w:t xml:space="preserve">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w:t>
      </w:r>
      <w:r w:rsidR="00240792">
        <w:rPr>
          <w:rFonts w:ascii="Arial" w:eastAsia="Calibri" w:hAnsi="Arial" w:cs="Arial"/>
          <w:szCs w:val="22"/>
        </w:rPr>
        <w:t> </w:t>
      </w:r>
      <w:r w:rsidR="00B022EF" w:rsidRPr="009060BB">
        <w:rPr>
          <w:rFonts w:ascii="Arial" w:eastAsia="Calibri" w:hAnsi="Arial" w:cs="Arial"/>
          <w:szCs w:val="22"/>
        </w:rPr>
        <w:t>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8"/>
      <w:bookmarkEnd w:id="39"/>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82A2C72" w:rsidR="00FB0862" w:rsidRDefault="00FB0862" w:rsidP="00FB0862">
      <w:pPr>
        <w:pStyle w:val="Level2"/>
        <w:spacing w:line="240" w:lineRule="auto"/>
        <w:ind w:left="567" w:hanging="567"/>
        <w:jc w:val="both"/>
        <w:rPr>
          <w:rFonts w:ascii="Arial" w:hAnsi="Arial" w:cs="Arial"/>
          <w:iCs/>
          <w:szCs w:val="22"/>
        </w:rPr>
      </w:pPr>
      <w:bookmarkStart w:id="43"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1AC3E82"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5"/>
      <w:r w:rsidRPr="00C62699">
        <w:rPr>
          <w:rFonts w:ascii="Arial" w:hAnsi="Arial" w:cs="Arial"/>
          <w:szCs w:val="22"/>
        </w:rPr>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9"/>
      <w:r w:rsidR="00BB50B8" w:rsidRPr="00C62699">
        <w:rPr>
          <w:rFonts w:ascii="Arial" w:hAnsi="Arial" w:cs="Arial"/>
          <w:szCs w:val="22"/>
        </w:rPr>
        <w:t>.</w:t>
      </w:r>
      <w:bookmarkEnd w:id="5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1"/>
    </w:p>
    <w:p w14:paraId="048050AB" w14:textId="18E0B7D7" w:rsidR="00B9128B" w:rsidRPr="00822189" w:rsidRDefault="000F60B7" w:rsidP="002B2B06">
      <w:pPr>
        <w:pStyle w:val="Level3"/>
        <w:tabs>
          <w:tab w:val="clear" w:pos="2041"/>
        </w:tabs>
        <w:ind w:left="1418"/>
        <w:rPr>
          <w:rFonts w:ascii="Arial" w:hAnsi="Arial" w:cs="Arial"/>
        </w:rPr>
      </w:pPr>
      <w:bookmarkStart w:id="52" w:name="_Ref51579618"/>
      <w:bookmarkStart w:id="53" w:name="_Ref52043318"/>
      <w:r w:rsidRPr="00833DAC">
        <w:rPr>
          <w:rFonts w:ascii="Arial" w:hAnsi="Arial" w:cs="Arial"/>
          <w:b/>
          <w:bCs/>
          <w:szCs w:val="22"/>
        </w:rPr>
        <w:t>NENÍ PŘEDMĚTEM TÉTO SMLOUVY</w:t>
      </w:r>
      <w:r>
        <w:rPr>
          <w:rFonts w:ascii="Arial" w:hAnsi="Arial" w:cs="Arial"/>
          <w:b/>
          <w:bCs/>
          <w:szCs w:val="22"/>
        </w:rPr>
        <w:t xml:space="preserve"> </w:t>
      </w:r>
      <w:r w:rsidR="00B9128B" w:rsidRPr="00822189">
        <w:rPr>
          <w:rFonts w:ascii="Arial" w:hAnsi="Arial" w:cs="Arial"/>
        </w:rPr>
        <w:t>Revize a doplnění stávajícího bodového pole:</w:t>
      </w:r>
      <w:bookmarkEnd w:id="52"/>
      <w:bookmarkEnd w:id="53"/>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4" w:name="_Ref51579678"/>
      <w:bookmarkStart w:id="55"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4"/>
      <w:bookmarkEnd w:id="55"/>
    </w:p>
    <w:p w14:paraId="1EF65D3E" w14:textId="358A415C"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w:t>
      </w:r>
      <w:r w:rsidR="00240792">
        <w:rPr>
          <w:rFonts w:ascii="Arial" w:hAnsi="Arial" w:cs="Arial"/>
        </w:rPr>
        <w:t> </w:t>
      </w:r>
      <w:r w:rsidR="00D22F3C">
        <w:rPr>
          <w:rFonts w:ascii="Arial" w:hAnsi="Arial" w:cs="Arial"/>
        </w:rPr>
        <w:t>a</w:t>
      </w:r>
      <w:r w:rsidR="00240792">
        <w:rPr>
          <w:rFonts w:ascii="Arial" w:hAnsi="Arial" w:cs="Arial"/>
        </w:rPr>
        <w:t> </w:t>
      </w:r>
      <w:r w:rsidR="00D22F3C">
        <w:rPr>
          <w:rFonts w:ascii="Arial" w:hAnsi="Arial" w:cs="Arial"/>
        </w:rPr>
        <w:t>8</w:t>
      </w:r>
      <w:r w:rsidR="00240792">
        <w:rPr>
          <w:rFonts w:ascii="Arial" w:hAnsi="Arial" w:cs="Arial"/>
        </w:rPr>
        <w:t>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6"/>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115DF2B8" w:rsidR="006B518C" w:rsidRPr="00CF4F60" w:rsidRDefault="00550546" w:rsidP="00146BD7">
      <w:pPr>
        <w:pStyle w:val="Level3"/>
        <w:tabs>
          <w:tab w:val="clear" w:pos="2041"/>
        </w:tabs>
        <w:ind w:left="1418"/>
        <w:jc w:val="both"/>
        <w:rPr>
          <w:rFonts w:ascii="Arial" w:hAnsi="Arial" w:cs="Arial"/>
        </w:rPr>
      </w:pPr>
      <w:bookmarkStart w:id="57" w:name="_Ref64278780"/>
      <w:bookmarkStart w:id="58" w:name="_Ref51578703"/>
      <w:bookmarkStart w:id="59" w:name="_Ref52043347"/>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7"/>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8"/>
      <w:bookmarkEnd w:id="59"/>
      <w:bookmarkEnd w:id="60"/>
    </w:p>
    <w:p w14:paraId="54CC2BFA" w14:textId="29F1B4FB"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00550546">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550546">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1"/>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2" w:name="_Ref64278867"/>
      <w:r w:rsidRPr="5784E4A4">
        <w:rPr>
          <w:rFonts w:ascii="Arial" w:hAnsi="Arial" w:cs="Arial"/>
        </w:rPr>
        <w:t>Zjišťování hranic pozemků neřešených dle § 2 Zákona:</w:t>
      </w:r>
      <w:bookmarkEnd w:id="62"/>
    </w:p>
    <w:p w14:paraId="6298A49F" w14:textId="2A91E1E4"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w:t>
      </w:r>
      <w:r w:rsidR="00240792">
        <w:rPr>
          <w:rFonts w:ascii="Arial" w:hAnsi="Arial" w:cs="Arial"/>
        </w:rPr>
        <w:t> </w:t>
      </w:r>
      <w:r w:rsidRPr="00DB6B26">
        <w:rPr>
          <w:rFonts w:ascii="Arial" w:hAnsi="Arial" w:cs="Arial"/>
        </w:rPr>
        <w:t>2</w:t>
      </w:r>
      <w:r w:rsidR="00240792">
        <w:rPr>
          <w:rFonts w:ascii="Arial" w:hAnsi="Arial" w:cs="Arial"/>
        </w:rPr>
        <w:t> </w:t>
      </w:r>
      <w:r w:rsidRPr="00DB6B26">
        <w:rPr>
          <w:rFonts w:ascii="Arial" w:hAnsi="Arial" w:cs="Arial"/>
        </w:rPr>
        <w:t>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38B8BFC0" w:rsidR="00F821DF" w:rsidRPr="00F821DF" w:rsidRDefault="00550546" w:rsidP="00C643A6">
      <w:pPr>
        <w:pStyle w:val="Level3"/>
        <w:tabs>
          <w:tab w:val="clear" w:pos="2041"/>
        </w:tabs>
        <w:ind w:left="1418"/>
        <w:jc w:val="both"/>
        <w:rPr>
          <w:rFonts w:ascii="Arial" w:hAnsi="Arial" w:cs="Arial"/>
        </w:rPr>
      </w:pPr>
      <w:bookmarkStart w:id="63" w:name="_Ref64278899"/>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3"/>
      <w:proofErr w:type="spellEnd"/>
      <w:r w:rsidR="00F821DF" w:rsidRPr="5784E4A4">
        <w:rPr>
          <w:rFonts w:ascii="Arial" w:hAnsi="Arial" w:cs="Arial"/>
        </w:rPr>
        <w:t xml:space="preserve"> </w:t>
      </w:r>
    </w:p>
    <w:p w14:paraId="00BC4C2C" w14:textId="70C7D957"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Šetření průběhu vlastnických hranic řešených pozemků s porosty podle § 8 odst. 6</w:t>
      </w:r>
      <w:r w:rsidR="00240792">
        <w:rPr>
          <w:rFonts w:ascii="Arial" w:hAnsi="Arial" w:cs="Arial"/>
        </w:rPr>
        <w:t> </w:t>
      </w:r>
      <w:r w:rsidRPr="5784E4A4">
        <w:rPr>
          <w:rFonts w:ascii="Arial" w:hAnsi="Arial" w:cs="Arial"/>
        </w:rPr>
        <w:t xml:space="preserve">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4" w:name="_Ref51578325"/>
      <w:bookmarkStart w:id="65" w:name="_Ref52043370"/>
      <w:r w:rsidRPr="5784E4A4">
        <w:rPr>
          <w:rFonts w:ascii="Arial" w:hAnsi="Arial" w:cs="Arial"/>
        </w:rPr>
        <w:t>Rozbor současného stavu:</w:t>
      </w:r>
      <w:bookmarkEnd w:id="64"/>
      <w:bookmarkEnd w:id="65"/>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6" w:name="_Ref51578378"/>
      <w:bookmarkStart w:id="67" w:name="_Ref52043390"/>
      <w:r w:rsidRPr="5784E4A4">
        <w:rPr>
          <w:rFonts w:ascii="Arial" w:hAnsi="Arial" w:cs="Arial"/>
        </w:rPr>
        <w:t>Dokumentace k soupisu nároků vlastníků pozemků:</w:t>
      </w:r>
      <w:bookmarkEnd w:id="66"/>
      <w:bookmarkEnd w:id="67"/>
    </w:p>
    <w:p w14:paraId="081923B3" w14:textId="6D2D99BB"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w:t>
      </w:r>
      <w:r w:rsidR="00240792">
        <w:rPr>
          <w:rFonts w:ascii="Arial" w:hAnsi="Arial" w:cs="Arial"/>
        </w:rPr>
        <w:t> </w:t>
      </w:r>
      <w:r w:rsidRPr="00ED6435">
        <w:rPr>
          <w:rFonts w:ascii="Arial" w:hAnsi="Arial" w:cs="Arial"/>
        </w:rPr>
        <w:t>§</w:t>
      </w:r>
      <w:r w:rsidR="00240792">
        <w:rPr>
          <w:rFonts w:ascii="Arial" w:hAnsi="Arial" w:cs="Arial"/>
        </w:rPr>
        <w:t> </w:t>
      </w:r>
      <w:r w:rsidRPr="00ED6435">
        <w:rPr>
          <w:rFonts w:ascii="Arial" w:hAnsi="Arial" w:cs="Arial"/>
        </w:rPr>
        <w:t>5</w:t>
      </w:r>
      <w:r w:rsidR="00240792">
        <w:rPr>
          <w:rFonts w:ascii="Arial" w:hAnsi="Arial" w:cs="Arial"/>
        </w:rPr>
        <w:t> </w:t>
      </w:r>
      <w:r w:rsidRPr="00ED6435">
        <w:rPr>
          <w:rFonts w:ascii="Arial" w:hAnsi="Arial" w:cs="Arial"/>
        </w:rPr>
        <w:t>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394CB62A"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8"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240792">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8"/>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0" w:name="_Ref51578417"/>
      <w:bookmarkStart w:id="7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0"/>
      <w:bookmarkEnd w:id="71"/>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2"/>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3"/>
    </w:p>
    <w:p w14:paraId="46842F0C" w14:textId="542A2348" w:rsidR="00B9128B" w:rsidRPr="00ED6435" w:rsidRDefault="00B9128B" w:rsidP="00024EBF">
      <w:pPr>
        <w:pStyle w:val="Level5"/>
        <w:numPr>
          <w:ilvl w:val="0"/>
          <w:numId w:val="37"/>
        </w:numPr>
        <w:ind w:left="3119" w:hanging="992"/>
        <w:rPr>
          <w:rFonts w:ascii="Arial" w:hAnsi="Arial" w:cs="Arial"/>
          <w:szCs w:val="22"/>
        </w:rPr>
      </w:pPr>
      <w:bookmarkStart w:id="74" w:name="_Ref67496875"/>
      <w:bookmarkStart w:id="75"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4"/>
    </w:p>
    <w:p w14:paraId="580DBE5E" w14:textId="1660A4EA" w:rsidR="00B9128B" w:rsidRPr="00ED6435" w:rsidRDefault="00B9128B" w:rsidP="0040187F">
      <w:pPr>
        <w:pStyle w:val="Level3"/>
        <w:tabs>
          <w:tab w:val="clear" w:pos="2041"/>
        </w:tabs>
        <w:ind w:left="1418"/>
        <w:jc w:val="both"/>
        <w:rPr>
          <w:rFonts w:ascii="Arial" w:hAnsi="Arial" w:cs="Arial"/>
        </w:rPr>
      </w:pPr>
      <w:bookmarkStart w:id="76" w:name="_Ref51578489"/>
      <w:bookmarkStart w:id="77" w:name="_Ref52043431"/>
      <w:bookmarkEnd w:id="7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w:t>
      </w:r>
      <w:r w:rsidR="00240792">
        <w:rPr>
          <w:rFonts w:ascii="Arial" w:hAnsi="Arial" w:cs="Arial"/>
        </w:rPr>
        <w:t> </w:t>
      </w:r>
      <w:r w:rsidRPr="5784E4A4">
        <w:rPr>
          <w:rFonts w:ascii="Arial" w:hAnsi="Arial" w:cs="Arial"/>
        </w:rPr>
        <w:t>Zákona:</w:t>
      </w:r>
      <w:bookmarkEnd w:id="76"/>
      <w:bookmarkEnd w:id="77"/>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9667"/>
      <w:r w:rsidRPr="00ED6435">
        <w:rPr>
          <w:rFonts w:ascii="Arial" w:hAnsi="Arial" w:cs="Arial"/>
        </w:rPr>
        <w:t>Zapracování Objednatelem připuštěných připomínek vzešlých na základě výzvy Objednatele podle § 9 odst. 21 Zákona;</w:t>
      </w:r>
      <w:bookmarkEnd w:id="78"/>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9"/>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0" w:name="_Ref51580149"/>
      <w:bookmarkStart w:id="81"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0"/>
      <w:bookmarkEnd w:id="81"/>
    </w:p>
    <w:p w14:paraId="49B735B1" w14:textId="76EEFDCE"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Provedení úprav návrhu (na základě námitek a připomínek podle § 11 odst. 1</w:t>
      </w:r>
      <w:r w:rsidR="00C23636">
        <w:rPr>
          <w:rFonts w:ascii="Arial" w:hAnsi="Arial" w:cs="Arial"/>
        </w:rPr>
        <w:t> </w:t>
      </w:r>
      <w:r w:rsidRPr="00ED6435">
        <w:rPr>
          <w:rFonts w:ascii="Arial" w:hAnsi="Arial" w:cs="Arial"/>
        </w:rPr>
        <w:t xml:space="preserve">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0D5D3517"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552629FE"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w:t>
      </w:r>
      <w:r w:rsidR="00C23636">
        <w:rPr>
          <w:rFonts w:ascii="Arial" w:hAnsi="Arial" w:cs="Arial"/>
        </w:rPr>
        <w:t> </w:t>
      </w:r>
      <w:r w:rsidRPr="00ED6435">
        <w:rPr>
          <w:rFonts w:ascii="Arial" w:hAnsi="Arial" w:cs="Arial"/>
        </w:rPr>
        <w:t>1</w:t>
      </w:r>
      <w:r w:rsidR="00C23636">
        <w:rPr>
          <w:rFonts w:ascii="Arial" w:hAnsi="Arial" w:cs="Arial"/>
        </w:rPr>
        <w:t> </w:t>
      </w:r>
      <w:r w:rsidRPr="00ED6435">
        <w:rPr>
          <w:rFonts w:ascii="Arial" w:hAnsi="Arial" w:cs="Arial"/>
        </w:rPr>
        <w:t>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2" w:name="_Ref51580255"/>
      <w:bookmarkStart w:id="83" w:name="_Ref52043476"/>
      <w:r w:rsidRPr="5784E4A4">
        <w:rPr>
          <w:rFonts w:ascii="Arial" w:hAnsi="Arial" w:cs="Arial"/>
        </w:rPr>
        <w:t>Zhotovení podkladů pro změnu katastrální hranice</w:t>
      </w:r>
      <w:bookmarkEnd w:id="82"/>
      <w:r w:rsidR="00494633" w:rsidRPr="5784E4A4">
        <w:rPr>
          <w:rFonts w:ascii="Arial" w:hAnsi="Arial" w:cs="Arial"/>
        </w:rPr>
        <w:t>:</w:t>
      </w:r>
      <w:bookmarkEnd w:id="8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4" w:name="_Ref51580259"/>
      <w:bookmarkStart w:id="85" w:name="_Ref52043492"/>
      <w:r w:rsidRPr="5784E4A4">
        <w:rPr>
          <w:rFonts w:ascii="Arial" w:hAnsi="Arial" w:cs="Arial"/>
        </w:rPr>
        <w:t>Aktualizace návrhu po ukončení odvolacího řízení</w:t>
      </w:r>
      <w:bookmarkEnd w:id="84"/>
      <w:r w:rsidR="00494633" w:rsidRPr="5784E4A4">
        <w:rPr>
          <w:rFonts w:ascii="Arial" w:hAnsi="Arial" w:cs="Arial"/>
        </w:rPr>
        <w:t>:</w:t>
      </w:r>
      <w:bookmarkEnd w:id="8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6" w:name="_Ref51579017"/>
      <w:bookmarkStart w:id="8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6"/>
      <w:bookmarkEnd w:id="87"/>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8" w:name="_Ref51578150"/>
      <w:r w:rsidRPr="00C62699">
        <w:rPr>
          <w:rFonts w:ascii="Arial" w:hAnsi="Arial" w:cs="Arial"/>
          <w:szCs w:val="22"/>
        </w:rPr>
        <w:t>Technické požadavky na provedení díla</w:t>
      </w:r>
      <w:bookmarkEnd w:id="88"/>
    </w:p>
    <w:p w14:paraId="7B9F6092" w14:textId="290D32B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C23636">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9"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0" w:name="_Ref61943163"/>
      <w:bookmarkEnd w:id="8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0"/>
    </w:p>
    <w:p w14:paraId="0018A308" w14:textId="51592E69" w:rsidR="00B9128B" w:rsidRPr="00ED6435" w:rsidRDefault="000F60B7" w:rsidP="00024EBF">
      <w:pPr>
        <w:pStyle w:val="Claneka"/>
        <w:keepLines w:val="0"/>
        <w:widowControl/>
        <w:numPr>
          <w:ilvl w:val="2"/>
          <w:numId w:val="22"/>
        </w:numPr>
        <w:spacing w:line="240" w:lineRule="auto"/>
        <w:jc w:val="both"/>
        <w:rPr>
          <w:rFonts w:ascii="Arial" w:hAnsi="Arial" w:cs="Arial"/>
        </w:rPr>
      </w:pPr>
      <w:r w:rsidRPr="00833DAC">
        <w:rPr>
          <w:rFonts w:ascii="Arial" w:hAnsi="Arial" w:cs="Arial"/>
          <w:b/>
          <w:bCs/>
        </w:rPr>
        <w:t>NENÍ PŘEDMĚTEM TÉTO SMLOUVY</w:t>
      </w:r>
      <w:r>
        <w:rPr>
          <w:rFonts w:ascii="Arial" w:hAnsi="Arial" w:cs="Arial"/>
          <w:b/>
          <w:bCs/>
        </w:rPr>
        <w:t xml:space="preserve"> </w:t>
      </w:r>
      <w:r w:rsidR="00B9128B" w:rsidRPr="00C62699">
        <w:rPr>
          <w:rFonts w:ascii="Arial" w:hAnsi="Arial" w:cs="Arial"/>
        </w:rPr>
        <w:t xml:space="preserve">Revize </w:t>
      </w:r>
      <w:r w:rsidR="006C17B9" w:rsidRPr="00C62699">
        <w:rPr>
          <w:rFonts w:ascii="Arial" w:hAnsi="Arial" w:cs="Arial"/>
        </w:rPr>
        <w:t xml:space="preserve">a doplnění </w:t>
      </w:r>
      <w:r w:rsidR="00B9128B" w:rsidRPr="00C62699">
        <w:rPr>
          <w:rFonts w:ascii="Arial" w:hAnsi="Arial" w:cs="Arial"/>
        </w:rPr>
        <w:t>stávajícího bodového pole</w:t>
      </w:r>
      <w:r w:rsidR="00687085" w:rsidRPr="00C62699">
        <w:rPr>
          <w:rFonts w:ascii="Arial" w:hAnsi="Arial" w:cs="Arial"/>
        </w:rPr>
        <w:t xml:space="preserve"> –</w:t>
      </w:r>
      <w:r w:rsidR="00B9128B" w:rsidRPr="00C62699">
        <w:rPr>
          <w:rFonts w:ascii="Arial" w:hAnsi="Arial" w:cs="Arial"/>
        </w:rPr>
        <w:t xml:space="preserve"> 1x listinné a 1x digitální</w:t>
      </w:r>
      <w:r w:rsidR="00B9128B"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CF91FFF" w:rsidR="006D7FB1" w:rsidRPr="00527966" w:rsidRDefault="00550546" w:rsidP="00024EBF">
      <w:pPr>
        <w:pStyle w:val="Claneka"/>
        <w:keepLines w:val="0"/>
        <w:widowControl/>
        <w:numPr>
          <w:ilvl w:val="2"/>
          <w:numId w:val="22"/>
        </w:numPr>
        <w:spacing w:line="240" w:lineRule="auto"/>
        <w:jc w:val="both"/>
        <w:rPr>
          <w:rFonts w:ascii="Arial" w:hAnsi="Arial" w:cs="Arial"/>
        </w:rPr>
      </w:pPr>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w:t>
      </w:r>
      <w:proofErr w:type="spellStart"/>
      <w:r w:rsidR="006D7FB1">
        <w:rPr>
          <w:rFonts w:ascii="Arial" w:hAnsi="Arial" w:cs="Arial"/>
        </w:rPr>
        <w:t>vlastn</w:t>
      </w:r>
      <w:proofErr w:type="spellEnd"/>
      <w:r w:rsidR="000F60B7">
        <w:rPr>
          <w:rFonts w:ascii="Arial" w:hAnsi="Arial" w:cs="Arial"/>
        </w:rPr>
        <w:t xml:space="preserve"> </w:t>
      </w:r>
      <w:proofErr w:type="spellStart"/>
      <w:r w:rsidR="006D7FB1">
        <w:rPr>
          <w:rFonts w:ascii="Arial" w:hAnsi="Arial" w:cs="Arial"/>
        </w:rPr>
        <w:t>ické</w:t>
      </w:r>
      <w:proofErr w:type="spellEnd"/>
      <w:r w:rsidR="006D7FB1">
        <w:rPr>
          <w:rFonts w:ascii="Arial" w:hAnsi="Arial" w:cs="Arial"/>
        </w:rPr>
        <w:t xml:space="preserve">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7E45FE16"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xml:space="preserve">– </w:t>
      </w:r>
      <w:r w:rsidR="00550546">
        <w:rPr>
          <w:rFonts w:ascii="Arial" w:hAnsi="Arial" w:cs="Arial"/>
        </w:rPr>
        <w:t>2</w:t>
      </w:r>
      <w:r w:rsidR="00B262F3" w:rsidRPr="5784E4A4">
        <w:rPr>
          <w:rFonts w:ascii="Arial" w:hAnsi="Arial" w:cs="Arial"/>
        </w:rPr>
        <w:t>x listinné a 1x digitální vyhotovení (CD/DVD) určené Objednateli; geometrické plány budou odevzdány jen na CD/DVD</w:t>
      </w:r>
      <w:r w:rsidR="00FB36AB" w:rsidRPr="5784E4A4">
        <w:rPr>
          <w:rFonts w:ascii="Arial" w:hAnsi="Arial" w:cs="Arial"/>
        </w:rPr>
        <w:t>;</w:t>
      </w:r>
    </w:p>
    <w:p w14:paraId="5E37BE94" w14:textId="28119409"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0B6D8D">
        <w:rPr>
          <w:rFonts w:ascii="Arial" w:hAnsi="Arial" w:cs="Arial"/>
        </w:rPr>
        <w:t>2</w:t>
      </w:r>
      <w:r w:rsidR="00B9128B" w:rsidRPr="00ED6435">
        <w:rPr>
          <w:rFonts w:ascii="Arial" w:hAnsi="Arial" w:cs="Arial"/>
        </w:rPr>
        <w:t>x listinné a 1x digitální vyhotovení (CD/DVD) určené Objednateli; geometrické plány budou odevzdány jen na CD/DVD);</w:t>
      </w:r>
    </w:p>
    <w:p w14:paraId="71DC8C79" w14:textId="4568F2D6" w:rsidR="00F821DF" w:rsidRPr="00036EDB" w:rsidRDefault="000B6D8D" w:rsidP="00024EBF">
      <w:pPr>
        <w:pStyle w:val="Claneka"/>
        <w:keepLines w:val="0"/>
        <w:widowControl/>
        <w:numPr>
          <w:ilvl w:val="2"/>
          <w:numId w:val="22"/>
        </w:numPr>
        <w:spacing w:line="240" w:lineRule="auto"/>
        <w:jc w:val="both"/>
        <w:rPr>
          <w:rFonts w:ascii="Arial" w:hAnsi="Arial" w:cs="Arial"/>
        </w:rPr>
      </w:pPr>
      <w:bookmarkStart w:id="91" w:name="_Hlk102384235"/>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bookmarkEnd w:id="91"/>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proofErr w:type="spellStart"/>
      <w:r w:rsidR="00F821DF" w:rsidRPr="00036EDB">
        <w:rPr>
          <w:rFonts w:ascii="Arial" w:hAnsi="Arial" w:cs="Arial"/>
        </w:rPr>
        <w:t>KoPÚ</w:t>
      </w:r>
      <w:proofErr w:type="spellEnd"/>
      <w:r w:rsidR="00F821DF"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2"/>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3"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3"/>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4"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4"/>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5" w:name="_Ref26987952"/>
      <w:r w:rsidRPr="00312425">
        <w:rPr>
          <w:rFonts w:ascii="Arial" w:hAnsi="Arial" w:cs="Arial"/>
          <w:szCs w:val="22"/>
        </w:rPr>
        <w:t>Poddodavatelé</w:t>
      </w:r>
      <w:bookmarkEnd w:id="95"/>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6"/>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9"/>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E58664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B6D8D">
        <w:rPr>
          <w:rFonts w:ascii="Arial" w:hAnsi="Arial" w:cs="Arial"/>
          <w:szCs w:val="22"/>
        </w:rPr>
        <w:t>Louny</w:t>
      </w:r>
      <w:r w:rsidR="000B6D8D" w:rsidRPr="00C62699">
        <w:rPr>
          <w:rFonts w:ascii="Arial" w:hAnsi="Arial" w:cs="Arial"/>
          <w:szCs w:val="22"/>
        </w:rPr>
        <w:t xml:space="preserve">, adresa </w:t>
      </w:r>
      <w:r w:rsidR="000B6D8D">
        <w:rPr>
          <w:rFonts w:ascii="Arial" w:hAnsi="Arial" w:cs="Arial"/>
          <w:szCs w:val="22"/>
        </w:rPr>
        <w:t>Pražská 765, 440 01 Louny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0"/>
    </w:p>
    <w:p w14:paraId="048BFDE6" w14:textId="09824F04" w:rsidR="00FF7CCA" w:rsidRPr="00C62699" w:rsidRDefault="00C411CC" w:rsidP="00B77235">
      <w:pPr>
        <w:pStyle w:val="Level2"/>
        <w:spacing w:line="240" w:lineRule="auto"/>
        <w:ind w:left="567" w:hanging="567"/>
        <w:jc w:val="both"/>
        <w:rPr>
          <w:rFonts w:ascii="Arial" w:hAnsi="Arial" w:cs="Arial"/>
          <w:szCs w:val="22"/>
        </w:rPr>
      </w:pPr>
      <w:bookmarkStart w:id="102" w:name="_Ref50734694"/>
      <w:bookmarkStart w:id="10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C23636">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2"/>
      <w:bookmarkEnd w:id="103"/>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4" w:name="_Ref50734071"/>
      <w:bookmarkStart w:id="10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4"/>
      <w:r w:rsidR="00001B85" w:rsidRPr="00C62699">
        <w:rPr>
          <w:rFonts w:ascii="Arial" w:hAnsi="Arial" w:cs="Arial"/>
          <w:szCs w:val="22"/>
        </w:rPr>
        <w:t xml:space="preserve"> či její části.</w:t>
      </w:r>
      <w:bookmarkEnd w:id="105"/>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6"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6"/>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6097D37E"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00C23636">
        <w:rPr>
          <w:rFonts w:ascii="Arial" w:hAnsi="Arial" w:cs="Arial"/>
        </w:rPr>
        <w:t> </w:t>
      </w:r>
      <w:r w:rsidRPr="00C62699">
        <w:rPr>
          <w:rFonts w:ascii="Arial" w:hAnsi="Arial" w:cs="Arial"/>
          <w:szCs w:val="22"/>
        </w:rPr>
        <w:t>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27617559" w:rsidR="00F87D91" w:rsidRPr="00C62699" w:rsidRDefault="005F3882" w:rsidP="00024EBF">
      <w:pPr>
        <w:pStyle w:val="Level4"/>
        <w:numPr>
          <w:ilvl w:val="0"/>
          <w:numId w:val="17"/>
        </w:numPr>
        <w:spacing w:line="240" w:lineRule="auto"/>
        <w:ind w:left="1134" w:hanging="567"/>
        <w:jc w:val="both"/>
        <w:rPr>
          <w:rFonts w:ascii="Arial" w:hAnsi="Arial" w:cs="Arial"/>
          <w:szCs w:val="22"/>
        </w:rPr>
      </w:pPr>
      <w:r w:rsidRPr="00833DAC">
        <w:rPr>
          <w:rFonts w:ascii="Arial" w:hAnsi="Arial" w:cs="Arial"/>
          <w:b/>
          <w:bCs/>
          <w:szCs w:val="22"/>
        </w:rPr>
        <w:t>NENÍ PŘEDMĚTEM TÉTO SMLOUVY</w:t>
      </w:r>
      <w:r>
        <w:rPr>
          <w:rFonts w:ascii="Arial" w:hAnsi="Arial" w:cs="Arial"/>
          <w:b/>
          <w:bCs/>
          <w:szCs w:val="22"/>
        </w:rPr>
        <w:t xml:space="preserve"> </w:t>
      </w:r>
      <w:r w:rsidR="00F87D91" w:rsidRPr="00C62699">
        <w:rPr>
          <w:rFonts w:ascii="Arial" w:hAnsi="Arial" w:cs="Arial"/>
          <w:szCs w:val="22"/>
        </w:rPr>
        <w:t xml:space="preserve">u dílčí části </w:t>
      </w:r>
      <w:r w:rsidR="004935D3" w:rsidRPr="00C62699">
        <w:rPr>
          <w:rFonts w:ascii="Arial" w:hAnsi="Arial" w:cs="Arial"/>
          <w:szCs w:val="22"/>
        </w:rPr>
        <w:t xml:space="preserve">Hlavního celku </w:t>
      </w:r>
      <w:r w:rsidR="00F87D91"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00F87D91"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w:t>
      </w:r>
      <w:r>
        <w:rPr>
          <w:rFonts w:ascii="Arial" w:hAnsi="Arial" w:cs="Arial"/>
          <w:b/>
          <w:bCs/>
          <w:szCs w:val="22"/>
        </w:rPr>
        <w:t> </w:t>
      </w:r>
      <w:r w:rsidR="00927C0B" w:rsidRPr="00C62699">
        <w:rPr>
          <w:rFonts w:ascii="Arial" w:hAnsi="Arial" w:cs="Arial"/>
          <w:b/>
          <w:bCs/>
          <w:szCs w:val="22"/>
        </w:rPr>
        <w:t>doplnění stávajícího bodového pole</w:t>
      </w:r>
      <w:r w:rsidR="00927C0B" w:rsidRPr="00C62699">
        <w:rPr>
          <w:rFonts w:ascii="Arial" w:hAnsi="Arial" w:cs="Arial"/>
          <w:szCs w:val="22"/>
        </w:rPr>
        <w:t xml:space="preserve">) </w:t>
      </w:r>
      <w:r w:rsidR="00F87D91" w:rsidRPr="00C62699">
        <w:rPr>
          <w:rFonts w:ascii="Arial" w:hAnsi="Arial" w:cs="Arial"/>
          <w:szCs w:val="22"/>
        </w:rPr>
        <w:t>po odevzdání a</w:t>
      </w:r>
      <w:r w:rsidR="0098603E" w:rsidRPr="00C62699">
        <w:rPr>
          <w:rFonts w:ascii="Arial" w:hAnsi="Arial" w:cs="Arial"/>
          <w:szCs w:val="22"/>
        </w:rPr>
        <w:t> </w:t>
      </w:r>
      <w:r w:rsidR="00F87D91"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00F87D91"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7" w:name="_Hlk32248346"/>
      <w:r w:rsidR="00265F18" w:rsidRPr="00C62699">
        <w:rPr>
          <w:rFonts w:ascii="Arial" w:hAnsi="Arial" w:cs="Arial"/>
          <w:szCs w:val="22"/>
        </w:rPr>
        <w:t>dílčí části</w:t>
      </w:r>
      <w:bookmarkEnd w:id="107"/>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F468034" w:rsidR="001C4DD2" w:rsidRPr="00C62699" w:rsidRDefault="000B6D8D" w:rsidP="00024EBF">
      <w:pPr>
        <w:pStyle w:val="Level4"/>
        <w:numPr>
          <w:ilvl w:val="0"/>
          <w:numId w:val="17"/>
        </w:numPr>
        <w:spacing w:line="240" w:lineRule="auto"/>
        <w:ind w:left="1134" w:hanging="567"/>
        <w:jc w:val="both"/>
        <w:rPr>
          <w:rFonts w:ascii="Arial" w:hAnsi="Arial" w:cs="Arial"/>
          <w:szCs w:val="22"/>
        </w:rPr>
      </w:pPr>
      <w:r w:rsidRPr="002553CE">
        <w:rPr>
          <w:rFonts w:ascii="Arial" w:hAnsi="Arial" w:cs="Arial"/>
          <w:b/>
          <w:bCs/>
        </w:rPr>
        <w:lastRenderedPageBreak/>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3CFEAEE"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C23636">
        <w:rPr>
          <w:rFonts w:ascii="Arial" w:hAnsi="Arial" w:cs="Arial"/>
          <w:b/>
          <w:szCs w:val="22"/>
        </w:rPr>
        <w:t> </w:t>
      </w:r>
      <w:r w:rsidRPr="00C62699">
        <w:rPr>
          <w:rFonts w:ascii="Arial" w:hAnsi="Arial" w:cs="Arial"/>
          <w:b/>
          <w:szCs w:val="22"/>
        </w:rPr>
        <w:t>2 Zákona</w:t>
      </w:r>
      <w:r w:rsidRPr="00C62699">
        <w:rPr>
          <w:rFonts w:ascii="Arial" w:hAnsi="Arial" w:cs="Arial"/>
          <w:szCs w:val="22"/>
        </w:rPr>
        <w:t>) po doložení kladného stanoviska katastrálního úřadu ve smyslu § 9 odst. 6</w:t>
      </w:r>
      <w:r w:rsidR="00C23636">
        <w:rPr>
          <w:rFonts w:ascii="Arial" w:hAnsi="Arial" w:cs="Arial"/>
          <w:szCs w:val="22"/>
        </w:rPr>
        <w:t> </w:t>
      </w:r>
      <w:r w:rsidRPr="00C62699">
        <w:rPr>
          <w:rFonts w:ascii="Arial" w:hAnsi="Arial" w:cs="Arial"/>
          <w:szCs w:val="22"/>
        </w:rPr>
        <w:t xml:space="preserve">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13B4C4B3" w:rsidR="0090447A" w:rsidRPr="00C62699" w:rsidRDefault="000B6D8D" w:rsidP="00024EBF">
      <w:pPr>
        <w:pStyle w:val="Level4"/>
        <w:numPr>
          <w:ilvl w:val="0"/>
          <w:numId w:val="17"/>
        </w:numPr>
        <w:spacing w:line="240" w:lineRule="auto"/>
        <w:ind w:left="1134" w:hanging="567"/>
        <w:jc w:val="both"/>
        <w:rPr>
          <w:rFonts w:ascii="Arial" w:hAnsi="Arial" w:cs="Arial"/>
          <w:szCs w:val="22"/>
        </w:rPr>
      </w:pPr>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 xml:space="preserve">Šetření průběhu vlastnických hranic řešených pozemků s porosty pro účely návrhu </w:t>
      </w:r>
      <w:proofErr w:type="spellStart"/>
      <w:r w:rsidR="0090447A" w:rsidRPr="00C62699">
        <w:rPr>
          <w:rFonts w:ascii="Arial" w:hAnsi="Arial" w:cs="Arial"/>
          <w:b/>
          <w:bCs/>
          <w:szCs w:val="22"/>
        </w:rPr>
        <w:t>KoPÚ</w:t>
      </w:r>
      <w:proofErr w:type="spellEnd"/>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02C70FD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w:t>
      </w:r>
      <w:r w:rsidR="00C23636">
        <w:rPr>
          <w:rFonts w:ascii="Arial" w:hAnsi="Arial" w:cs="Arial"/>
        </w:rPr>
        <w:t> </w:t>
      </w:r>
      <w:r w:rsidR="00F87D91" w:rsidRPr="5784E4A4">
        <w:rPr>
          <w:rFonts w:ascii="Arial" w:hAnsi="Arial" w:cs="Arial"/>
        </w:rPr>
        <w:t>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57881E3D"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00C23636">
        <w:rPr>
          <w:rFonts w:ascii="Arial" w:hAnsi="Arial" w:cs="Arial"/>
          <w:szCs w:val="22"/>
        </w:rPr>
        <w:t> </w:t>
      </w:r>
      <w:r w:rsidRPr="00C62699">
        <w:rPr>
          <w:rFonts w:ascii="Arial" w:hAnsi="Arial" w:cs="Arial"/>
          <w:szCs w:val="22"/>
        </w:rPr>
        <w:t>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8" w:name="_Ref50757872"/>
      <w:r w:rsidRPr="00C62699">
        <w:rPr>
          <w:rFonts w:ascii="Arial" w:hAnsi="Arial" w:cs="Arial"/>
          <w:szCs w:val="22"/>
        </w:rPr>
        <w:t>Práva duševního vlastnictví</w:t>
      </w:r>
      <w:bookmarkEnd w:id="108"/>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9"/>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1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2" w:name="3dy6vkm" w:colFirst="0" w:colLast="0"/>
      <w:bookmarkEnd w:id="112"/>
      <w:r w:rsidRPr="00ED6435">
        <w:rPr>
          <w:rFonts w:ascii="Arial" w:hAnsi="Arial" w:cs="Arial"/>
          <w:szCs w:val="22"/>
        </w:rPr>
        <w:t>.</w:t>
      </w:r>
      <w:bookmarkEnd w:id="11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4" w:name="1fob9te"/>
      <w:bookmarkEnd w:id="114"/>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5" w:name="_Ref40712548"/>
      <w:bookmarkStart w:id="116" w:name="_Ref50746594"/>
      <w:bookmarkStart w:id="117" w:name="_Ref464484026"/>
      <w:r w:rsidRPr="00ED6435">
        <w:rPr>
          <w:rFonts w:ascii="Arial" w:hAnsi="Arial" w:cs="Arial"/>
          <w:szCs w:val="22"/>
        </w:rPr>
        <w:t>Ochrana osobních údajů</w:t>
      </w:r>
      <w:bookmarkEnd w:id="115"/>
      <w:r w:rsidRPr="00ED6435">
        <w:rPr>
          <w:rFonts w:ascii="Arial" w:hAnsi="Arial" w:cs="Arial"/>
          <w:szCs w:val="22"/>
        </w:rPr>
        <w:t xml:space="preserve"> a Důvěrných informací</w:t>
      </w:r>
      <w:bookmarkEnd w:id="11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1" w:name="_Toc289800492"/>
      <w:bookmarkStart w:id="122" w:name="_Ref291179101"/>
      <w:bookmarkStart w:id="123" w:name="_Toc312929180"/>
      <w:bookmarkStart w:id="124" w:name="_Toc378536906"/>
      <w:bookmarkStart w:id="125" w:name="_Ref378613694"/>
      <w:bookmarkStart w:id="126" w:name="_Ref17209282"/>
      <w:bookmarkStart w:id="127" w:name="_Ref17237912"/>
      <w:bookmarkStart w:id="128" w:name="_Ref50745432"/>
      <w:bookmarkStart w:id="129" w:name="_Ref50753842"/>
      <w:bookmarkStart w:id="130" w:name="_Ref50762946"/>
      <w:r w:rsidRPr="00C62699">
        <w:rPr>
          <w:rFonts w:ascii="Arial" w:hAnsi="Arial" w:cs="Arial"/>
          <w:szCs w:val="22"/>
        </w:rPr>
        <w:t>Záruka za jakost, práva z vad</w:t>
      </w:r>
      <w:bookmarkEnd w:id="121"/>
      <w:bookmarkEnd w:id="122"/>
      <w:bookmarkEnd w:id="123"/>
      <w:r w:rsidRPr="00C62699">
        <w:rPr>
          <w:rFonts w:ascii="Arial" w:hAnsi="Arial" w:cs="Arial"/>
          <w:szCs w:val="22"/>
        </w:rPr>
        <w:t>ného plnění</w:t>
      </w:r>
      <w:bookmarkEnd w:id="124"/>
      <w:bookmarkEnd w:id="125"/>
      <w:bookmarkEnd w:id="126"/>
      <w:bookmarkEnd w:id="127"/>
      <w:bookmarkEnd w:id="128"/>
      <w:bookmarkEnd w:id="129"/>
      <w:bookmarkEnd w:id="130"/>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31" w:name="_Ref50763291"/>
      <w:bookmarkStart w:id="13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1"/>
      <w:r w:rsidRPr="00C62699">
        <w:rPr>
          <w:rFonts w:ascii="Arial" w:hAnsi="Arial" w:cs="Arial"/>
          <w:szCs w:val="22"/>
        </w:rPr>
        <w:t xml:space="preserve"> </w:t>
      </w:r>
      <w:bookmarkEnd w:id="13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50EE9839" w:rsidR="005F0D7E" w:rsidRPr="00C62699" w:rsidRDefault="000967C9" w:rsidP="00B77235">
      <w:pPr>
        <w:pStyle w:val="Level2"/>
        <w:spacing w:line="240" w:lineRule="auto"/>
        <w:ind w:left="567" w:hanging="567"/>
        <w:jc w:val="both"/>
        <w:rPr>
          <w:rFonts w:ascii="Arial" w:hAnsi="Arial" w:cs="Arial"/>
          <w:szCs w:val="22"/>
        </w:rPr>
      </w:pPr>
      <w:bookmarkStart w:id="13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C23636">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4" w:name="_Ref310432732"/>
      <w:bookmarkStart w:id="13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3"/>
      <w:bookmarkEnd w:id="134"/>
      <w:bookmarkEnd w:id="135"/>
      <w:bookmarkEnd w:id="136"/>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7" w:name="_Ref517375268"/>
      <w:bookmarkStart w:id="138" w:name="_Toc532815641"/>
      <w:bookmarkStart w:id="139" w:name="_Toc48912290"/>
      <w:r w:rsidRPr="00ED6435">
        <w:rPr>
          <w:rFonts w:ascii="Arial" w:hAnsi="Arial" w:cs="Arial"/>
          <w:szCs w:val="22"/>
        </w:rPr>
        <w:t>Nárok na náhradu újmy</w:t>
      </w:r>
      <w:bookmarkEnd w:id="137"/>
      <w:bookmarkEnd w:id="138"/>
      <w:bookmarkEnd w:id="13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0" w:name="_Ref50582832"/>
      <w:bookmarkStart w:id="141" w:name="_Hlk30403582"/>
      <w:r w:rsidRPr="00ED6435">
        <w:rPr>
          <w:rFonts w:ascii="Arial" w:hAnsi="Arial" w:cs="Arial"/>
          <w:szCs w:val="22"/>
        </w:rPr>
        <w:t>Okolnosti vylučující povinnost k náhradě újmy</w:t>
      </w:r>
      <w:bookmarkEnd w:id="14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2" w:name="_Ref478006328"/>
      <w:bookmarkStart w:id="14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3"/>
      <w:bookmarkEnd w:id="144"/>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5" w:name="_Ref50753852"/>
      <w:r w:rsidRPr="00ED6435">
        <w:rPr>
          <w:rFonts w:ascii="Arial" w:hAnsi="Arial" w:cs="Arial"/>
          <w:szCs w:val="22"/>
        </w:rPr>
        <w:t>Sankční ujednání</w:t>
      </w:r>
      <w:bookmarkEnd w:id="14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7"/>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8"/>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F986901"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4501422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9" w:name="_Ref50750007"/>
      <w:bookmarkStart w:id="150" w:name="_Ref18364689"/>
      <w:bookmarkEnd w:id="141"/>
      <w:r w:rsidRPr="00ED6435">
        <w:rPr>
          <w:rFonts w:ascii="Arial" w:hAnsi="Arial" w:cs="Arial"/>
          <w:szCs w:val="22"/>
        </w:rPr>
        <w:t>Vyhrazená změna závazku, změna smlouvy a odstoupení</w:t>
      </w:r>
      <w:bookmarkEnd w:id="149"/>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5F76374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w:t>
      </w:r>
      <w:r w:rsidR="00C23636">
        <w:rPr>
          <w:rFonts w:ascii="Arial" w:hAnsi="Arial" w:cs="Arial"/>
          <w:i/>
          <w:iCs/>
          <w:szCs w:val="22"/>
        </w:rPr>
        <w:t> </w:t>
      </w:r>
      <w:r w:rsidR="0072053E" w:rsidRPr="00C62699">
        <w:rPr>
          <w:rFonts w:ascii="Arial" w:hAnsi="Arial" w:cs="Arial"/>
          <w:i/>
          <w:iCs/>
          <w:szCs w:val="22"/>
        </w:rPr>
        <w:t>v</w:t>
      </w:r>
      <w:r w:rsidR="00C23636">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1"/>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2"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3" w:name="_Ref52294104"/>
      <w:r w:rsidRPr="00C62699">
        <w:rPr>
          <w:rFonts w:ascii="Arial" w:hAnsi="Arial" w:cs="Arial"/>
          <w:szCs w:val="22"/>
        </w:rPr>
        <w:t>, a to v následujících situacích nezávislých na vůli Smluvních stran:</w:t>
      </w:r>
      <w:bookmarkEnd w:id="152"/>
      <w:bookmarkEnd w:id="153"/>
    </w:p>
    <w:p w14:paraId="3CDFE63A" w14:textId="2E6EE127"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w:t>
      </w:r>
      <w:r w:rsidR="00C23636">
        <w:rPr>
          <w:rFonts w:ascii="Arial" w:hAnsi="Arial" w:cs="Arial"/>
        </w:rPr>
        <w:t> </w:t>
      </w:r>
      <w:r w:rsidRPr="00C62699">
        <w:rPr>
          <w:rFonts w:ascii="Arial" w:hAnsi="Arial" w:cs="Arial"/>
        </w:rPr>
        <w:t>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54835629"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w:t>
      </w:r>
      <w:r w:rsidR="00C23636">
        <w:rPr>
          <w:rFonts w:ascii="Arial" w:hAnsi="Arial" w:cs="Arial"/>
        </w:rPr>
        <w:t> </w:t>
      </w:r>
      <w:r w:rsidRPr="00ED6435">
        <w:rPr>
          <w:rFonts w:ascii="Arial" w:hAnsi="Arial" w:cs="Arial"/>
        </w:rPr>
        <w:t>2</w:t>
      </w:r>
      <w:r w:rsidR="00C23636">
        <w:rPr>
          <w:rFonts w:ascii="Arial" w:hAnsi="Arial" w:cs="Arial"/>
        </w:rPr>
        <w:t> </w:t>
      </w:r>
      <w:r w:rsidRPr="00ED6435">
        <w:rPr>
          <w:rFonts w:ascii="Arial" w:hAnsi="Arial" w:cs="Arial"/>
        </w:rPr>
        <w:t>Zákona, případně ke změně obvodu pozemkových úprav;</w:t>
      </w:r>
      <w:r w:rsidR="000E3CF7" w:rsidRPr="00ED6435">
        <w:rPr>
          <w:rFonts w:ascii="Arial" w:hAnsi="Arial" w:cs="Arial"/>
        </w:rPr>
        <w:t xml:space="preserve"> </w:t>
      </w:r>
    </w:p>
    <w:p w14:paraId="2ED426B1" w14:textId="67821905"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w:t>
      </w:r>
      <w:r w:rsidR="00C23636">
        <w:rPr>
          <w:rFonts w:ascii="Arial" w:hAnsi="Arial" w:cs="Arial"/>
        </w:rPr>
        <w:t> </w:t>
      </w:r>
      <w:r w:rsidRPr="00032278">
        <w:rPr>
          <w:rFonts w:ascii="Arial" w:hAnsi="Arial" w:cs="Arial"/>
        </w:rPr>
        <w:t>2</w:t>
      </w:r>
      <w:r w:rsidR="00C23636">
        <w:rPr>
          <w:rFonts w:ascii="Arial" w:hAnsi="Arial" w:cs="Arial"/>
        </w:rPr>
        <w:t> </w:t>
      </w:r>
      <w:r w:rsidRPr="00032278">
        <w:rPr>
          <w:rFonts w:ascii="Arial" w:hAnsi="Arial" w:cs="Arial"/>
        </w:rPr>
        <w:t>Zákona.</w:t>
      </w:r>
    </w:p>
    <w:p w14:paraId="1BDD1F3B" w14:textId="62C161D2"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w:t>
      </w:r>
      <w:r w:rsidR="00C23636">
        <w:rPr>
          <w:rFonts w:ascii="Arial" w:hAnsi="Arial" w:cs="Arial"/>
          <w:i/>
          <w:iCs/>
          <w:szCs w:val="22"/>
        </w:rPr>
        <w:t> </w:t>
      </w:r>
      <w:r w:rsidR="003D4999" w:rsidRPr="00032278">
        <w:rPr>
          <w:rFonts w:ascii="Arial" w:hAnsi="Arial" w:cs="Arial"/>
          <w:i/>
          <w:iCs/>
          <w:szCs w:val="22"/>
        </w:rPr>
        <w:t>2</w:t>
      </w:r>
      <w:r w:rsidR="00C23636">
        <w:rPr>
          <w:rFonts w:ascii="Arial" w:hAnsi="Arial" w:cs="Arial"/>
          <w:i/>
          <w:iCs/>
          <w:szCs w:val="22"/>
        </w:rPr>
        <w:t> </w:t>
      </w:r>
      <w:r w:rsidR="003D4999" w:rsidRPr="00032278">
        <w:rPr>
          <w:rFonts w:ascii="Arial" w:hAnsi="Arial" w:cs="Arial"/>
          <w:i/>
          <w:iCs/>
          <w:szCs w:val="22"/>
        </w:rPr>
        <w:t>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5C529BB7"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4" w:name="_Ref93321339"/>
      <w:bookmarkStart w:id="15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4"/>
      <w:r w:rsidR="0021275B" w:rsidRPr="00C62699">
        <w:rPr>
          <w:rFonts w:ascii="Arial" w:hAnsi="Arial" w:cs="Arial"/>
          <w:szCs w:val="22"/>
          <w:u w:val="single"/>
        </w:rPr>
        <w:t xml:space="preserve"> </w:t>
      </w:r>
    </w:p>
    <w:bookmarkEnd w:id="155"/>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6" w:name="_Ref370146871"/>
      <w:r w:rsidRPr="00ED6435">
        <w:rPr>
          <w:rFonts w:ascii="Arial" w:hAnsi="Arial" w:cs="Arial"/>
          <w:szCs w:val="22"/>
        </w:rPr>
        <w:t>Zhotovitel je oprávněn odstoupit od této Smlouvy pouze v případě jejího podstatného porušení, jestliže:</w:t>
      </w:r>
      <w:bookmarkEnd w:id="156"/>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7" w:name="_Ref50536468"/>
      <w:bookmarkStart w:id="15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7"/>
      <w:r w:rsidRPr="00ED6435">
        <w:rPr>
          <w:rFonts w:ascii="Arial" w:hAnsi="Arial" w:cs="Arial"/>
          <w:szCs w:val="22"/>
        </w:rPr>
        <w:t xml:space="preserve"> Protokol musí obsahovat zejména</w:t>
      </w:r>
      <w:r w:rsidR="00F65669" w:rsidRPr="00ED6435">
        <w:rPr>
          <w:rFonts w:ascii="Arial" w:hAnsi="Arial" w:cs="Arial"/>
          <w:szCs w:val="22"/>
        </w:rPr>
        <w:t>:</w:t>
      </w:r>
      <w:bookmarkEnd w:id="158"/>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9"/>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0" w:name="_Ref50753902"/>
      <w:bookmarkStart w:id="161" w:name="_Ref450559147"/>
      <w:bookmarkStart w:id="162" w:name="_Ref469512616"/>
      <w:bookmarkStart w:id="163" w:name="_Ref64871784"/>
      <w:bookmarkStart w:id="16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1"/>
      <w:bookmarkEnd w:id="162"/>
      <w:r w:rsidR="00A111D3" w:rsidRPr="00ED6435">
        <w:rPr>
          <w:rFonts w:ascii="Arial" w:hAnsi="Arial" w:cs="Arial"/>
          <w:szCs w:val="22"/>
        </w:rPr>
        <w:t>.</w:t>
      </w:r>
      <w:bookmarkEnd w:id="16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5" w:name="_Ref50585481"/>
      <w:r w:rsidRPr="00ED6435">
        <w:rPr>
          <w:rFonts w:ascii="Arial" w:hAnsi="Arial" w:cs="Arial"/>
          <w:szCs w:val="22"/>
        </w:rPr>
        <w:t>Závěrečná ustanovení</w:t>
      </w:r>
      <w:bookmarkEnd w:id="16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6"/>
      <w:bookmarkEnd w:id="16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8" w:name="_Hlk57980945"/>
      <w:bookmarkStart w:id="169" w:name="_Ref378752179"/>
      <w:bookmarkStart w:id="170" w:name="_Toc289800496"/>
      <w:bookmarkStart w:id="17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8"/>
      <w:bookmarkEnd w:id="169"/>
      <w:bookmarkEnd w:id="170"/>
      <w:bookmarkEnd w:id="17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3"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3"/>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300E8677" w:rsidR="00321220" w:rsidRPr="00B47CC5" w:rsidRDefault="00B47CC5" w:rsidP="00487049">
      <w:pPr>
        <w:pStyle w:val="Claneka"/>
        <w:keepLines w:val="0"/>
        <w:widowControl/>
        <w:numPr>
          <w:ilvl w:val="2"/>
          <w:numId w:val="34"/>
        </w:numPr>
        <w:tabs>
          <w:tab w:val="clear" w:pos="992"/>
        </w:tabs>
        <w:spacing w:after="0" w:line="240" w:lineRule="auto"/>
        <w:jc w:val="both"/>
        <w:rPr>
          <w:rFonts w:ascii="Arial" w:hAnsi="Arial" w:cs="Arial"/>
          <w:b/>
        </w:rPr>
      </w:pPr>
      <w:r w:rsidRPr="00B47CC5">
        <w:rPr>
          <w:rFonts w:ascii="Arial" w:hAnsi="Arial" w:cs="Arial"/>
          <w:iCs/>
        </w:rPr>
        <w:t>Příloha č. 2: Podrobná specifikace díla</w:t>
      </w:r>
      <w:r w:rsidR="00321220" w:rsidRPr="00B47CC5">
        <w:rPr>
          <w:rFonts w:ascii="Arial" w:hAnsi="Arial" w:cs="Arial"/>
        </w:rPr>
        <w:br w:type="page"/>
      </w:r>
      <w:r w:rsidR="00321220" w:rsidRPr="00B47CC5">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91422C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47CC5">
        <w:rPr>
          <w:rFonts w:ascii="Arial" w:eastAsia="Times New Roman" w:hAnsi="Arial" w:cs="Arial"/>
          <w:bCs/>
          <w:lang w:eastAsia="cs-CZ"/>
        </w:rPr>
        <w:t>Teplice</w:t>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ECB157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47CC5">
        <w:rPr>
          <w:rFonts w:ascii="Arial" w:eastAsia="Times New Roman" w:hAnsi="Arial" w:cs="Arial"/>
          <w:bCs/>
          <w:lang w:eastAsia="cs-CZ"/>
        </w:rPr>
        <w:t>Ing. Pavel Pojer</w:t>
      </w:r>
      <w:r w:rsidRPr="00ED6435">
        <w:rPr>
          <w:rFonts w:ascii="Arial" w:eastAsia="Times New Roman" w:hAnsi="Arial" w:cs="Arial"/>
          <w:bCs/>
          <w:lang w:eastAsia="cs-CZ"/>
        </w:rPr>
        <w:tab/>
        <w:t>Jméno: …………</w:t>
      </w:r>
    </w:p>
    <w:p w14:paraId="340842AD" w14:textId="44CB5F34"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47CC5">
        <w:rPr>
          <w:rFonts w:ascii="Arial" w:eastAsia="Times New Roman" w:hAnsi="Arial" w:cs="Arial"/>
          <w:bCs/>
          <w:lang w:eastAsia="cs-CZ"/>
        </w:rPr>
        <w:t>ředitel Krajského pozemkového úřadu</w:t>
      </w:r>
      <w:r w:rsidRPr="00ED6435">
        <w:rPr>
          <w:rFonts w:ascii="Arial" w:eastAsia="Times New Roman" w:hAnsi="Arial" w:cs="Arial"/>
          <w:bCs/>
          <w:lang w:eastAsia="cs-CZ"/>
        </w:rPr>
        <w:tab/>
        <w:t>Funkce: …………</w:t>
      </w:r>
    </w:p>
    <w:p w14:paraId="491026D5" w14:textId="128343F3" w:rsidR="00B47CC5" w:rsidRPr="00ED6435" w:rsidRDefault="00B47CC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pro Ústecký kraj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553A9" w14:textId="77777777" w:rsidR="005A37C8" w:rsidRDefault="005A37C8" w:rsidP="007936E4">
      <w:pPr>
        <w:spacing w:after="0"/>
      </w:pPr>
      <w:r>
        <w:separator/>
      </w:r>
    </w:p>
  </w:endnote>
  <w:endnote w:type="continuationSeparator" w:id="0">
    <w:p w14:paraId="615F61E5" w14:textId="77777777" w:rsidR="005A37C8" w:rsidRDefault="005A37C8" w:rsidP="007936E4">
      <w:pPr>
        <w:spacing w:after="0"/>
      </w:pPr>
      <w:r>
        <w:continuationSeparator/>
      </w:r>
    </w:p>
  </w:endnote>
  <w:endnote w:type="continuationNotice" w:id="1">
    <w:p w14:paraId="3C405EFB" w14:textId="77777777" w:rsidR="005A37C8" w:rsidRDefault="005A37C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B7D23" w14:textId="77777777" w:rsidR="005A37C8" w:rsidRDefault="005A37C8" w:rsidP="007936E4">
      <w:pPr>
        <w:spacing w:after="0"/>
      </w:pPr>
      <w:r>
        <w:separator/>
      </w:r>
    </w:p>
  </w:footnote>
  <w:footnote w:type="continuationSeparator" w:id="0">
    <w:p w14:paraId="40CDA87E" w14:textId="77777777" w:rsidR="005A37C8" w:rsidRDefault="005A37C8" w:rsidP="007936E4">
      <w:pPr>
        <w:spacing w:after="0"/>
      </w:pPr>
      <w:r>
        <w:continuationSeparator/>
      </w:r>
    </w:p>
  </w:footnote>
  <w:footnote w:type="continuationNotice" w:id="1">
    <w:p w14:paraId="3AB486C9" w14:textId="77777777" w:rsidR="005A37C8" w:rsidRDefault="005A37C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575F75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B47CC5">
      <w:rPr>
        <w:szCs w:val="16"/>
      </w:rPr>
      <w:t xml:space="preserve"> v k. </w:t>
    </w:r>
    <w:proofErr w:type="spellStart"/>
    <w:r w:rsidR="00B47CC5">
      <w:rPr>
        <w:szCs w:val="16"/>
      </w:rPr>
      <w:t>ú.</w:t>
    </w:r>
    <w:proofErr w:type="spellEnd"/>
    <w:r w:rsidR="00B47CC5">
      <w:rPr>
        <w:szCs w:val="16"/>
      </w:rPr>
      <w:t xml:space="preserve"> </w:t>
    </w:r>
    <w:r w:rsidR="00E97CFE">
      <w:rPr>
        <w:szCs w:val="16"/>
      </w:rPr>
      <w:t xml:space="preserve">Domoušice </w:t>
    </w:r>
    <w:r w:rsidR="00B47CC5">
      <w:rPr>
        <w:szCs w:val="16"/>
      </w:rPr>
      <w:t xml:space="preserve">a části k. </w:t>
    </w:r>
    <w:proofErr w:type="spellStart"/>
    <w:r w:rsidR="00B47CC5">
      <w:rPr>
        <w:szCs w:val="16"/>
      </w:rPr>
      <w:t>ú.</w:t>
    </w:r>
    <w:proofErr w:type="spellEnd"/>
    <w:r w:rsidR="00B47CC5">
      <w:rPr>
        <w:szCs w:val="16"/>
      </w:rPr>
      <w:t xml:space="preserve"> </w:t>
    </w:r>
    <w:r w:rsidR="00E97CFE">
      <w:rPr>
        <w:szCs w:val="16"/>
      </w:rPr>
      <w:t>Konětopy u Pnětluk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29CD73A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6B40D25C" w:rsidR="00043079" w:rsidRPr="001D4BED" w:rsidRDefault="00E97CF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 xml:space="preserve">Komplexní pozemkové úpravy </w:t>
    </w:r>
    <w:r w:rsidR="005828FA">
      <w:rPr>
        <w:rFonts w:cs="Arial"/>
        <w:szCs w:val="16"/>
        <w:lang w:val="fr-FR" w:eastAsia="cs-CZ"/>
      </w:rPr>
      <w:t xml:space="preserve">v k. ú. </w:t>
    </w:r>
    <w:r>
      <w:rPr>
        <w:rFonts w:cs="Arial"/>
        <w:szCs w:val="16"/>
        <w:lang w:val="fr-FR" w:eastAsia="cs-CZ"/>
      </w:rPr>
      <w:t xml:space="preserve">Domoušice a </w:t>
    </w:r>
    <w:r w:rsidR="005828FA">
      <w:rPr>
        <w:rFonts w:cs="Arial"/>
        <w:szCs w:val="16"/>
        <w:lang w:val="fr-FR" w:eastAsia="cs-CZ"/>
      </w:rPr>
      <w:t xml:space="preserve">části k. ú. </w:t>
    </w:r>
    <w:r>
      <w:rPr>
        <w:rFonts w:cs="Arial"/>
        <w:szCs w:val="16"/>
        <w:lang w:val="fr-FR" w:eastAsia="cs-CZ"/>
      </w:rPr>
      <w:t>Konětopy u Pnětluk</w:t>
    </w:r>
    <w:r w:rsidR="005828FA">
      <w:rPr>
        <w:rFonts w:cs="Arial"/>
        <w:szCs w:val="16"/>
        <w:lang w:val="fr-FR" w:eastAsia="cs-C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00E8F76"/>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color w:val="auto"/>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32F662E6"/>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b/>
        <w:bCs/>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BB8"/>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96"/>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6D8D"/>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0B7"/>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792"/>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0546"/>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8FA"/>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7C8"/>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3882"/>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5783"/>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61D1"/>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3A0"/>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47CC5"/>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636"/>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30DC"/>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97CFE"/>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6B8F"/>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3A8A"/>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3F3B"/>
    <w:rsid w:val="00FD41D1"/>
    <w:rsid w:val="00FD45B6"/>
    <w:rsid w:val="00FD47BC"/>
    <w:rsid w:val="00FD4C57"/>
    <w:rsid w:val="00FD5036"/>
    <w:rsid w:val="00FD5093"/>
    <w:rsid w:val="00FD53DD"/>
    <w:rsid w:val="00FD5510"/>
    <w:rsid w:val="00FD5ECC"/>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6572"/>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7CF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97CF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97CF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16441</Words>
  <Characters>97007</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Michálek Stanislav Ing.</cp:lastModifiedBy>
  <cp:revision>2</cp:revision>
  <cp:lastPrinted>2021-04-15T12:34:00Z</cp:lastPrinted>
  <dcterms:created xsi:type="dcterms:W3CDTF">2023-01-10T11:43:00Z</dcterms:created>
  <dcterms:modified xsi:type="dcterms:W3CDTF">2023-01-10T11:43:00Z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