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FD30D2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14802">
        <w:rPr>
          <w:b/>
          <w:sz w:val="22"/>
          <w:szCs w:val="22"/>
        </w:rPr>
        <w:t xml:space="preserve">Velký Borek – </w:t>
      </w:r>
      <w:r w:rsidR="00B90040" w:rsidRPr="00B90040">
        <w:rPr>
          <w:b/>
          <w:sz w:val="22"/>
          <w:szCs w:val="22"/>
        </w:rPr>
        <w:t>větrolam</w:t>
      </w:r>
      <w:r w:rsidR="00714802">
        <w:rPr>
          <w:b/>
          <w:sz w:val="22"/>
          <w:szCs w:val="22"/>
        </w:rPr>
        <w:t xml:space="preserve"> podél cesty HPC2</w:t>
      </w:r>
    </w:p>
    <w:p w14:paraId="0FE4EAFF" w14:textId="4D8D0265" w:rsidR="006C4D31" w:rsidRPr="00996398" w:rsidRDefault="006C4D31" w:rsidP="00B9004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B90040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35A1CA50" w:rsidR="00061BEC" w:rsidRDefault="00061BEC" w:rsidP="007A0155">
      <w:pPr>
        <w:rPr>
          <w:i/>
          <w:sz w:val="22"/>
          <w:szCs w:val="22"/>
          <w:highlight w:val="yellow"/>
        </w:rPr>
      </w:pPr>
    </w:p>
    <w:p w14:paraId="1ADB2EF0" w14:textId="65A478CA" w:rsidR="00B90040" w:rsidRDefault="00B90040" w:rsidP="007A0155">
      <w:pPr>
        <w:rPr>
          <w:i/>
          <w:sz w:val="22"/>
          <w:szCs w:val="22"/>
          <w:highlight w:val="yellow"/>
        </w:rPr>
      </w:pPr>
    </w:p>
    <w:p w14:paraId="71BAC1C9" w14:textId="24A92525" w:rsidR="00B90040" w:rsidRDefault="00B90040" w:rsidP="007A0155">
      <w:pPr>
        <w:rPr>
          <w:i/>
          <w:sz w:val="22"/>
          <w:szCs w:val="22"/>
          <w:highlight w:val="yellow"/>
        </w:rPr>
      </w:pPr>
    </w:p>
    <w:p w14:paraId="0802D04A" w14:textId="77777777" w:rsidR="00B90040" w:rsidRPr="00996398" w:rsidRDefault="00B90040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537234DB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9A63CE" w:rsidRPr="009A63CE">
        <w:rPr>
          <w:b/>
          <w:bCs/>
          <w:sz w:val="22"/>
          <w:szCs w:val="22"/>
        </w:rPr>
        <w:t>Výkon zeměměřických činností</w:t>
      </w:r>
    </w:p>
    <w:p w14:paraId="16143486" w14:textId="00323647" w:rsidR="003D1CCC" w:rsidRPr="009A63CE" w:rsidRDefault="003D1CCC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9A63CE">
        <w:rPr>
          <w:sz w:val="22"/>
          <w:szCs w:val="22"/>
        </w:rPr>
        <w:t xml:space="preserve">: </w:t>
      </w:r>
      <w:r w:rsidR="009A63CE" w:rsidRPr="009A63CE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6A5FAD" w14:textId="28733573" w:rsidR="009A63CE" w:rsidRPr="009A63CE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A63CE" w:rsidRPr="009A63CE">
        <w:rPr>
          <w:sz w:val="22"/>
          <w:szCs w:val="22"/>
        </w:rPr>
        <w:t xml:space="preserve">osvědčení o autorizaci nebo osvědčení o registraci pro výkon vybrané činnosti pro obor </w:t>
      </w:r>
      <w:r w:rsidR="009A63CE" w:rsidRPr="007C5B91">
        <w:rPr>
          <w:b/>
          <w:bCs/>
          <w:sz w:val="22"/>
          <w:szCs w:val="22"/>
          <w:highlight w:val="yellow"/>
        </w:rPr>
        <w:t>ÚSES (Územních systémů ekologické stability)</w:t>
      </w:r>
      <w:r w:rsidR="009A63CE" w:rsidRPr="009A63CE">
        <w:rPr>
          <w:sz w:val="22"/>
          <w:szCs w:val="22"/>
        </w:rPr>
        <w:t xml:space="preserve"> nebo </w:t>
      </w:r>
      <w:r w:rsidR="009A63CE" w:rsidRPr="007C5B91">
        <w:rPr>
          <w:b/>
          <w:bCs/>
          <w:sz w:val="22"/>
          <w:szCs w:val="22"/>
          <w:highlight w:val="yellow"/>
        </w:rPr>
        <w:t>autorizovaný architekt pro obor</w:t>
      </w:r>
      <w:r w:rsidR="009A63CE" w:rsidRPr="007C5B91">
        <w:rPr>
          <w:sz w:val="22"/>
          <w:szCs w:val="22"/>
          <w:highlight w:val="yellow"/>
        </w:rPr>
        <w:t xml:space="preserve"> </w:t>
      </w:r>
      <w:r w:rsidR="009A63CE" w:rsidRPr="007C5B91">
        <w:rPr>
          <w:b/>
          <w:bCs/>
          <w:sz w:val="22"/>
          <w:szCs w:val="22"/>
          <w:highlight w:val="yellow"/>
        </w:rPr>
        <w:t>krajinářská architektura</w:t>
      </w:r>
      <w:r w:rsidR="009A63CE" w:rsidRPr="009A63CE">
        <w:rPr>
          <w:sz w:val="22"/>
          <w:szCs w:val="22"/>
        </w:rPr>
        <w:t xml:space="preserve"> dle zákona č. 360/1992 Sb.</w:t>
      </w:r>
    </w:p>
    <w:p w14:paraId="476ADFDE" w14:textId="7143A6F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40AAC2D2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00DC4F" w14:textId="2610C3BA" w:rsidR="009A63CE" w:rsidRDefault="009A63CE" w:rsidP="007A0155">
      <w:pPr>
        <w:rPr>
          <w:sz w:val="22"/>
          <w:szCs w:val="22"/>
        </w:rPr>
      </w:pPr>
    </w:p>
    <w:p w14:paraId="43476BC9" w14:textId="77777777" w:rsidR="009A63CE" w:rsidRPr="00996398" w:rsidRDefault="009A63CE" w:rsidP="009A63C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5FEC846" w14:textId="25C65F21" w:rsidR="009A63CE" w:rsidRPr="009A63CE" w:rsidRDefault="009A63CE" w:rsidP="009A63CE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A63CE">
        <w:rPr>
          <w:b/>
          <w:bCs/>
          <w:sz w:val="22"/>
          <w:szCs w:val="22"/>
        </w:rPr>
        <w:t xml:space="preserve">Úřední oprávnění pro ověřování výsledků zeměměřických </w:t>
      </w:r>
      <w:r w:rsidRPr="009A63CE">
        <w:rPr>
          <w:sz w:val="22"/>
          <w:szCs w:val="22"/>
        </w:rPr>
        <w:t>činností</w:t>
      </w:r>
      <w:r w:rsidRPr="009A63CE">
        <w:rPr>
          <w:sz w:val="22"/>
          <w:szCs w:val="22"/>
        </w:rPr>
        <w:t xml:space="preserve"> </w:t>
      </w:r>
      <w:r w:rsidRPr="009A63CE">
        <w:rPr>
          <w:sz w:val="22"/>
          <w:szCs w:val="22"/>
        </w:rPr>
        <w:t>s rozsahem uvedeným v ustanovení</w:t>
      </w:r>
      <w:r w:rsidRPr="009A63CE">
        <w:rPr>
          <w:b/>
          <w:bCs/>
          <w:sz w:val="22"/>
          <w:szCs w:val="22"/>
        </w:rPr>
        <w:t xml:space="preserve"> § 13 odst. 1 </w:t>
      </w:r>
      <w:r w:rsidRPr="001D7821">
        <w:rPr>
          <w:b/>
          <w:bCs/>
          <w:sz w:val="22"/>
          <w:szCs w:val="22"/>
        </w:rPr>
        <w:t>písm</w:t>
      </w:r>
      <w:r w:rsidRPr="009A63CE">
        <w:rPr>
          <w:sz w:val="22"/>
          <w:szCs w:val="22"/>
        </w:rPr>
        <w:t>.</w:t>
      </w:r>
      <w:r w:rsidRPr="009A63CE">
        <w:rPr>
          <w:b/>
          <w:bCs/>
          <w:sz w:val="22"/>
          <w:szCs w:val="22"/>
        </w:rPr>
        <w:t xml:space="preserve"> c) </w:t>
      </w:r>
      <w:r w:rsidRPr="009A63CE">
        <w:rPr>
          <w:sz w:val="22"/>
          <w:szCs w:val="22"/>
        </w:rPr>
        <w:t>zákona č. 200/1994 Sb.,</w:t>
      </w:r>
    </w:p>
    <w:p w14:paraId="3A55FF7F" w14:textId="77777777" w:rsidR="009A63CE" w:rsidRPr="00996398" w:rsidRDefault="009A63CE" w:rsidP="009A63C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0376B5A" w14:textId="77777777" w:rsidR="009A63CE" w:rsidRDefault="009A63CE" w:rsidP="009A63C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318851" w14:textId="77777777" w:rsidR="009A63CE" w:rsidRDefault="009A63CE" w:rsidP="007A0155">
      <w:pPr>
        <w:rPr>
          <w:sz w:val="22"/>
          <w:szCs w:val="22"/>
        </w:rPr>
      </w:pPr>
    </w:p>
    <w:p w14:paraId="7F97C757" w14:textId="2A1713FA" w:rsidR="00061BEC" w:rsidRDefault="00061BEC" w:rsidP="007A0155">
      <w:pPr>
        <w:rPr>
          <w:sz w:val="22"/>
          <w:szCs w:val="22"/>
        </w:rPr>
      </w:pPr>
    </w:p>
    <w:p w14:paraId="5266235A" w14:textId="3367231D" w:rsidR="00856A31" w:rsidRDefault="00856A31" w:rsidP="007A0155">
      <w:pPr>
        <w:rPr>
          <w:sz w:val="22"/>
          <w:szCs w:val="22"/>
        </w:rPr>
      </w:pPr>
    </w:p>
    <w:p w14:paraId="16BAED33" w14:textId="1C2A72F4" w:rsidR="00856A31" w:rsidRDefault="00856A31" w:rsidP="007A0155">
      <w:pPr>
        <w:rPr>
          <w:sz w:val="22"/>
          <w:szCs w:val="22"/>
        </w:rPr>
      </w:pPr>
    </w:p>
    <w:p w14:paraId="2388C1AD" w14:textId="507AC4D1" w:rsidR="00856A31" w:rsidRDefault="00856A31" w:rsidP="007A0155">
      <w:pPr>
        <w:rPr>
          <w:sz w:val="22"/>
          <w:szCs w:val="22"/>
        </w:rPr>
      </w:pPr>
    </w:p>
    <w:p w14:paraId="10DD5DE5" w14:textId="1767D71C" w:rsidR="00856A31" w:rsidRDefault="00856A31" w:rsidP="007A0155">
      <w:pPr>
        <w:rPr>
          <w:sz w:val="22"/>
          <w:szCs w:val="22"/>
        </w:rPr>
      </w:pPr>
    </w:p>
    <w:p w14:paraId="05B41A80" w14:textId="6969655B" w:rsidR="00856A31" w:rsidRDefault="00856A31" w:rsidP="007A0155">
      <w:pPr>
        <w:rPr>
          <w:sz w:val="22"/>
          <w:szCs w:val="22"/>
        </w:rPr>
      </w:pPr>
    </w:p>
    <w:p w14:paraId="0B62517E" w14:textId="77777777" w:rsidR="00856A31" w:rsidRPr="00996398" w:rsidRDefault="00856A31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1EAD5215" w14:textId="7A32A101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B90040" w:rsidRPr="00CC5890" w14:paraId="5F209A30" w14:textId="77777777" w:rsidTr="005A2DF4">
        <w:trPr>
          <w:trHeight w:val="113"/>
        </w:trPr>
        <w:tc>
          <w:tcPr>
            <w:tcW w:w="2576" w:type="dxa"/>
          </w:tcPr>
          <w:p w14:paraId="5272F749" w14:textId="77777777" w:rsidR="00B90040" w:rsidRPr="00CC5890" w:rsidRDefault="00B90040" w:rsidP="005A2DF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F857D32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C027F97" w14:textId="77777777" w:rsidTr="005A2DF4">
        <w:trPr>
          <w:trHeight w:val="113"/>
        </w:trPr>
        <w:tc>
          <w:tcPr>
            <w:tcW w:w="2576" w:type="dxa"/>
          </w:tcPr>
          <w:p w14:paraId="00C81808" w14:textId="77777777" w:rsidR="00B90040" w:rsidRPr="00CC5890" w:rsidRDefault="00B90040" w:rsidP="005A2DF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74E904C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798CF7D" w14:textId="77777777" w:rsidTr="005A2DF4">
        <w:trPr>
          <w:trHeight w:val="113"/>
        </w:trPr>
        <w:tc>
          <w:tcPr>
            <w:tcW w:w="2576" w:type="dxa"/>
          </w:tcPr>
          <w:p w14:paraId="46E589E0" w14:textId="77777777" w:rsidR="00B90040" w:rsidRPr="00CC5890" w:rsidRDefault="00B90040" w:rsidP="005A2DF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EE73994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4A85FC4" w14:textId="77777777" w:rsidTr="005A2DF4">
        <w:trPr>
          <w:trHeight w:val="113"/>
        </w:trPr>
        <w:tc>
          <w:tcPr>
            <w:tcW w:w="2576" w:type="dxa"/>
          </w:tcPr>
          <w:p w14:paraId="7C5CB776" w14:textId="77777777" w:rsidR="00B90040" w:rsidRPr="00CC5890" w:rsidRDefault="00B90040" w:rsidP="005A2DF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BF72DE5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AEE6D9E" w14:textId="77777777" w:rsidTr="005A2DF4">
        <w:trPr>
          <w:trHeight w:val="113"/>
        </w:trPr>
        <w:tc>
          <w:tcPr>
            <w:tcW w:w="2576" w:type="dxa"/>
          </w:tcPr>
          <w:p w14:paraId="6A6EB72B" w14:textId="77777777" w:rsidR="00B90040" w:rsidRPr="00CC5890" w:rsidRDefault="00B90040" w:rsidP="005A2DF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475EC13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707B2244" w14:textId="77777777" w:rsidTr="005A2DF4">
        <w:trPr>
          <w:trHeight w:val="113"/>
        </w:trPr>
        <w:tc>
          <w:tcPr>
            <w:tcW w:w="2576" w:type="dxa"/>
          </w:tcPr>
          <w:p w14:paraId="17F022A3" w14:textId="77777777" w:rsidR="00B90040" w:rsidRPr="00CC5890" w:rsidRDefault="00B90040" w:rsidP="005A2DF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26D91B1" w14:textId="77777777" w:rsidR="00B90040" w:rsidRPr="00CC5890" w:rsidRDefault="00B90040" w:rsidP="005A2DF4">
            <w:pPr>
              <w:spacing w:after="0"/>
            </w:pPr>
          </w:p>
        </w:tc>
      </w:tr>
    </w:tbl>
    <w:p w14:paraId="2EA20F29" w14:textId="7218060F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74337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90040">
      <w:rPr>
        <w:rFonts w:cs="Arial"/>
        <w:b/>
        <w:szCs w:val="20"/>
      </w:rPr>
      <w:t xml:space="preserve"> </w:t>
    </w:r>
    <w:r w:rsidR="007765C5">
      <w:rPr>
        <w:rFonts w:cs="Arial"/>
        <w:b/>
        <w:szCs w:val="20"/>
      </w:rPr>
      <w:t>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EA1ED3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765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821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4802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765C5"/>
    <w:rsid w:val="0078328E"/>
    <w:rsid w:val="007A0155"/>
    <w:rsid w:val="007A08E5"/>
    <w:rsid w:val="007A2FCC"/>
    <w:rsid w:val="007B0058"/>
    <w:rsid w:val="007C40F9"/>
    <w:rsid w:val="007C4D62"/>
    <w:rsid w:val="007C519B"/>
    <w:rsid w:val="007C5B91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A3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63CE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04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5B9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7</cp:revision>
  <cp:lastPrinted>2013-03-13T13:00:00Z</cp:lastPrinted>
  <dcterms:created xsi:type="dcterms:W3CDTF">2023-02-09T07:37:00Z</dcterms:created>
  <dcterms:modified xsi:type="dcterms:W3CDTF">2023-02-17T12:40:00Z</dcterms:modified>
</cp:coreProperties>
</file>