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C05169" w:rsidRPr="009107EF" w14:paraId="6A0F1D32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590E" w14:textId="66F66140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C05169" w:rsidRPr="009107EF" w14:paraId="3A7BADCB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2E66" w14:textId="14FDB330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C05169" w:rsidRPr="009107EF" w14:paraId="356E4438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4F2C" w14:textId="63CFF13B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>
              <w:rPr>
                <w:rFonts w:cs="Arial"/>
                <w:b w:val="0"/>
                <w:color w:val="000000"/>
                <w:szCs w:val="22"/>
              </w:rPr>
              <w:t>e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C05169" w:rsidRPr="009107EF" w14:paraId="219CA59F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F3777" w14:textId="3B665880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D964744" w:rsidR="00F90F81" w:rsidRPr="009107EF" w:rsidRDefault="00E4289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9625E">
              <w:rPr>
                <w:rFonts w:cs="Arial"/>
                <w:bCs/>
              </w:rPr>
              <w:t xml:space="preserve">Výsadba biokoridoru s funkcí větrolamu LBK11a v k. </w:t>
            </w:r>
            <w:proofErr w:type="spellStart"/>
            <w:r w:rsidRPr="0089625E">
              <w:rPr>
                <w:rFonts w:cs="Arial"/>
                <w:bCs/>
              </w:rPr>
              <w:t>ú.</w:t>
            </w:r>
            <w:proofErr w:type="spellEnd"/>
            <w:r w:rsidRPr="0089625E">
              <w:rPr>
                <w:rFonts w:cs="Arial"/>
                <w:bCs/>
              </w:rPr>
              <w:t xml:space="preserve"> Měnín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C72038E" w:rsidR="00F90F81" w:rsidRPr="00FE6E25" w:rsidRDefault="00FE6E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E6E25">
              <w:rPr>
                <w:b w:val="0"/>
                <w:bCs/>
              </w:rPr>
              <w:t>908/2023-523101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FE6E2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6E25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FE6E25">
              <w:rPr>
                <w:rFonts w:cs="Arial"/>
                <w:b w:val="0"/>
                <w:bCs/>
                <w:szCs w:val="20"/>
              </w:rPr>
              <w:t>b</w:t>
            </w:r>
            <w:r w:rsidRPr="00FE6E25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6E25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6E25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E6E25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6E25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FE6E25">
              <w:rPr>
                <w:rFonts w:cs="Arial"/>
                <w:b w:val="0"/>
                <w:bCs/>
                <w:szCs w:val="20"/>
              </w:rPr>
              <w:t>otevřené</w:t>
            </w:r>
            <w:r w:rsidRPr="00FE6E25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FE6E25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6E25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176C551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5D4271A6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1C3E87D9" w:rsidR="00E50349" w:rsidRPr="009107EF" w:rsidRDefault="00EA509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A5F18A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590ECE1C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46A2D4D6" w:rsidR="00E50349" w:rsidRPr="009107EF" w:rsidRDefault="00EA509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4DA72A7B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</w:t>
      </w:r>
      <w:proofErr w:type="gramStart"/>
      <w:r w:rsidRPr="003A680D">
        <w:t>telefon,  e-mail</w:t>
      </w:r>
      <w:proofErr w:type="gramEnd"/>
      <w:r w:rsidRPr="003A680D">
        <w:t>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0C75E50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2B7A1B19" w:rsidR="00D42CD1" w:rsidRPr="006403F7" w:rsidRDefault="00EA509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52B26ED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253EDAD" w:rsidR="00D42CD1" w:rsidRPr="006403F7" w:rsidRDefault="00EA509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0EACB2EE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49D40CB5" w:rsidR="00892308" w:rsidRPr="006403F7" w:rsidRDefault="007C791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1E6D038" w:rsidR="00892308" w:rsidRPr="006403F7" w:rsidRDefault="007C791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1E337A28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BD516A" w:rsidRPr="0089625E">
        <w:rPr>
          <w:rFonts w:cs="Arial"/>
          <w:bCs/>
        </w:rPr>
        <w:t xml:space="preserve">Výsadba biokoridoru s funkcí větrolamu LBK11a v k. </w:t>
      </w:r>
      <w:proofErr w:type="spellStart"/>
      <w:r w:rsidR="00BD516A" w:rsidRPr="0089625E">
        <w:rPr>
          <w:rFonts w:cs="Arial"/>
          <w:bCs/>
        </w:rPr>
        <w:t>ú.</w:t>
      </w:r>
      <w:proofErr w:type="spellEnd"/>
      <w:r w:rsidR="00BD516A" w:rsidRPr="0089625E">
        <w:rPr>
          <w:rFonts w:cs="Arial"/>
          <w:bCs/>
        </w:rPr>
        <w:t xml:space="preserve"> Měnín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A1CD21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A664F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A693AD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86BF0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64F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BF0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0603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7913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516A"/>
    <w:rsid w:val="00BE19F1"/>
    <w:rsid w:val="00BF780F"/>
    <w:rsid w:val="00C05169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289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5098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6E25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594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72</cp:revision>
  <cp:lastPrinted>2012-03-30T11:12:00Z</cp:lastPrinted>
  <dcterms:created xsi:type="dcterms:W3CDTF">2016-10-04T08:03:00Z</dcterms:created>
  <dcterms:modified xsi:type="dcterms:W3CDTF">2023-02-01T08:24:00Z</dcterms:modified>
</cp:coreProperties>
</file>