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A814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4D7ACB13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7ACD8080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6E637C20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38C79E38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bookmarkStart w:id="0" w:name="_Hlk105574408"/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D0D9D96" w14:textId="518219D3" w:rsidR="0019479C" w:rsidRPr="00037712" w:rsidRDefault="00F57133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AEB058EAD9954E23814C657F47EE70C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F57133">
                  <w:rPr>
                    <w:rFonts w:ascii="Arial" w:hAnsi="Arial" w:cs="Arial"/>
                  </w:rPr>
                  <w:t>Jednoduché pozemkové úpravy s upřesněním přídělů – určení hranic pozemků v k.ú. Habry a k.ú. Kobylí Hlava</w:t>
                </w:r>
              </w:sdtContent>
            </w:sdt>
            <w:bookmarkEnd w:id="0"/>
          </w:p>
        </w:tc>
      </w:tr>
      <w:tr w:rsidR="0019479C" w:rsidRPr="00037712" w14:paraId="539F198B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799DC265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43796C0" w14:textId="76455801" w:rsidR="0019479C" w:rsidRPr="00037712" w:rsidRDefault="000D0823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SP9544/2022-520202</w:t>
            </w:r>
          </w:p>
        </w:tc>
      </w:tr>
    </w:tbl>
    <w:p w14:paraId="19A3C283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3A69ED56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4F7520D9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CC2DC9A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A95CA0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4FA4F4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B7A13A6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7550B9F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75AA1F0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1C14DD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FD2DC4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EE3A55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B03397F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5C197A7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3F0C78D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E4A622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6A5507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24C44CB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C85808A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8A10833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D83861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9C0E20D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7ACDC1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FB2916A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9BBFB3F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A26006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F4AB29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6234CF1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08176D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1B8B5C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EE1A10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34BA0E1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27679DB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D1A8EB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380C8D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0EC4DC3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46FE3BF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3CB56FA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EA4C24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1BD781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788932A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D8268A7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03CB300E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EF5C9ED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6505B4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1ADD4F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4FF3A77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6E72B59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B17DED4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4D124C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67E01C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9F67BA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DCC3E2F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F7A82B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5A1955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FF1A9B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5082C8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0D3068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2EB9B2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3AAF70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AFE5F6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AAD699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79B8A0D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9425572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B9E8E1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CBCFCF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8AE99C2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0D4C09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1CED5A5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7D01DDB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D4D9A7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52CA6A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0559F99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BA44E50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95D24C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B88E03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7C7AD3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24C7DF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D0E9172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4CC5A78B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42EE98CE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5669013C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156131F1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0669FB47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55B953CA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41D0537C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701F937C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2AD996C1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78793A49" w14:textId="77777777"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037712" w14:paraId="364CA515" w14:textId="77777777" w:rsidTr="00554AF9">
        <w:tc>
          <w:tcPr>
            <w:tcW w:w="6096" w:type="dxa"/>
          </w:tcPr>
          <w:p w14:paraId="5DBDE9FE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59C6AFA1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  <w:tr w:rsidR="00857616" w:rsidRPr="00037712" w14:paraId="35D0EE85" w14:textId="77777777" w:rsidTr="00554AF9">
        <w:tc>
          <w:tcPr>
            <w:tcW w:w="6096" w:type="dxa"/>
          </w:tcPr>
          <w:p w14:paraId="3565D831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1F23A72B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2B5B2C40" w14:textId="77777777"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63BD551C" w14:textId="77777777" w:rsidR="00FF677D" w:rsidRPr="00037712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71770669" w14:textId="77777777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6DF9397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E3DD1E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4AB143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234495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3AEE7F00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6A8AE828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6F97ACA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D1EA2D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B5AABE9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081E94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62DE33C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01748ED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1CE17A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8C6B25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9B4CA22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7BB775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DDDD0D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1A0D31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DAEDDA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A6E51C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543757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7FF198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083E14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E67582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A2C7F9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87A8D7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091C560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34DE81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ECD89A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E25C61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5AE366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828E3D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3BA346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97855A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87C22B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D4CC85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AFDF77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769D8D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2B1B97B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7256ED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219E8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700F68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8EDA1E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C0BCEC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C085866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7340C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2BF6E7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4FDD55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71E485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F69D39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9E7478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8B01A06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6E34E6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9442A7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FCADA8D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2F00A0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4A37FD2D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7559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36BAB48B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3AD10D6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16BC181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6DEB2A95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71CD8339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74300D87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F0A1" w14:textId="77777777" w:rsidR="00561870" w:rsidRDefault="00561870" w:rsidP="008E4AD5">
      <w:r>
        <w:separator/>
      </w:r>
    </w:p>
  </w:endnote>
  <w:endnote w:type="continuationSeparator" w:id="0">
    <w:p w14:paraId="0EC0742A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9F68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9247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7F2B951E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7A27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DC91" w14:textId="77777777" w:rsidR="00561870" w:rsidRDefault="00561870" w:rsidP="008E4AD5">
      <w:r>
        <w:separator/>
      </w:r>
    </w:p>
  </w:footnote>
  <w:footnote w:type="continuationSeparator" w:id="0">
    <w:p w14:paraId="01DAFFD7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3AFF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F6C4" w14:textId="77777777" w:rsidR="00F34DD4" w:rsidRDefault="00F34DD4">
    <w:pPr>
      <w:pStyle w:val="Zhlav"/>
    </w:pPr>
  </w:p>
  <w:p w14:paraId="56EEA0B5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198A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0823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57133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A8D539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B058EAD9954E23814C657F47EE7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C809E-C104-4BB1-ADDC-61DAEE8CD1B4}"/>
      </w:docPartPr>
      <w:docPartBody>
        <w:p w:rsidR="00000000" w:rsidRDefault="00182458" w:rsidP="00182458">
          <w:pPr>
            <w:pStyle w:val="AEB058EAD9954E23814C657F47EE70C1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58"/>
    <w:rsid w:val="001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458"/>
    <w:rPr>
      <w:color w:val="808080"/>
    </w:rPr>
  </w:style>
  <w:style w:type="paragraph" w:customStyle="1" w:styleId="AEB058EAD9954E23814C657F47EE70C1">
    <w:name w:val="AEB058EAD9954E23814C657F47EE70C1"/>
    <w:rsid w:val="00182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Nejedlá Kateřina Ing.</cp:lastModifiedBy>
  <cp:revision>8</cp:revision>
  <cp:lastPrinted>2012-03-30T11:12:00Z</cp:lastPrinted>
  <dcterms:created xsi:type="dcterms:W3CDTF">2018-02-07T11:30:00Z</dcterms:created>
  <dcterms:modified xsi:type="dcterms:W3CDTF">2022-10-10T10:04:00Z</dcterms:modified>
</cp:coreProperties>
</file>