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61F" w14:textId="516C0D97" w:rsidR="0021725F" w:rsidRPr="00D53952" w:rsidRDefault="00B83F26" w:rsidP="00B83F26">
      <w:pPr>
        <w:jc w:val="center"/>
        <w:rPr>
          <w:rFonts w:ascii="Arial" w:hAnsi="Arial" w:cs="Arial"/>
          <w:b/>
          <w:sz w:val="40"/>
          <w:szCs w:val="40"/>
        </w:rPr>
      </w:pPr>
      <w:r w:rsidRPr="00D53952">
        <w:rPr>
          <w:rFonts w:ascii="Arial" w:hAnsi="Arial" w:cs="Arial"/>
          <w:b/>
          <w:sz w:val="40"/>
          <w:szCs w:val="40"/>
        </w:rPr>
        <w:t>S</w:t>
      </w:r>
      <w:r w:rsidR="0021725F" w:rsidRPr="00D53952">
        <w:rPr>
          <w:rFonts w:ascii="Arial" w:hAnsi="Arial" w:cs="Arial"/>
          <w:b/>
          <w:sz w:val="40"/>
          <w:szCs w:val="40"/>
        </w:rPr>
        <w:t>MLOUVA</w:t>
      </w:r>
      <w:r w:rsidR="009D1877">
        <w:rPr>
          <w:rFonts w:ascii="Arial" w:hAnsi="Arial" w:cs="Arial"/>
          <w:b/>
          <w:sz w:val="40"/>
          <w:szCs w:val="40"/>
        </w:rPr>
        <w:t xml:space="preserve"> O </w:t>
      </w:r>
      <w:r w:rsidR="00865AAA" w:rsidRPr="00D53952">
        <w:rPr>
          <w:rFonts w:ascii="Arial" w:hAnsi="Arial" w:cs="Arial"/>
          <w:b/>
          <w:sz w:val="40"/>
          <w:szCs w:val="40"/>
        </w:rPr>
        <w:t>DÍLO</w:t>
      </w:r>
      <w:r w:rsidR="00721C31" w:rsidRPr="00D53952">
        <w:rPr>
          <w:rFonts w:ascii="Arial" w:hAnsi="Arial" w:cs="Arial"/>
          <w:b/>
          <w:sz w:val="40"/>
          <w:szCs w:val="40"/>
        </w:rPr>
        <w:t xml:space="preserve"> NA PROVEDENÍ AUTORSKÉHO DOZORU PROJEKTANTA</w:t>
      </w:r>
    </w:p>
    <w:p w14:paraId="432300B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(dále jen „smlouva“)</w:t>
      </w:r>
    </w:p>
    <w:p w14:paraId="30E05CA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2A504904" w14:textId="162DF7FB" w:rsidR="0021725F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Uzavřená dle § </w:t>
      </w:r>
      <w:r w:rsidR="00683F62" w:rsidRPr="00BB4EEA">
        <w:rPr>
          <w:rFonts w:ascii="Arial" w:hAnsi="Arial" w:cs="Arial"/>
          <w:sz w:val="22"/>
          <w:szCs w:val="22"/>
        </w:rPr>
        <w:t>2586</w:t>
      </w:r>
      <w:r w:rsidRPr="00BB4EEA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E6214B" w:rsidRPr="00BB4EEA">
        <w:rPr>
          <w:rFonts w:ascii="Arial" w:hAnsi="Arial" w:cs="Arial"/>
          <w:sz w:val="22"/>
          <w:szCs w:val="22"/>
        </w:rPr>
        <w:t>, ve znění pozdějších předpisů</w:t>
      </w:r>
    </w:p>
    <w:p w14:paraId="650DF511" w14:textId="77777777" w:rsidR="00B83F26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(dále jen „občanský zákoník“)</w:t>
      </w:r>
    </w:p>
    <w:p w14:paraId="637F8C7A" w14:textId="77777777" w:rsidR="00B83F26" w:rsidRPr="00D53952" w:rsidRDefault="00B83F26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2F3D1577" w14:textId="78BF4E57" w:rsidR="00A375D5" w:rsidRPr="009E1F5A" w:rsidRDefault="00422F2C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</w:rPr>
        <w:t>Čl.</w:t>
      </w:r>
      <w:r w:rsidR="0003533D" w:rsidRPr="009E1F5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83F26" w:rsidRPr="009E1F5A">
        <w:rPr>
          <w:rFonts w:ascii="Arial" w:hAnsi="Arial" w:cs="Arial"/>
          <w:b/>
          <w:snapToGrid w:val="0"/>
          <w:sz w:val="22"/>
          <w:szCs w:val="22"/>
        </w:rPr>
        <w:t>I</w:t>
      </w:r>
    </w:p>
    <w:p w14:paraId="556D3458" w14:textId="77777777" w:rsidR="00B83F26" w:rsidRPr="00D53952" w:rsidRDefault="0043137E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597E040F" w14:textId="77777777" w:rsidR="00B83F26" w:rsidRPr="00D53952" w:rsidRDefault="00B83F26" w:rsidP="00B83F2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526EA976" w14:textId="7C8F1B3E" w:rsidR="00B83F26" w:rsidRDefault="00B83F26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>1. Objednatel:</w:t>
      </w:r>
    </w:p>
    <w:p w14:paraId="1915092B" w14:textId="77777777" w:rsidR="00E6214B" w:rsidRPr="00D53952" w:rsidRDefault="00E6214B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C6667D1" w14:textId="2FBB8153" w:rsidR="00E6214B" w:rsidRDefault="00FB40B2" w:rsidP="00FB40B2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Česká republika </w:t>
      </w:r>
      <w:r w:rsidR="009E1F5A">
        <w:rPr>
          <w:rFonts w:ascii="Arial" w:hAnsi="Arial" w:cs="Arial"/>
          <w:sz w:val="22"/>
          <w:szCs w:val="22"/>
        </w:rPr>
        <w:t>–</w:t>
      </w:r>
      <w:r w:rsidRPr="00D53952">
        <w:rPr>
          <w:rFonts w:ascii="Arial" w:hAnsi="Arial" w:cs="Arial"/>
          <w:sz w:val="22"/>
          <w:szCs w:val="22"/>
        </w:rPr>
        <w:t xml:space="preserve"> Státní pozemkový úřad</w:t>
      </w:r>
    </w:p>
    <w:p w14:paraId="47817BBD" w14:textId="77777777" w:rsidR="00693EE0" w:rsidRPr="00693EE0" w:rsidRDefault="00693EE0" w:rsidP="00693EE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93EE0">
        <w:rPr>
          <w:rFonts w:ascii="Arial" w:hAnsi="Arial" w:cs="Arial"/>
          <w:b/>
          <w:sz w:val="22"/>
          <w:szCs w:val="22"/>
        </w:rPr>
        <w:t xml:space="preserve">Sídlo: </w:t>
      </w:r>
      <w:r w:rsidRPr="00693EE0">
        <w:rPr>
          <w:rFonts w:ascii="Arial" w:hAnsi="Arial" w:cs="Arial"/>
          <w:sz w:val="22"/>
          <w:szCs w:val="22"/>
        </w:rPr>
        <w:t>Husinecká 1024/11a, 130 00 Praha 3</w:t>
      </w:r>
    </w:p>
    <w:p w14:paraId="0092A4DE" w14:textId="7F7AAFFE" w:rsidR="00FB40B2" w:rsidRDefault="00693EE0" w:rsidP="00FB40B2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sz w:val="22"/>
          <w:szCs w:val="22"/>
        </w:rPr>
      </w:pPr>
      <w:r w:rsidRPr="00693EE0">
        <w:rPr>
          <w:rFonts w:ascii="Arial" w:hAnsi="Arial" w:cs="Arial"/>
          <w:sz w:val="22"/>
          <w:szCs w:val="22"/>
        </w:rPr>
        <w:t xml:space="preserve">Krajský pozemkový úřad pro Karlovarský </w:t>
      </w:r>
      <w:proofErr w:type="spellStart"/>
      <w:r w:rsidRPr="00693EE0">
        <w:rPr>
          <w:rFonts w:ascii="Arial" w:hAnsi="Arial" w:cs="Arial"/>
          <w:sz w:val="22"/>
          <w:szCs w:val="22"/>
        </w:rPr>
        <w:t>kraj</w:t>
      </w:r>
      <w:r w:rsidR="009E1F5A" w:rsidRPr="009E1F5A">
        <w:rPr>
          <w:rFonts w:ascii="Arial" w:hAnsi="Arial" w:cs="Arial"/>
          <w:sz w:val="22"/>
          <w:szCs w:val="22"/>
        </w:rPr>
        <w:t>pro</w:t>
      </w:r>
      <w:proofErr w:type="spellEnd"/>
      <w:r w:rsidR="009E1F5A" w:rsidRPr="009E1F5A">
        <w:rPr>
          <w:rFonts w:ascii="Arial" w:hAnsi="Arial" w:cs="Arial"/>
          <w:sz w:val="22"/>
          <w:szCs w:val="22"/>
        </w:rPr>
        <w:t xml:space="preserve"> Karlovarský kraj</w:t>
      </w:r>
    </w:p>
    <w:p w14:paraId="167DF476" w14:textId="77777777" w:rsidR="009E1F5A" w:rsidRDefault="00E6214B" w:rsidP="009E1F5A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 w:rsidR="009E1F5A">
        <w:rPr>
          <w:rFonts w:ascii="Arial" w:hAnsi="Arial" w:cs="Arial"/>
          <w:sz w:val="22"/>
          <w:szCs w:val="22"/>
        </w:rPr>
        <w:t xml:space="preserve"> </w:t>
      </w:r>
      <w:r w:rsidR="009E1F5A" w:rsidRPr="009E1F5A">
        <w:rPr>
          <w:rFonts w:ascii="Arial" w:hAnsi="Arial" w:cs="Arial"/>
          <w:b w:val="0"/>
          <w:bCs/>
          <w:sz w:val="22"/>
          <w:szCs w:val="22"/>
        </w:rPr>
        <w:t>Chebská 48/73, 360 06 Karlovy Vary</w:t>
      </w:r>
    </w:p>
    <w:p w14:paraId="38DE16AE" w14:textId="77777777" w:rsidR="009E1F5A" w:rsidRDefault="00FB40B2" w:rsidP="009E1F5A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Pobočka </w:t>
      </w:r>
      <w:r w:rsidR="009E1F5A" w:rsidRPr="009E1F5A">
        <w:rPr>
          <w:rFonts w:ascii="Arial" w:hAnsi="Arial" w:cs="Arial"/>
          <w:sz w:val="22"/>
          <w:szCs w:val="22"/>
        </w:rPr>
        <w:t>Karlovy Vary</w:t>
      </w:r>
    </w:p>
    <w:p w14:paraId="14CB9A5D" w14:textId="491800A8" w:rsidR="00FB40B2" w:rsidRPr="009E1F5A" w:rsidRDefault="009E1F5A" w:rsidP="009E1F5A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/>
          <w:sz w:val="22"/>
          <w:szCs w:val="22"/>
        </w:rPr>
      </w:pPr>
      <w:r w:rsidRPr="009E1F5A">
        <w:rPr>
          <w:rFonts w:ascii="Arial" w:hAnsi="Arial" w:cs="Arial"/>
          <w:sz w:val="22"/>
          <w:szCs w:val="22"/>
        </w:rPr>
        <w:t xml:space="preserve">Adresa: </w:t>
      </w:r>
      <w:r w:rsidRPr="009E1F5A">
        <w:rPr>
          <w:rFonts w:ascii="Arial" w:hAnsi="Arial" w:cs="Arial"/>
          <w:b w:val="0"/>
          <w:bCs/>
          <w:sz w:val="22"/>
          <w:szCs w:val="22"/>
        </w:rPr>
        <w:t>Závodu míru 725/16, 360 17 Karlovy Vary</w:t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  <w:r w:rsidR="00FB40B2" w:rsidRPr="00D53952">
        <w:rPr>
          <w:rFonts w:ascii="Arial" w:hAnsi="Arial" w:cs="Arial"/>
          <w:b w:val="0"/>
          <w:sz w:val="22"/>
          <w:szCs w:val="22"/>
        </w:rPr>
        <w:tab/>
      </w:r>
    </w:p>
    <w:p w14:paraId="46A4DBE5" w14:textId="2AD89E01" w:rsidR="009E1F5A" w:rsidRDefault="009D1877" w:rsidP="00FB40B2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F4FC219" w14:textId="7A2BB778" w:rsidR="009E1F5A" w:rsidRPr="009E1F5A" w:rsidRDefault="002F13BC" w:rsidP="002F13BC">
      <w:pPr>
        <w:widowControl w:val="0"/>
        <w:tabs>
          <w:tab w:val="left" w:pos="3402"/>
        </w:tabs>
        <w:suppressAutoHyphens/>
        <w:ind w:left="3402" w:hanging="3402"/>
        <w:jc w:val="both"/>
        <w:rPr>
          <w:rFonts w:ascii="Arial" w:eastAsia="Lucida Sans Unicode" w:hAnsi="Arial" w:cs="Arial"/>
          <w:color w:val="FF0000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Z</w:t>
      </w:r>
      <w:r w:rsidR="009E1F5A" w:rsidRPr="009E1F5A">
        <w:rPr>
          <w:rFonts w:ascii="Arial" w:eastAsia="Lucida Sans Unicode" w:hAnsi="Arial" w:cs="Arial"/>
          <w:sz w:val="22"/>
          <w:szCs w:val="22"/>
        </w:rPr>
        <w:t>astoupený:</w:t>
      </w:r>
      <w:r w:rsidR="009E1F5A" w:rsidRPr="009E1F5A">
        <w:rPr>
          <w:rFonts w:ascii="Arial" w:eastAsia="Lucida Sans Unicode" w:hAnsi="Arial" w:cs="Arial"/>
          <w:sz w:val="22"/>
          <w:szCs w:val="22"/>
        </w:rPr>
        <w:tab/>
      </w:r>
      <w:r w:rsidR="009E1F5A" w:rsidRPr="009E1F5A">
        <w:rPr>
          <w:rFonts w:ascii="Arial" w:hAnsi="Arial" w:cs="Arial"/>
          <w:sz w:val="22"/>
          <w:szCs w:val="22"/>
        </w:rPr>
        <w:t>Ing. Šárkou Václavíkovou, ředitelkou Krajského pozemkového úřadu pro Karlovarský kraj</w:t>
      </w:r>
      <w:r w:rsidR="009E1F5A" w:rsidRPr="009E1F5A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35198E7C" w14:textId="46D207D3" w:rsidR="009E1F5A" w:rsidRDefault="002F13BC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V</w:t>
      </w:r>
      <w:r w:rsidR="009E1F5A" w:rsidRPr="009E1F5A">
        <w:rPr>
          <w:rFonts w:ascii="Arial" w:eastAsia="Lucida Sans Unicode" w:hAnsi="Arial" w:cs="Arial"/>
          <w:sz w:val="22"/>
          <w:szCs w:val="22"/>
        </w:rPr>
        <w:t>e smluvních záležitostech</w:t>
      </w:r>
    </w:p>
    <w:p w14:paraId="51D60B47" w14:textId="1ECC018C" w:rsidR="009E1F5A" w:rsidRPr="009E1F5A" w:rsidRDefault="009E1F5A" w:rsidP="002F13BC">
      <w:pPr>
        <w:widowControl w:val="0"/>
        <w:tabs>
          <w:tab w:val="left" w:pos="3402"/>
        </w:tabs>
        <w:suppressAutoHyphens/>
        <w:ind w:left="3402" w:hanging="3402"/>
        <w:jc w:val="both"/>
        <w:rPr>
          <w:rFonts w:ascii="Arial" w:eastAsia="Lucida Sans Unicode" w:hAnsi="Arial" w:cs="Arial"/>
          <w:sz w:val="22"/>
          <w:szCs w:val="22"/>
        </w:rPr>
      </w:pPr>
      <w:r w:rsidRPr="009E1F5A">
        <w:rPr>
          <w:rFonts w:ascii="Arial" w:eastAsia="Lucida Sans Unicode" w:hAnsi="Arial" w:cs="Arial"/>
          <w:sz w:val="22"/>
          <w:szCs w:val="22"/>
        </w:rPr>
        <w:t>oprávněn jednat:</w:t>
      </w:r>
      <w:r w:rsidRPr="009E1F5A">
        <w:rPr>
          <w:rFonts w:ascii="Arial" w:eastAsia="Lucida Sans Unicode" w:hAnsi="Arial" w:cs="Arial"/>
          <w:sz w:val="22"/>
          <w:szCs w:val="22"/>
        </w:rPr>
        <w:tab/>
      </w:r>
      <w:r w:rsidRPr="009E1F5A">
        <w:rPr>
          <w:rFonts w:ascii="Arial" w:hAnsi="Arial" w:cs="Arial"/>
          <w:sz w:val="22"/>
          <w:szCs w:val="22"/>
        </w:rPr>
        <w:t>Ing. Šárka Václavíková, ředitelka Krajského pozemkového úřadu pro Karlovarský kraj</w:t>
      </w:r>
      <w:r w:rsidRPr="009E1F5A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44D6E236" w14:textId="762CD5D3" w:rsidR="009E1F5A" w:rsidRDefault="002F13BC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napToGrid w:val="0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V</w:t>
      </w:r>
      <w:r w:rsidR="009E1F5A" w:rsidRPr="009E1F5A">
        <w:rPr>
          <w:rFonts w:ascii="Arial" w:eastAsia="Lucida Sans Unicode" w:hAnsi="Arial" w:cs="Arial"/>
          <w:sz w:val="22"/>
          <w:szCs w:val="22"/>
        </w:rPr>
        <w:t xml:space="preserve"> </w:t>
      </w:r>
      <w:r w:rsidR="009E1F5A" w:rsidRPr="009E1F5A">
        <w:rPr>
          <w:rFonts w:ascii="Arial" w:eastAsia="Lucida Sans Unicode" w:hAnsi="Arial" w:cs="Arial"/>
          <w:snapToGrid w:val="0"/>
          <w:sz w:val="22"/>
          <w:szCs w:val="22"/>
        </w:rPr>
        <w:t>technických záležitostech</w:t>
      </w:r>
    </w:p>
    <w:p w14:paraId="1B7B869A" w14:textId="1DC82E6C" w:rsidR="009E1F5A" w:rsidRPr="009E1F5A" w:rsidRDefault="009E1F5A" w:rsidP="002F13BC">
      <w:pPr>
        <w:widowControl w:val="0"/>
        <w:tabs>
          <w:tab w:val="left" w:pos="3402"/>
        </w:tabs>
        <w:suppressAutoHyphens/>
        <w:ind w:left="3402" w:hanging="3402"/>
        <w:jc w:val="both"/>
        <w:rPr>
          <w:rFonts w:ascii="Arial" w:eastAsia="Lucida Sans Unicode" w:hAnsi="Arial" w:cs="Arial"/>
          <w:snapToGrid w:val="0"/>
          <w:sz w:val="22"/>
          <w:szCs w:val="22"/>
        </w:rPr>
      </w:pPr>
      <w:r w:rsidRPr="009E1F5A">
        <w:rPr>
          <w:rFonts w:ascii="Arial" w:eastAsia="Lucida Sans Unicode" w:hAnsi="Arial" w:cs="Arial"/>
          <w:snapToGrid w:val="0"/>
          <w:sz w:val="22"/>
          <w:szCs w:val="22"/>
        </w:rPr>
        <w:t>oprávněn jednat:</w:t>
      </w:r>
      <w:r w:rsidRPr="009E1F5A">
        <w:rPr>
          <w:rFonts w:ascii="Arial" w:eastAsia="Lucida Sans Unicode" w:hAnsi="Arial" w:cs="Arial"/>
          <w:snapToGrid w:val="0"/>
          <w:sz w:val="22"/>
          <w:szCs w:val="22"/>
        </w:rPr>
        <w:tab/>
      </w:r>
      <w:r w:rsidRPr="009E1F5A">
        <w:rPr>
          <w:rFonts w:ascii="Arial" w:hAnsi="Arial" w:cs="Arial"/>
          <w:sz w:val="22"/>
          <w:szCs w:val="22"/>
        </w:rPr>
        <w:t xml:space="preserve">Ing. </w:t>
      </w:r>
      <w:bookmarkStart w:id="0" w:name="_Hlk105508210"/>
      <w:r w:rsidR="002F13BC">
        <w:rPr>
          <w:rFonts w:ascii="Arial" w:hAnsi="Arial" w:cs="Arial"/>
          <w:sz w:val="22"/>
          <w:szCs w:val="22"/>
        </w:rPr>
        <w:t>Miroslav Irovský</w:t>
      </w:r>
      <w:r w:rsidRPr="009E1F5A">
        <w:rPr>
          <w:rFonts w:ascii="Arial" w:hAnsi="Arial" w:cs="Arial"/>
          <w:sz w:val="22"/>
          <w:szCs w:val="22"/>
        </w:rPr>
        <w:t xml:space="preserve">, </w:t>
      </w:r>
      <w:bookmarkEnd w:id="0"/>
      <w:r w:rsidRPr="009E1F5A">
        <w:rPr>
          <w:rFonts w:ascii="Arial" w:hAnsi="Arial" w:cs="Arial"/>
          <w:sz w:val="22"/>
          <w:szCs w:val="22"/>
        </w:rPr>
        <w:t>Pobočk</w:t>
      </w:r>
      <w:r w:rsidR="002F13BC">
        <w:rPr>
          <w:rFonts w:ascii="Arial" w:hAnsi="Arial" w:cs="Arial"/>
          <w:sz w:val="22"/>
          <w:szCs w:val="22"/>
        </w:rPr>
        <w:t>a</w:t>
      </w:r>
      <w:r w:rsidRPr="009E1F5A">
        <w:rPr>
          <w:rFonts w:ascii="Arial" w:hAnsi="Arial" w:cs="Arial"/>
          <w:sz w:val="22"/>
          <w:szCs w:val="22"/>
        </w:rPr>
        <w:t xml:space="preserve"> Karlovy Vary</w:t>
      </w:r>
    </w:p>
    <w:p w14:paraId="6CE77352" w14:textId="3BB636E7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t</w:t>
      </w:r>
      <w:r w:rsidRPr="009E1F5A">
        <w:rPr>
          <w:rFonts w:ascii="Arial" w:eastAsia="Lucida Sans Unicode" w:hAnsi="Arial" w:cs="Arial"/>
          <w:sz w:val="22"/>
          <w:szCs w:val="22"/>
        </w:rPr>
        <w:t>el.:</w:t>
      </w:r>
      <w:r w:rsidRPr="009E1F5A">
        <w:rPr>
          <w:rFonts w:ascii="Arial" w:eastAsia="Lucida Sans Unicode" w:hAnsi="Arial" w:cs="Arial"/>
          <w:sz w:val="22"/>
          <w:szCs w:val="22"/>
        </w:rPr>
        <w:tab/>
        <w:t>+420 </w:t>
      </w:r>
      <w:r w:rsidR="00F12983" w:rsidRPr="00F12983">
        <w:rPr>
          <w:rFonts w:ascii="Arial" w:eastAsia="Lucida Sans Unicode" w:hAnsi="Arial" w:cs="Arial"/>
          <w:sz w:val="22"/>
          <w:szCs w:val="22"/>
        </w:rPr>
        <w:t>727 956 75</w:t>
      </w:r>
      <w:r w:rsidR="002F13BC">
        <w:rPr>
          <w:rFonts w:ascii="Arial" w:eastAsia="Lucida Sans Unicode" w:hAnsi="Arial" w:cs="Arial"/>
          <w:sz w:val="22"/>
          <w:szCs w:val="22"/>
        </w:rPr>
        <w:t>2</w:t>
      </w:r>
    </w:p>
    <w:p w14:paraId="06400588" w14:textId="3B5499B2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e</w:t>
      </w:r>
      <w:r w:rsidRPr="009E1F5A">
        <w:rPr>
          <w:rFonts w:ascii="Arial" w:eastAsia="Lucida Sans Unicode" w:hAnsi="Arial" w:cs="Arial"/>
          <w:sz w:val="22"/>
          <w:szCs w:val="22"/>
        </w:rPr>
        <w:t>-mail:</w:t>
      </w:r>
      <w:r w:rsidRPr="009E1F5A">
        <w:rPr>
          <w:rFonts w:ascii="Arial" w:eastAsia="Lucida Sans Unicode" w:hAnsi="Arial" w:cs="Arial"/>
          <w:sz w:val="22"/>
          <w:szCs w:val="22"/>
        </w:rPr>
        <w:tab/>
      </w:r>
      <w:r w:rsidR="002F13BC">
        <w:rPr>
          <w:rFonts w:ascii="Arial" w:eastAsia="Lucida Sans Unicode" w:hAnsi="Arial" w:cs="Arial"/>
          <w:sz w:val="22"/>
          <w:szCs w:val="22"/>
        </w:rPr>
        <w:t>m</w:t>
      </w:r>
      <w:r w:rsidR="00F12983" w:rsidRPr="00F12983">
        <w:rPr>
          <w:rFonts w:ascii="Arial" w:eastAsia="Lucida Sans Unicode" w:hAnsi="Arial" w:cs="Arial"/>
          <w:sz w:val="22"/>
          <w:szCs w:val="22"/>
        </w:rPr>
        <w:t>.</w:t>
      </w:r>
      <w:r w:rsidR="002F13BC">
        <w:rPr>
          <w:rFonts w:ascii="Arial" w:eastAsia="Lucida Sans Unicode" w:hAnsi="Arial" w:cs="Arial"/>
          <w:sz w:val="22"/>
          <w:szCs w:val="22"/>
        </w:rPr>
        <w:t>irovsky</w:t>
      </w:r>
      <w:r w:rsidR="00F12983" w:rsidRPr="00F12983">
        <w:rPr>
          <w:rFonts w:ascii="Arial" w:eastAsia="Lucida Sans Unicode" w:hAnsi="Arial" w:cs="Arial"/>
          <w:sz w:val="22"/>
          <w:szCs w:val="22"/>
        </w:rPr>
        <w:t>@spucr.cz</w:t>
      </w:r>
    </w:p>
    <w:p w14:paraId="6120E5E1" w14:textId="77B84586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z w:val="22"/>
          <w:szCs w:val="22"/>
        </w:rPr>
      </w:pPr>
      <w:r w:rsidRPr="009E1F5A">
        <w:rPr>
          <w:rFonts w:ascii="Arial" w:eastAsia="Lucida Sans Unicode" w:hAnsi="Arial" w:cs="Arial"/>
          <w:sz w:val="22"/>
          <w:szCs w:val="22"/>
        </w:rPr>
        <w:t>ID DS:</w:t>
      </w:r>
      <w:r w:rsidRPr="009E1F5A">
        <w:rPr>
          <w:rFonts w:ascii="Arial" w:eastAsia="Lucida Sans Unicode" w:hAnsi="Arial" w:cs="Arial"/>
          <w:sz w:val="22"/>
          <w:szCs w:val="22"/>
        </w:rPr>
        <w:tab/>
        <w:t>z49per3</w:t>
      </w:r>
    </w:p>
    <w:p w14:paraId="461FE0C6" w14:textId="735029C7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sz w:val="22"/>
          <w:szCs w:val="22"/>
        </w:rPr>
      </w:pPr>
      <w:r w:rsidRPr="009E1F5A">
        <w:rPr>
          <w:rFonts w:ascii="Arial" w:eastAsia="Lucida Sans Unicode" w:hAnsi="Arial" w:cs="Arial"/>
          <w:sz w:val="22"/>
          <w:szCs w:val="22"/>
        </w:rPr>
        <w:t>Bankovní spojení:</w:t>
      </w:r>
      <w:r w:rsidRPr="009E1F5A">
        <w:rPr>
          <w:rFonts w:ascii="Arial" w:eastAsia="Lucida Sans Unicode" w:hAnsi="Arial" w:cs="Arial"/>
          <w:sz w:val="22"/>
          <w:szCs w:val="22"/>
        </w:rPr>
        <w:tab/>
        <w:t xml:space="preserve">ČNB </w:t>
      </w:r>
      <w:r w:rsidRPr="009E1F5A">
        <w:rPr>
          <w:rFonts w:ascii="Arial" w:eastAsia="Lucida Sans Unicode" w:hAnsi="Arial" w:cs="Arial"/>
          <w:sz w:val="22"/>
          <w:szCs w:val="22"/>
        </w:rPr>
        <w:tab/>
      </w:r>
    </w:p>
    <w:p w14:paraId="4FFEE552" w14:textId="655F9A1F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bCs/>
          <w:sz w:val="22"/>
          <w:szCs w:val="22"/>
        </w:rPr>
      </w:pPr>
      <w:r w:rsidRPr="009E1F5A">
        <w:rPr>
          <w:rFonts w:ascii="Arial" w:eastAsia="Lucida Sans Unicode" w:hAnsi="Arial" w:cs="Arial"/>
          <w:bCs/>
          <w:sz w:val="22"/>
          <w:szCs w:val="22"/>
        </w:rPr>
        <w:t>Číslo účtu:</w:t>
      </w:r>
      <w:r w:rsidRPr="009E1F5A">
        <w:rPr>
          <w:rFonts w:ascii="Arial" w:eastAsia="Lucida Sans Unicode" w:hAnsi="Arial" w:cs="Arial"/>
          <w:bCs/>
          <w:sz w:val="22"/>
          <w:szCs w:val="22"/>
        </w:rPr>
        <w:tab/>
        <w:t>3723001/0710</w:t>
      </w:r>
    </w:p>
    <w:p w14:paraId="00B04905" w14:textId="368A8221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bCs/>
          <w:sz w:val="22"/>
          <w:szCs w:val="22"/>
        </w:rPr>
      </w:pPr>
      <w:r w:rsidRPr="009E1F5A">
        <w:rPr>
          <w:rFonts w:ascii="Arial" w:eastAsia="Lucida Sans Unicode" w:hAnsi="Arial" w:cs="Arial"/>
          <w:bCs/>
          <w:sz w:val="22"/>
          <w:szCs w:val="22"/>
        </w:rPr>
        <w:t>IČ:</w:t>
      </w:r>
      <w:r w:rsidRPr="009E1F5A">
        <w:rPr>
          <w:rFonts w:ascii="Arial" w:eastAsia="Lucida Sans Unicode" w:hAnsi="Arial" w:cs="Arial"/>
          <w:bCs/>
          <w:sz w:val="22"/>
          <w:szCs w:val="22"/>
        </w:rPr>
        <w:tab/>
        <w:t>01312774</w:t>
      </w:r>
      <w:r w:rsidR="009D1877">
        <w:rPr>
          <w:rFonts w:ascii="Arial" w:eastAsia="Lucida Sans Unicode" w:hAnsi="Arial" w:cs="Arial"/>
          <w:bCs/>
          <w:sz w:val="22"/>
          <w:szCs w:val="22"/>
        </w:rPr>
        <w:t xml:space="preserve"> </w:t>
      </w:r>
    </w:p>
    <w:p w14:paraId="05EDEA36" w14:textId="1F661D52" w:rsidR="009E1F5A" w:rsidRPr="009E1F5A" w:rsidRDefault="009E1F5A" w:rsidP="009E1F5A">
      <w:pPr>
        <w:widowControl w:val="0"/>
        <w:tabs>
          <w:tab w:val="left" w:pos="3402"/>
        </w:tabs>
        <w:suppressAutoHyphens/>
        <w:ind w:left="3402" w:hanging="3402"/>
        <w:rPr>
          <w:rFonts w:ascii="Arial" w:eastAsia="Lucida Sans Unicode" w:hAnsi="Arial" w:cs="Arial"/>
          <w:bCs/>
          <w:sz w:val="22"/>
          <w:szCs w:val="22"/>
        </w:rPr>
      </w:pPr>
      <w:r w:rsidRPr="009E1F5A">
        <w:rPr>
          <w:rFonts w:ascii="Arial" w:eastAsia="Lucida Sans Unicode" w:hAnsi="Arial" w:cs="Arial"/>
          <w:bCs/>
          <w:sz w:val="22"/>
          <w:szCs w:val="22"/>
        </w:rPr>
        <w:t>DIČ:</w:t>
      </w:r>
      <w:r w:rsidRPr="009E1F5A">
        <w:rPr>
          <w:rFonts w:ascii="Arial" w:eastAsia="Lucida Sans Unicode" w:hAnsi="Arial" w:cs="Arial"/>
          <w:bCs/>
          <w:sz w:val="22"/>
          <w:szCs w:val="22"/>
        </w:rPr>
        <w:tab/>
        <w:t xml:space="preserve">není plátcem DPH </w:t>
      </w:r>
    </w:p>
    <w:p w14:paraId="6E8498DA" w14:textId="25139A6E" w:rsidR="00B83F26" w:rsidRPr="00D53952" w:rsidRDefault="00B83F26" w:rsidP="00B83F26">
      <w:pPr>
        <w:pStyle w:val="Nadpis2"/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</w:r>
      <w:r w:rsidR="009D1877">
        <w:rPr>
          <w:rFonts w:ascii="Arial" w:hAnsi="Arial" w:cs="Arial"/>
          <w:bCs/>
          <w:sz w:val="22"/>
          <w:szCs w:val="22"/>
        </w:rPr>
        <w:t xml:space="preserve"> </w:t>
      </w:r>
    </w:p>
    <w:p w14:paraId="6FE8C5A6" w14:textId="77777777" w:rsidR="00B83F26" w:rsidRPr="00D53952" w:rsidRDefault="00B83F26" w:rsidP="00B83F26">
      <w:pPr>
        <w:pStyle w:val="Zkladntext2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(dále jen jako „objednatel“)</w:t>
      </w:r>
    </w:p>
    <w:p w14:paraId="6BAAAFBE" w14:textId="506D1DC3" w:rsidR="00B83F26" w:rsidRPr="00D53952" w:rsidRDefault="009D1877" w:rsidP="00B83F26">
      <w:pPr>
        <w:pStyle w:val="Zkladntext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CC46234" w14:textId="242E424B" w:rsidR="00E6214B" w:rsidRDefault="00B83F26" w:rsidP="00B83F26">
      <w:pPr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bCs/>
          <w:sz w:val="22"/>
          <w:szCs w:val="22"/>
        </w:rPr>
        <w:t>2.</w:t>
      </w:r>
      <w:r w:rsidR="009D18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/>
          <w:bCs/>
          <w:sz w:val="22"/>
          <w:szCs w:val="22"/>
        </w:rPr>
        <w:t>Zhotovitel: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</w:p>
    <w:p w14:paraId="1DABD5BC" w14:textId="77777777" w:rsidR="00E6214B" w:rsidRDefault="00E6214B" w:rsidP="00B83F26">
      <w:pPr>
        <w:rPr>
          <w:rFonts w:ascii="Arial" w:hAnsi="Arial" w:cs="Arial"/>
          <w:b/>
          <w:sz w:val="22"/>
          <w:szCs w:val="22"/>
        </w:rPr>
      </w:pPr>
    </w:p>
    <w:p w14:paraId="0E250BC8" w14:textId="187DF9AA" w:rsidR="00B83F26" w:rsidRPr="00D53952" w:rsidRDefault="002B171C" w:rsidP="00B83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Jméno:</w:t>
      </w:r>
      <w:r w:rsidR="00B83F26" w:rsidRPr="00D53952">
        <w:rPr>
          <w:rFonts w:ascii="Arial" w:hAnsi="Arial" w:cs="Arial"/>
          <w:b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b/>
          <w:sz w:val="22"/>
          <w:szCs w:val="22"/>
        </w:rPr>
        <w:tab/>
      </w:r>
      <w:r w:rsidR="00B83F26" w:rsidRPr="00D53952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E419F98" w14:textId="269DC7EC" w:rsidR="00B83F26" w:rsidRPr="00D53952" w:rsidRDefault="009D1877" w:rsidP="00B83F26">
      <w:pPr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sz w:val="22"/>
          <w:szCs w:val="22"/>
        </w:rPr>
        <w:tab/>
      </w:r>
    </w:p>
    <w:p w14:paraId="76945CF0" w14:textId="106BFE11" w:rsidR="007C5C7F" w:rsidRPr="00D53952" w:rsidRDefault="00B83F26" w:rsidP="009D1877">
      <w:pPr>
        <w:tabs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Sídlo:</w:t>
      </w:r>
      <w:r w:rsidR="009E1F5A">
        <w:rPr>
          <w:rFonts w:ascii="Arial" w:hAnsi="Arial" w:cs="Arial"/>
          <w:bCs/>
          <w:sz w:val="22"/>
          <w:szCs w:val="22"/>
        </w:rPr>
        <w:tab/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34BE5168" w14:textId="6CE94360" w:rsidR="00B83F26" w:rsidRPr="00D53952" w:rsidRDefault="007C5C7F" w:rsidP="009D1877">
      <w:pPr>
        <w:tabs>
          <w:tab w:val="left" w:pos="5103"/>
        </w:tabs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Zápis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>obchodním (živnostenském) rejstříku:</w:t>
      </w:r>
      <w:r w:rsidR="009E1F5A">
        <w:rPr>
          <w:rFonts w:ascii="Arial" w:hAnsi="Arial" w:cs="Arial"/>
          <w:bCs/>
          <w:sz w:val="22"/>
          <w:szCs w:val="22"/>
        </w:rPr>
        <w:tab/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  <w:r w:rsidR="00B83F26" w:rsidRPr="00D53952">
        <w:rPr>
          <w:rFonts w:ascii="Arial" w:hAnsi="Arial" w:cs="Arial"/>
          <w:bCs/>
          <w:sz w:val="22"/>
          <w:szCs w:val="22"/>
        </w:rPr>
        <w:tab/>
      </w:r>
    </w:p>
    <w:p w14:paraId="0445E41E" w14:textId="7523FC69" w:rsidR="00B83F26" w:rsidRPr="00D53952" w:rsidRDefault="00B83F26" w:rsidP="009D187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smluvních:</w:t>
      </w:r>
      <w:r w:rsidR="009E1F5A">
        <w:rPr>
          <w:rFonts w:ascii="Arial" w:hAnsi="Arial" w:cs="Arial"/>
          <w:sz w:val="22"/>
          <w:szCs w:val="22"/>
        </w:rPr>
        <w:tab/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084D0481" w14:textId="47DBE35A" w:rsidR="00B83F26" w:rsidRPr="00D53952" w:rsidRDefault="00B83F26" w:rsidP="009D1877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technických:</w:t>
      </w:r>
      <w:r w:rsidR="009E1F5A">
        <w:rPr>
          <w:rFonts w:ascii="Arial" w:hAnsi="Arial" w:cs="Arial"/>
          <w:sz w:val="22"/>
          <w:szCs w:val="22"/>
        </w:rPr>
        <w:tab/>
      </w:r>
      <w:r w:rsidR="00EF315E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ab/>
        <w:t xml:space="preserve"> </w:t>
      </w:r>
    </w:p>
    <w:p w14:paraId="0DB285C9" w14:textId="18E008E2" w:rsidR="00B83F26" w:rsidRPr="00D53952" w:rsidRDefault="00B83F26" w:rsidP="009D1877">
      <w:pPr>
        <w:pStyle w:val="Zkladntext3"/>
        <w:tabs>
          <w:tab w:val="left" w:pos="5103"/>
        </w:tabs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napToGrid/>
          <w:sz w:val="22"/>
          <w:szCs w:val="22"/>
        </w:rPr>
        <w:t>Bankovní spojení:</w:t>
      </w:r>
      <w:r w:rsidR="009E1F5A">
        <w:rPr>
          <w:rFonts w:ascii="Arial" w:hAnsi="Arial" w:cs="Arial"/>
          <w:bCs/>
          <w:snapToGrid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14C316FC" w14:textId="4E570540" w:rsidR="00B83F26" w:rsidRPr="00D53952" w:rsidRDefault="00B83F26" w:rsidP="009D1877">
      <w:pPr>
        <w:pStyle w:val="Zkladntext3"/>
        <w:tabs>
          <w:tab w:val="left" w:pos="5103"/>
        </w:tabs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Číslo účtu:</w:t>
      </w:r>
      <w:r w:rsidR="009E1F5A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="009D1877">
        <w:rPr>
          <w:rFonts w:ascii="Arial" w:hAnsi="Arial" w:cs="Arial"/>
          <w:bCs/>
          <w:sz w:val="22"/>
          <w:szCs w:val="22"/>
        </w:rPr>
        <w:t xml:space="preserve"> </w:t>
      </w:r>
    </w:p>
    <w:p w14:paraId="1B558669" w14:textId="4EBCBA6E" w:rsidR="00B83F26" w:rsidRPr="00D53952" w:rsidRDefault="00B83F26" w:rsidP="009D1877">
      <w:pPr>
        <w:pStyle w:val="Nadpis2"/>
        <w:tabs>
          <w:tab w:val="left" w:pos="5103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IČ</w:t>
      </w:r>
      <w:r w:rsidR="00063376" w:rsidRPr="00D53952">
        <w:rPr>
          <w:rFonts w:ascii="Arial" w:hAnsi="Arial" w:cs="Arial"/>
          <w:bCs/>
          <w:sz w:val="22"/>
          <w:szCs w:val="22"/>
        </w:rPr>
        <w:t>O</w:t>
      </w:r>
      <w:r w:rsidRPr="00D53952">
        <w:rPr>
          <w:rFonts w:ascii="Arial" w:hAnsi="Arial" w:cs="Arial"/>
          <w:bCs/>
          <w:sz w:val="22"/>
          <w:szCs w:val="22"/>
        </w:rPr>
        <w:t xml:space="preserve"> / DIČ</w:t>
      </w:r>
      <w:r w:rsidR="009D1877">
        <w:rPr>
          <w:rFonts w:ascii="Arial" w:hAnsi="Arial" w:cs="Arial"/>
          <w:bCs/>
          <w:sz w:val="22"/>
          <w:szCs w:val="22"/>
        </w:rPr>
        <w:t>:</w:t>
      </w:r>
      <w:r w:rsidR="009E1F5A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2B171C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je/</w:t>
      </w:r>
      <w:proofErr w:type="spellStart"/>
      <w:r w:rsidR="002B171C">
        <w:rPr>
          <w:rFonts w:ascii="Arial" w:hAnsi="Arial" w:cs="Arial"/>
          <w:b/>
          <w:sz w:val="22"/>
          <w:szCs w:val="22"/>
          <w:highlight w:val="yellow"/>
          <w:lang w:val="en-US"/>
        </w:rPr>
        <w:t>není</w:t>
      </w:r>
      <w:proofErr w:type="spellEnd"/>
      <w:r w:rsidR="002B171C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plátcem DPH</w:t>
      </w:r>
      <w:r w:rsidRPr="00D53952">
        <w:rPr>
          <w:rFonts w:ascii="Arial" w:hAnsi="Arial" w:cs="Arial"/>
          <w:bCs/>
          <w:sz w:val="22"/>
          <w:szCs w:val="22"/>
        </w:rPr>
        <w:tab/>
      </w:r>
    </w:p>
    <w:p w14:paraId="3B121AD9" w14:textId="6AFA0C3F" w:rsidR="00B83F26" w:rsidRPr="00D53952" w:rsidRDefault="00B83F26" w:rsidP="009D1877">
      <w:pPr>
        <w:pStyle w:val="Nadpis2"/>
        <w:tabs>
          <w:tab w:val="left" w:pos="5103"/>
        </w:tabs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Tel / Fax</w:t>
      </w:r>
      <w:r w:rsidR="009D1877">
        <w:rPr>
          <w:rFonts w:ascii="Arial" w:hAnsi="Arial" w:cs="Arial"/>
          <w:bCs/>
          <w:sz w:val="22"/>
          <w:szCs w:val="22"/>
        </w:rPr>
        <w:t>:</w:t>
      </w:r>
      <w:r w:rsidR="009D1877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</w:p>
    <w:p w14:paraId="409CD338" w14:textId="53DC40B9" w:rsidR="00E75F8D" w:rsidRPr="00D53952" w:rsidRDefault="00B83F26" w:rsidP="009D1877">
      <w:pPr>
        <w:pStyle w:val="Zkladntext3"/>
        <w:tabs>
          <w:tab w:val="left" w:pos="5103"/>
        </w:tabs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E-mail:</w:t>
      </w:r>
      <w:r w:rsidR="009D1877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5B5FE3C2" w14:textId="58B0B279" w:rsidR="00006EE5" w:rsidRPr="00D53952" w:rsidRDefault="00E75F8D" w:rsidP="009D1877">
      <w:pPr>
        <w:pStyle w:val="Zkladntext3"/>
        <w:tabs>
          <w:tab w:val="left" w:pos="5103"/>
        </w:tabs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bCs/>
          <w:sz w:val="22"/>
          <w:szCs w:val="22"/>
        </w:rPr>
        <w:t>ID DS:</w:t>
      </w:r>
      <w:r w:rsidR="009D1877">
        <w:rPr>
          <w:rFonts w:ascii="Arial" w:hAnsi="Arial" w:cs="Arial"/>
          <w:bCs/>
          <w:sz w:val="22"/>
          <w:szCs w:val="22"/>
        </w:rPr>
        <w:tab/>
      </w:r>
      <w:r w:rsidR="00006EE5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08B17035" w14:textId="3F157E0B" w:rsidR="00006EE5" w:rsidRPr="009E1F5A" w:rsidRDefault="00006EE5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b/>
          <w:sz w:val="22"/>
          <w:szCs w:val="22"/>
        </w:rPr>
      </w:pPr>
      <w:r w:rsidRPr="009E1F5A">
        <w:rPr>
          <w:rFonts w:ascii="Arial" w:hAnsi="Arial" w:cs="Arial"/>
          <w:sz w:val="22"/>
          <w:szCs w:val="22"/>
        </w:rPr>
        <w:t>Společnost je zapsaná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3611E2" w:rsidRPr="009E1F5A">
        <w:rPr>
          <w:rFonts w:ascii="Arial" w:hAnsi="Arial" w:cs="Arial"/>
          <w:sz w:val="22"/>
          <w:szCs w:val="22"/>
        </w:rPr>
        <w:t>obchodním rejstříku vedeném</w:t>
      </w:r>
      <w:r w:rsidR="009D1877">
        <w:rPr>
          <w:rFonts w:ascii="Arial" w:hAnsi="Arial" w:cs="Arial"/>
          <w:sz w:val="22"/>
          <w:szCs w:val="22"/>
        </w:rPr>
        <w:t xml:space="preserve"> u </w:t>
      </w:r>
      <w:r w:rsidR="003611E2" w:rsidRPr="009E1F5A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="003611E2" w:rsidRPr="009E1F5A">
        <w:rPr>
          <w:rFonts w:ascii="Arial" w:hAnsi="Arial" w:cs="Arial"/>
          <w:b/>
          <w:sz w:val="22"/>
          <w:szCs w:val="22"/>
        </w:rPr>
        <w:t xml:space="preserve"> </w:t>
      </w:r>
      <w:r w:rsidR="003611E2" w:rsidRPr="009E1F5A">
        <w:rPr>
          <w:rFonts w:ascii="Arial" w:hAnsi="Arial" w:cs="Arial"/>
          <w:sz w:val="22"/>
          <w:szCs w:val="22"/>
        </w:rPr>
        <w:t>soudu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3611E2" w:rsidRPr="009E1F5A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="003611E2" w:rsidRPr="009E1F5A">
        <w:rPr>
          <w:rFonts w:ascii="Arial" w:hAnsi="Arial" w:cs="Arial"/>
          <w:b/>
          <w:sz w:val="22"/>
          <w:szCs w:val="22"/>
        </w:rPr>
        <w:t xml:space="preserve"> </w:t>
      </w:r>
      <w:r w:rsidR="003611E2" w:rsidRPr="009E1F5A">
        <w:rPr>
          <w:rFonts w:ascii="Arial" w:hAnsi="Arial" w:cs="Arial"/>
          <w:sz w:val="22"/>
          <w:szCs w:val="22"/>
        </w:rPr>
        <w:t xml:space="preserve">oddíl </w:t>
      </w:r>
      <w:r w:rsidR="003611E2" w:rsidRPr="009E1F5A">
        <w:rPr>
          <w:rFonts w:ascii="Arial" w:hAnsi="Arial" w:cs="Arial"/>
          <w:b/>
          <w:sz w:val="22"/>
          <w:szCs w:val="22"/>
          <w:highlight w:val="yellow"/>
        </w:rPr>
        <w:t>[DOPLNIT]</w:t>
      </w:r>
      <w:r w:rsidR="003611E2" w:rsidRPr="009E1F5A">
        <w:rPr>
          <w:rFonts w:ascii="Arial" w:hAnsi="Arial" w:cs="Arial"/>
          <w:b/>
          <w:sz w:val="22"/>
          <w:szCs w:val="22"/>
        </w:rPr>
        <w:t xml:space="preserve"> </w:t>
      </w:r>
      <w:r w:rsidR="003611E2" w:rsidRPr="009E1F5A">
        <w:rPr>
          <w:rFonts w:ascii="Arial" w:hAnsi="Arial" w:cs="Arial"/>
          <w:sz w:val="22"/>
          <w:szCs w:val="22"/>
        </w:rPr>
        <w:t xml:space="preserve">vložka </w:t>
      </w:r>
      <w:r w:rsidR="003611E2" w:rsidRPr="009E1F5A">
        <w:rPr>
          <w:rFonts w:ascii="Arial" w:hAnsi="Arial" w:cs="Arial"/>
          <w:b/>
          <w:sz w:val="22"/>
          <w:szCs w:val="22"/>
          <w:highlight w:val="yellow"/>
        </w:rPr>
        <w:t>[DOPLNIT]</w:t>
      </w:r>
    </w:p>
    <w:p w14:paraId="1A2A55DB" w14:textId="77777777" w:rsidR="001D363B" w:rsidRPr="009E1F5A" w:rsidRDefault="001D363B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sz w:val="22"/>
          <w:szCs w:val="22"/>
        </w:rPr>
      </w:pPr>
    </w:p>
    <w:p w14:paraId="652C79AA" w14:textId="77777777" w:rsidR="00B83F26" w:rsidRPr="00D53952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(dále jen jako „zhotovitel“)</w:t>
      </w:r>
    </w:p>
    <w:p w14:paraId="7644570E" w14:textId="77777777" w:rsidR="001D363B" w:rsidRPr="00D53952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</w:p>
    <w:p w14:paraId="36CCAE4B" w14:textId="77777777" w:rsidR="00B83F26" w:rsidRPr="00D53952" w:rsidRDefault="00B83F26" w:rsidP="00B83F26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4756F9" w14:textId="0F6AC6CF" w:rsidR="00A375D5" w:rsidRPr="009D1877" w:rsidRDefault="00422F2C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b/>
          <w:snapToGrid w:val="0"/>
          <w:sz w:val="22"/>
          <w:szCs w:val="22"/>
        </w:rPr>
        <w:t>II</w:t>
      </w:r>
    </w:p>
    <w:p w14:paraId="7CE08597" w14:textId="77777777" w:rsidR="00B83F26" w:rsidRPr="00D53952" w:rsidRDefault="0043137E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Předmět díla</w:t>
      </w:r>
    </w:p>
    <w:p w14:paraId="4C71EAB7" w14:textId="21EB9A8C" w:rsidR="00B83F26" w:rsidRPr="00D53952" w:rsidRDefault="00B83F26" w:rsidP="00BB4EEA">
      <w:pPr>
        <w:numPr>
          <w:ilvl w:val="0"/>
          <w:numId w:val="3"/>
        </w:num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stavebníkem stavby 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Pr="00D53952">
        <w:rPr>
          <w:rFonts w:ascii="Arial" w:hAnsi="Arial" w:cs="Arial"/>
          <w:sz w:val="22"/>
          <w:szCs w:val="22"/>
        </w:rPr>
        <w:t xml:space="preserve"> II. odst. 2. této smlouvy, nad jejímž prováděním je nutné dle ustanovení § 152 odst. 4 zákona č. 183/2006 Sb.,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územním plánování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stavebním řádu,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 xml:space="preserve">platném znění zajistit </w:t>
      </w:r>
      <w:r w:rsidRPr="00D53952">
        <w:rPr>
          <w:rFonts w:ascii="Arial" w:hAnsi="Arial" w:cs="Arial"/>
          <w:b/>
          <w:sz w:val="22"/>
          <w:szCs w:val="22"/>
        </w:rPr>
        <w:t>autorský dozor projektanta</w:t>
      </w:r>
      <w:r w:rsidR="002B171C">
        <w:rPr>
          <w:rFonts w:ascii="Arial" w:hAnsi="Arial" w:cs="Arial"/>
          <w:b/>
          <w:sz w:val="22"/>
          <w:szCs w:val="22"/>
        </w:rPr>
        <w:t>,</w:t>
      </w:r>
      <w:r w:rsidR="002B171C" w:rsidRPr="003B7060">
        <w:rPr>
          <w:rFonts w:ascii="Arial" w:hAnsi="Arial" w:cs="Arial"/>
          <w:bCs/>
          <w:sz w:val="22"/>
          <w:szCs w:val="22"/>
        </w:rPr>
        <w:t xml:space="preserve"> tj.</w:t>
      </w:r>
      <w:r w:rsidR="003B7060">
        <w:rPr>
          <w:rFonts w:ascii="Arial" w:hAnsi="Arial" w:cs="Arial"/>
          <w:b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zhotovitele projektové dokumentace nad souladem prováděné stavby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ověřenou projektovou dokumentací.</w:t>
      </w:r>
    </w:p>
    <w:p w14:paraId="494647DF" w14:textId="77777777" w:rsidR="00B83F26" w:rsidRPr="00D53952" w:rsidRDefault="00B83F26" w:rsidP="00B83F26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14:paraId="2840043D" w14:textId="6F2B3129" w:rsidR="000B3316" w:rsidRPr="002B171C" w:rsidRDefault="00B83F26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Předmětem </w:t>
      </w:r>
      <w:r w:rsidR="00341FEF" w:rsidRPr="00D53952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je </w:t>
      </w:r>
      <w:r w:rsidR="00057F3C" w:rsidRPr="00D53952">
        <w:rPr>
          <w:rFonts w:ascii="Arial" w:hAnsi="Arial" w:cs="Arial"/>
          <w:sz w:val="22"/>
          <w:szCs w:val="22"/>
        </w:rPr>
        <w:t xml:space="preserve">výkon </w:t>
      </w:r>
      <w:r w:rsidR="00D274CE" w:rsidRPr="00D53952">
        <w:rPr>
          <w:rFonts w:ascii="Arial" w:hAnsi="Arial" w:cs="Arial"/>
          <w:b/>
          <w:sz w:val="22"/>
          <w:szCs w:val="22"/>
        </w:rPr>
        <w:t>autorského</w:t>
      </w:r>
      <w:r w:rsidRPr="00D53952">
        <w:rPr>
          <w:rFonts w:ascii="Arial" w:hAnsi="Arial" w:cs="Arial"/>
          <w:b/>
          <w:sz w:val="22"/>
          <w:szCs w:val="22"/>
        </w:rPr>
        <w:t xml:space="preserve"> dozor</w:t>
      </w:r>
      <w:r w:rsidR="00D274CE" w:rsidRPr="00D53952">
        <w:rPr>
          <w:rFonts w:ascii="Arial" w:hAnsi="Arial" w:cs="Arial"/>
          <w:b/>
          <w:sz w:val="22"/>
          <w:szCs w:val="22"/>
        </w:rPr>
        <w:t>u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  <w:r w:rsidR="001D363B" w:rsidRPr="00D53952">
        <w:rPr>
          <w:rFonts w:ascii="Arial" w:hAnsi="Arial" w:cs="Arial"/>
          <w:b/>
          <w:sz w:val="22"/>
          <w:szCs w:val="22"/>
        </w:rPr>
        <w:t>projektanta</w:t>
      </w:r>
      <w:r w:rsidR="002B171C" w:rsidRPr="002B171C">
        <w:t xml:space="preserve"> </w:t>
      </w:r>
      <w:r w:rsidR="002B171C" w:rsidRPr="002B171C">
        <w:rPr>
          <w:rFonts w:ascii="Arial" w:hAnsi="Arial" w:cs="Arial"/>
          <w:sz w:val="22"/>
          <w:szCs w:val="22"/>
        </w:rPr>
        <w:t>při realizaci staveb uvedených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 xml:space="preserve">Čl. </w:t>
      </w:r>
      <w:r w:rsidR="002B171C" w:rsidRPr="002B171C">
        <w:rPr>
          <w:rFonts w:ascii="Arial" w:hAnsi="Arial" w:cs="Arial"/>
          <w:sz w:val="22"/>
          <w:szCs w:val="22"/>
        </w:rPr>
        <w:t>II. Předmět díla,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2B171C" w:rsidRPr="002B171C">
        <w:rPr>
          <w:rFonts w:ascii="Arial" w:hAnsi="Arial" w:cs="Arial"/>
          <w:sz w:val="22"/>
          <w:szCs w:val="22"/>
        </w:rPr>
        <w:t>rozsahu uvedeném</w:t>
      </w:r>
      <w:r w:rsidR="009D1877">
        <w:rPr>
          <w:rFonts w:ascii="Arial" w:hAnsi="Arial" w:cs="Arial"/>
          <w:sz w:val="22"/>
          <w:szCs w:val="22"/>
        </w:rPr>
        <w:t xml:space="preserve"> v</w:t>
      </w:r>
      <w:r w:rsidR="00422F2C">
        <w:rPr>
          <w:rFonts w:ascii="Arial" w:hAnsi="Arial" w:cs="Arial"/>
          <w:sz w:val="22"/>
          <w:szCs w:val="22"/>
        </w:rPr>
        <w:t xml:space="preserve"> Čl. </w:t>
      </w:r>
      <w:r w:rsidR="002B171C" w:rsidRPr="002B171C">
        <w:rPr>
          <w:rFonts w:ascii="Arial" w:hAnsi="Arial" w:cs="Arial"/>
          <w:sz w:val="22"/>
          <w:szCs w:val="22"/>
        </w:rPr>
        <w:t>III Specifikace díla, které je realizováno na základě výsledku výběrového řízení podle zákona č. 134/2016 Sb.,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="002B171C" w:rsidRPr="002B171C">
        <w:rPr>
          <w:rFonts w:ascii="Arial" w:hAnsi="Arial" w:cs="Arial"/>
          <w:sz w:val="22"/>
          <w:szCs w:val="22"/>
        </w:rPr>
        <w:t xml:space="preserve">zadávání veřejných zakázek, ve znění pozdějších předpisů (dále </w:t>
      </w:r>
      <w:proofErr w:type="spellStart"/>
      <w:r w:rsidR="002B171C" w:rsidRPr="002B171C">
        <w:rPr>
          <w:rFonts w:ascii="Arial" w:hAnsi="Arial" w:cs="Arial"/>
          <w:sz w:val="22"/>
          <w:szCs w:val="22"/>
        </w:rPr>
        <w:t>jen</w:t>
      </w:r>
      <w:r w:rsidR="009D1877">
        <w:rPr>
          <w:rFonts w:ascii="Arial" w:hAnsi="Arial" w:cs="Arial"/>
          <w:sz w:val="22"/>
          <w:szCs w:val="22"/>
        </w:rPr>
        <w:t>“</w:t>
      </w:r>
      <w:r w:rsidR="002B171C" w:rsidRPr="002B171C">
        <w:rPr>
          <w:rFonts w:ascii="Arial" w:hAnsi="Arial" w:cs="Arial"/>
          <w:sz w:val="22"/>
          <w:szCs w:val="22"/>
        </w:rPr>
        <w:t>ZZVZ</w:t>
      </w:r>
      <w:proofErr w:type="spellEnd"/>
      <w:r w:rsidR="002B171C" w:rsidRPr="002B171C">
        <w:rPr>
          <w:rFonts w:ascii="Arial" w:hAnsi="Arial" w:cs="Arial"/>
          <w:sz w:val="22"/>
          <w:szCs w:val="22"/>
        </w:rPr>
        <w:t>”).</w:t>
      </w:r>
    </w:p>
    <w:p w14:paraId="3AEF63EA" w14:textId="77777777" w:rsidR="00057F3C" w:rsidRPr="00D53952" w:rsidRDefault="00057F3C" w:rsidP="00057F3C">
      <w:pPr>
        <w:pStyle w:val="Odstavecseseznamem"/>
        <w:rPr>
          <w:rFonts w:ascii="Arial" w:hAnsi="Arial" w:cs="Arial"/>
          <w:sz w:val="22"/>
          <w:szCs w:val="22"/>
        </w:rPr>
      </w:pPr>
    </w:p>
    <w:p w14:paraId="0CD8D3FD" w14:textId="77777777" w:rsidR="00057F3C" w:rsidRPr="00D53952" w:rsidRDefault="00057F3C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se zavazuje, že provede pro objednatele autorský dozor při realizaci stavby:</w:t>
      </w:r>
    </w:p>
    <w:p w14:paraId="75494B6D" w14:textId="77777777" w:rsidR="000B3316" w:rsidRPr="00D53952" w:rsidRDefault="000B3316" w:rsidP="001A4873">
      <w:pPr>
        <w:pStyle w:val="Odstavecseseznamem"/>
        <w:rPr>
          <w:rFonts w:ascii="Arial" w:hAnsi="Arial" w:cs="Arial"/>
          <w:sz w:val="22"/>
          <w:szCs w:val="22"/>
        </w:rPr>
      </w:pPr>
    </w:p>
    <w:p w14:paraId="620ACF47" w14:textId="04CF5477" w:rsidR="00F12983" w:rsidRPr="00F12983" w:rsidRDefault="00F12983" w:rsidP="00F12983">
      <w:pPr>
        <w:suppressAutoHyphens/>
        <w:spacing w:before="120" w:after="120" w:line="288" w:lineRule="auto"/>
        <w:ind w:left="737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F12983">
        <w:rPr>
          <w:rFonts w:ascii="Arial" w:hAnsi="Arial" w:cs="Arial"/>
          <w:sz w:val="22"/>
          <w:szCs w:val="22"/>
          <w:lang w:eastAsia="en-US"/>
        </w:rPr>
        <w:t>Název stavby:</w:t>
      </w:r>
      <w:r w:rsidRPr="00F12983">
        <w:rPr>
          <w:rFonts w:ascii="Arial" w:hAnsi="Arial" w:cs="Arial"/>
          <w:sz w:val="22"/>
          <w:szCs w:val="22"/>
          <w:lang w:eastAsia="en-US"/>
        </w:rPr>
        <w:tab/>
      </w:r>
      <w:r w:rsidR="00E541CC" w:rsidRPr="00E541CC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výstavb</w:t>
      </w:r>
      <w:r w:rsidR="00F6166C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a</w:t>
      </w:r>
      <w:r w:rsidR="00E541CC" w:rsidRPr="00E541CC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 VPC 8R a DPC 22 a tůně v k. ú. Kostelní</w:t>
      </w:r>
    </w:p>
    <w:p w14:paraId="53BED199" w14:textId="01B9F191" w:rsidR="00F12983" w:rsidRPr="00F12983" w:rsidRDefault="00F12983" w:rsidP="00F12983">
      <w:pPr>
        <w:suppressAutoHyphens/>
        <w:spacing w:before="120" w:after="120" w:line="288" w:lineRule="auto"/>
        <w:ind w:left="737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F12983">
        <w:rPr>
          <w:rFonts w:ascii="Arial" w:hAnsi="Arial" w:cs="Arial"/>
          <w:sz w:val="22"/>
          <w:szCs w:val="22"/>
          <w:lang w:eastAsia="en-US"/>
        </w:rPr>
        <w:t>Místo stavby:</w:t>
      </w:r>
      <w:r w:rsidRPr="00F12983">
        <w:rPr>
          <w:rFonts w:ascii="Arial" w:hAnsi="Arial" w:cs="Arial"/>
          <w:sz w:val="22"/>
          <w:szCs w:val="22"/>
          <w:lang w:eastAsia="en-US"/>
        </w:rPr>
        <w:tab/>
      </w:r>
      <w:r w:rsidRPr="00F12983">
        <w:rPr>
          <w:rFonts w:ascii="Arial" w:hAnsi="Arial" w:cs="Arial"/>
          <w:b/>
          <w:sz w:val="22"/>
          <w:szCs w:val="22"/>
          <w:lang w:eastAsia="en-US"/>
        </w:rPr>
        <w:t xml:space="preserve">katastrální území </w:t>
      </w:r>
      <w:r w:rsidR="00E541CC">
        <w:rPr>
          <w:rFonts w:ascii="Arial" w:hAnsi="Arial" w:cs="Arial"/>
          <w:b/>
          <w:sz w:val="22"/>
          <w:szCs w:val="22"/>
          <w:lang w:eastAsia="en-US"/>
        </w:rPr>
        <w:t>Kostelní</w:t>
      </w:r>
      <w:r w:rsidRPr="00F12983">
        <w:rPr>
          <w:rFonts w:ascii="Arial" w:hAnsi="Arial" w:cs="Arial"/>
          <w:b/>
          <w:sz w:val="22"/>
          <w:szCs w:val="22"/>
          <w:lang w:eastAsia="en-US"/>
        </w:rPr>
        <w:t xml:space="preserve">, obec </w:t>
      </w:r>
      <w:r w:rsidR="00E541CC">
        <w:rPr>
          <w:rFonts w:ascii="Arial" w:hAnsi="Arial" w:cs="Arial"/>
          <w:b/>
          <w:sz w:val="22"/>
          <w:szCs w:val="22"/>
          <w:lang w:eastAsia="en-US"/>
        </w:rPr>
        <w:t>Kraslice</w:t>
      </w:r>
      <w:r w:rsidRPr="00F12983">
        <w:rPr>
          <w:rFonts w:ascii="Arial" w:hAnsi="Arial" w:cs="Arial"/>
          <w:b/>
          <w:sz w:val="22"/>
          <w:szCs w:val="22"/>
          <w:lang w:eastAsia="en-US"/>
        </w:rPr>
        <w:t xml:space="preserve">, okres </w:t>
      </w:r>
      <w:r w:rsidR="00E541CC">
        <w:rPr>
          <w:rFonts w:ascii="Arial" w:hAnsi="Arial" w:cs="Arial"/>
          <w:b/>
          <w:sz w:val="22"/>
          <w:szCs w:val="22"/>
          <w:lang w:eastAsia="en-US"/>
        </w:rPr>
        <w:t>Sokolov</w:t>
      </w:r>
    </w:p>
    <w:p w14:paraId="7BE3111A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Popis stavby:</w:t>
      </w:r>
      <w:r w:rsidRPr="007C357D">
        <w:rPr>
          <w:rFonts w:ascii="Arial" w:hAnsi="Arial" w:cs="Arial"/>
          <w:sz w:val="22"/>
          <w:szCs w:val="22"/>
        </w:rPr>
        <w:tab/>
        <w:t>Vypracování projektové dokumentace pro výstavbu polních cest VPC 8R na parcele č. 716 na LV 1 (Město Kraslice), DPC 22 na parcele č. 715 na LV 1 (Město Kraslice) a tůně na parcele č. 714 na LV 1 (Město Kraslice) v katastrálním území Kostelní, včetně geotechnického průzkumu (GTP) a následného autorského dozoru (AD).</w:t>
      </w:r>
    </w:p>
    <w:p w14:paraId="51141C63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0B91EB3E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Návrh opatření VPC 8R: </w:t>
      </w:r>
      <w:r w:rsidRPr="007C357D">
        <w:rPr>
          <w:rFonts w:ascii="Arial" w:hAnsi="Arial" w:cs="Arial"/>
          <w:sz w:val="22"/>
          <w:szCs w:val="22"/>
        </w:rPr>
        <w:tab/>
        <w:t>rekonstrukce polní cesty</w:t>
      </w:r>
    </w:p>
    <w:p w14:paraId="77FA64DD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Délka cesty: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679 m</w:t>
      </w:r>
    </w:p>
    <w:p w14:paraId="5BFC6D17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Plocha záboru: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4 744 m2</w:t>
      </w:r>
    </w:p>
    <w:p w14:paraId="7DF20077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Kategorie cesty: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P 4,0/20</w:t>
      </w:r>
    </w:p>
    <w:p w14:paraId="4808D1C3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Popis konstrukce: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asfaltová, od km 0,17 zpevněná travnatá</w:t>
      </w:r>
    </w:p>
    <w:p w14:paraId="1563FB7C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Doplňková funkce: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trasa KČT červená, Kraslice – Luby</w:t>
      </w:r>
    </w:p>
    <w:p w14:paraId="37B38F20" w14:textId="77777777" w:rsidR="007C357D" w:rsidRPr="007C357D" w:rsidRDefault="007C357D" w:rsidP="007C357D">
      <w:pPr>
        <w:spacing w:line="280" w:lineRule="atLeast"/>
        <w:ind w:left="3544" w:hanging="2835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Popis odvodnění: </w:t>
      </w:r>
      <w:r w:rsidRPr="007C357D">
        <w:rPr>
          <w:rFonts w:ascii="Arial" w:hAnsi="Arial" w:cs="Arial"/>
          <w:sz w:val="22"/>
          <w:szCs w:val="22"/>
        </w:rPr>
        <w:tab/>
        <w:t>příčným sklonem, příkopem, příčnými žlaby zaústěnými do vsakovacích jímek a do příkopu; zemní pláň drenáží</w:t>
      </w:r>
    </w:p>
    <w:p w14:paraId="7E86989C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Popis vegetačního doprovodu: bez výsadby, vhodně ponechat současné náletové dřeviny</w:t>
      </w:r>
    </w:p>
    <w:p w14:paraId="0C999EA6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Popis objektů: propustek, 5 žlabů, 4 vsakovací jímky; P11 a Z13 v km 0,0, Z8 v km 0,042, Z9 a VJ8 v km 0,083, V4 v km 0,15, Z10 a VJ9 v km 0,226, Z11 a VJ10 v km 0,28, V5 v km 0,32, Z12 a VJ11 v km 0,45, V6 v km 0,54</w:t>
      </w:r>
    </w:p>
    <w:p w14:paraId="7C67F116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3A98CE55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Návrh opatření DPC 22:</w:t>
      </w:r>
      <w:r w:rsidRPr="007C357D">
        <w:rPr>
          <w:rFonts w:ascii="Arial" w:hAnsi="Arial" w:cs="Arial"/>
          <w:sz w:val="22"/>
          <w:szCs w:val="22"/>
        </w:rPr>
        <w:tab/>
        <w:t>novostavba polní cesty</w:t>
      </w:r>
    </w:p>
    <w:p w14:paraId="133057BE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Délka cesty: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42 m</w:t>
      </w:r>
    </w:p>
    <w:p w14:paraId="40A2C4BA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Plocha záboru: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232 m2</w:t>
      </w:r>
    </w:p>
    <w:p w14:paraId="3F61EFF5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Šířka cesty: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3,5 m</w:t>
      </w:r>
    </w:p>
    <w:p w14:paraId="2B3F626C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Popis konstrukce: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zpevněná travnatá</w:t>
      </w:r>
    </w:p>
    <w:p w14:paraId="39AF8999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Popis odvodnění: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příčným sklonem</w:t>
      </w:r>
    </w:p>
    <w:p w14:paraId="1E3E8D8C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Popis vegetačního doprovodu: bez výsadby</w:t>
      </w:r>
    </w:p>
    <w:p w14:paraId="60C8FAF7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14:paraId="1950BE09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Návrh opatření: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VHO 1 – tůň</w:t>
      </w:r>
    </w:p>
    <w:p w14:paraId="49970CC0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Plocha záboru: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858 m2</w:t>
      </w:r>
    </w:p>
    <w:p w14:paraId="42D10568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Plocha hladiny: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cca 524 m2</w:t>
      </w:r>
    </w:p>
    <w:p w14:paraId="67C93095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lastRenderedPageBreak/>
        <w:t>Nepravidelného půdorysu se základními rozměry asi 20 × 30 m</w:t>
      </w:r>
    </w:p>
    <w:p w14:paraId="2C59C11C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 xml:space="preserve">Hloubka: </w:t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</w:r>
      <w:r w:rsidRPr="007C357D">
        <w:rPr>
          <w:rFonts w:ascii="Arial" w:hAnsi="Arial" w:cs="Arial"/>
          <w:sz w:val="22"/>
          <w:szCs w:val="22"/>
        </w:rPr>
        <w:tab/>
        <w:t>v rozsahu 0,3 – 2,0 m</w:t>
      </w:r>
    </w:p>
    <w:p w14:paraId="0A52281E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Popis vegetačního doprovodu: bez výsadby</w:t>
      </w:r>
    </w:p>
    <w:p w14:paraId="0CD9AB51" w14:textId="77777777" w:rsidR="007C357D" w:rsidRPr="007C357D" w:rsidRDefault="007C357D" w:rsidP="007C357D">
      <w:pPr>
        <w:spacing w:line="280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C357D">
        <w:rPr>
          <w:rFonts w:ascii="Arial" w:hAnsi="Arial" w:cs="Arial"/>
          <w:sz w:val="22"/>
          <w:szCs w:val="22"/>
        </w:rPr>
        <w:t>V případě vysokého stavu vodní hladiny je uvažováno s volným přetékáním vody do okolního terénu</w:t>
      </w:r>
    </w:p>
    <w:p w14:paraId="21258837" w14:textId="2B41663D" w:rsidR="00B0493E" w:rsidRPr="009D1877" w:rsidRDefault="000B3316" w:rsidP="00F12983">
      <w:pPr>
        <w:spacing w:before="60" w:line="28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9D1877">
        <w:rPr>
          <w:rFonts w:ascii="Arial" w:hAnsi="Arial" w:cs="Arial"/>
          <w:sz w:val="22"/>
          <w:szCs w:val="22"/>
        </w:rPr>
        <w:t>(dále jen „</w:t>
      </w:r>
      <w:r w:rsidR="00865AAA" w:rsidRPr="009D1877">
        <w:rPr>
          <w:rFonts w:ascii="Arial" w:hAnsi="Arial" w:cs="Arial"/>
          <w:sz w:val="22"/>
          <w:szCs w:val="22"/>
        </w:rPr>
        <w:t>stavba</w:t>
      </w:r>
      <w:r w:rsidRPr="009D1877">
        <w:rPr>
          <w:rFonts w:ascii="Arial" w:hAnsi="Arial" w:cs="Arial"/>
          <w:sz w:val="22"/>
          <w:szCs w:val="22"/>
        </w:rPr>
        <w:t>“)</w:t>
      </w:r>
    </w:p>
    <w:p w14:paraId="459E3E4A" w14:textId="77777777" w:rsidR="00A00B86" w:rsidRPr="009D1877" w:rsidRDefault="00A00B86" w:rsidP="00B0493E">
      <w:pPr>
        <w:spacing w:before="60" w:line="28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62C88568" w14:textId="305FBF1B" w:rsidR="00A375D5" w:rsidRPr="009D1877" w:rsidRDefault="00422F2C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</w:t>
      </w:r>
      <w:r w:rsidR="0003533D" w:rsidRPr="009D1877">
        <w:rPr>
          <w:rFonts w:ascii="Arial" w:hAnsi="Arial" w:cs="Arial"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sz w:val="22"/>
          <w:szCs w:val="22"/>
        </w:rPr>
        <w:t>III</w:t>
      </w:r>
    </w:p>
    <w:p w14:paraId="41B2CF88" w14:textId="77777777" w:rsidR="00531C6F" w:rsidRPr="00D53952" w:rsidRDefault="0043137E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sz w:val="22"/>
          <w:szCs w:val="22"/>
          <w:u w:val="single"/>
        </w:rPr>
        <w:t>Specifikace díla</w:t>
      </w:r>
    </w:p>
    <w:p w14:paraId="03D06BB4" w14:textId="77777777" w:rsidR="00531C6F" w:rsidRPr="00D53952" w:rsidRDefault="00531C6F" w:rsidP="00D32776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6DC07CF4" w14:textId="68E08C44" w:rsidR="00B83F26" w:rsidRPr="00D53952" w:rsidRDefault="00B83F26" w:rsidP="00BB4EEA">
      <w:pPr>
        <w:pStyle w:val="Zkladntext"/>
        <w:numPr>
          <w:ilvl w:val="0"/>
          <w:numId w:val="28"/>
        </w:numPr>
        <w:spacing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>Výkonem autorského dozoru zhotovitele projektové dokumentace se zabezpečuje dodržování základních parametrů díla</w:t>
      </w:r>
      <w:r w:rsidR="009D1877">
        <w:rPr>
          <w:rFonts w:ascii="Arial" w:hAnsi="Arial" w:cs="Arial"/>
          <w:b w:val="0"/>
          <w:sz w:val="22"/>
          <w:szCs w:val="22"/>
        </w:rPr>
        <w:t xml:space="preserve"> v </w:t>
      </w:r>
      <w:r w:rsidRPr="00D53952">
        <w:rPr>
          <w:rFonts w:ascii="Arial" w:hAnsi="Arial" w:cs="Arial"/>
          <w:b w:val="0"/>
          <w:sz w:val="22"/>
          <w:szCs w:val="22"/>
        </w:rPr>
        <w:t xml:space="preserve">souladu se </w:t>
      </w:r>
      <w:r w:rsidR="00B14DB0">
        <w:rPr>
          <w:rFonts w:ascii="Arial" w:hAnsi="Arial" w:cs="Arial"/>
          <w:b w:val="0"/>
          <w:sz w:val="22"/>
          <w:szCs w:val="22"/>
        </w:rPr>
        <w:t xml:space="preserve">vodoprávním povolením </w:t>
      </w:r>
      <w:r w:rsidR="002B171C" w:rsidRPr="002B171C">
        <w:rPr>
          <w:rFonts w:ascii="Arial" w:hAnsi="Arial" w:cs="Arial"/>
          <w:b w:val="0"/>
          <w:sz w:val="22"/>
          <w:szCs w:val="22"/>
        </w:rPr>
        <w:t>(pokud je realizace stavby vázána na jeho vydání)</w:t>
      </w:r>
      <w:r w:rsidRPr="00D53952">
        <w:rPr>
          <w:rFonts w:ascii="Arial" w:hAnsi="Arial" w:cs="Arial"/>
          <w:b w:val="0"/>
          <w:sz w:val="22"/>
          <w:szCs w:val="22"/>
        </w:rPr>
        <w:t>,</w:t>
      </w:r>
      <w:r w:rsidR="009D1877">
        <w:rPr>
          <w:rFonts w:ascii="Arial" w:hAnsi="Arial" w:cs="Arial"/>
          <w:b w:val="0"/>
          <w:sz w:val="22"/>
          <w:szCs w:val="22"/>
        </w:rPr>
        <w:t xml:space="preserve"> s </w:t>
      </w:r>
      <w:r w:rsidRPr="00D53952">
        <w:rPr>
          <w:rFonts w:ascii="Arial" w:hAnsi="Arial" w:cs="Arial"/>
          <w:b w:val="0"/>
          <w:sz w:val="22"/>
          <w:szCs w:val="22"/>
        </w:rPr>
        <w:t>projektovou dokumentací ověřenou stavebním úřadem, podmínkami smlouvy, doplňky</w:t>
      </w:r>
      <w:r w:rsidR="009D1877">
        <w:rPr>
          <w:rFonts w:ascii="Arial" w:hAnsi="Arial" w:cs="Arial"/>
          <w:b w:val="0"/>
          <w:sz w:val="22"/>
          <w:szCs w:val="22"/>
        </w:rPr>
        <w:t xml:space="preserve"> a </w:t>
      </w:r>
      <w:r w:rsidRPr="00D53952">
        <w:rPr>
          <w:rFonts w:ascii="Arial" w:hAnsi="Arial" w:cs="Arial"/>
          <w:b w:val="0"/>
          <w:sz w:val="22"/>
          <w:szCs w:val="22"/>
        </w:rPr>
        <w:t>změnami projektové dokumentace, které budou schváleny objednatelem</w:t>
      </w:r>
      <w:r w:rsidR="009D1877">
        <w:rPr>
          <w:rFonts w:ascii="Arial" w:hAnsi="Arial" w:cs="Arial"/>
          <w:b w:val="0"/>
          <w:sz w:val="22"/>
          <w:szCs w:val="22"/>
        </w:rPr>
        <w:t xml:space="preserve"> a </w:t>
      </w:r>
      <w:r w:rsidRPr="00D53952">
        <w:rPr>
          <w:rFonts w:ascii="Arial" w:hAnsi="Arial" w:cs="Arial"/>
          <w:b w:val="0"/>
          <w:sz w:val="22"/>
          <w:szCs w:val="22"/>
        </w:rPr>
        <w:t>dodatečně ověřeny stavebním úřadem, pokud je takového schválení třeba.</w:t>
      </w:r>
    </w:p>
    <w:p w14:paraId="0C868F0F" w14:textId="1F45D0AB" w:rsidR="00B83F26" w:rsidRPr="00D53952" w:rsidRDefault="00B83F26" w:rsidP="00BB4EEA">
      <w:pPr>
        <w:pStyle w:val="Zkladntext3"/>
        <w:numPr>
          <w:ilvl w:val="0"/>
          <w:numId w:val="28"/>
        </w:numPr>
        <w:ind w:left="851" w:hanging="851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Zhotovitel se zavazuje, že dle ustanovení § 152 odst. 4 zákona č. 183/2006 Sb.,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o územním plánování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stavebním řádu, v</w:t>
      </w:r>
      <w:r w:rsidR="002B171C">
        <w:rPr>
          <w:rFonts w:ascii="Arial" w:hAnsi="Arial" w:cs="Arial"/>
          <w:bCs/>
          <w:sz w:val="22"/>
          <w:szCs w:val="22"/>
        </w:rPr>
        <w:t>e</w:t>
      </w:r>
      <w:r w:rsidRPr="00D53952">
        <w:rPr>
          <w:rFonts w:ascii="Arial" w:hAnsi="Arial" w:cs="Arial"/>
          <w:bCs/>
          <w:sz w:val="22"/>
          <w:szCs w:val="22"/>
        </w:rPr>
        <w:t> znění</w:t>
      </w:r>
      <w:r w:rsidR="002B171C">
        <w:rPr>
          <w:rFonts w:ascii="Arial" w:hAnsi="Arial" w:cs="Arial"/>
          <w:bCs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bCs/>
          <w:sz w:val="22"/>
          <w:szCs w:val="22"/>
        </w:rPr>
        <w:t xml:space="preserve">, bude vykonávat autorský dozor nad souladem zhotovované stavby </w:t>
      </w:r>
      <w:r w:rsidRPr="00D53952">
        <w:rPr>
          <w:rFonts w:ascii="Arial" w:hAnsi="Arial" w:cs="Arial"/>
          <w:sz w:val="22"/>
          <w:szCs w:val="22"/>
        </w:rPr>
        <w:t>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Pr="00D53952">
        <w:rPr>
          <w:rFonts w:ascii="Arial" w:hAnsi="Arial" w:cs="Arial"/>
          <w:sz w:val="22"/>
          <w:szCs w:val="22"/>
        </w:rPr>
        <w:t xml:space="preserve"> II. odst. 2 této smlouvy</w:t>
      </w:r>
      <w:r w:rsidR="009D1877">
        <w:rPr>
          <w:rFonts w:ascii="Arial" w:hAnsi="Arial" w:cs="Arial"/>
          <w:bCs/>
          <w:sz w:val="22"/>
          <w:szCs w:val="22"/>
        </w:rPr>
        <w:t xml:space="preserve"> s </w:t>
      </w:r>
      <w:r w:rsidRPr="00D53952">
        <w:rPr>
          <w:rFonts w:ascii="Arial" w:hAnsi="Arial" w:cs="Arial"/>
          <w:bCs/>
          <w:sz w:val="22"/>
          <w:szCs w:val="22"/>
        </w:rPr>
        <w:t>ověřenou projektovou dokumentací po dobu výstavby</w:t>
      </w:r>
      <w:r w:rsidR="00015DD0" w:rsidRPr="00D53952">
        <w:rPr>
          <w:rFonts w:ascii="Arial" w:hAnsi="Arial" w:cs="Arial"/>
          <w:bCs/>
          <w:sz w:val="22"/>
          <w:szCs w:val="22"/>
        </w:rPr>
        <w:t xml:space="preserve"> (dále jen „plnění“)</w:t>
      </w:r>
      <w:r w:rsidRPr="00D53952">
        <w:rPr>
          <w:rFonts w:ascii="Arial" w:hAnsi="Arial" w:cs="Arial"/>
          <w:bCs/>
          <w:sz w:val="22"/>
          <w:szCs w:val="22"/>
        </w:rPr>
        <w:t>,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to zejména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="00206E65" w:rsidRPr="00D53952">
        <w:rPr>
          <w:rFonts w:ascii="Arial" w:hAnsi="Arial" w:cs="Arial"/>
          <w:bCs/>
          <w:sz w:val="22"/>
          <w:szCs w:val="22"/>
        </w:rPr>
        <w:t xml:space="preserve">rozsahu </w:t>
      </w:r>
      <w:r w:rsidRPr="00D53952">
        <w:rPr>
          <w:rFonts w:ascii="Arial" w:hAnsi="Arial" w:cs="Arial"/>
          <w:bCs/>
          <w:sz w:val="22"/>
          <w:szCs w:val="22"/>
        </w:rPr>
        <w:t>níže specifikovan</w:t>
      </w:r>
      <w:r w:rsidR="00206E65" w:rsidRPr="00D53952">
        <w:rPr>
          <w:rFonts w:ascii="Arial" w:hAnsi="Arial" w:cs="Arial"/>
          <w:bCs/>
          <w:sz w:val="22"/>
          <w:szCs w:val="22"/>
        </w:rPr>
        <w:t>ých činností</w:t>
      </w:r>
      <w:r w:rsidRPr="00D53952">
        <w:rPr>
          <w:rFonts w:ascii="Arial" w:hAnsi="Arial" w:cs="Arial"/>
          <w:bCs/>
          <w:sz w:val="22"/>
          <w:szCs w:val="22"/>
        </w:rPr>
        <w:t>:</w:t>
      </w:r>
    </w:p>
    <w:p w14:paraId="212AF404" w14:textId="7237E570" w:rsidR="00B83F26" w:rsidRPr="00D53952" w:rsidRDefault="00B83F26" w:rsidP="00BB4EEA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ind w:left="851" w:hanging="491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2B171C">
        <w:rPr>
          <w:rFonts w:ascii="Arial" w:hAnsi="Arial" w:cs="Arial"/>
          <w:bCs/>
          <w:sz w:val="22"/>
          <w:szCs w:val="22"/>
        </w:rPr>
        <w:t xml:space="preserve">protokolárního </w:t>
      </w:r>
      <w:r w:rsidRPr="00D53952">
        <w:rPr>
          <w:rFonts w:ascii="Arial" w:hAnsi="Arial" w:cs="Arial"/>
          <w:bCs/>
          <w:sz w:val="22"/>
          <w:szCs w:val="22"/>
        </w:rPr>
        <w:t xml:space="preserve">předání staveniště zhotovitelem stavby </w:t>
      </w:r>
      <w:r w:rsidRPr="00D53952">
        <w:rPr>
          <w:rFonts w:ascii="Arial" w:hAnsi="Arial" w:cs="Arial"/>
          <w:sz w:val="22"/>
          <w:szCs w:val="22"/>
        </w:rPr>
        <w:t>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Pr="00D53952">
        <w:rPr>
          <w:rFonts w:ascii="Arial" w:hAnsi="Arial" w:cs="Arial"/>
          <w:sz w:val="22"/>
          <w:szCs w:val="22"/>
        </w:rPr>
        <w:t xml:space="preserve"> II. odst. 2 této smlouvy</w:t>
      </w:r>
      <w:r w:rsidRPr="00D53952">
        <w:rPr>
          <w:rFonts w:ascii="Arial" w:hAnsi="Arial" w:cs="Arial"/>
          <w:bCs/>
          <w:sz w:val="22"/>
          <w:szCs w:val="22"/>
        </w:rPr>
        <w:t>, přičemž kontroluje, zda skutečnosti známé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>době předání staveniště odpovídají předpokladům, podle kterých byla vypracována projektová dokumentace,</w:t>
      </w:r>
    </w:p>
    <w:p w14:paraId="07DFEE76" w14:textId="402A7DFD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dohlíží na soulad zhotovované stavby</w:t>
      </w:r>
      <w:r w:rsidR="009D1877">
        <w:rPr>
          <w:rFonts w:ascii="Arial" w:hAnsi="Arial" w:cs="Arial"/>
          <w:bCs/>
          <w:sz w:val="22"/>
          <w:szCs w:val="22"/>
        </w:rPr>
        <w:t xml:space="preserve"> s </w:t>
      </w:r>
      <w:r w:rsidRPr="00D53952">
        <w:rPr>
          <w:rFonts w:ascii="Arial" w:hAnsi="Arial" w:cs="Arial"/>
          <w:bCs/>
          <w:sz w:val="22"/>
          <w:szCs w:val="22"/>
        </w:rPr>
        <w:t>projektovou dokumentací ověřenou ve stavebním řízení, která je podkladem pro jeho činnost, sleduje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kontroluje postup výstavby ve vztahu</w:t>
      </w:r>
      <w:r w:rsidR="009D1877">
        <w:rPr>
          <w:rFonts w:ascii="Arial" w:hAnsi="Arial" w:cs="Arial"/>
          <w:bCs/>
          <w:sz w:val="22"/>
          <w:szCs w:val="22"/>
        </w:rPr>
        <w:t xml:space="preserve"> k </w:t>
      </w:r>
      <w:r w:rsidR="002B171C">
        <w:rPr>
          <w:rFonts w:ascii="Arial" w:hAnsi="Arial" w:cs="Arial"/>
          <w:bCs/>
          <w:sz w:val="22"/>
          <w:szCs w:val="22"/>
        </w:rPr>
        <w:t xml:space="preserve">této </w:t>
      </w:r>
      <w:r w:rsidRPr="00D53952">
        <w:rPr>
          <w:rFonts w:ascii="Arial" w:hAnsi="Arial" w:cs="Arial"/>
          <w:bCs/>
          <w:sz w:val="22"/>
          <w:szCs w:val="22"/>
        </w:rPr>
        <w:t xml:space="preserve">dokumentaci, </w:t>
      </w:r>
    </w:p>
    <w:p w14:paraId="34CBD067" w14:textId="07F53624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sleduje postup výstavby</w:t>
      </w:r>
      <w:r w:rsidR="009D1877">
        <w:rPr>
          <w:rFonts w:ascii="Arial" w:hAnsi="Arial" w:cs="Arial"/>
          <w:bCs/>
          <w:sz w:val="22"/>
          <w:szCs w:val="22"/>
        </w:rPr>
        <w:t xml:space="preserve"> z </w:t>
      </w:r>
      <w:r w:rsidRPr="00D53952">
        <w:rPr>
          <w:rFonts w:ascii="Arial" w:hAnsi="Arial" w:cs="Arial"/>
          <w:bCs/>
          <w:sz w:val="22"/>
          <w:szCs w:val="22"/>
        </w:rPr>
        <w:t>technického hlediska</w:t>
      </w:r>
      <w:r w:rsidR="009D1877">
        <w:rPr>
          <w:rFonts w:ascii="Arial" w:hAnsi="Arial" w:cs="Arial"/>
          <w:bCs/>
          <w:sz w:val="22"/>
          <w:szCs w:val="22"/>
        </w:rPr>
        <w:t xml:space="preserve"> a z </w:t>
      </w:r>
      <w:r w:rsidRPr="00D53952">
        <w:rPr>
          <w:rFonts w:ascii="Arial" w:hAnsi="Arial" w:cs="Arial"/>
          <w:bCs/>
          <w:sz w:val="22"/>
          <w:szCs w:val="22"/>
        </w:rPr>
        <w:t>hlediska časového plánu výstavby</w:t>
      </w:r>
    </w:p>
    <w:p w14:paraId="0A06C75A" w14:textId="69EEE5B8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účastní se bezodkladně na výzvu objednatele či zhotovitele stavby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kontrolních dnů, zásadních zkoušek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měření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vydává stanoviska</w:t>
      </w:r>
      <w:r w:rsidR="009D1877">
        <w:rPr>
          <w:rFonts w:ascii="Arial" w:hAnsi="Arial" w:cs="Arial"/>
          <w:bCs/>
          <w:sz w:val="22"/>
          <w:szCs w:val="22"/>
        </w:rPr>
        <w:t xml:space="preserve"> k </w:t>
      </w:r>
      <w:r w:rsidRPr="00D53952">
        <w:rPr>
          <w:rFonts w:ascii="Arial" w:hAnsi="Arial" w:cs="Arial"/>
          <w:bCs/>
          <w:sz w:val="22"/>
          <w:szCs w:val="22"/>
        </w:rPr>
        <w:t>jejich výsledkům</w:t>
      </w:r>
      <w:r w:rsidR="001F43CE" w:rsidRPr="00D53952">
        <w:rPr>
          <w:rFonts w:ascii="Arial" w:hAnsi="Arial" w:cs="Arial"/>
          <w:bCs/>
          <w:sz w:val="22"/>
          <w:szCs w:val="22"/>
        </w:rPr>
        <w:t>,</w:t>
      </w:r>
      <w:r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411A898F" w14:textId="6069E9C5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nutná vysvětlení</w:t>
      </w:r>
      <w:r w:rsidR="009D1877">
        <w:rPr>
          <w:rFonts w:ascii="Arial" w:hAnsi="Arial" w:cs="Arial"/>
          <w:bCs/>
          <w:sz w:val="22"/>
          <w:szCs w:val="22"/>
        </w:rPr>
        <w:t xml:space="preserve"> k </w:t>
      </w:r>
      <w:r w:rsidRPr="00D53952">
        <w:rPr>
          <w:rFonts w:ascii="Arial" w:hAnsi="Arial" w:cs="Arial"/>
          <w:bCs/>
          <w:sz w:val="22"/>
          <w:szCs w:val="22"/>
        </w:rPr>
        <w:t>dokumentaci stavby, která je podkladem pro výkon autorského dozoru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spolupracuje při odstraňování důsledků nedostatků, zjištěných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>této dokumentaci,</w:t>
      </w:r>
    </w:p>
    <w:p w14:paraId="321BFFD4" w14:textId="006E6872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vyjádření</w:t>
      </w:r>
      <w:r w:rsidR="009D1877">
        <w:rPr>
          <w:rFonts w:ascii="Arial" w:hAnsi="Arial" w:cs="Arial"/>
          <w:bCs/>
          <w:sz w:val="22"/>
          <w:szCs w:val="22"/>
        </w:rPr>
        <w:t xml:space="preserve"> k </w:t>
      </w:r>
      <w:r w:rsidRPr="00D53952">
        <w:rPr>
          <w:rFonts w:ascii="Arial" w:hAnsi="Arial" w:cs="Arial"/>
          <w:bCs/>
          <w:sz w:val="22"/>
          <w:szCs w:val="22"/>
        </w:rPr>
        <w:t>požadavkům na větší množství výrobků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výkonů oproti projektové dokumentaci</w:t>
      </w:r>
      <w:r w:rsidR="002B171C">
        <w:rPr>
          <w:rFonts w:ascii="Arial" w:hAnsi="Arial" w:cs="Arial"/>
          <w:bCs/>
          <w:sz w:val="22"/>
          <w:szCs w:val="22"/>
        </w:rPr>
        <w:t>,</w:t>
      </w:r>
    </w:p>
    <w:p w14:paraId="7732296D" w14:textId="534A9F70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navrhuje změny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odchylky ke zlepšení řešení projektu, vznikající ve fázi realizace projektu,</w:t>
      </w:r>
    </w:p>
    <w:p w14:paraId="5A6C2A64" w14:textId="4D60DE11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posuzuje návrhy na změny stavby, na odchylky od schválené projektové dokumentace, které byly vyvolány vlivem okolností vzniklých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 xml:space="preserve">průběhu realizace díla, </w:t>
      </w:r>
    </w:p>
    <w:p w14:paraId="02A31879" w14:textId="212DCFE4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 žádost objednatele provede posouzení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odsouhlasení případných návrhů zhotovitele stavby na změny schválené projektové dokumentace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na odchylky od ní, které byly vyvolány vlivem okolností vzniklých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>průběhu realizace díla,</w:t>
      </w:r>
    </w:p>
    <w:p w14:paraId="45EE7AC7" w14:textId="60442807" w:rsidR="00EF1A5F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vybraných </w:t>
      </w:r>
      <w:r w:rsidRPr="00D53952">
        <w:rPr>
          <w:rFonts w:ascii="Arial" w:hAnsi="Arial" w:cs="Arial"/>
          <w:bCs/>
          <w:sz w:val="22"/>
          <w:szCs w:val="22"/>
        </w:rPr>
        <w:t>kontrolních dn</w:t>
      </w:r>
      <w:r w:rsidR="00EF1A5F" w:rsidRPr="00D53952">
        <w:rPr>
          <w:rFonts w:ascii="Arial" w:hAnsi="Arial" w:cs="Arial"/>
          <w:bCs/>
          <w:sz w:val="22"/>
          <w:szCs w:val="22"/>
        </w:rPr>
        <w:t>ů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minimálním rozsahu stanoveným ve </w:t>
      </w:r>
      <w:r w:rsidR="002B171C">
        <w:rPr>
          <w:rFonts w:ascii="Arial" w:hAnsi="Arial" w:cs="Arial"/>
          <w:bCs/>
          <w:sz w:val="22"/>
          <w:szCs w:val="22"/>
        </w:rPr>
        <w:t xml:space="preserve">vydaném </w:t>
      </w:r>
      <w:r w:rsidR="00B14DB0">
        <w:rPr>
          <w:rFonts w:ascii="Arial" w:hAnsi="Arial" w:cs="Arial"/>
          <w:bCs/>
          <w:sz w:val="22"/>
          <w:szCs w:val="22"/>
        </w:rPr>
        <w:t>vodoprávním povolení</w:t>
      </w:r>
      <w:r w:rsidR="002B171C">
        <w:rPr>
          <w:rFonts w:ascii="Arial" w:hAnsi="Arial" w:cs="Arial"/>
          <w:bCs/>
          <w:sz w:val="22"/>
          <w:szCs w:val="22"/>
        </w:rPr>
        <w:t>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68E8ED33" w14:textId="24169C44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spolupracuje</w:t>
      </w:r>
      <w:r w:rsidR="009D1877">
        <w:rPr>
          <w:rFonts w:ascii="Arial" w:hAnsi="Arial" w:cs="Arial"/>
          <w:bCs/>
          <w:sz w:val="22"/>
          <w:szCs w:val="22"/>
        </w:rPr>
        <w:t xml:space="preserve"> s </w:t>
      </w:r>
      <w:r w:rsidRPr="00D53952">
        <w:rPr>
          <w:rFonts w:ascii="Arial" w:hAnsi="Arial" w:cs="Arial"/>
          <w:bCs/>
          <w:sz w:val="22"/>
          <w:szCs w:val="22"/>
        </w:rPr>
        <w:t>ostatními partnery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(objednatel, zhotovitel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stavby,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 xml:space="preserve">technický dozor </w:t>
      </w:r>
      <w:r w:rsidR="00EF1A5F" w:rsidRPr="00D53952">
        <w:rPr>
          <w:rFonts w:ascii="Arial" w:hAnsi="Arial" w:cs="Arial"/>
          <w:bCs/>
          <w:sz w:val="22"/>
          <w:szCs w:val="22"/>
        </w:rPr>
        <w:t>stav</w:t>
      </w:r>
      <w:r w:rsidRPr="00D53952">
        <w:rPr>
          <w:rFonts w:ascii="Arial" w:hAnsi="Arial" w:cs="Arial"/>
          <w:bCs/>
          <w:sz w:val="22"/>
          <w:szCs w:val="22"/>
        </w:rPr>
        <w:t>ebníka</w:t>
      </w:r>
      <w:r w:rsidR="00EF1A5F" w:rsidRPr="00D53952">
        <w:rPr>
          <w:rFonts w:ascii="Arial" w:hAnsi="Arial" w:cs="Arial"/>
          <w:bCs/>
          <w:sz w:val="22"/>
          <w:szCs w:val="22"/>
        </w:rPr>
        <w:t>, koordinátor bezpečnosti práce</w:t>
      </w:r>
      <w:r w:rsidRPr="00D53952">
        <w:rPr>
          <w:rFonts w:ascii="Arial" w:hAnsi="Arial" w:cs="Arial"/>
          <w:bCs/>
          <w:sz w:val="22"/>
          <w:szCs w:val="22"/>
        </w:rPr>
        <w:t>) při operativním řešení problémů vzniklých na</w:t>
      </w:r>
      <w:r w:rsidR="002B5B49">
        <w:rPr>
          <w:rFonts w:ascii="Arial" w:hAnsi="Arial" w:cs="Arial"/>
          <w:bCs/>
          <w:sz w:val="22"/>
          <w:szCs w:val="22"/>
        </w:rPr>
        <w:t> </w:t>
      </w:r>
      <w:r w:rsidRPr="00D53952">
        <w:rPr>
          <w:rFonts w:ascii="Arial" w:hAnsi="Arial" w:cs="Arial"/>
          <w:bCs/>
          <w:sz w:val="22"/>
          <w:szCs w:val="22"/>
        </w:rPr>
        <w:t>stavbě,</w:t>
      </w:r>
    </w:p>
    <w:p w14:paraId="4AE0A441" w14:textId="02B0437E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sleduje dodržování podmínek pro stavbu tak, jak jsou určeny </w:t>
      </w:r>
      <w:r w:rsidR="002B171C">
        <w:rPr>
          <w:rFonts w:ascii="Arial" w:hAnsi="Arial" w:cs="Arial"/>
          <w:bCs/>
          <w:sz w:val="22"/>
          <w:szCs w:val="22"/>
        </w:rPr>
        <w:t xml:space="preserve">ve vydaném </w:t>
      </w:r>
      <w:r w:rsidR="00B14DB0">
        <w:rPr>
          <w:rFonts w:ascii="Arial" w:hAnsi="Arial" w:cs="Arial"/>
          <w:bCs/>
          <w:sz w:val="22"/>
          <w:szCs w:val="22"/>
        </w:rPr>
        <w:t>vodoprávním povolení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="002B171C">
        <w:rPr>
          <w:rFonts w:ascii="Arial" w:hAnsi="Arial" w:cs="Arial"/>
          <w:bCs/>
          <w:sz w:val="22"/>
          <w:szCs w:val="22"/>
        </w:rPr>
        <w:t xml:space="preserve">ve </w:t>
      </w:r>
      <w:r w:rsidRPr="00D53952">
        <w:rPr>
          <w:rFonts w:ascii="Arial" w:hAnsi="Arial" w:cs="Arial"/>
          <w:bCs/>
          <w:sz w:val="22"/>
          <w:szCs w:val="22"/>
        </w:rPr>
        <w:t>stanovis</w:t>
      </w:r>
      <w:r w:rsidR="002B171C">
        <w:rPr>
          <w:rFonts w:ascii="Arial" w:hAnsi="Arial" w:cs="Arial"/>
          <w:bCs/>
          <w:sz w:val="22"/>
          <w:szCs w:val="22"/>
        </w:rPr>
        <w:t>cích</w:t>
      </w:r>
      <w:r w:rsidRPr="00D53952">
        <w:rPr>
          <w:rFonts w:ascii="Arial" w:hAnsi="Arial" w:cs="Arial"/>
          <w:bCs/>
          <w:sz w:val="22"/>
          <w:szCs w:val="22"/>
        </w:rPr>
        <w:t xml:space="preserve"> dotčených účastníků výstavby, která jsou ve </w:t>
      </w:r>
      <w:r w:rsidR="00B14DB0">
        <w:rPr>
          <w:rFonts w:ascii="Arial" w:hAnsi="Arial" w:cs="Arial"/>
          <w:bCs/>
          <w:sz w:val="22"/>
          <w:szCs w:val="22"/>
        </w:rPr>
        <w:t>vodoprávním povolení</w:t>
      </w:r>
      <w:r w:rsidRPr="00D53952">
        <w:rPr>
          <w:rFonts w:ascii="Arial" w:hAnsi="Arial" w:cs="Arial"/>
          <w:bCs/>
          <w:sz w:val="22"/>
          <w:szCs w:val="22"/>
        </w:rPr>
        <w:t xml:space="preserve"> stanovena jako závazná, </w:t>
      </w:r>
    </w:p>
    <w:p w14:paraId="270A2C94" w14:textId="1674A6E2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svá zjištění, požadavky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 xml:space="preserve">návrhy zaznamenává do stavebního deníku, </w:t>
      </w:r>
    </w:p>
    <w:p w14:paraId="4C5CF0DF" w14:textId="2DC6F006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zúčastní přebírání stavby objednatelem od zhotovitele stavby</w:t>
      </w:r>
      <w:r w:rsidRPr="00D53952">
        <w:rPr>
          <w:rFonts w:ascii="Arial" w:hAnsi="Arial" w:cs="Arial"/>
          <w:sz w:val="22"/>
          <w:szCs w:val="22"/>
        </w:rPr>
        <w:t xml:space="preserve"> 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Pr="00D53952">
        <w:rPr>
          <w:rFonts w:ascii="Arial" w:hAnsi="Arial" w:cs="Arial"/>
          <w:sz w:val="22"/>
          <w:szCs w:val="22"/>
        </w:rPr>
        <w:t xml:space="preserve"> II. odst. 2. této smlouvy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 xml:space="preserve">při kontrole odstranění závad zjištěných při přebírání stavby objednatelem, přičemž aktivní účastí se rozumí kompletní samostatná prohlídka </w:t>
      </w:r>
      <w:r w:rsidRPr="00D53952">
        <w:rPr>
          <w:rFonts w:ascii="Arial" w:hAnsi="Arial" w:cs="Arial"/>
          <w:bCs/>
          <w:sz w:val="22"/>
          <w:szCs w:val="22"/>
        </w:rPr>
        <w:lastRenderedPageBreak/>
        <w:t>zhotovované stavby, upozorňování na vady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 xml:space="preserve">nedodělky stavby, vypracování zápisu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o nalezených vadách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nedodělcích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 xml:space="preserve">jeho předání objednateli, </w:t>
      </w:r>
    </w:p>
    <w:p w14:paraId="24918350" w14:textId="4C75241E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účastní kolaudace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při kontrole odstranění kolaudačních závad,</w:t>
      </w:r>
    </w:p>
    <w:p w14:paraId="7D6767E7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odsouhlasení dokumentace skutečného provedení stavby,</w:t>
      </w:r>
    </w:p>
    <w:p w14:paraId="030A12F1" w14:textId="5C4954AC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 dokončení stavby zhotovitel vyhotoví zprávu</w:t>
      </w:r>
      <w:r w:rsidR="009D1877">
        <w:rPr>
          <w:rFonts w:ascii="Arial" w:hAnsi="Arial" w:cs="Arial"/>
          <w:bCs/>
          <w:sz w:val="22"/>
          <w:szCs w:val="22"/>
        </w:rPr>
        <w:t xml:space="preserve"> o </w:t>
      </w:r>
      <w:r w:rsidRPr="00D53952">
        <w:rPr>
          <w:rFonts w:ascii="Arial" w:hAnsi="Arial" w:cs="Arial"/>
          <w:bCs/>
          <w:sz w:val="22"/>
          <w:szCs w:val="22"/>
        </w:rPr>
        <w:t>souladu zhotovené stavby</w:t>
      </w:r>
      <w:r w:rsidR="009D1877">
        <w:rPr>
          <w:rFonts w:ascii="Arial" w:hAnsi="Arial" w:cs="Arial"/>
          <w:bCs/>
          <w:sz w:val="22"/>
          <w:szCs w:val="22"/>
        </w:rPr>
        <w:t xml:space="preserve"> s </w:t>
      </w:r>
      <w:r w:rsidRPr="00D53952">
        <w:rPr>
          <w:rFonts w:ascii="Arial" w:hAnsi="Arial" w:cs="Arial"/>
          <w:bCs/>
          <w:sz w:val="22"/>
          <w:szCs w:val="22"/>
        </w:rPr>
        <w:t>ověřenou projektovou dokumentací.</w:t>
      </w:r>
    </w:p>
    <w:p w14:paraId="34854B25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78A088A2" w14:textId="48A98703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Datum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 xml:space="preserve">čas výkonu autorského dozoru </w:t>
      </w:r>
      <w:r w:rsidR="00B7615A" w:rsidRPr="00D53952">
        <w:rPr>
          <w:rFonts w:ascii="Arial" w:hAnsi="Arial" w:cs="Arial"/>
          <w:bCs/>
          <w:sz w:val="22"/>
          <w:szCs w:val="22"/>
        </w:rPr>
        <w:t xml:space="preserve">projektanta </w:t>
      </w:r>
      <w:r w:rsidRPr="00D53952">
        <w:rPr>
          <w:rFonts w:ascii="Arial" w:hAnsi="Arial" w:cs="Arial"/>
          <w:bCs/>
          <w:sz w:val="22"/>
          <w:szCs w:val="22"/>
        </w:rPr>
        <w:t>na stavbě zaznamenává zhotovitel do</w:t>
      </w:r>
      <w:r w:rsidR="002B5B49">
        <w:rPr>
          <w:rFonts w:ascii="Arial" w:hAnsi="Arial" w:cs="Arial"/>
          <w:bCs/>
          <w:sz w:val="22"/>
          <w:szCs w:val="22"/>
        </w:rPr>
        <w:t> </w:t>
      </w:r>
      <w:r w:rsidRPr="00D53952">
        <w:rPr>
          <w:rFonts w:ascii="Arial" w:hAnsi="Arial" w:cs="Arial"/>
          <w:bCs/>
          <w:sz w:val="22"/>
          <w:szCs w:val="22"/>
        </w:rPr>
        <w:t>stavebního deníku.</w:t>
      </w:r>
    </w:p>
    <w:p w14:paraId="41A6968D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2EEA880C" w14:textId="34FA375B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výkonu autorského dozoru projektanta </w:t>
      </w:r>
      <w:r w:rsidR="003511BE" w:rsidRPr="00D53952">
        <w:rPr>
          <w:rFonts w:ascii="Arial" w:hAnsi="Arial" w:cs="Arial"/>
          <w:sz w:val="22"/>
          <w:szCs w:val="22"/>
        </w:rPr>
        <w:t xml:space="preserve">je </w:t>
      </w:r>
      <w:r w:rsidRPr="00D53952">
        <w:rPr>
          <w:rFonts w:ascii="Arial" w:hAnsi="Arial" w:cs="Arial"/>
          <w:sz w:val="22"/>
          <w:szCs w:val="22"/>
        </w:rPr>
        <w:t>provád</w:t>
      </w:r>
      <w:r w:rsidR="00B705C1" w:rsidRPr="00D53952">
        <w:rPr>
          <w:rFonts w:ascii="Arial" w:hAnsi="Arial" w:cs="Arial"/>
          <w:sz w:val="22"/>
          <w:szCs w:val="22"/>
        </w:rPr>
        <w:t>ě</w:t>
      </w:r>
      <w:r w:rsidRPr="00D53952">
        <w:rPr>
          <w:rFonts w:ascii="Arial" w:hAnsi="Arial" w:cs="Arial"/>
          <w:sz w:val="22"/>
          <w:szCs w:val="22"/>
        </w:rPr>
        <w:t xml:space="preserve">ní </w:t>
      </w:r>
      <w:r w:rsidR="002B171C">
        <w:rPr>
          <w:rFonts w:ascii="Arial" w:hAnsi="Arial" w:cs="Arial"/>
          <w:sz w:val="22"/>
          <w:szCs w:val="22"/>
        </w:rPr>
        <w:t xml:space="preserve">nezbytných </w:t>
      </w:r>
      <w:r w:rsidR="00EC3260" w:rsidRPr="00D53952">
        <w:rPr>
          <w:rFonts w:ascii="Arial" w:hAnsi="Arial" w:cs="Arial"/>
          <w:sz w:val="22"/>
          <w:szCs w:val="22"/>
        </w:rPr>
        <w:t xml:space="preserve">drobných </w:t>
      </w:r>
      <w:r w:rsidR="003511BE" w:rsidRPr="00D53952">
        <w:rPr>
          <w:rFonts w:ascii="Arial" w:hAnsi="Arial" w:cs="Arial"/>
          <w:sz w:val="22"/>
          <w:szCs w:val="22"/>
        </w:rPr>
        <w:t>úprav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projektové dokumentaci,</w:t>
      </w:r>
      <w:r w:rsidR="008A1D16" w:rsidRPr="00D53952">
        <w:rPr>
          <w:rFonts w:ascii="Arial" w:hAnsi="Arial" w:cs="Arial"/>
          <w:sz w:val="22"/>
          <w:szCs w:val="22"/>
        </w:rPr>
        <w:t xml:space="preserve"> které musí být schváleny objednatelem.</w:t>
      </w:r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7672129E" w14:textId="77777777" w:rsidR="008A1D16" w:rsidRPr="00D53952" w:rsidRDefault="008A1D16" w:rsidP="008A1D16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1412492" w14:textId="59187FDA" w:rsidR="00EC3260" w:rsidRPr="00D53952" w:rsidRDefault="00EC3260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autorského dozoru není zpracování </w:t>
      </w:r>
      <w:r w:rsidR="00B705C1" w:rsidRPr="00D53952">
        <w:rPr>
          <w:rFonts w:ascii="Arial" w:hAnsi="Arial" w:cs="Arial"/>
          <w:sz w:val="22"/>
          <w:szCs w:val="22"/>
        </w:rPr>
        <w:t>změn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projektové dokumentaci, které významným způsobem mění projektem navrhované řešení</w:t>
      </w:r>
      <w:r w:rsidR="008A1D16" w:rsidRPr="00D53952">
        <w:rPr>
          <w:rFonts w:ascii="Arial" w:hAnsi="Arial" w:cs="Arial"/>
          <w:sz w:val="22"/>
          <w:szCs w:val="22"/>
        </w:rPr>
        <w:t>, případně podléhají schválení stavebním nebo jiným speciálním úřadem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8A1D16" w:rsidRPr="00D53952">
        <w:rPr>
          <w:rFonts w:ascii="Arial" w:hAnsi="Arial" w:cs="Arial"/>
          <w:sz w:val="22"/>
          <w:szCs w:val="22"/>
        </w:rPr>
        <w:t>které mohou být vyvolány různými vlivy, např.</w:t>
      </w:r>
      <w:r w:rsidR="002B5B49">
        <w:rPr>
          <w:rFonts w:ascii="Arial" w:hAnsi="Arial" w:cs="Arial"/>
          <w:sz w:val="22"/>
          <w:szCs w:val="22"/>
        </w:rPr>
        <w:t> </w:t>
      </w:r>
      <w:r w:rsidR="008A1D16" w:rsidRPr="00D53952">
        <w:rPr>
          <w:rFonts w:ascii="Arial" w:hAnsi="Arial" w:cs="Arial"/>
          <w:sz w:val="22"/>
          <w:szCs w:val="22"/>
        </w:rPr>
        <w:t xml:space="preserve">podrobnějším poznáním přírodních podmínek, změnou předpokládaného postupu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="008A1D16" w:rsidRPr="00D53952">
        <w:rPr>
          <w:rFonts w:ascii="Arial" w:hAnsi="Arial" w:cs="Arial"/>
          <w:sz w:val="22"/>
          <w:szCs w:val="22"/>
        </w:rPr>
        <w:t xml:space="preserve">a sledu prací na </w:t>
      </w:r>
      <w:r w:rsidR="002B171C">
        <w:rPr>
          <w:rFonts w:ascii="Arial" w:hAnsi="Arial" w:cs="Arial"/>
          <w:sz w:val="22"/>
          <w:szCs w:val="22"/>
        </w:rPr>
        <w:t>stavbě</w:t>
      </w:r>
      <w:r w:rsidR="008A1D16" w:rsidRPr="00D53952">
        <w:rPr>
          <w:rFonts w:ascii="Arial" w:hAnsi="Arial" w:cs="Arial"/>
          <w:sz w:val="22"/>
          <w:szCs w:val="22"/>
        </w:rPr>
        <w:t>,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8A1D16" w:rsidRPr="00D53952">
        <w:rPr>
          <w:rFonts w:ascii="Arial" w:hAnsi="Arial" w:cs="Arial"/>
          <w:sz w:val="22"/>
          <w:szCs w:val="22"/>
        </w:rPr>
        <w:t>řada dalších vlivů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8A1D16" w:rsidRPr="00D53952">
        <w:rPr>
          <w:rFonts w:ascii="Arial" w:hAnsi="Arial" w:cs="Arial"/>
          <w:sz w:val="22"/>
          <w:szCs w:val="22"/>
        </w:rPr>
        <w:t>změn, včetně zákonných předpisů.</w:t>
      </w:r>
    </w:p>
    <w:p w14:paraId="0B24C18B" w14:textId="77777777" w:rsidR="009B4D42" w:rsidRPr="00D53952" w:rsidRDefault="009B4D42" w:rsidP="009B4D42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C21B66F" w14:textId="0B1447C0" w:rsidR="009B4D42" w:rsidRPr="00D53952" w:rsidRDefault="009B4D42" w:rsidP="00BB4EEA">
      <w:pPr>
        <w:pStyle w:val="Odstavecseseznamem"/>
        <w:numPr>
          <w:ilvl w:val="0"/>
          <w:numId w:val="28"/>
        </w:numPr>
        <w:ind w:hanging="64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1" w:name="_Hlk16163141"/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V případě potřeby zpracuje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 xml:space="preserve">zhotovitel 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dodatečné informace</w:t>
      </w:r>
      <w:r w:rsidR="009D1877">
        <w:rPr>
          <w:rFonts w:ascii="Arial" w:hAnsi="Arial" w:cs="Arial"/>
          <w:bCs/>
          <w:snapToGrid w:val="0"/>
          <w:sz w:val="22"/>
          <w:szCs w:val="22"/>
        </w:rPr>
        <w:t xml:space="preserve"> v </w:t>
      </w:r>
      <w:r w:rsidRPr="00796508">
        <w:rPr>
          <w:rFonts w:ascii="Arial" w:hAnsi="Arial" w:cs="Arial"/>
          <w:bCs/>
          <w:snapToGrid w:val="0"/>
          <w:sz w:val="22"/>
          <w:szCs w:val="22"/>
        </w:rPr>
        <w:t xml:space="preserve">rámci </w:t>
      </w:r>
      <w:r w:rsidR="002E2A05" w:rsidRPr="00796508">
        <w:rPr>
          <w:rFonts w:ascii="Arial" w:hAnsi="Arial" w:cs="Arial"/>
          <w:bCs/>
          <w:snapToGrid w:val="0"/>
          <w:sz w:val="22"/>
          <w:szCs w:val="22"/>
        </w:rPr>
        <w:t>z</w:t>
      </w:r>
      <w:r w:rsidRPr="00796508">
        <w:rPr>
          <w:rFonts w:ascii="Arial" w:hAnsi="Arial" w:cs="Arial"/>
          <w:bCs/>
          <w:snapToGrid w:val="0"/>
          <w:sz w:val="22"/>
          <w:szCs w:val="22"/>
        </w:rPr>
        <w:t>adávacího</w:t>
      </w:r>
      <w:r w:rsidR="0079650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řízení veřejné zakáz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ky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na realizaci stavb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y</w:t>
      </w:r>
      <w:r w:rsidR="0079650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541CC" w:rsidRPr="00E541CC">
        <w:rPr>
          <w:rFonts w:ascii="Arial" w:hAnsi="Arial" w:cs="Arial"/>
          <w:b/>
          <w:snapToGrid w:val="0"/>
          <w:sz w:val="22"/>
          <w:szCs w:val="22"/>
        </w:rPr>
        <w:t>VPC 8R a DPC 22 a tůně v k. ú. Kostelní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,</w:t>
      </w:r>
      <w:r w:rsidR="002E2A05" w:rsidRPr="00D53952">
        <w:rPr>
          <w:rFonts w:ascii="Arial" w:hAnsi="Arial" w:cs="Arial"/>
          <w:sz w:val="22"/>
          <w:szCs w:val="22"/>
        </w:rPr>
        <w:t xml:space="preserve">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dle</w:t>
      </w:r>
      <w:r w:rsidR="002B5B49">
        <w:rPr>
          <w:rFonts w:ascii="Arial" w:hAnsi="Arial" w:cs="Arial"/>
          <w:bCs/>
          <w:snapToGrid w:val="0"/>
          <w:sz w:val="22"/>
          <w:szCs w:val="22"/>
        </w:rPr>
        <w:t> 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projektové dokumentace zpracované zhotovitelem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.</w:t>
      </w:r>
    </w:p>
    <w:bookmarkEnd w:id="1"/>
    <w:p w14:paraId="546077FF" w14:textId="77777777" w:rsidR="004453EA" w:rsidRPr="00D53952" w:rsidRDefault="004453EA" w:rsidP="004453EA">
      <w:pPr>
        <w:pStyle w:val="Odstavecseseznamem"/>
        <w:ind w:left="64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CF970B9" w14:textId="77777777" w:rsidR="00577773" w:rsidRPr="00D53952" w:rsidRDefault="00577773" w:rsidP="00B83F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66588C" w14:textId="593F6960" w:rsidR="00A375D5" w:rsidRPr="009D1877" w:rsidRDefault="00422F2C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b/>
          <w:sz w:val="22"/>
          <w:szCs w:val="22"/>
        </w:rPr>
        <w:t>IV</w:t>
      </w:r>
    </w:p>
    <w:p w14:paraId="395FEFE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Doba plnění</w:t>
      </w:r>
    </w:p>
    <w:p w14:paraId="49FFD507" w14:textId="46142F80" w:rsidR="00015DD0" w:rsidRPr="00BB4EEA" w:rsidRDefault="00B83F26" w:rsidP="00BB4EEA">
      <w:pPr>
        <w:pStyle w:val="Odstavecseseznamem"/>
        <w:numPr>
          <w:ilvl w:val="0"/>
          <w:numId w:val="37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Zhotovitel bude provádět činnosti podle </w:t>
      </w:r>
      <w:r w:rsidR="00422F2C">
        <w:rPr>
          <w:rFonts w:ascii="Arial" w:hAnsi="Arial" w:cs="Arial"/>
          <w:sz w:val="22"/>
          <w:szCs w:val="22"/>
        </w:rPr>
        <w:t>Čl.</w:t>
      </w:r>
      <w:r w:rsidRPr="00BB4EEA">
        <w:rPr>
          <w:rFonts w:ascii="Arial" w:hAnsi="Arial" w:cs="Arial"/>
          <w:sz w:val="22"/>
          <w:szCs w:val="22"/>
        </w:rPr>
        <w:t xml:space="preserve"> III. této smlouvy ode dne předání staveniště zhotoviteli stavby 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Pr="00BB4EEA">
        <w:rPr>
          <w:rFonts w:ascii="Arial" w:hAnsi="Arial" w:cs="Arial"/>
          <w:sz w:val="22"/>
          <w:szCs w:val="22"/>
        </w:rPr>
        <w:t xml:space="preserve"> II. odst. </w:t>
      </w:r>
      <w:r w:rsidR="00A00B86" w:rsidRPr="00BB4EEA">
        <w:rPr>
          <w:rFonts w:ascii="Arial" w:hAnsi="Arial" w:cs="Arial"/>
          <w:sz w:val="22"/>
          <w:szCs w:val="22"/>
        </w:rPr>
        <w:t>2</w:t>
      </w:r>
      <w:r w:rsidRPr="00BB4EEA">
        <w:rPr>
          <w:rFonts w:ascii="Arial" w:hAnsi="Arial" w:cs="Arial"/>
          <w:sz w:val="22"/>
          <w:szCs w:val="22"/>
        </w:rPr>
        <w:t xml:space="preserve"> této smlouvy do vydání kolaudačního souhlasu</w:t>
      </w:r>
      <w:r w:rsidR="00270033" w:rsidRPr="00BB4EEA">
        <w:rPr>
          <w:rFonts w:ascii="Arial" w:hAnsi="Arial" w:cs="Arial"/>
          <w:sz w:val="22"/>
          <w:szCs w:val="22"/>
        </w:rPr>
        <w:t xml:space="preserve"> na stavbu</w:t>
      </w:r>
      <w:r w:rsidR="007C5C7F" w:rsidRPr="00BB4EEA">
        <w:rPr>
          <w:rFonts w:ascii="Arial" w:hAnsi="Arial" w:cs="Arial"/>
          <w:sz w:val="22"/>
          <w:szCs w:val="22"/>
        </w:rPr>
        <w:t>, případně</w:t>
      </w:r>
      <w:r w:rsidR="00A00B86" w:rsidRPr="00BB4EEA">
        <w:rPr>
          <w:rFonts w:ascii="Arial" w:hAnsi="Arial" w:cs="Arial"/>
          <w:sz w:val="22"/>
          <w:szCs w:val="22"/>
        </w:rPr>
        <w:t xml:space="preserve"> </w:t>
      </w:r>
      <w:r w:rsidR="0085556B" w:rsidRPr="00BB4EEA">
        <w:rPr>
          <w:rFonts w:ascii="Arial" w:hAnsi="Arial" w:cs="Arial"/>
          <w:sz w:val="22"/>
          <w:szCs w:val="22"/>
        </w:rPr>
        <w:t xml:space="preserve">až do doby </w:t>
      </w:r>
      <w:r w:rsidRPr="00BB4EEA">
        <w:rPr>
          <w:rFonts w:ascii="Arial" w:hAnsi="Arial" w:cs="Arial"/>
          <w:sz w:val="22"/>
          <w:szCs w:val="22"/>
        </w:rPr>
        <w:t>odstranění vad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BB4EEA">
        <w:rPr>
          <w:rFonts w:ascii="Arial" w:hAnsi="Arial" w:cs="Arial"/>
          <w:sz w:val="22"/>
          <w:szCs w:val="22"/>
        </w:rPr>
        <w:t>nedodělků zjištěných při</w:t>
      </w:r>
      <w:r w:rsidR="002B5B49">
        <w:rPr>
          <w:rFonts w:ascii="Arial" w:hAnsi="Arial" w:cs="Arial"/>
          <w:sz w:val="22"/>
          <w:szCs w:val="22"/>
        </w:rPr>
        <w:t> </w:t>
      </w:r>
      <w:r w:rsidRPr="00BB4EEA">
        <w:rPr>
          <w:rFonts w:ascii="Arial" w:hAnsi="Arial" w:cs="Arial"/>
          <w:sz w:val="22"/>
          <w:szCs w:val="22"/>
        </w:rPr>
        <w:t>předání stavby</w:t>
      </w:r>
      <w:r w:rsidR="00FD23A6" w:rsidRPr="00BB4EEA">
        <w:rPr>
          <w:rFonts w:ascii="Arial" w:hAnsi="Arial" w:cs="Arial"/>
          <w:sz w:val="22"/>
          <w:szCs w:val="22"/>
        </w:rPr>
        <w:t xml:space="preserve"> nebo při její kolaudaci</w:t>
      </w:r>
      <w:r w:rsidRPr="00BB4EEA">
        <w:rPr>
          <w:rFonts w:ascii="Arial" w:hAnsi="Arial" w:cs="Arial"/>
          <w:sz w:val="22"/>
          <w:szCs w:val="22"/>
        </w:rPr>
        <w:t xml:space="preserve">. </w:t>
      </w:r>
    </w:p>
    <w:p w14:paraId="769C5265" w14:textId="54FF84B5" w:rsidR="00A375D5" w:rsidRPr="009D1877" w:rsidRDefault="00422F2C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015DD0" w:rsidRPr="009D1877">
        <w:rPr>
          <w:rFonts w:ascii="Arial" w:hAnsi="Arial" w:cs="Arial"/>
          <w:b/>
          <w:sz w:val="22"/>
          <w:szCs w:val="22"/>
        </w:rPr>
        <w:t>V</w:t>
      </w:r>
    </w:p>
    <w:p w14:paraId="6611D943" w14:textId="732BC93A" w:rsidR="00015DD0" w:rsidRDefault="00015DD0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>Předání</w:t>
      </w:r>
      <w:r w:rsidR="009D1877">
        <w:rPr>
          <w:rFonts w:ascii="Arial" w:hAnsi="Arial" w:cs="Arial"/>
          <w:b/>
          <w:sz w:val="22"/>
          <w:szCs w:val="22"/>
          <w:u w:val="single"/>
        </w:rPr>
        <w:t xml:space="preserve"> a </w:t>
      </w:r>
      <w:r w:rsidRPr="00D53952">
        <w:rPr>
          <w:rFonts w:ascii="Arial" w:hAnsi="Arial" w:cs="Arial"/>
          <w:b/>
          <w:sz w:val="22"/>
          <w:szCs w:val="22"/>
          <w:u w:val="single"/>
        </w:rPr>
        <w:t>převzetí plnění</w:t>
      </w:r>
    </w:p>
    <w:p w14:paraId="55C8C0D2" w14:textId="483E0906" w:rsidR="00015DD0" w:rsidRPr="00BB4EEA" w:rsidRDefault="00015DD0" w:rsidP="00BB4EEA">
      <w:pPr>
        <w:pStyle w:val="Odstavecseseznamem"/>
        <w:numPr>
          <w:ilvl w:val="0"/>
          <w:numId w:val="38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Místem poskytování plnění bude především místo stavby specifikované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422F2C">
        <w:rPr>
          <w:rFonts w:ascii="Arial" w:hAnsi="Arial" w:cs="Arial"/>
          <w:sz w:val="22"/>
          <w:szCs w:val="22"/>
        </w:rPr>
        <w:t>Čl.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II odst.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2 této smlouvy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0E6467" w:rsidRPr="00BB4EEA">
        <w:rPr>
          <w:rFonts w:ascii="Arial" w:hAnsi="Arial" w:cs="Arial"/>
          <w:sz w:val="22"/>
          <w:szCs w:val="22"/>
        </w:rPr>
        <w:t>případně sídlo objednatele či zhotovitele dle určení objednatele. Písemnosti související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="000E6467" w:rsidRPr="00BB4EEA">
        <w:rPr>
          <w:rFonts w:ascii="Arial" w:hAnsi="Arial" w:cs="Arial"/>
          <w:sz w:val="22"/>
          <w:szCs w:val="22"/>
        </w:rPr>
        <w:t>plněním vyhotovené zhotovitelem budou objednateli předávány dle dohody, jinak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0E6467" w:rsidRPr="00BB4EEA">
        <w:rPr>
          <w:rFonts w:ascii="Arial" w:hAnsi="Arial" w:cs="Arial"/>
          <w:sz w:val="22"/>
          <w:szCs w:val="22"/>
        </w:rPr>
        <w:t>sídle objednatele.</w:t>
      </w:r>
      <w:r w:rsidR="009D1877">
        <w:rPr>
          <w:rFonts w:ascii="Arial" w:hAnsi="Arial" w:cs="Arial"/>
          <w:sz w:val="22"/>
          <w:szCs w:val="22"/>
        </w:rPr>
        <w:t xml:space="preserve"> </w:t>
      </w:r>
    </w:p>
    <w:p w14:paraId="119A1E32" w14:textId="77777777" w:rsidR="00577773" w:rsidRPr="00D53952" w:rsidRDefault="00577773" w:rsidP="00B83F26">
      <w:pPr>
        <w:jc w:val="both"/>
        <w:rPr>
          <w:rFonts w:ascii="Arial" w:hAnsi="Arial" w:cs="Arial"/>
          <w:b/>
          <w:sz w:val="22"/>
          <w:szCs w:val="22"/>
        </w:rPr>
      </w:pPr>
    </w:p>
    <w:p w14:paraId="6D16BE2E" w14:textId="36259FA5" w:rsidR="00A375D5" w:rsidRPr="009D1877" w:rsidRDefault="00422F2C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b/>
          <w:sz w:val="22"/>
          <w:szCs w:val="22"/>
        </w:rPr>
        <w:t>V</w:t>
      </w:r>
      <w:r w:rsidR="000E6467" w:rsidRPr="009D1877">
        <w:rPr>
          <w:rFonts w:ascii="Arial" w:hAnsi="Arial" w:cs="Arial"/>
          <w:b/>
          <w:sz w:val="22"/>
          <w:szCs w:val="22"/>
        </w:rPr>
        <w:t>I</w:t>
      </w:r>
    </w:p>
    <w:p w14:paraId="1C8ACEE4" w14:textId="4185400E" w:rsidR="00B83F26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Práva</w:t>
      </w:r>
      <w:r w:rsidR="009D1877">
        <w:rPr>
          <w:rFonts w:ascii="Arial" w:hAnsi="Arial" w:cs="Arial"/>
          <w:b/>
          <w:sz w:val="22"/>
          <w:szCs w:val="22"/>
          <w:u w:val="single"/>
        </w:rPr>
        <w:t xml:space="preserve"> a </w:t>
      </w:r>
      <w:r w:rsidRPr="00D53952">
        <w:rPr>
          <w:rFonts w:ascii="Arial" w:hAnsi="Arial" w:cs="Arial"/>
          <w:b/>
          <w:sz w:val="22"/>
          <w:szCs w:val="22"/>
          <w:u w:val="single"/>
        </w:rPr>
        <w:t>povinnosti</w:t>
      </w:r>
    </w:p>
    <w:p w14:paraId="142FD520" w14:textId="77777777" w:rsidR="00B83F26" w:rsidRPr="00D53952" w:rsidRDefault="00B83F26" w:rsidP="00BB4EEA">
      <w:pPr>
        <w:numPr>
          <w:ilvl w:val="0"/>
          <w:numId w:val="4"/>
        </w:numPr>
        <w:tabs>
          <w:tab w:val="clear" w:pos="366"/>
          <w:tab w:val="num" w:pos="709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>Povinnosti objednatele:</w:t>
      </w:r>
    </w:p>
    <w:p w14:paraId="0A0FED5E" w14:textId="7A38B81B" w:rsidR="00B83F26" w:rsidRPr="00D53952" w:rsidRDefault="00B83F26" w:rsidP="00BB4EEA">
      <w:pPr>
        <w:numPr>
          <w:ilvl w:val="1"/>
          <w:numId w:val="27"/>
        </w:numPr>
        <w:tabs>
          <w:tab w:val="clear" w:pos="70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Přizvat zhotovitele ke všem rozhodujícím jednáním souvisejícím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 xml:space="preserve">předmětem této smlouvy, resp. předat </w:t>
      </w:r>
      <w:r w:rsidR="009C0CA5">
        <w:rPr>
          <w:rFonts w:ascii="Arial" w:hAnsi="Arial" w:cs="Arial"/>
          <w:sz w:val="22"/>
          <w:szCs w:val="22"/>
        </w:rPr>
        <w:t xml:space="preserve">mu </w:t>
      </w:r>
      <w:r w:rsidRPr="00D53952">
        <w:rPr>
          <w:rFonts w:ascii="Arial" w:hAnsi="Arial" w:cs="Arial"/>
          <w:sz w:val="22"/>
          <w:szCs w:val="22"/>
        </w:rPr>
        <w:t>neprodleně zápis nebo informace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jednání, kterých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se zhotovitel nezúčastnil.</w:t>
      </w:r>
    </w:p>
    <w:p w14:paraId="2011E03B" w14:textId="34506C17" w:rsidR="00B83F26" w:rsidRPr="00D53952" w:rsidRDefault="00B83F26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Zabezpečit provedení prací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činností, které nemohou být přeneseny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zhotovitele pro</w:t>
      </w:r>
      <w:r w:rsidR="002B5B49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nezastupitelnost objednatele.</w:t>
      </w:r>
    </w:p>
    <w:p w14:paraId="68D3E9EF" w14:textId="5F3D5976" w:rsidR="00D93301" w:rsidRPr="00D53952" w:rsidRDefault="00D93301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nezbytném rozsahu povinen poskytnout zhotoviteli součinnost pro</w:t>
      </w:r>
      <w:r w:rsidR="002B5B49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poskytování plnění, zejména se zavazuje poskytnout zhotoviteli na vyžádání podklady nezbytné pro poskytování plnění.</w:t>
      </w:r>
    </w:p>
    <w:p w14:paraId="24C26000" w14:textId="4FA117AF" w:rsidR="00D93301" w:rsidRPr="00D53952" w:rsidRDefault="00D93301" w:rsidP="00BB4EEA">
      <w:pPr>
        <w:numPr>
          <w:ilvl w:val="1"/>
          <w:numId w:val="27"/>
        </w:numPr>
        <w:tabs>
          <w:tab w:val="clear" w:pos="705"/>
          <w:tab w:val="num" w:pos="993"/>
        </w:tabs>
        <w:ind w:left="709" w:hanging="52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oprávněn kontrolovat, zda je plnění poskytováno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zhotovitelem řádně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a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souladu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touto smlouvou, jeho pokyny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příslušnými právními předpisy.</w:t>
      </w:r>
    </w:p>
    <w:p w14:paraId="4FE9A23C" w14:textId="00330629" w:rsidR="00531C6F" w:rsidRPr="00D53952" w:rsidRDefault="009D1877" w:rsidP="00BB4EEA">
      <w:pPr>
        <w:pStyle w:val="Odstavecseseznamem"/>
        <w:numPr>
          <w:ilvl w:val="0"/>
          <w:numId w:val="4"/>
        </w:numPr>
        <w:tabs>
          <w:tab w:val="clear" w:pos="366"/>
          <w:tab w:val="num" w:pos="1276"/>
        </w:tabs>
        <w:spacing w:before="6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sz w:val="22"/>
          <w:szCs w:val="22"/>
          <w:u w:val="single"/>
        </w:rPr>
        <w:t>Povinnosti zhotovitele</w:t>
      </w:r>
      <w:r w:rsidR="00B83F26" w:rsidRPr="00D53952">
        <w:rPr>
          <w:rFonts w:ascii="Arial" w:hAnsi="Arial" w:cs="Arial"/>
          <w:sz w:val="22"/>
          <w:szCs w:val="22"/>
        </w:rPr>
        <w:t>:</w:t>
      </w:r>
    </w:p>
    <w:p w14:paraId="5101C784" w14:textId="63EC8F4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>Zabezpečovat činnosti, které jsou předmětem této smlouvy,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 xml:space="preserve">náležitou </w:t>
      </w:r>
      <w:r w:rsidR="009C0CA5">
        <w:rPr>
          <w:rFonts w:ascii="Arial" w:hAnsi="Arial" w:cs="Arial"/>
          <w:sz w:val="22"/>
          <w:szCs w:val="22"/>
        </w:rPr>
        <w:t>péčí</w:t>
      </w:r>
      <w:r w:rsidRPr="00D53952">
        <w:rPr>
          <w:rFonts w:ascii="Arial" w:hAnsi="Arial" w:cs="Arial"/>
          <w:sz w:val="22"/>
          <w:szCs w:val="22"/>
        </w:rPr>
        <w:t>, odborností</w:t>
      </w:r>
      <w:r w:rsidR="009D1877">
        <w:rPr>
          <w:rFonts w:ascii="Arial" w:hAnsi="Arial" w:cs="Arial"/>
          <w:sz w:val="22"/>
          <w:szCs w:val="22"/>
        </w:rPr>
        <w:t xml:space="preserve"> a v </w:t>
      </w:r>
      <w:r w:rsidRPr="00D53952">
        <w:rPr>
          <w:rFonts w:ascii="Arial" w:hAnsi="Arial" w:cs="Arial"/>
          <w:sz w:val="22"/>
          <w:szCs w:val="22"/>
        </w:rPr>
        <w:t xml:space="preserve">souladu se zájmy objednatele. </w:t>
      </w:r>
    </w:p>
    <w:p w14:paraId="4C4FE620" w14:textId="3E451D96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Dodržovat všeobecně závazné předpisy, technické normy, dohody vyplývající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této smlouvy, pokyny objednatele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 xml:space="preserve">vyjádření orgánů státní správy. </w:t>
      </w:r>
    </w:p>
    <w:p w14:paraId="303C24EE" w14:textId="75D67FDB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Upozornit písemně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bez zbytečného odkladu objednatele na zřejmou nevhodnost jeho pokynů, které by mohly mít za následek vznik škody.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případě,</w:t>
      </w:r>
      <w:r w:rsidR="002213F5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že objednatel</w:t>
      </w:r>
      <w:r w:rsidR="009D1877">
        <w:rPr>
          <w:rFonts w:ascii="Arial" w:hAnsi="Arial" w:cs="Arial"/>
          <w:sz w:val="22"/>
          <w:szCs w:val="22"/>
        </w:rPr>
        <w:t xml:space="preserve"> i </w:t>
      </w:r>
      <w:r w:rsidRPr="00D53952">
        <w:rPr>
          <w:rFonts w:ascii="Arial" w:hAnsi="Arial" w:cs="Arial"/>
          <w:sz w:val="22"/>
          <w:szCs w:val="22"/>
        </w:rPr>
        <w:t>přes</w:t>
      </w:r>
      <w:r w:rsidR="002B5B49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 xml:space="preserve">upozornění zhotovitele na splnění pokynů trvá, neodpovídá zhotovitel za škodu takto vzniklou. Pro případ, že zhotovitel nesplní shora uvedenou povinnost, je povinen uhradit objednateli škodu, která mu tímto jednáním vznikla. </w:t>
      </w:r>
    </w:p>
    <w:p w14:paraId="0E6186FF" w14:textId="3F8ED34F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Pravidelně informovat objednatele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všech jednáních, ke kterým jím byl zmocněn dle této smlouvy.</w:t>
      </w:r>
    </w:p>
    <w:p w14:paraId="4E849185" w14:textId="6721CFB1" w:rsidR="006B6D36" w:rsidRPr="00D53952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cs="Arial"/>
          <w:snapToGrid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je povinen včas oznámit objednateli všechny okolnosti, které zjistil při</w:t>
      </w:r>
      <w:r w:rsidR="002B5B49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poskytování plnění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jež mohou mít vliv na změnu pokynů objednatele.</w:t>
      </w:r>
      <w:r w:rsidR="006B6D36" w:rsidRPr="00D53952">
        <w:rPr>
          <w:rStyle w:val="l-L2Char"/>
          <w:rFonts w:cs="Arial"/>
          <w:szCs w:val="22"/>
        </w:rPr>
        <w:t xml:space="preserve"> </w:t>
      </w:r>
    </w:p>
    <w:p w14:paraId="4ECF6D96" w14:textId="5EED4F03" w:rsidR="006B6D36" w:rsidRPr="00D53952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Style w:val="l-L2Char"/>
          <w:rFonts w:cs="Arial"/>
          <w:szCs w:val="22"/>
        </w:rPr>
        <w:t xml:space="preserve">Zhotovitel je povinen </w:t>
      </w:r>
      <w:r w:rsidR="009C0CA5">
        <w:rPr>
          <w:rStyle w:val="l-L2Char"/>
          <w:rFonts w:cs="Arial"/>
          <w:szCs w:val="22"/>
        </w:rPr>
        <w:t xml:space="preserve">plnit </w:t>
      </w:r>
      <w:r w:rsidR="00156282">
        <w:rPr>
          <w:rStyle w:val="l-L2Char"/>
          <w:rFonts w:cs="Arial"/>
          <w:szCs w:val="22"/>
        </w:rPr>
        <w:t>díl</w:t>
      </w:r>
      <w:r w:rsidR="009C0CA5">
        <w:rPr>
          <w:rStyle w:val="l-L2Char"/>
          <w:rFonts w:cs="Arial"/>
          <w:szCs w:val="22"/>
        </w:rPr>
        <w:t xml:space="preserve">o </w:t>
      </w:r>
      <w:r w:rsidRPr="00D53952">
        <w:rPr>
          <w:rStyle w:val="l-L2Char"/>
          <w:rFonts w:cs="Arial"/>
          <w:szCs w:val="22"/>
        </w:rPr>
        <w:t>výhradně svými pověřenými zaměstnanci</w:t>
      </w:r>
      <w:r w:rsidR="009D1877">
        <w:rPr>
          <w:rStyle w:val="l-L2Char"/>
          <w:rFonts w:cs="Arial"/>
          <w:szCs w:val="22"/>
        </w:rPr>
        <w:t xml:space="preserve"> s </w:t>
      </w:r>
      <w:r w:rsidRPr="00D53952">
        <w:rPr>
          <w:rStyle w:val="l-L2Char"/>
          <w:rFonts w:cs="Arial"/>
          <w:szCs w:val="22"/>
        </w:rPr>
        <w:t>dostatečnou kvalifikací.</w:t>
      </w:r>
    </w:p>
    <w:p w14:paraId="06ABFE45" w14:textId="42681B73" w:rsidR="00EF7CB8" w:rsidRPr="00F12983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prohlašuje, že odpovídá objednateli za škodu na věcech, které od objednatele protokolárně převzal pro účely poskytnutí plnění,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zavazuje se spolu se zakončením plnění dle této smlouvy předložit objednateli vyúčtování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 xml:space="preserve">vrátit mu veškeré takové věci, které při poskytování </w:t>
      </w:r>
      <w:r w:rsidR="009C0CA5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nezpracoval.</w:t>
      </w:r>
    </w:p>
    <w:p w14:paraId="171D0338" w14:textId="0DA40A89" w:rsidR="00F12983" w:rsidRPr="00F12983" w:rsidRDefault="00F12983" w:rsidP="00F12983">
      <w:pPr>
        <w:pStyle w:val="Odstavecseseznamem"/>
        <w:numPr>
          <w:ilvl w:val="0"/>
          <w:numId w:val="35"/>
        </w:numPr>
        <w:rPr>
          <w:rFonts w:ascii="Arial" w:hAnsi="Arial" w:cs="Arial"/>
          <w:bCs/>
          <w:snapToGrid w:val="0"/>
          <w:sz w:val="22"/>
          <w:szCs w:val="22"/>
        </w:rPr>
      </w:pPr>
      <w:r w:rsidRPr="00F12983">
        <w:rPr>
          <w:rFonts w:ascii="Arial" w:hAnsi="Arial" w:cs="Arial"/>
          <w:bCs/>
          <w:snapToGrid w:val="0"/>
          <w:sz w:val="22"/>
          <w:szCs w:val="22"/>
        </w:rPr>
        <w:t>Účast při zadávacím řízení na realizaci stavby.</w:t>
      </w:r>
    </w:p>
    <w:p w14:paraId="2EF1D136" w14:textId="77777777" w:rsidR="00F12983" w:rsidRPr="00167C3A" w:rsidRDefault="00F12983" w:rsidP="00F12983">
      <w:pPr>
        <w:pStyle w:val="Zkladntext2"/>
        <w:tabs>
          <w:tab w:val="left" w:pos="1701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979A1E1" w14:textId="77777777" w:rsidR="0003533D" w:rsidRPr="00D53952" w:rsidRDefault="0003533D" w:rsidP="00167C3A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5B4D9AF2" w14:textId="74682128" w:rsidR="009C0CA5" w:rsidRPr="009D1877" w:rsidRDefault="00422F2C" w:rsidP="00167C3A">
      <w:pPr>
        <w:pStyle w:val="Zkladntext2"/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9C0CA5" w:rsidRPr="009D1877">
        <w:rPr>
          <w:rFonts w:ascii="Arial" w:hAnsi="Arial" w:cs="Arial"/>
          <w:b/>
          <w:sz w:val="22"/>
          <w:szCs w:val="22"/>
        </w:rPr>
        <w:t>VII</w:t>
      </w:r>
    </w:p>
    <w:p w14:paraId="4B3E1838" w14:textId="77777777" w:rsidR="009C0CA5" w:rsidRPr="00BB4EEA" w:rsidRDefault="009C0CA5" w:rsidP="00167C3A">
      <w:pPr>
        <w:pStyle w:val="Zkladntext2"/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4EEA">
        <w:rPr>
          <w:rFonts w:ascii="Arial" w:hAnsi="Arial" w:cs="Arial"/>
          <w:b/>
          <w:sz w:val="22"/>
          <w:szCs w:val="22"/>
          <w:u w:val="single"/>
        </w:rPr>
        <w:t>Pojištění zhotovitele</w:t>
      </w:r>
    </w:p>
    <w:p w14:paraId="4B611416" w14:textId="26DCB0DB" w:rsidR="00E75F8D" w:rsidRPr="00D53952" w:rsidRDefault="009C0CA5" w:rsidP="00BB4EEA">
      <w:pPr>
        <w:pStyle w:val="Zkladntext2"/>
        <w:numPr>
          <w:ilvl w:val="0"/>
          <w:numId w:val="39"/>
        </w:numPr>
        <w:tabs>
          <w:tab w:val="left" w:pos="1701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C0CA5">
        <w:rPr>
          <w:rFonts w:ascii="Arial" w:hAnsi="Arial" w:cs="Arial"/>
          <w:sz w:val="22"/>
          <w:szCs w:val="22"/>
        </w:rPr>
        <w:t xml:space="preserve">Zhotovitel prohlašuje, že ke dni podpisu této </w:t>
      </w:r>
      <w:r>
        <w:rPr>
          <w:rFonts w:ascii="Arial" w:hAnsi="Arial" w:cs="Arial"/>
          <w:sz w:val="22"/>
          <w:szCs w:val="22"/>
        </w:rPr>
        <w:t>s</w:t>
      </w:r>
      <w:r w:rsidRPr="009C0CA5">
        <w:rPr>
          <w:rFonts w:ascii="Arial" w:hAnsi="Arial" w:cs="Arial"/>
          <w:sz w:val="22"/>
          <w:szCs w:val="22"/>
        </w:rPr>
        <w:t>mlouvy má uzavřenou pojistnou smlouvu, jejímž předmětem je pojištění odpovědnosti za škodu způsobenou zhotovitelem třetí osobě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9C0CA5">
        <w:rPr>
          <w:rFonts w:ascii="Arial" w:hAnsi="Arial" w:cs="Arial"/>
          <w:sz w:val="22"/>
          <w:szCs w:val="22"/>
        </w:rPr>
        <w:t>souvislosti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9C0CA5">
        <w:rPr>
          <w:rFonts w:ascii="Arial" w:hAnsi="Arial" w:cs="Arial"/>
          <w:sz w:val="22"/>
          <w:szCs w:val="22"/>
        </w:rPr>
        <w:t xml:space="preserve">výkonem jeho činnosti, ve výši nejméně </w:t>
      </w:r>
      <w:r w:rsidR="002E4C5C" w:rsidRPr="002E4C5C">
        <w:rPr>
          <w:rFonts w:ascii="Arial" w:hAnsi="Arial" w:cs="Arial"/>
          <w:b/>
          <w:bCs/>
          <w:sz w:val="22"/>
          <w:szCs w:val="22"/>
        </w:rPr>
        <w:t>2</w:t>
      </w:r>
      <w:r w:rsidR="00AF4705" w:rsidRPr="006E39A3">
        <w:rPr>
          <w:rFonts w:ascii="Arial" w:hAnsi="Arial" w:cs="Arial"/>
          <w:b/>
          <w:bCs/>
          <w:sz w:val="22"/>
          <w:szCs w:val="22"/>
        </w:rPr>
        <w:t xml:space="preserve">00 000 </w:t>
      </w:r>
      <w:r w:rsidRPr="006E39A3">
        <w:rPr>
          <w:rFonts w:ascii="Arial" w:hAnsi="Arial" w:cs="Arial"/>
          <w:b/>
          <w:bCs/>
          <w:sz w:val="22"/>
          <w:szCs w:val="22"/>
        </w:rPr>
        <w:t>Kč</w:t>
      </w:r>
      <w:r w:rsidRPr="009C0CA5">
        <w:rPr>
          <w:rFonts w:ascii="Arial" w:hAnsi="Arial" w:cs="Arial"/>
          <w:sz w:val="22"/>
          <w:szCs w:val="22"/>
        </w:rPr>
        <w:t xml:space="preserve"> (výš</w:t>
      </w:r>
      <w:r w:rsidR="00AF4705">
        <w:rPr>
          <w:rFonts w:ascii="Arial" w:hAnsi="Arial" w:cs="Arial"/>
          <w:sz w:val="22"/>
          <w:szCs w:val="22"/>
        </w:rPr>
        <w:t>e</w:t>
      </w:r>
      <w:r w:rsidRPr="009C0CA5">
        <w:rPr>
          <w:rFonts w:ascii="Arial" w:hAnsi="Arial" w:cs="Arial"/>
          <w:sz w:val="22"/>
          <w:szCs w:val="22"/>
        </w:rPr>
        <w:t xml:space="preserve"> částky je </w:t>
      </w:r>
      <w:r w:rsidR="00AF4705">
        <w:rPr>
          <w:rFonts w:ascii="Arial" w:hAnsi="Arial" w:cs="Arial"/>
          <w:sz w:val="22"/>
          <w:szCs w:val="22"/>
        </w:rPr>
        <w:t>z</w:t>
      </w:r>
      <w:r w:rsidRPr="009C0CA5">
        <w:rPr>
          <w:rFonts w:ascii="Arial" w:hAnsi="Arial" w:cs="Arial"/>
          <w:sz w:val="22"/>
          <w:szCs w:val="22"/>
        </w:rPr>
        <w:t>vol</w:t>
      </w:r>
      <w:r w:rsidR="00AF4705">
        <w:rPr>
          <w:rFonts w:ascii="Arial" w:hAnsi="Arial" w:cs="Arial"/>
          <w:sz w:val="22"/>
          <w:szCs w:val="22"/>
        </w:rPr>
        <w:t>ena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9C0CA5">
        <w:rPr>
          <w:rFonts w:ascii="Arial" w:hAnsi="Arial" w:cs="Arial"/>
          <w:sz w:val="22"/>
          <w:szCs w:val="22"/>
        </w:rPr>
        <w:t>ohledem na cenu díla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9C0CA5">
        <w:rPr>
          <w:rFonts w:ascii="Arial" w:hAnsi="Arial" w:cs="Arial"/>
          <w:sz w:val="22"/>
          <w:szCs w:val="22"/>
        </w:rPr>
        <w:t>tom smyslu, aby pojištění případně uhradilo pojistnou událost, na</w:t>
      </w:r>
      <w:r w:rsidR="002B5B49">
        <w:rPr>
          <w:rFonts w:ascii="Arial" w:hAnsi="Arial" w:cs="Arial"/>
          <w:sz w:val="22"/>
          <w:szCs w:val="22"/>
        </w:rPr>
        <w:t xml:space="preserve"> </w:t>
      </w:r>
      <w:r w:rsidRPr="009C0CA5">
        <w:rPr>
          <w:rFonts w:ascii="Arial" w:hAnsi="Arial" w:cs="Arial"/>
          <w:sz w:val="22"/>
          <w:szCs w:val="22"/>
        </w:rPr>
        <w:t>základě</w:t>
      </w:r>
      <w:r w:rsidR="002B5B49">
        <w:rPr>
          <w:rFonts w:ascii="Arial" w:hAnsi="Arial" w:cs="Arial"/>
          <w:sz w:val="22"/>
          <w:szCs w:val="22"/>
        </w:rPr>
        <w:t xml:space="preserve"> </w:t>
      </w:r>
      <w:r w:rsidRPr="009C0CA5">
        <w:rPr>
          <w:rFonts w:ascii="Arial" w:hAnsi="Arial" w:cs="Arial"/>
          <w:sz w:val="22"/>
          <w:szCs w:val="22"/>
        </w:rPr>
        <w:t>níž by zhotovitel nemohl dostát svým závazkům). Zhotovitel se zavazuje, že po celou dobu trvání této smlouvy bude pojištěn ve smyslu tohoto ustanovení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9C0CA5">
        <w:rPr>
          <w:rFonts w:ascii="Arial" w:hAnsi="Arial" w:cs="Arial"/>
          <w:sz w:val="22"/>
          <w:szCs w:val="22"/>
        </w:rPr>
        <w:t>že nedojde ke snížení pojistné částky pod částku uvedenou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9C0CA5">
        <w:rPr>
          <w:rFonts w:ascii="Arial" w:hAnsi="Arial" w:cs="Arial"/>
          <w:sz w:val="22"/>
          <w:szCs w:val="22"/>
        </w:rPr>
        <w:t>předchozí větě.</w:t>
      </w:r>
    </w:p>
    <w:p w14:paraId="664C657C" w14:textId="69576623" w:rsidR="00E75F8D" w:rsidRDefault="00E75F8D" w:rsidP="00DD34EC">
      <w:pPr>
        <w:rPr>
          <w:rFonts w:ascii="Arial" w:hAnsi="Arial" w:cs="Arial"/>
          <w:sz w:val="22"/>
          <w:szCs w:val="22"/>
        </w:rPr>
      </w:pPr>
    </w:p>
    <w:p w14:paraId="2FAE696B" w14:textId="77777777" w:rsidR="00E541CC" w:rsidRPr="00D53952" w:rsidRDefault="00E541CC" w:rsidP="00DD34EC">
      <w:pPr>
        <w:rPr>
          <w:rFonts w:ascii="Arial" w:hAnsi="Arial" w:cs="Arial"/>
          <w:sz w:val="22"/>
          <w:szCs w:val="22"/>
        </w:rPr>
      </w:pPr>
    </w:p>
    <w:p w14:paraId="1BDE298E" w14:textId="25A906A7" w:rsidR="00A375D5" w:rsidRPr="009D1877" w:rsidRDefault="00422F2C" w:rsidP="00C05171">
      <w:pPr>
        <w:pStyle w:val="Nadpis2"/>
        <w:spacing w:line="240" w:lineRule="auto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b/>
          <w:sz w:val="22"/>
          <w:szCs w:val="22"/>
        </w:rPr>
        <w:t>V</w:t>
      </w:r>
      <w:r w:rsidR="000E6467" w:rsidRPr="009D1877">
        <w:rPr>
          <w:rFonts w:ascii="Arial" w:hAnsi="Arial" w:cs="Arial"/>
          <w:b/>
          <w:sz w:val="22"/>
          <w:szCs w:val="22"/>
        </w:rPr>
        <w:t>I</w:t>
      </w:r>
      <w:r w:rsidR="00B83F26" w:rsidRPr="009D1877">
        <w:rPr>
          <w:rFonts w:ascii="Arial" w:hAnsi="Arial" w:cs="Arial"/>
          <w:b/>
          <w:sz w:val="22"/>
          <w:szCs w:val="22"/>
        </w:rPr>
        <w:t>I</w:t>
      </w:r>
      <w:r w:rsidR="009C0CA5" w:rsidRPr="009D1877">
        <w:rPr>
          <w:rFonts w:ascii="Arial" w:hAnsi="Arial" w:cs="Arial"/>
          <w:b/>
          <w:sz w:val="22"/>
          <w:szCs w:val="22"/>
        </w:rPr>
        <w:t>I</w:t>
      </w:r>
    </w:p>
    <w:p w14:paraId="34ECE87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Cena předmětu </w:t>
      </w:r>
      <w:r w:rsidR="0085556B" w:rsidRPr="00D53952">
        <w:rPr>
          <w:rFonts w:ascii="Arial" w:hAnsi="Arial" w:cs="Arial"/>
          <w:b/>
          <w:sz w:val="22"/>
          <w:szCs w:val="22"/>
          <w:u w:val="single"/>
        </w:rPr>
        <w:t>díla</w:t>
      </w:r>
    </w:p>
    <w:p w14:paraId="7F9E88FF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highlight w:val="yellow"/>
        </w:rPr>
        <w:t>(nehodící se variantu škrtněte)</w:t>
      </w:r>
    </w:p>
    <w:p w14:paraId="7FFA9D30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D53952">
        <w:rPr>
          <w:rFonts w:ascii="Arial" w:hAnsi="Arial" w:cs="Arial"/>
          <w:b/>
          <w:i/>
          <w:sz w:val="22"/>
          <w:szCs w:val="22"/>
        </w:rPr>
        <w:t>Varianta A</w:t>
      </w:r>
    </w:p>
    <w:p w14:paraId="4C6D32B2" w14:textId="1E533D21" w:rsidR="00761ABA" w:rsidRPr="00D53952" w:rsidRDefault="00254993" w:rsidP="00BB4EEA">
      <w:pPr>
        <w:pStyle w:val="Odstavecseseznamem"/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Objednatel se zavazuje zaplatit zhotoviteli za provedení díla cenu ve </w:t>
      </w:r>
      <w:r w:rsidR="007C5C7F" w:rsidRPr="00D53952">
        <w:rPr>
          <w:rFonts w:ascii="Arial" w:hAnsi="Arial" w:cs="Arial"/>
          <w:i/>
          <w:sz w:val="22"/>
          <w:szCs w:val="22"/>
        </w:rPr>
        <w:t>výši</w:t>
      </w:r>
    </w:p>
    <w:p w14:paraId="143EC509" w14:textId="44E86854" w:rsidR="00CB4F7C" w:rsidRPr="00D53952" w:rsidRDefault="00761ABA" w:rsidP="00063376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9D1877">
        <w:rPr>
          <w:rFonts w:ascii="Arial" w:hAnsi="Arial" w:cs="Arial"/>
          <w:i/>
          <w:sz w:val="22"/>
          <w:szCs w:val="22"/>
        </w:rPr>
        <w:t xml:space="preserve"> </w:t>
      </w:r>
      <w:r w:rsidR="007C5C7F" w:rsidRPr="00D53952">
        <w:rPr>
          <w:rFonts w:ascii="Arial" w:hAnsi="Arial" w:cs="Arial"/>
          <w:i/>
          <w:sz w:val="22"/>
          <w:szCs w:val="22"/>
        </w:rPr>
        <w:t>Kč bez DP</w:t>
      </w:r>
      <w:r w:rsidRPr="00D53952">
        <w:rPr>
          <w:rFonts w:ascii="Arial" w:hAnsi="Arial" w:cs="Arial"/>
          <w:i/>
          <w:sz w:val="22"/>
          <w:szCs w:val="22"/>
          <w:lang w:val="en-US"/>
        </w:rPr>
        <w:t>H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(slovy:</w:t>
      </w:r>
      <w:r w:rsidR="008E5BF1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[DOPLNIT]</w:t>
      </w:r>
      <w:r w:rsidR="008E5BF1" w:rsidRPr="00D539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23CD" w:rsidRPr="00D53952">
        <w:rPr>
          <w:rFonts w:ascii="Arial" w:hAnsi="Arial" w:cs="Arial"/>
          <w:i/>
          <w:sz w:val="22"/>
          <w:szCs w:val="22"/>
        </w:rPr>
        <w:t>korun</w:t>
      </w:r>
      <w:r w:rsidR="00CE7F49" w:rsidRPr="00D53952">
        <w:rPr>
          <w:rFonts w:ascii="Arial" w:hAnsi="Arial" w:cs="Arial"/>
          <w:i/>
          <w:sz w:val="22"/>
          <w:szCs w:val="22"/>
        </w:rPr>
        <w:t xml:space="preserve"> </w:t>
      </w:r>
      <w:r w:rsidR="005C23CD" w:rsidRPr="00D53952">
        <w:rPr>
          <w:rFonts w:ascii="Arial" w:hAnsi="Arial" w:cs="Arial"/>
          <w:i/>
          <w:sz w:val="22"/>
          <w:szCs w:val="22"/>
        </w:rPr>
        <w:t>českých</w:t>
      </w:r>
      <w:r w:rsidR="007C5C7F" w:rsidRPr="00D53952">
        <w:rPr>
          <w:rFonts w:ascii="Arial" w:hAnsi="Arial" w:cs="Arial"/>
          <w:i/>
          <w:sz w:val="22"/>
          <w:szCs w:val="22"/>
        </w:rPr>
        <w:t>.).</w:t>
      </w:r>
      <w:r w:rsidR="008E5BF1" w:rsidRPr="00D53952">
        <w:rPr>
          <w:rFonts w:ascii="Arial" w:hAnsi="Arial" w:cs="Arial"/>
          <w:i/>
          <w:sz w:val="22"/>
          <w:szCs w:val="22"/>
        </w:rPr>
        <w:t xml:space="preserve"> 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Výše </w:t>
      </w:r>
      <w:r w:rsidR="00254993" w:rsidRPr="00D53952">
        <w:rPr>
          <w:rFonts w:ascii="Arial" w:hAnsi="Arial" w:cs="Arial"/>
          <w:i/>
          <w:sz w:val="22"/>
          <w:szCs w:val="22"/>
        </w:rPr>
        <w:t>ceny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byla stanovena dohodou smluvních stran na základě nabídky </w:t>
      </w:r>
      <w:r w:rsidR="002C491C" w:rsidRPr="00D53952">
        <w:rPr>
          <w:rFonts w:ascii="Arial" w:hAnsi="Arial" w:cs="Arial"/>
          <w:i/>
          <w:sz w:val="22"/>
          <w:szCs w:val="22"/>
        </w:rPr>
        <w:t xml:space="preserve">zhotovitele </w:t>
      </w:r>
      <w:r w:rsidR="007C5C7F" w:rsidRPr="00D53952">
        <w:rPr>
          <w:rFonts w:ascii="Arial" w:hAnsi="Arial" w:cs="Arial"/>
          <w:i/>
          <w:sz w:val="22"/>
          <w:szCs w:val="22"/>
        </w:rPr>
        <w:t>ze dne</w:t>
      </w:r>
      <w:r w:rsidR="008E5BF1" w:rsidRPr="00D53952">
        <w:rPr>
          <w:rFonts w:ascii="Arial" w:hAnsi="Arial" w:cs="Arial"/>
          <w:i/>
          <w:sz w:val="22"/>
          <w:szCs w:val="22"/>
        </w:rPr>
        <w:t xml:space="preserve"> </w:t>
      </w:r>
      <w:r w:rsidR="008E5BF1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815F47" w:rsidRPr="00D53952">
        <w:rPr>
          <w:rFonts w:ascii="Arial" w:hAnsi="Arial" w:cs="Arial"/>
          <w:i/>
          <w:sz w:val="22"/>
          <w:szCs w:val="22"/>
        </w:rPr>
        <w:t>.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Tato </w:t>
      </w:r>
      <w:r w:rsidR="00254993" w:rsidRPr="00D53952">
        <w:rPr>
          <w:rFonts w:ascii="Arial" w:hAnsi="Arial" w:cs="Arial"/>
          <w:i/>
          <w:sz w:val="22"/>
          <w:szCs w:val="22"/>
        </w:rPr>
        <w:t>cena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 je nejvýše přípustná</w:t>
      </w:r>
      <w:r w:rsidR="009D1877">
        <w:rPr>
          <w:rFonts w:ascii="Arial" w:hAnsi="Arial" w:cs="Arial"/>
          <w:i/>
          <w:sz w:val="22"/>
          <w:szCs w:val="22"/>
        </w:rPr>
        <w:t xml:space="preserve"> a </w:t>
      </w:r>
      <w:r w:rsidR="007C5C7F" w:rsidRPr="00D53952">
        <w:rPr>
          <w:rFonts w:ascii="Arial" w:hAnsi="Arial" w:cs="Arial"/>
          <w:i/>
          <w:sz w:val="22"/>
          <w:szCs w:val="22"/>
        </w:rPr>
        <w:t>nepřekročitelná.</w:t>
      </w:r>
      <w:r w:rsidR="009D1877">
        <w:rPr>
          <w:rFonts w:ascii="Arial" w:hAnsi="Arial" w:cs="Arial"/>
          <w:i/>
          <w:sz w:val="22"/>
          <w:szCs w:val="22"/>
        </w:rPr>
        <w:t xml:space="preserve"> V </w:t>
      </w:r>
      <w:r w:rsidR="00063376" w:rsidRPr="00D53952">
        <w:rPr>
          <w:rFonts w:ascii="Arial" w:hAnsi="Arial" w:cs="Arial"/>
          <w:sz w:val="22"/>
          <w:szCs w:val="22"/>
        </w:rPr>
        <w:t>ceně jsou zahrnuty veškeré náklady poskytovatele související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="00063376" w:rsidRPr="00D53952">
        <w:rPr>
          <w:rFonts w:ascii="Arial" w:hAnsi="Arial" w:cs="Arial"/>
          <w:sz w:val="22"/>
          <w:szCs w:val="22"/>
        </w:rPr>
        <w:t>komplexním zajištěním celého předmětu smlouvy</w:t>
      </w:r>
      <w:r w:rsidR="002233D7">
        <w:rPr>
          <w:rFonts w:ascii="Arial" w:hAnsi="Arial" w:cs="Arial"/>
          <w:sz w:val="22"/>
          <w:szCs w:val="22"/>
        </w:rPr>
        <w:t>.</w:t>
      </w:r>
    </w:p>
    <w:p w14:paraId="4719B31A" w14:textId="7CD59D1B" w:rsidR="005C23CD" w:rsidRPr="00D53952" w:rsidRDefault="005C23CD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>Zhotovitel je plátcem DPH, která bude účtována podle předpisů platných</w:t>
      </w:r>
      <w:r w:rsidR="009D1877">
        <w:rPr>
          <w:rFonts w:ascii="Arial" w:hAnsi="Arial" w:cs="Arial"/>
          <w:i/>
          <w:sz w:val="22"/>
          <w:szCs w:val="22"/>
        </w:rPr>
        <w:t xml:space="preserve"> v </w:t>
      </w:r>
      <w:r w:rsidRPr="00D53952">
        <w:rPr>
          <w:rFonts w:ascii="Arial" w:hAnsi="Arial" w:cs="Arial"/>
          <w:i/>
          <w:sz w:val="22"/>
          <w:szCs w:val="22"/>
        </w:rPr>
        <w:t xml:space="preserve">době účtování. </w:t>
      </w:r>
    </w:p>
    <w:p w14:paraId="3FF8B533" w14:textId="77777777" w:rsidR="007C5C7F" w:rsidRPr="00D53952" w:rsidRDefault="007C5C7F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Výši celkové ceny </w:t>
      </w:r>
      <w:r w:rsidR="00254993" w:rsidRPr="00D53952">
        <w:rPr>
          <w:rFonts w:ascii="Arial" w:hAnsi="Arial" w:cs="Arial"/>
          <w:i/>
          <w:sz w:val="22"/>
          <w:szCs w:val="22"/>
        </w:rPr>
        <w:t>díla</w:t>
      </w:r>
      <w:r w:rsidRPr="00D53952">
        <w:rPr>
          <w:rFonts w:ascii="Arial" w:hAnsi="Arial" w:cs="Arial"/>
          <w:i/>
          <w:sz w:val="22"/>
          <w:szCs w:val="22"/>
        </w:rPr>
        <w:t xml:space="preserve"> je možné změnit, dojde-li ke změně sazby DPH. </w:t>
      </w:r>
    </w:p>
    <w:p w14:paraId="434C4DAE" w14:textId="77777777" w:rsidR="007C5C7F" w:rsidRPr="00D53952" w:rsidRDefault="007C5C7F" w:rsidP="007C5C7F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1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75"/>
        <w:gridCol w:w="1704"/>
        <w:gridCol w:w="2126"/>
      </w:tblGrid>
      <w:tr w:rsidR="00F66E65" w:rsidRPr="00D53952" w14:paraId="1DAB9229" w14:textId="77777777" w:rsidTr="003C703B">
        <w:trPr>
          <w:trHeight w:val="284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D21E" w14:textId="77777777" w:rsidR="00F66E65" w:rsidRPr="00D53952" w:rsidRDefault="00F66E65" w:rsidP="007965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4CB" w14:textId="77777777" w:rsidR="00F66E65" w:rsidRPr="00D53952" w:rsidRDefault="00F66E65" w:rsidP="007965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bez DPH (Kč)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BF2A" w14:textId="77777777" w:rsidR="00F66E65" w:rsidRPr="00D53952" w:rsidRDefault="00F66E65" w:rsidP="00F66E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(Kč)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8BEC" w14:textId="77777777" w:rsidR="00F66E65" w:rsidRPr="00D53952" w:rsidRDefault="00F66E65" w:rsidP="007965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včetně DPH (Kč)</w:t>
            </w:r>
          </w:p>
        </w:tc>
      </w:tr>
      <w:tr w:rsidR="00F66E65" w:rsidRPr="00D53952" w14:paraId="2D7361EE" w14:textId="77777777" w:rsidTr="003C703B">
        <w:trPr>
          <w:trHeight w:val="284"/>
        </w:trPr>
        <w:tc>
          <w:tcPr>
            <w:tcW w:w="91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5A12F5ED" w14:textId="77777777" w:rsidR="00F66E65" w:rsidRPr="00D53952" w:rsidRDefault="00F66E65" w:rsidP="005F68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 w:rsidR="005F687B"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ýkon autorského dozoru projektanta</w:t>
            </w:r>
          </w:p>
          <w:p w14:paraId="2471666E" w14:textId="77777777" w:rsidR="005F687B" w:rsidRPr="00D53952" w:rsidRDefault="005F687B" w:rsidP="00F66E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E65" w:rsidRPr="00D53952" w14:paraId="7ED35D46" w14:textId="77777777" w:rsidTr="003C703B">
        <w:trPr>
          <w:trHeight w:val="2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A461" w14:textId="36760981" w:rsidR="00F66E65" w:rsidRPr="00D53952" w:rsidRDefault="00E541CC" w:rsidP="007965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1CC">
              <w:rPr>
                <w:rFonts w:ascii="Arial" w:hAnsi="Arial" w:cs="Arial"/>
                <w:sz w:val="22"/>
                <w:szCs w:val="22"/>
              </w:rPr>
              <w:t>VPC 8R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A90" w14:textId="77777777" w:rsidR="00F66E65" w:rsidRPr="00D53952" w:rsidRDefault="00F66E65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8188" w14:textId="77777777" w:rsidR="00F66E65" w:rsidRPr="00D53952" w:rsidRDefault="00F66E65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3BD7" w14:textId="77777777" w:rsidR="00F66E65" w:rsidRPr="00D53952" w:rsidRDefault="00F66E65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41CC" w:rsidRPr="00D53952" w14:paraId="43ED7B85" w14:textId="77777777" w:rsidTr="003C703B">
        <w:trPr>
          <w:trHeight w:val="2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C697" w14:textId="7200694F" w:rsidR="00E541CC" w:rsidRPr="00E541CC" w:rsidRDefault="00E541CC" w:rsidP="007965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41CC">
              <w:rPr>
                <w:rFonts w:ascii="Arial" w:hAnsi="Arial" w:cs="Arial"/>
                <w:sz w:val="22"/>
                <w:szCs w:val="22"/>
              </w:rPr>
              <w:t>DPC 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646C" w14:textId="77777777" w:rsidR="00E541CC" w:rsidRPr="00D53952" w:rsidRDefault="00E541C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6DB5" w14:textId="77777777" w:rsidR="00E541CC" w:rsidRPr="00D53952" w:rsidRDefault="00E541C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996DE" w14:textId="77777777" w:rsidR="00E541CC" w:rsidRPr="00D53952" w:rsidRDefault="00E541C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757C" w:rsidRPr="00D53952" w14:paraId="18D205BA" w14:textId="77777777" w:rsidTr="003C703B">
        <w:trPr>
          <w:trHeight w:val="2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5326" w14:textId="78EEF54C" w:rsidR="003E757C" w:rsidRPr="00D53952" w:rsidRDefault="00E541CC" w:rsidP="007965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1CC">
              <w:rPr>
                <w:rFonts w:ascii="Arial" w:hAnsi="Arial" w:cs="Arial"/>
                <w:color w:val="000000"/>
                <w:sz w:val="22"/>
                <w:szCs w:val="22"/>
              </w:rPr>
              <w:t>VHO 1 – tůň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9113" w14:textId="77777777" w:rsidR="003E757C" w:rsidRPr="00D53952" w:rsidRDefault="003E757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6F8E" w14:textId="77777777" w:rsidR="003E757C" w:rsidRPr="00D53952" w:rsidRDefault="003E757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E528F" w14:textId="77777777" w:rsidR="003E757C" w:rsidRPr="00D53952" w:rsidRDefault="003E757C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6E65" w:rsidRPr="00D53952" w14:paraId="75E2B139" w14:textId="77777777" w:rsidTr="003C703B">
        <w:trPr>
          <w:trHeight w:val="284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3278E0" w14:textId="77777777" w:rsidR="00F66E65" w:rsidRPr="00D53952" w:rsidRDefault="00F66E65" w:rsidP="0079650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540E14" w14:textId="77777777" w:rsidR="00F66E65" w:rsidRPr="00D53952" w:rsidRDefault="00F66E65" w:rsidP="007965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ACF3E6" w14:textId="77777777" w:rsidR="00F66E65" w:rsidRPr="00D53952" w:rsidRDefault="00F66E65" w:rsidP="007965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15A834" w14:textId="77777777" w:rsidR="00F66E65" w:rsidRPr="00D53952" w:rsidRDefault="00F66E65" w:rsidP="007965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09042F8" w14:textId="5A703752" w:rsidR="005F687B" w:rsidRPr="00D53952" w:rsidRDefault="005F687B" w:rsidP="00BB4EEA">
      <w:pPr>
        <w:jc w:val="both"/>
        <w:rPr>
          <w:rFonts w:ascii="Arial" w:hAnsi="Arial" w:cs="Arial"/>
          <w:sz w:val="22"/>
          <w:szCs w:val="22"/>
        </w:rPr>
      </w:pPr>
    </w:p>
    <w:p w14:paraId="49660008" w14:textId="77777777" w:rsidR="005F687B" w:rsidRPr="00D53952" w:rsidRDefault="005F687B" w:rsidP="007C5C7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91C07DF" w14:textId="77777777" w:rsidR="007C5C7F" w:rsidRPr="00D53952" w:rsidRDefault="007C5C7F" w:rsidP="007C5C7F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lastRenderedPageBreak/>
        <w:t>Varianta B</w:t>
      </w:r>
    </w:p>
    <w:p w14:paraId="7366F576" w14:textId="351D9EEC" w:rsidR="00254993" w:rsidRPr="00D53952" w:rsidRDefault="00254993" w:rsidP="00BB4EEA">
      <w:pPr>
        <w:pStyle w:val="Odstavecseseznamem"/>
        <w:ind w:left="284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>Objednatel se zavazuje zaplatit zhotoviteli za provedení díla cenu ve výš</w:t>
      </w:r>
      <w:r w:rsidR="00CE7F49" w:rsidRPr="00D53952">
        <w:rPr>
          <w:rFonts w:ascii="Arial" w:hAnsi="Arial" w:cs="Arial"/>
          <w:i/>
          <w:sz w:val="22"/>
          <w:szCs w:val="22"/>
        </w:rPr>
        <w:t>i</w:t>
      </w:r>
      <w:r w:rsidR="009D1877">
        <w:rPr>
          <w:rFonts w:ascii="Arial" w:hAnsi="Arial" w:cs="Arial"/>
          <w:i/>
          <w:sz w:val="22"/>
          <w:szCs w:val="22"/>
        </w:rPr>
        <w:t xml:space="preserve"> </w:t>
      </w:r>
      <w:r w:rsidR="00761ABA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761ABA" w:rsidRPr="00D53952">
        <w:rPr>
          <w:rFonts w:ascii="Arial" w:hAnsi="Arial" w:cs="Arial"/>
          <w:i/>
          <w:sz w:val="22"/>
          <w:szCs w:val="22"/>
        </w:rPr>
        <w:t xml:space="preserve"> </w:t>
      </w:r>
      <w:r w:rsidRPr="00D53952">
        <w:rPr>
          <w:rFonts w:ascii="Arial" w:hAnsi="Arial" w:cs="Arial"/>
          <w:i/>
          <w:sz w:val="22"/>
          <w:szCs w:val="22"/>
        </w:rPr>
        <w:t xml:space="preserve">Kč </w:t>
      </w:r>
      <w:r w:rsidR="000B3EB9" w:rsidRPr="00D53952">
        <w:rPr>
          <w:rFonts w:ascii="Arial" w:hAnsi="Arial" w:cs="Arial"/>
          <w:i/>
          <w:sz w:val="22"/>
          <w:szCs w:val="22"/>
        </w:rPr>
        <w:t>včetně</w:t>
      </w:r>
      <w:r w:rsidRPr="00D53952">
        <w:rPr>
          <w:rFonts w:ascii="Arial" w:hAnsi="Arial" w:cs="Arial"/>
          <w:i/>
          <w:sz w:val="22"/>
          <w:szCs w:val="22"/>
        </w:rPr>
        <w:t xml:space="preserve"> DPH</w:t>
      </w:r>
      <w:r w:rsidR="009D1877">
        <w:rPr>
          <w:rFonts w:ascii="Arial" w:hAnsi="Arial" w:cs="Arial"/>
          <w:i/>
          <w:sz w:val="22"/>
          <w:szCs w:val="22"/>
        </w:rPr>
        <w:t xml:space="preserve"> </w:t>
      </w:r>
      <w:r w:rsidR="007C5C7F" w:rsidRPr="00D53952">
        <w:rPr>
          <w:rFonts w:ascii="Arial" w:hAnsi="Arial" w:cs="Arial"/>
          <w:i/>
          <w:sz w:val="22"/>
          <w:szCs w:val="22"/>
        </w:rPr>
        <w:t>(slovy:</w:t>
      </w:r>
      <w:r w:rsidR="00AF083C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[DOPLNIT]</w:t>
      </w:r>
      <w:r w:rsidR="005C23CD" w:rsidRPr="00D53952">
        <w:rPr>
          <w:rFonts w:ascii="Arial" w:hAnsi="Arial" w:cs="Arial"/>
          <w:i/>
          <w:sz w:val="22"/>
          <w:szCs w:val="22"/>
        </w:rPr>
        <w:t>korun českých</w:t>
      </w:r>
      <w:r w:rsidR="007C5C7F" w:rsidRPr="00D53952">
        <w:rPr>
          <w:rFonts w:ascii="Arial" w:hAnsi="Arial" w:cs="Arial"/>
          <w:i/>
          <w:sz w:val="22"/>
          <w:szCs w:val="22"/>
        </w:rPr>
        <w:t xml:space="preserve">.). </w:t>
      </w:r>
    </w:p>
    <w:p w14:paraId="4FE3AEF2" w14:textId="2718D187" w:rsidR="005C23CD" w:rsidRPr="00D53952" w:rsidRDefault="007C5C7F" w:rsidP="00BB4EE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D53952">
        <w:rPr>
          <w:rFonts w:ascii="Arial" w:hAnsi="Arial" w:cs="Arial"/>
          <w:i/>
          <w:sz w:val="22"/>
          <w:szCs w:val="22"/>
        </w:rPr>
        <w:t xml:space="preserve">Výše </w:t>
      </w:r>
      <w:r w:rsidR="00254993" w:rsidRPr="00D53952">
        <w:rPr>
          <w:rFonts w:ascii="Arial" w:hAnsi="Arial" w:cs="Arial"/>
          <w:i/>
          <w:sz w:val="22"/>
          <w:szCs w:val="22"/>
        </w:rPr>
        <w:t xml:space="preserve">ceny díla </w:t>
      </w:r>
      <w:r w:rsidRPr="00D53952">
        <w:rPr>
          <w:rFonts w:ascii="Arial" w:hAnsi="Arial" w:cs="Arial"/>
          <w:i/>
          <w:sz w:val="22"/>
          <w:szCs w:val="22"/>
        </w:rPr>
        <w:t xml:space="preserve">byla stanovena dohodou smluvních stran na základě nabídky </w:t>
      </w:r>
      <w:r w:rsidR="002C491C" w:rsidRPr="00D53952">
        <w:rPr>
          <w:rFonts w:ascii="Arial" w:hAnsi="Arial" w:cs="Arial"/>
          <w:i/>
          <w:sz w:val="22"/>
          <w:szCs w:val="22"/>
        </w:rPr>
        <w:t xml:space="preserve">zhotovitele </w:t>
      </w:r>
      <w:r w:rsidRPr="00D53952">
        <w:rPr>
          <w:rFonts w:ascii="Arial" w:hAnsi="Arial" w:cs="Arial"/>
          <w:i/>
          <w:sz w:val="22"/>
          <w:szCs w:val="22"/>
        </w:rPr>
        <w:t>ze</w:t>
      </w:r>
      <w:r w:rsidR="00370014">
        <w:rPr>
          <w:rFonts w:ascii="Arial" w:hAnsi="Arial" w:cs="Arial"/>
          <w:i/>
          <w:sz w:val="22"/>
          <w:szCs w:val="22"/>
        </w:rPr>
        <w:t> </w:t>
      </w:r>
      <w:r w:rsidRPr="00D53952">
        <w:rPr>
          <w:rFonts w:ascii="Arial" w:hAnsi="Arial" w:cs="Arial"/>
          <w:i/>
          <w:sz w:val="22"/>
          <w:szCs w:val="22"/>
        </w:rPr>
        <w:t xml:space="preserve">dne </w:t>
      </w:r>
      <w:r w:rsidR="00DF4A58" w:rsidRPr="00D53952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EC535B" w:rsidRPr="00D53952">
        <w:rPr>
          <w:rFonts w:ascii="Arial" w:hAnsi="Arial" w:cs="Arial"/>
          <w:i/>
          <w:sz w:val="22"/>
          <w:szCs w:val="22"/>
        </w:rPr>
        <w:t xml:space="preserve">. </w:t>
      </w:r>
      <w:r w:rsidRPr="00D53952">
        <w:rPr>
          <w:rFonts w:ascii="Arial" w:hAnsi="Arial" w:cs="Arial"/>
          <w:i/>
          <w:sz w:val="22"/>
          <w:szCs w:val="22"/>
        </w:rPr>
        <w:t xml:space="preserve">Tato </w:t>
      </w:r>
      <w:r w:rsidR="00254993" w:rsidRPr="00D53952">
        <w:rPr>
          <w:rFonts w:ascii="Arial" w:hAnsi="Arial" w:cs="Arial"/>
          <w:i/>
          <w:sz w:val="22"/>
          <w:szCs w:val="22"/>
        </w:rPr>
        <w:t xml:space="preserve">cena </w:t>
      </w:r>
      <w:r w:rsidRPr="00D53952">
        <w:rPr>
          <w:rFonts w:ascii="Arial" w:hAnsi="Arial" w:cs="Arial"/>
          <w:i/>
          <w:sz w:val="22"/>
          <w:szCs w:val="22"/>
        </w:rPr>
        <w:t>je nejvýše přípustná</w:t>
      </w:r>
      <w:r w:rsidR="009D1877">
        <w:rPr>
          <w:rFonts w:ascii="Arial" w:hAnsi="Arial" w:cs="Arial"/>
          <w:i/>
          <w:sz w:val="22"/>
          <w:szCs w:val="22"/>
        </w:rPr>
        <w:t xml:space="preserve"> a </w:t>
      </w:r>
      <w:r w:rsidRPr="00D53952">
        <w:rPr>
          <w:rFonts w:ascii="Arial" w:hAnsi="Arial" w:cs="Arial"/>
          <w:i/>
          <w:sz w:val="22"/>
          <w:szCs w:val="22"/>
        </w:rPr>
        <w:t>nepřekročitelná.</w:t>
      </w:r>
      <w:r w:rsidR="009D1877">
        <w:rPr>
          <w:rFonts w:ascii="Arial" w:hAnsi="Arial" w:cs="Arial"/>
          <w:i/>
          <w:sz w:val="22"/>
          <w:szCs w:val="22"/>
        </w:rPr>
        <w:t xml:space="preserve"> V </w:t>
      </w:r>
      <w:r w:rsidR="00063376" w:rsidRPr="00D53952">
        <w:rPr>
          <w:rFonts w:ascii="Arial" w:hAnsi="Arial" w:cs="Arial"/>
          <w:i/>
          <w:sz w:val="22"/>
          <w:szCs w:val="22"/>
        </w:rPr>
        <w:t>ceně jsou zahrnuty veškeré náklady poskytovatele související</w:t>
      </w:r>
      <w:r w:rsidR="009D1877">
        <w:rPr>
          <w:rFonts w:ascii="Arial" w:hAnsi="Arial" w:cs="Arial"/>
          <w:i/>
          <w:sz w:val="22"/>
          <w:szCs w:val="22"/>
        </w:rPr>
        <w:t xml:space="preserve"> s </w:t>
      </w:r>
      <w:r w:rsidR="00063376" w:rsidRPr="00D53952">
        <w:rPr>
          <w:rFonts w:ascii="Arial" w:hAnsi="Arial" w:cs="Arial"/>
          <w:i/>
          <w:sz w:val="22"/>
          <w:szCs w:val="22"/>
        </w:rPr>
        <w:t>komplexním zajištěním celého předmětu smlouvy</w:t>
      </w:r>
      <w:r w:rsidR="0003533D">
        <w:rPr>
          <w:rFonts w:ascii="Arial" w:hAnsi="Arial" w:cs="Arial"/>
          <w:i/>
          <w:sz w:val="22"/>
          <w:szCs w:val="22"/>
        </w:rPr>
        <w:t>.</w:t>
      </w:r>
    </w:p>
    <w:p w14:paraId="6CBB5626" w14:textId="77777777" w:rsidR="005F687B" w:rsidRPr="00D53952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69E4E0A5" w14:textId="77777777" w:rsidR="005F687B" w:rsidRPr="00D53952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118"/>
      </w:tblGrid>
      <w:tr w:rsidR="005F687B" w:rsidRPr="00D53952" w14:paraId="653E15DA" w14:textId="77777777" w:rsidTr="005F687B">
        <w:trPr>
          <w:trHeight w:val="28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910" w14:textId="77777777" w:rsidR="005F687B" w:rsidRPr="00D53952" w:rsidRDefault="005F687B" w:rsidP="007965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6C99" w14:textId="77777777" w:rsidR="005F687B" w:rsidRPr="00D53952" w:rsidRDefault="005F687B" w:rsidP="007965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včetně DPH (Kč)</w:t>
            </w:r>
          </w:p>
        </w:tc>
      </w:tr>
      <w:tr w:rsidR="005F687B" w:rsidRPr="00D53952" w14:paraId="5068BE97" w14:textId="77777777" w:rsidTr="005F687B">
        <w:trPr>
          <w:trHeight w:val="284"/>
        </w:trPr>
        <w:tc>
          <w:tcPr>
            <w:tcW w:w="87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9D93818" w14:textId="77777777" w:rsidR="005F687B" w:rsidRPr="00D53952" w:rsidRDefault="005F687B" w:rsidP="0079650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color w:val="000000"/>
                <w:sz w:val="22"/>
                <w:szCs w:val="22"/>
              </w:rPr>
              <w:t>A) Výkon autorského dozoru projektanta</w:t>
            </w:r>
          </w:p>
          <w:p w14:paraId="3D49B9C6" w14:textId="77777777" w:rsidR="005F687B" w:rsidRPr="00D53952" w:rsidRDefault="005F687B" w:rsidP="00796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541CC" w:rsidRPr="00D53952" w14:paraId="0EB5C3CB" w14:textId="77777777" w:rsidTr="00A643C4">
        <w:trPr>
          <w:trHeight w:val="2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82A4" w14:textId="0271BB33" w:rsidR="00E541CC" w:rsidRPr="00D53952" w:rsidRDefault="00E541CC" w:rsidP="00E541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41CC">
              <w:rPr>
                <w:rFonts w:ascii="Arial" w:hAnsi="Arial" w:cs="Arial"/>
                <w:sz w:val="22"/>
                <w:szCs w:val="22"/>
              </w:rPr>
              <w:t>VPC 8R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4BAF8" w14:textId="77777777" w:rsidR="00E541CC" w:rsidRPr="00D53952" w:rsidRDefault="00E541CC" w:rsidP="00E541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1CC" w:rsidRPr="00D53952" w14:paraId="22FE6DC2" w14:textId="77777777" w:rsidTr="00A643C4">
        <w:trPr>
          <w:trHeight w:val="2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7A36" w14:textId="602732FF" w:rsidR="00E541CC" w:rsidRDefault="00E541CC" w:rsidP="00E541CC">
            <w:pPr>
              <w:rPr>
                <w:rFonts w:ascii="Arial" w:hAnsi="Arial" w:cs="Arial"/>
                <w:sz w:val="22"/>
                <w:szCs w:val="22"/>
              </w:rPr>
            </w:pPr>
            <w:r w:rsidRPr="00E541CC">
              <w:rPr>
                <w:rFonts w:ascii="Arial" w:hAnsi="Arial" w:cs="Arial"/>
                <w:sz w:val="22"/>
                <w:szCs w:val="22"/>
              </w:rPr>
              <w:t>DPC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32E6" w14:textId="77777777" w:rsidR="00E541CC" w:rsidRPr="00D53952" w:rsidRDefault="00E541CC" w:rsidP="00E541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1CC" w:rsidRPr="00D53952" w14:paraId="158F0768" w14:textId="77777777" w:rsidTr="00A643C4">
        <w:trPr>
          <w:trHeight w:val="2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F46C" w14:textId="5ADC4591" w:rsidR="00E541CC" w:rsidRPr="00D53952" w:rsidRDefault="00E541CC" w:rsidP="00E541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41CC">
              <w:rPr>
                <w:rFonts w:ascii="Arial" w:hAnsi="Arial" w:cs="Arial"/>
                <w:color w:val="000000"/>
                <w:sz w:val="22"/>
                <w:szCs w:val="22"/>
              </w:rPr>
              <w:t>VHO 1 – tůň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1BD7C" w14:textId="77777777" w:rsidR="00E541CC" w:rsidRPr="00D53952" w:rsidRDefault="00E541CC" w:rsidP="00E541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87B" w:rsidRPr="00D53952" w14:paraId="0B261E6E" w14:textId="77777777" w:rsidTr="005F687B">
        <w:trPr>
          <w:trHeight w:val="28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1BCD97" w14:textId="77777777" w:rsidR="005F687B" w:rsidRPr="00D53952" w:rsidRDefault="005F687B" w:rsidP="0079650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AAE528" w14:textId="77777777" w:rsidR="005F687B" w:rsidRPr="00D53952" w:rsidRDefault="005F687B" w:rsidP="007965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9DCBCB9" w14:textId="77777777" w:rsidR="00CB4F7C" w:rsidRPr="00D53952" w:rsidRDefault="00CB4F7C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5440F1A1" w14:textId="77777777" w:rsidR="007C5C7F" w:rsidRPr="00D53952" w:rsidRDefault="007C5C7F" w:rsidP="005C23CD">
      <w:p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A8280F5" w14:textId="43936748" w:rsidR="007C5C7F" w:rsidRDefault="007C5C7F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Cena obsahuje veškeré náklady zhotovitele nezbytné</w:t>
      </w:r>
      <w:r w:rsidR="009D1877">
        <w:rPr>
          <w:rFonts w:ascii="Arial" w:hAnsi="Arial" w:cs="Arial"/>
          <w:sz w:val="22"/>
          <w:szCs w:val="22"/>
        </w:rPr>
        <w:t xml:space="preserve"> k </w:t>
      </w:r>
      <w:r w:rsidRPr="00D53952">
        <w:rPr>
          <w:rFonts w:ascii="Arial" w:hAnsi="Arial" w:cs="Arial"/>
          <w:sz w:val="22"/>
          <w:szCs w:val="22"/>
        </w:rPr>
        <w:t>provedení kompletního předmětu díla (včetně hovorného, cestovného atd.).</w:t>
      </w:r>
    </w:p>
    <w:p w14:paraId="36E1E4CE" w14:textId="77777777" w:rsidR="00701D8A" w:rsidRPr="00701D8A" w:rsidRDefault="00701D8A" w:rsidP="00AB0C9F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Obě smluvní strany se dohodly, že cena za činnosti prováděné zhotovitelem uvedené </w:t>
      </w:r>
    </w:p>
    <w:p w14:paraId="13139405" w14:textId="690D6803" w:rsidR="00701D8A" w:rsidRPr="00701D8A" w:rsidRDefault="00701D8A" w:rsidP="00AB0C9F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v </w:t>
      </w:r>
      <w:r w:rsidR="00422F2C">
        <w:rPr>
          <w:rFonts w:ascii="Arial" w:hAnsi="Arial" w:cs="Arial"/>
          <w:sz w:val="22"/>
          <w:szCs w:val="22"/>
        </w:rPr>
        <w:t>Čl.</w:t>
      </w:r>
      <w:r w:rsidRPr="00701D8A">
        <w:rPr>
          <w:rFonts w:ascii="Arial" w:hAnsi="Arial" w:cs="Arial"/>
          <w:sz w:val="22"/>
          <w:szCs w:val="22"/>
        </w:rPr>
        <w:t xml:space="preserve"> III. této smlouvy bude zhotoviteli uhrazena formou faktury po ukončení jeho činnosti. Faktura bude vystavena po vydání kolaudačního souhlasu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701D8A">
        <w:rPr>
          <w:rFonts w:ascii="Arial" w:hAnsi="Arial" w:cs="Arial"/>
          <w:sz w:val="22"/>
          <w:szCs w:val="22"/>
        </w:rPr>
        <w:t xml:space="preserve">po odstranění všech vad </w:t>
      </w:r>
    </w:p>
    <w:p w14:paraId="103AB294" w14:textId="6FB566E3" w:rsidR="00701D8A" w:rsidRPr="00D53952" w:rsidRDefault="00701D8A" w:rsidP="00BB4EEA">
      <w:pPr>
        <w:spacing w:after="60"/>
        <w:ind w:left="709" w:hanging="1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>a nedodělků zjištěných při předání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701D8A">
        <w:rPr>
          <w:rFonts w:ascii="Arial" w:hAnsi="Arial" w:cs="Arial"/>
          <w:sz w:val="22"/>
          <w:szCs w:val="22"/>
        </w:rPr>
        <w:t>převzetí stavby, popřípadě při její kolaudaci.</w:t>
      </w:r>
    </w:p>
    <w:p w14:paraId="4A7013E9" w14:textId="77777777" w:rsidR="008E5BF1" w:rsidRPr="00D53952" w:rsidRDefault="008E5BF1" w:rsidP="00BB4EEA">
      <w:pPr>
        <w:numPr>
          <w:ilvl w:val="0"/>
          <w:numId w:val="19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neposkytuje zálohy.</w:t>
      </w:r>
    </w:p>
    <w:p w14:paraId="48B8B6DF" w14:textId="4DA469F2" w:rsidR="003D0CAE" w:rsidRPr="00D53952" w:rsidRDefault="00B83F26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Faktura bude objednateli předložena ve třech vyhotoveních. Faktura musí splňovat předepsané náležitosti účetního dokladu ve smyslu § 11 zákona č. 563/1991 Sb.,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účetnictví, ve znění pozdějších předpisů. Údaje na faktuře musí být správné, úplné, průkazné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srozumitelné. Tyto doklady musí být průběžně chronologicky vedeny způsobem zaručujícím jejich trvanlivost. Náležitosti faktury – daňového dokladu stanoví §</w:t>
      </w:r>
      <w:r w:rsidR="00370014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28 odst. 2 zákona č. 235/2004 Sb.,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dani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přidané hodnoty, v</w:t>
      </w:r>
      <w:r w:rsidR="00701D8A">
        <w:rPr>
          <w:rFonts w:ascii="Arial" w:hAnsi="Arial" w:cs="Arial"/>
          <w:sz w:val="22"/>
          <w:szCs w:val="22"/>
        </w:rPr>
        <w:t>e</w:t>
      </w:r>
      <w:r w:rsidRPr="00D53952">
        <w:rPr>
          <w:rFonts w:ascii="Arial" w:hAnsi="Arial" w:cs="Arial"/>
          <w:sz w:val="22"/>
          <w:szCs w:val="22"/>
        </w:rPr>
        <w:t> znění</w:t>
      </w:r>
      <w:r w:rsidR="00701D8A">
        <w:rPr>
          <w:rFonts w:ascii="Arial" w:hAnsi="Arial" w:cs="Arial"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sz w:val="22"/>
          <w:szCs w:val="22"/>
        </w:rPr>
        <w:t>.</w:t>
      </w:r>
      <w:r w:rsidR="009D1877">
        <w:rPr>
          <w:rFonts w:ascii="Arial" w:hAnsi="Arial" w:cs="Arial"/>
          <w:sz w:val="22"/>
          <w:szCs w:val="22"/>
        </w:rPr>
        <w:t xml:space="preserve"> </w:t>
      </w:r>
    </w:p>
    <w:p w14:paraId="714C720F" w14:textId="0E16808F" w:rsidR="003D0CAE" w:rsidRPr="00D53952" w:rsidRDefault="003D0CAE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Na faktuře pro objednatele bude zhotovitel uvádět:</w:t>
      </w:r>
      <w:r w:rsidR="009D1877">
        <w:rPr>
          <w:rFonts w:ascii="Arial" w:hAnsi="Arial" w:cs="Arial"/>
          <w:sz w:val="22"/>
          <w:szCs w:val="22"/>
        </w:rPr>
        <w:t xml:space="preserve"> </w:t>
      </w:r>
    </w:p>
    <w:p w14:paraId="1CC09C9E" w14:textId="77777777" w:rsidR="00DF4A58" w:rsidRPr="00D53952" w:rsidRDefault="003D0CAE" w:rsidP="00BB4EEA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Odběratel: Státní pozemkový úřad, Praha 3, Husinecká 1024/11a, PSČ 130 00</w:t>
      </w:r>
    </w:p>
    <w:p w14:paraId="244513EB" w14:textId="1134FF84" w:rsidR="00B83F26" w:rsidRPr="00D53952" w:rsidRDefault="00DF4A58" w:rsidP="00AF4705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Konečný příjemce: Státní pozemkový úřad, </w:t>
      </w:r>
      <w:r w:rsidR="00701D8A">
        <w:rPr>
          <w:rFonts w:ascii="Arial" w:hAnsi="Arial" w:cs="Arial"/>
          <w:sz w:val="22"/>
          <w:szCs w:val="22"/>
        </w:rPr>
        <w:t xml:space="preserve">KPÚ, </w:t>
      </w:r>
      <w:r w:rsidRPr="00D53952">
        <w:rPr>
          <w:rFonts w:ascii="Arial" w:hAnsi="Arial" w:cs="Arial"/>
          <w:sz w:val="22"/>
          <w:szCs w:val="22"/>
        </w:rPr>
        <w:t xml:space="preserve">Pobočka </w:t>
      </w:r>
      <w:r w:rsidR="00AF4705" w:rsidRPr="00AF4705">
        <w:rPr>
          <w:rFonts w:ascii="Arial" w:hAnsi="Arial" w:cs="Arial"/>
          <w:bCs/>
          <w:sz w:val="22"/>
          <w:szCs w:val="22"/>
          <w:lang w:val="en-US"/>
        </w:rPr>
        <w:t xml:space="preserve">Karlovy Vary, </w:t>
      </w:r>
      <w:r w:rsidR="00AF4705" w:rsidRPr="00AF4705">
        <w:rPr>
          <w:rFonts w:ascii="Arial" w:hAnsi="Arial" w:cs="Arial"/>
          <w:bCs/>
          <w:sz w:val="22"/>
          <w:szCs w:val="22"/>
        </w:rPr>
        <w:t>Závodu míru</w:t>
      </w:r>
      <w:r w:rsidR="00AF4705">
        <w:rPr>
          <w:rFonts w:ascii="Arial" w:hAnsi="Arial" w:cs="Arial"/>
          <w:bCs/>
          <w:sz w:val="22"/>
          <w:szCs w:val="22"/>
        </w:rPr>
        <w:t> </w:t>
      </w:r>
      <w:r w:rsidR="00AF4705" w:rsidRPr="00AF4705">
        <w:rPr>
          <w:rFonts w:ascii="Arial" w:hAnsi="Arial" w:cs="Arial"/>
          <w:bCs/>
          <w:sz w:val="22"/>
          <w:szCs w:val="22"/>
        </w:rPr>
        <w:t>725</w:t>
      </w:r>
      <w:r w:rsidR="00AF4705" w:rsidRPr="00AF4705">
        <w:rPr>
          <w:rFonts w:ascii="Arial" w:hAnsi="Arial" w:cs="Arial"/>
          <w:bCs/>
          <w:sz w:val="22"/>
          <w:szCs w:val="22"/>
          <w:lang w:val="en-US"/>
        </w:rPr>
        <w:t>/16, 360 17 Karlovy Vary</w:t>
      </w:r>
    </w:p>
    <w:p w14:paraId="0919F2E5" w14:textId="156FB9BA" w:rsidR="00B83F26" w:rsidRPr="00D53952" w:rsidRDefault="00B83F26" w:rsidP="00BB4EEA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</w:t>
      </w:r>
      <w:r w:rsidR="00AB6118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 xml:space="preserve">Splatnost faktury bude </w:t>
      </w:r>
      <w:r w:rsidR="008E5BF1" w:rsidRPr="00D53952">
        <w:rPr>
          <w:rFonts w:ascii="Arial" w:hAnsi="Arial" w:cs="Arial"/>
          <w:sz w:val="22"/>
          <w:szCs w:val="22"/>
        </w:rPr>
        <w:t>30</w:t>
      </w:r>
      <w:r w:rsidRPr="00D53952">
        <w:rPr>
          <w:rFonts w:ascii="Arial" w:hAnsi="Arial" w:cs="Arial"/>
          <w:sz w:val="22"/>
          <w:szCs w:val="22"/>
        </w:rPr>
        <w:t xml:space="preserve"> dnů ode dne doručení objednateli. </w:t>
      </w:r>
    </w:p>
    <w:p w14:paraId="4387EA79" w14:textId="1B9249C5" w:rsidR="00B83F26" w:rsidRPr="00D53952" w:rsidRDefault="00B83F26" w:rsidP="00BB4EEA">
      <w:pPr>
        <w:numPr>
          <w:ilvl w:val="0"/>
          <w:numId w:val="19"/>
        </w:numPr>
        <w:spacing w:before="60"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faktura neobsahuje všechny zákonem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smlouvou stanovené náležitosti,</w:t>
      </w:r>
      <w:r w:rsidR="00B0493E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je objednatel oprávněn ji do data splatnosti vrátit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tím, že zhotovitel je poté povinen vystavit novou fakturu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novým termínem splatnosti.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takovém případě není objednatel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prodlení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úhradou.</w:t>
      </w:r>
    </w:p>
    <w:p w14:paraId="503AEF09" w14:textId="7EEE15DA" w:rsidR="00B0493E" w:rsidRPr="00D53952" w:rsidRDefault="00B0493E" w:rsidP="00C05171">
      <w:pPr>
        <w:pStyle w:val="Zkladntext2"/>
        <w:numPr>
          <w:ilvl w:val="0"/>
          <w:numId w:val="19"/>
        </w:numPr>
        <w:tabs>
          <w:tab w:val="left" w:pos="0"/>
        </w:tabs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bere na vědomí, že objednatel je organizační složkou státu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jeho platební schopnost závisí na převodu prostředků ze státního rozpočtu určených na financování předmětu díla dle této smlouvy. Doba, po kterou nebude provedena úhrada faktury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důvodu nedostupnosti finančních prostředků určených pro pozemkové úpravy na účtu objednatele, se nepovažuje za prodlení zaviněné objednatelem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nelze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tohoto důvodu vůči němu uplatňovat jakékoliv sankce, úhrada faktury bude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tomto případě provedena až po obdržení potřebných finančních prostředků ze státního rozpočtu.</w:t>
      </w:r>
      <w:r w:rsidR="009D1877">
        <w:rPr>
          <w:rFonts w:ascii="Arial" w:hAnsi="Arial" w:cs="Arial"/>
          <w:sz w:val="22"/>
          <w:szCs w:val="22"/>
        </w:rPr>
        <w:t xml:space="preserve"> </w:t>
      </w:r>
    </w:p>
    <w:p w14:paraId="5C89F195" w14:textId="665029F1" w:rsidR="00A375D5" w:rsidRPr="009D1877" w:rsidRDefault="00422F2C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9C0CA5" w:rsidRPr="009D1877">
        <w:rPr>
          <w:rFonts w:ascii="Arial" w:hAnsi="Arial" w:cs="Arial"/>
          <w:b/>
          <w:sz w:val="22"/>
          <w:szCs w:val="22"/>
        </w:rPr>
        <w:t>IX</w:t>
      </w:r>
    </w:p>
    <w:p w14:paraId="3305D8A4" w14:textId="5C3CAE86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Smluvní pokuty</w:t>
      </w:r>
      <w:r w:rsidR="009D1877">
        <w:rPr>
          <w:rFonts w:ascii="Arial" w:hAnsi="Arial" w:cs="Arial"/>
          <w:b/>
          <w:sz w:val="22"/>
          <w:szCs w:val="22"/>
          <w:u w:val="single"/>
        </w:rPr>
        <w:t xml:space="preserve"> a </w:t>
      </w:r>
      <w:r w:rsidRPr="00D53952">
        <w:rPr>
          <w:rFonts w:ascii="Arial" w:hAnsi="Arial" w:cs="Arial"/>
          <w:b/>
          <w:sz w:val="22"/>
          <w:szCs w:val="22"/>
          <w:u w:val="single"/>
        </w:rPr>
        <w:t>sankce</w:t>
      </w:r>
    </w:p>
    <w:p w14:paraId="0254DA8E" w14:textId="73C584F9" w:rsidR="00B83F26" w:rsidRPr="00D53952" w:rsidRDefault="00B83F26" w:rsidP="00BB4EEA">
      <w:pPr>
        <w:numPr>
          <w:ilvl w:val="0"/>
          <w:numId w:val="8"/>
        </w:numPr>
        <w:tabs>
          <w:tab w:val="left" w:pos="851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Pro případ nedodržení lhůty splatnosti vystavené faktury se smluvní strany dohodly</w:t>
      </w:r>
      <w:r w:rsidR="008E13A4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</w:t>
      </w:r>
      <w:r w:rsidR="00370014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smluvní pokutě 0,1</w:t>
      </w:r>
      <w:r w:rsidR="00701D8A">
        <w:rPr>
          <w:rFonts w:ascii="Arial" w:hAnsi="Arial" w:cs="Arial"/>
          <w:sz w:val="22"/>
          <w:szCs w:val="22"/>
        </w:rPr>
        <w:t>5</w:t>
      </w:r>
      <w:r w:rsidRPr="00D53952">
        <w:rPr>
          <w:rFonts w:ascii="Arial" w:hAnsi="Arial" w:cs="Arial"/>
          <w:sz w:val="22"/>
          <w:szCs w:val="22"/>
        </w:rPr>
        <w:t xml:space="preserve"> %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dlužné částky, kterou zaplatí objednatel za každý den prodlení</w:t>
      </w:r>
      <w:r w:rsidR="00701D8A">
        <w:rPr>
          <w:rFonts w:ascii="Arial" w:hAnsi="Arial" w:cs="Arial"/>
          <w:sz w:val="22"/>
          <w:szCs w:val="22"/>
        </w:rPr>
        <w:t xml:space="preserve">, </w:t>
      </w:r>
      <w:r w:rsidR="00701D8A" w:rsidRPr="00701D8A">
        <w:rPr>
          <w:rFonts w:ascii="Arial" w:hAnsi="Arial" w:cs="Arial"/>
          <w:sz w:val="22"/>
          <w:szCs w:val="22"/>
        </w:rPr>
        <w:t>ledaže objednatel není za prodlení odpovědný. Toto právo zhotoviteli nepřísluší, pokud řádně nesplnil zákonné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701D8A" w:rsidRPr="00701D8A">
        <w:rPr>
          <w:rFonts w:ascii="Arial" w:hAnsi="Arial" w:cs="Arial"/>
          <w:sz w:val="22"/>
          <w:szCs w:val="22"/>
        </w:rPr>
        <w:t>smluvní povinnosti.</w:t>
      </w:r>
      <w:r w:rsidR="009D1877">
        <w:rPr>
          <w:rFonts w:ascii="Arial" w:hAnsi="Arial" w:cs="Arial"/>
          <w:sz w:val="22"/>
          <w:szCs w:val="22"/>
        </w:rPr>
        <w:t xml:space="preserve"> </w:t>
      </w:r>
    </w:p>
    <w:p w14:paraId="0C513E4C" w14:textId="42BDE956" w:rsidR="00B83F26" w:rsidRPr="00D53952" w:rsidRDefault="00B83F26" w:rsidP="00BB4EEA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 nedodržení povinností zhotovitele vyplývajících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ustanovení této smlouvy se sjednává smluvní pokuta ve výši</w:t>
      </w:r>
      <w:r w:rsidR="00FB40B2" w:rsidRPr="00D53952">
        <w:rPr>
          <w:rFonts w:ascii="Arial" w:hAnsi="Arial" w:cs="Arial"/>
          <w:sz w:val="22"/>
          <w:szCs w:val="22"/>
        </w:rPr>
        <w:t xml:space="preserve"> </w:t>
      </w:r>
      <w:r w:rsidR="00AF4705">
        <w:rPr>
          <w:rFonts w:ascii="Arial" w:hAnsi="Arial" w:cs="Arial"/>
          <w:b/>
          <w:sz w:val="22"/>
          <w:szCs w:val="22"/>
          <w:lang w:val="en-US"/>
        </w:rPr>
        <w:t xml:space="preserve">2 500 </w:t>
      </w:r>
      <w:r w:rsidR="00024245" w:rsidRPr="00D53952">
        <w:rPr>
          <w:rFonts w:ascii="Arial" w:hAnsi="Arial" w:cs="Arial"/>
          <w:sz w:val="22"/>
          <w:szCs w:val="22"/>
        </w:rPr>
        <w:t xml:space="preserve">Kč </w:t>
      </w:r>
      <w:r w:rsidRPr="00D53952">
        <w:rPr>
          <w:rFonts w:ascii="Arial" w:hAnsi="Arial" w:cs="Arial"/>
          <w:sz w:val="22"/>
          <w:szCs w:val="22"/>
        </w:rPr>
        <w:t>za kaž</w:t>
      </w:r>
      <w:r w:rsidR="00571FFD" w:rsidRPr="00D53952">
        <w:rPr>
          <w:rFonts w:ascii="Arial" w:hAnsi="Arial" w:cs="Arial"/>
          <w:sz w:val="22"/>
          <w:szCs w:val="22"/>
        </w:rPr>
        <w:t xml:space="preserve">dý </w:t>
      </w:r>
      <w:r w:rsidR="00752BF7" w:rsidRPr="00752BF7">
        <w:rPr>
          <w:rStyle w:val="Siln"/>
          <w:rFonts w:ascii="Arial" w:hAnsi="Arial" w:cs="Arial"/>
          <w:b w:val="0"/>
          <w:sz w:val="22"/>
          <w:szCs w:val="22"/>
        </w:rPr>
        <w:t>za každý jednotlivý případ porušení povinnosti zhotovitele</w:t>
      </w:r>
      <w:r w:rsidR="00701D8A" w:rsidRPr="00752BF7">
        <w:rPr>
          <w:rFonts w:ascii="Arial" w:hAnsi="Arial" w:cs="Arial"/>
          <w:b/>
          <w:sz w:val="22"/>
          <w:szCs w:val="22"/>
        </w:rPr>
        <w:t>.</w:t>
      </w:r>
      <w:r w:rsidR="009D1877">
        <w:rPr>
          <w:rFonts w:ascii="Arial" w:hAnsi="Arial" w:cs="Arial"/>
          <w:b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Toto ustanovení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smluvní pokutě neruší právo objednatele na náhradu škody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plném rozsahu, které mu vznikne porušením povinností zhotovitele.</w:t>
      </w:r>
    </w:p>
    <w:p w14:paraId="7208F848" w14:textId="1945221C" w:rsidR="00024245" w:rsidRPr="00AB0C9F" w:rsidRDefault="00024245" w:rsidP="00AB0C9F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Smluvní pokuta je splatná do 14</w:t>
      </w:r>
      <w:r w:rsidR="00701D8A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dní poté, co bude písemná výzva jedné strany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tomto směru</w:t>
      </w:r>
      <w:r w:rsidR="00AB0C9F">
        <w:rPr>
          <w:rFonts w:ascii="Arial" w:hAnsi="Arial" w:cs="Arial"/>
          <w:sz w:val="22"/>
          <w:szCs w:val="22"/>
        </w:rPr>
        <w:t xml:space="preserve"> </w:t>
      </w:r>
      <w:r w:rsidRPr="00AB0C9F">
        <w:rPr>
          <w:rFonts w:ascii="Arial" w:hAnsi="Arial" w:cs="Arial"/>
          <w:sz w:val="22"/>
          <w:szCs w:val="22"/>
        </w:rPr>
        <w:t>druhé straně doručena.</w:t>
      </w:r>
    </w:p>
    <w:p w14:paraId="5D29C7DF" w14:textId="555828D1" w:rsidR="007F521D" w:rsidRPr="00D53952" w:rsidRDefault="007F521D" w:rsidP="00BB4EEA">
      <w:pPr>
        <w:numPr>
          <w:ilvl w:val="0"/>
          <w:numId w:val="8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této Smlouvy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není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prodlení, bránila-li jí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jejich splnění některá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překážek vylučujících povinnost</w:t>
      </w:r>
      <w:r w:rsidR="009D1877">
        <w:rPr>
          <w:rFonts w:ascii="Arial" w:hAnsi="Arial" w:cs="Arial"/>
          <w:sz w:val="22"/>
          <w:szCs w:val="22"/>
        </w:rPr>
        <w:t xml:space="preserve"> k </w:t>
      </w:r>
      <w:r w:rsidRPr="00D53952">
        <w:rPr>
          <w:rFonts w:ascii="Arial" w:hAnsi="Arial" w:cs="Arial"/>
          <w:sz w:val="22"/>
          <w:szCs w:val="22"/>
        </w:rPr>
        <w:t>náhradě škody ve smyslu § 2913 odst. 2 občanského zákoníku.</w:t>
      </w:r>
      <w:r w:rsidRPr="00D53952">
        <w:rPr>
          <w:rStyle w:val="l-L2Char"/>
          <w:rFonts w:cs="Arial"/>
          <w:szCs w:val="22"/>
        </w:rPr>
        <w:t xml:space="preserve"> </w:t>
      </w:r>
    </w:p>
    <w:p w14:paraId="26E592DA" w14:textId="4E13F188" w:rsidR="00B83F26" w:rsidRPr="00D53952" w:rsidRDefault="009D1877" w:rsidP="00B83F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3F6AB2" w14:textId="6064D935" w:rsidR="00A375D5" w:rsidRPr="009D1877" w:rsidRDefault="00422F2C" w:rsidP="00370014">
      <w:pPr>
        <w:pStyle w:val="Nadpis2"/>
        <w:spacing w:line="276" w:lineRule="auto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0E6467" w:rsidRPr="009D1877">
        <w:rPr>
          <w:rFonts w:ascii="Arial" w:hAnsi="Arial" w:cs="Arial"/>
          <w:b/>
          <w:sz w:val="22"/>
          <w:szCs w:val="22"/>
        </w:rPr>
        <w:t>X</w:t>
      </w:r>
    </w:p>
    <w:p w14:paraId="2BECFCAA" w14:textId="7706E701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Odstoupení od smlouvy</w:t>
      </w:r>
      <w:r w:rsidR="009D1877">
        <w:rPr>
          <w:rFonts w:ascii="Arial" w:hAnsi="Arial" w:cs="Arial"/>
          <w:b/>
          <w:sz w:val="22"/>
          <w:szCs w:val="22"/>
          <w:u w:val="single"/>
        </w:rPr>
        <w:t xml:space="preserve"> a </w:t>
      </w:r>
      <w:r w:rsidR="0069264C" w:rsidRPr="00D53952">
        <w:rPr>
          <w:rFonts w:ascii="Arial" w:hAnsi="Arial" w:cs="Arial"/>
          <w:b/>
          <w:sz w:val="22"/>
          <w:szCs w:val="22"/>
          <w:u w:val="single"/>
        </w:rPr>
        <w:t>ukončení smlouvy</w:t>
      </w:r>
      <w:r w:rsidR="00721C31" w:rsidRPr="00D539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A5E2F8" w14:textId="5A705F9B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snapToGrid w:val="0"/>
          <w:szCs w:val="22"/>
        </w:rPr>
      </w:pPr>
      <w:r w:rsidRPr="00D53952">
        <w:rPr>
          <w:rStyle w:val="l-L2Char"/>
          <w:rFonts w:cs="Arial"/>
          <w:szCs w:val="22"/>
        </w:rPr>
        <w:t>Objednatel si vyhrazuje právo na odstoupení od smlouvy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případě, že zhotovitel bude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prodlení</w:t>
      </w:r>
      <w:r w:rsidR="009D1877">
        <w:rPr>
          <w:rStyle w:val="l-L2Char"/>
          <w:rFonts w:cs="Arial"/>
          <w:szCs w:val="22"/>
        </w:rPr>
        <w:t xml:space="preserve"> s </w:t>
      </w:r>
      <w:r w:rsidRPr="00D53952">
        <w:rPr>
          <w:rStyle w:val="l-L2Char"/>
          <w:rFonts w:cs="Arial"/>
          <w:szCs w:val="22"/>
        </w:rPr>
        <w:t>plněním smlouvy</w:t>
      </w:r>
      <w:r w:rsidR="009D1877">
        <w:rPr>
          <w:rStyle w:val="l-L2Char"/>
          <w:rFonts w:cs="Arial"/>
          <w:szCs w:val="22"/>
        </w:rPr>
        <w:t xml:space="preserve"> z </w:t>
      </w:r>
      <w:r w:rsidRPr="00D53952">
        <w:rPr>
          <w:rStyle w:val="l-L2Char"/>
          <w:rFonts w:cs="Arial"/>
          <w:szCs w:val="22"/>
        </w:rPr>
        <w:t xml:space="preserve">důvodů na straně zhotovitele déle než 1 měsíc, nebo bude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>lnění poskytovat nekvalitně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rozporu</w:t>
      </w:r>
      <w:r w:rsidR="009D1877">
        <w:rPr>
          <w:rStyle w:val="l-L2Char"/>
          <w:rFonts w:cs="Arial"/>
          <w:szCs w:val="22"/>
        </w:rPr>
        <w:t xml:space="preserve"> s </w:t>
      </w:r>
      <w:r w:rsidRPr="00D53952">
        <w:rPr>
          <w:rStyle w:val="l-L2Char"/>
          <w:rFonts w:cs="Arial"/>
          <w:szCs w:val="22"/>
        </w:rPr>
        <w:t xml:space="preserve">platnými předpisy nebo </w:t>
      </w:r>
      <w:r w:rsidR="00701D8A">
        <w:rPr>
          <w:rStyle w:val="l-L2Char"/>
          <w:rFonts w:cs="Arial"/>
          <w:szCs w:val="22"/>
        </w:rPr>
        <w:t xml:space="preserve">touto </w:t>
      </w:r>
      <w:r w:rsidRPr="00D53952">
        <w:rPr>
          <w:rStyle w:val="l-L2Char"/>
          <w:rFonts w:cs="Arial"/>
          <w:szCs w:val="22"/>
        </w:rPr>
        <w:t>smlouvou</w:t>
      </w:r>
      <w:r w:rsidR="00701D8A">
        <w:rPr>
          <w:rStyle w:val="l-L2Char"/>
          <w:rFonts w:cs="Arial"/>
          <w:szCs w:val="22"/>
        </w:rPr>
        <w:t>.</w:t>
      </w:r>
      <w:r w:rsidR="00701D8A" w:rsidRPr="00701D8A">
        <w:t xml:space="preserve"> </w:t>
      </w:r>
      <w:r w:rsidR="00701D8A" w:rsidRPr="00701D8A">
        <w:rPr>
          <w:rStyle w:val="l-L2Char"/>
          <w:rFonts w:cs="Arial"/>
          <w:szCs w:val="22"/>
        </w:rPr>
        <w:t>Objednatel však nejprve na tento rozpor zhotovitele písemně (elektronicky) upozorní</w:t>
      </w:r>
      <w:r w:rsidR="009D1877">
        <w:rPr>
          <w:rStyle w:val="l-L2Char"/>
          <w:rFonts w:cs="Arial"/>
          <w:szCs w:val="22"/>
        </w:rPr>
        <w:t xml:space="preserve"> a </w:t>
      </w:r>
      <w:r w:rsidR="00701D8A" w:rsidRPr="00701D8A">
        <w:rPr>
          <w:rStyle w:val="l-L2Char"/>
          <w:rFonts w:cs="Arial"/>
          <w:szCs w:val="22"/>
        </w:rPr>
        <w:t>poskytne mu lhůtu ke zjednání nápravy; teprve jejím marným uplynutím pak je objednatel oprávněn od smlouvy odstoupit.</w:t>
      </w:r>
      <w:r w:rsidR="009D1877">
        <w:rPr>
          <w:rStyle w:val="l-L2Char"/>
          <w:rFonts w:cs="Arial"/>
          <w:szCs w:val="22"/>
        </w:rPr>
        <w:t xml:space="preserve"> V </w:t>
      </w:r>
      <w:r w:rsidR="00701D8A" w:rsidRPr="00701D8A">
        <w:rPr>
          <w:rStyle w:val="l-L2Char"/>
          <w:rFonts w:cs="Arial"/>
          <w:szCs w:val="22"/>
        </w:rPr>
        <w:t>případě podstatného porušení smlouvy zhotovitelem je však objednatel oprávněn od smlouvy odstoupit okamžitě.</w:t>
      </w:r>
    </w:p>
    <w:p w14:paraId="20011C70" w14:textId="77777777" w:rsidR="007F521D" w:rsidRPr="00D53952" w:rsidRDefault="007F521D" w:rsidP="0069213B">
      <w:pPr>
        <w:pStyle w:val="Odstavecseseznamem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 </w:t>
      </w:r>
    </w:p>
    <w:p w14:paraId="65ACAE15" w14:textId="6FD8BA69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7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Objednatel je oprávněn odstoupit od smlouvy odstoupit bez jakýchkoli sankcí, pokud nebude schválena částka ze státního rozpočtu následujícího roku, která je potřebná</w:t>
      </w:r>
      <w:r w:rsidR="009D1877">
        <w:rPr>
          <w:rStyle w:val="l-L2Char"/>
          <w:rFonts w:cs="Arial"/>
          <w:szCs w:val="22"/>
        </w:rPr>
        <w:t xml:space="preserve"> k </w:t>
      </w:r>
      <w:r w:rsidRPr="00D53952">
        <w:rPr>
          <w:rStyle w:val="l-L2Char"/>
          <w:rFonts w:cs="Arial"/>
          <w:szCs w:val="22"/>
        </w:rPr>
        <w:t>úhradě za Plnění poskytované podle této smlouvy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následujícím roce. Objednatel prohlašuje, že do 30 dnů po vyhlášení zákona</w:t>
      </w:r>
      <w:r w:rsidR="009D1877">
        <w:rPr>
          <w:rStyle w:val="l-L2Char"/>
          <w:rFonts w:cs="Arial"/>
          <w:szCs w:val="22"/>
        </w:rPr>
        <w:t xml:space="preserve"> o </w:t>
      </w:r>
      <w:r w:rsidRPr="00D53952">
        <w:rPr>
          <w:rStyle w:val="l-L2Char"/>
          <w:rFonts w:cs="Arial"/>
          <w:szCs w:val="22"/>
        </w:rPr>
        <w:t>státním rozpočtu ve Sbírce zákonů oznámí druhé smluvní straně, zda byla schválená částka ze státního rozpočtu následujícího roku, která je potřebná</w:t>
      </w:r>
      <w:r w:rsidR="009D1877">
        <w:rPr>
          <w:rStyle w:val="l-L2Char"/>
          <w:rFonts w:cs="Arial"/>
          <w:szCs w:val="22"/>
        </w:rPr>
        <w:t xml:space="preserve"> k </w:t>
      </w:r>
      <w:r w:rsidRPr="00D53952">
        <w:rPr>
          <w:rStyle w:val="l-L2Char"/>
          <w:rFonts w:cs="Arial"/>
          <w:szCs w:val="22"/>
        </w:rPr>
        <w:t>úhradě za Plnění poskytované podle této smlouvy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následujícím roce.</w:t>
      </w:r>
    </w:p>
    <w:p w14:paraId="2C9F3AB7" w14:textId="77777777" w:rsidR="000618A9" w:rsidRPr="00D53952" w:rsidRDefault="000618A9" w:rsidP="0069213B">
      <w:pPr>
        <w:jc w:val="both"/>
        <w:rPr>
          <w:rStyle w:val="l-L2Char"/>
          <w:rFonts w:cs="Arial"/>
          <w:b/>
          <w:szCs w:val="22"/>
        </w:rPr>
      </w:pPr>
    </w:p>
    <w:p w14:paraId="739C4536" w14:textId="0DB2B8CF" w:rsidR="007F521D" w:rsidRPr="00D53952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b/>
          <w:szCs w:val="22"/>
        </w:rPr>
      </w:pPr>
      <w:r w:rsidRPr="00D53952">
        <w:rPr>
          <w:rStyle w:val="l-L2Char"/>
          <w:rFonts w:cs="Arial"/>
          <w:szCs w:val="22"/>
        </w:rPr>
        <w:t>Objednatel si vyhrazuje právo na odstoupení od smlouvy ve vztahu</w:t>
      </w:r>
      <w:r w:rsidR="009D1877">
        <w:rPr>
          <w:rStyle w:val="l-L2Char"/>
          <w:rFonts w:cs="Arial"/>
          <w:szCs w:val="22"/>
        </w:rPr>
        <w:t xml:space="preserve"> k 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>lnění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případě, že objednatel obdrží ze státního rozpočtu snížené množství finančních prostředků oproti množství požadovanému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 xml:space="preserve">období před započetím poskytování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>lnění,</w:t>
      </w:r>
      <w:r w:rsidR="009D1877">
        <w:rPr>
          <w:rStyle w:val="l-L2Char"/>
          <w:rFonts w:cs="Arial"/>
          <w:szCs w:val="22"/>
        </w:rPr>
        <w:t xml:space="preserve"> a </w:t>
      </w:r>
      <w:r w:rsidRPr="00D53952">
        <w:rPr>
          <w:rStyle w:val="l-L2Char"/>
          <w:rFonts w:cs="Arial"/>
          <w:szCs w:val="22"/>
        </w:rPr>
        <w:t>dále</w:t>
      </w:r>
      <w:r w:rsidR="009D1877">
        <w:rPr>
          <w:rStyle w:val="l-L2Char"/>
          <w:rFonts w:cs="Arial"/>
          <w:szCs w:val="22"/>
        </w:rPr>
        <w:t xml:space="preserve"> v </w:t>
      </w:r>
      <w:r w:rsidRPr="00D53952">
        <w:rPr>
          <w:rStyle w:val="l-L2Char"/>
          <w:rFonts w:cs="Arial"/>
          <w:szCs w:val="22"/>
        </w:rPr>
        <w:t>případě, pokud nedojde</w:t>
      </w:r>
      <w:r w:rsidR="009D1877">
        <w:rPr>
          <w:rStyle w:val="l-L2Char"/>
          <w:rFonts w:cs="Arial"/>
          <w:szCs w:val="22"/>
        </w:rPr>
        <w:t xml:space="preserve"> k </w:t>
      </w:r>
      <w:r w:rsidRPr="00D53952">
        <w:rPr>
          <w:rStyle w:val="l-L2Char"/>
          <w:rFonts w:cs="Arial"/>
          <w:szCs w:val="22"/>
        </w:rPr>
        <w:t xml:space="preserve">realizaci stavby do </w:t>
      </w:r>
      <w:r w:rsidR="00D4296A" w:rsidRPr="00D4296A">
        <w:rPr>
          <w:rStyle w:val="l-L2Char"/>
          <w:rFonts w:cs="Arial"/>
          <w:szCs w:val="22"/>
        </w:rPr>
        <w:t xml:space="preserve">10 let od </w:t>
      </w:r>
      <w:r w:rsidR="00312E39">
        <w:rPr>
          <w:rStyle w:val="l-L2Char"/>
          <w:rFonts w:cs="Arial"/>
          <w:szCs w:val="22"/>
        </w:rPr>
        <w:t xml:space="preserve">předání </w:t>
      </w:r>
      <w:r w:rsidR="00D4296A" w:rsidRPr="00D4296A">
        <w:rPr>
          <w:rStyle w:val="l-L2Char"/>
          <w:rFonts w:cs="Arial"/>
          <w:szCs w:val="22"/>
        </w:rPr>
        <w:t>PD</w:t>
      </w:r>
      <w:r w:rsidR="00D4296A">
        <w:rPr>
          <w:rStyle w:val="l-L2Char"/>
          <w:rFonts w:cs="Arial"/>
          <w:szCs w:val="22"/>
        </w:rPr>
        <w:t>.</w:t>
      </w:r>
    </w:p>
    <w:p w14:paraId="4D181470" w14:textId="77777777" w:rsidR="00A1694B" w:rsidRPr="00D53952" w:rsidRDefault="00A1694B" w:rsidP="0069213B">
      <w:pPr>
        <w:pStyle w:val="Odstavecseseznamem"/>
        <w:jc w:val="both"/>
        <w:rPr>
          <w:rStyle w:val="l-L2Char"/>
          <w:rFonts w:cs="Arial"/>
          <w:b/>
          <w:szCs w:val="22"/>
        </w:rPr>
      </w:pPr>
    </w:p>
    <w:p w14:paraId="2FD4F537" w14:textId="2418607C" w:rsidR="00A1694B" w:rsidRPr="00D53952" w:rsidRDefault="00A1694B" w:rsidP="00BB4EEA">
      <w:pPr>
        <w:numPr>
          <w:ilvl w:val="0"/>
          <w:numId w:val="26"/>
        </w:numPr>
        <w:spacing w:before="60"/>
        <w:ind w:left="567" w:hanging="565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Ve vztahu</w:t>
      </w:r>
      <w:r w:rsidR="009D1877">
        <w:rPr>
          <w:rStyle w:val="l-L2Char"/>
          <w:rFonts w:cs="Arial"/>
          <w:szCs w:val="22"/>
        </w:rPr>
        <w:t xml:space="preserve"> k </w:t>
      </w:r>
      <w:r w:rsidRPr="00D53952">
        <w:rPr>
          <w:rStyle w:val="l-L2Char"/>
          <w:rFonts w:cs="Arial"/>
          <w:szCs w:val="22"/>
        </w:rPr>
        <w:t>plnění je objednatel oprávněn tuto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6C1D2C" w:rsidRPr="00D53952">
        <w:rPr>
          <w:rStyle w:val="l-L2Char"/>
          <w:rFonts w:cs="Arial"/>
          <w:szCs w:val="22"/>
          <w:lang w:eastAsia="en-US"/>
        </w:rPr>
        <w:t xml:space="preserve">doba </w:t>
      </w:r>
      <w:r w:rsidRPr="00D53952">
        <w:rPr>
          <w:rStyle w:val="l-L2Char"/>
          <w:rFonts w:cs="Arial"/>
          <w:szCs w:val="22"/>
          <w:lang w:eastAsia="en-US"/>
        </w:rPr>
        <w:t>činí tři (3) měsíce</w:t>
      </w:r>
      <w:r w:rsidR="009D1877">
        <w:rPr>
          <w:rStyle w:val="l-L2Char"/>
          <w:rFonts w:cs="Arial"/>
          <w:szCs w:val="22"/>
          <w:lang w:eastAsia="en-US"/>
        </w:rPr>
        <w:t xml:space="preserve"> a </w:t>
      </w:r>
      <w:r w:rsidRPr="00D53952">
        <w:rPr>
          <w:rStyle w:val="l-L2Char"/>
          <w:rFonts w:cs="Arial"/>
          <w:szCs w:val="22"/>
          <w:lang w:eastAsia="en-US"/>
        </w:rPr>
        <w:t>počne běžet prvního dne měsíce následujícího po měsíci, ve kterém byla výpověď doručena zhotoviteli.</w:t>
      </w:r>
    </w:p>
    <w:p w14:paraId="17D0015F" w14:textId="77777777" w:rsidR="0069264C" w:rsidRPr="00D53952" w:rsidRDefault="0069264C" w:rsidP="00D5611A">
      <w:pPr>
        <w:pStyle w:val="Odstavecseseznamem"/>
        <w:rPr>
          <w:rFonts w:ascii="Arial" w:hAnsi="Arial" w:cs="Arial"/>
          <w:sz w:val="22"/>
          <w:szCs w:val="22"/>
        </w:rPr>
      </w:pPr>
    </w:p>
    <w:p w14:paraId="2569B83D" w14:textId="50695B85" w:rsidR="00A1694B" w:rsidRPr="00BB4EEA" w:rsidRDefault="001E4DC2" w:rsidP="00BB4EEA">
      <w:pPr>
        <w:pStyle w:val="Odstavecseseznamem"/>
        <w:numPr>
          <w:ilvl w:val="0"/>
          <w:numId w:val="26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02D90">
        <w:rPr>
          <w:rFonts w:ascii="Arial" w:hAnsi="Arial" w:cs="Arial"/>
          <w:sz w:val="22"/>
          <w:szCs w:val="22"/>
        </w:rPr>
        <w:t>Smlouva může být ukončena dohodou smluvních stran</w:t>
      </w:r>
      <w:r w:rsidR="0069264C" w:rsidRPr="00BB4EEA">
        <w:rPr>
          <w:rFonts w:ascii="Arial" w:hAnsi="Arial" w:cs="Arial"/>
          <w:sz w:val="22"/>
          <w:szCs w:val="22"/>
        </w:rPr>
        <w:t>.</w:t>
      </w:r>
    </w:p>
    <w:p w14:paraId="776AFE79" w14:textId="77777777" w:rsidR="000571AA" w:rsidRDefault="000571AA" w:rsidP="00167C3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7E8E74A" w14:textId="4E8430FF" w:rsidR="000571AA" w:rsidRPr="000571AA" w:rsidRDefault="000571AA" w:rsidP="00370014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szCs w:val="22"/>
        </w:rPr>
      </w:pPr>
      <w:r w:rsidRPr="000571AA">
        <w:rPr>
          <w:rStyle w:val="l-L2Char"/>
          <w:rFonts w:cs="Arial"/>
          <w:szCs w:val="22"/>
        </w:rPr>
        <w:t>Ukončením smluvního závazkového vztahu zanikají</w:t>
      </w:r>
      <w:r w:rsidR="009D1877">
        <w:rPr>
          <w:rStyle w:val="l-L2Char"/>
          <w:rFonts w:cs="Arial"/>
          <w:szCs w:val="22"/>
        </w:rPr>
        <w:t xml:space="preserve"> i </w:t>
      </w:r>
      <w:r w:rsidRPr="000571AA">
        <w:rPr>
          <w:rStyle w:val="l-L2Char"/>
          <w:rFonts w:cs="Arial"/>
          <w:szCs w:val="22"/>
        </w:rPr>
        <w:t>účinky plné moci, pokud byla objednatelem vydána.</w:t>
      </w:r>
    </w:p>
    <w:p w14:paraId="70FBAFF7" w14:textId="77777777" w:rsidR="000571AA" w:rsidRPr="00FF6396" w:rsidRDefault="000571AA" w:rsidP="00167C3A">
      <w:pPr>
        <w:pStyle w:val="Odstavecseseznamem"/>
        <w:ind w:left="360"/>
        <w:rPr>
          <w:rStyle w:val="l-L2Char"/>
          <w:rFonts w:cs="Arial"/>
          <w:szCs w:val="22"/>
        </w:rPr>
      </w:pPr>
    </w:p>
    <w:p w14:paraId="63CDBDB8" w14:textId="77777777" w:rsidR="00DD34EC" w:rsidRPr="00D53952" w:rsidRDefault="00DD34EC" w:rsidP="00DD34EC">
      <w:pPr>
        <w:rPr>
          <w:rFonts w:ascii="Arial" w:hAnsi="Arial" w:cs="Arial"/>
          <w:sz w:val="22"/>
          <w:szCs w:val="22"/>
        </w:rPr>
      </w:pPr>
    </w:p>
    <w:p w14:paraId="66F43992" w14:textId="131D9F24" w:rsidR="00A375D5" w:rsidRPr="009D1877" w:rsidRDefault="00422F2C" w:rsidP="00370014">
      <w:pPr>
        <w:pStyle w:val="Nadpis2"/>
        <w:spacing w:line="276" w:lineRule="auto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Čl.</w:t>
      </w:r>
      <w:r w:rsidR="0003533D" w:rsidRPr="009D1877">
        <w:rPr>
          <w:rFonts w:ascii="Arial" w:hAnsi="Arial" w:cs="Arial"/>
          <w:b/>
          <w:sz w:val="22"/>
          <w:szCs w:val="22"/>
        </w:rPr>
        <w:t xml:space="preserve"> </w:t>
      </w:r>
      <w:r w:rsidR="00B83F26" w:rsidRPr="009D1877">
        <w:rPr>
          <w:rFonts w:ascii="Arial" w:hAnsi="Arial" w:cs="Arial"/>
          <w:b/>
          <w:sz w:val="22"/>
          <w:szCs w:val="22"/>
        </w:rPr>
        <w:t>X</w:t>
      </w:r>
      <w:r w:rsidR="009C0CA5" w:rsidRPr="009D1877">
        <w:rPr>
          <w:rFonts w:ascii="Arial" w:hAnsi="Arial" w:cs="Arial"/>
          <w:b/>
          <w:sz w:val="22"/>
          <w:szCs w:val="22"/>
        </w:rPr>
        <w:t>I</w:t>
      </w:r>
    </w:p>
    <w:p w14:paraId="42518E4D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Ostatní ujednání</w:t>
      </w:r>
    </w:p>
    <w:p w14:paraId="4DCCE7E7" w14:textId="464FCBCE" w:rsidR="00B83F26" w:rsidRPr="00D53952" w:rsidRDefault="00B83F2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Smluvní strany souhlasí, že jejich veškerá komunikace může být vedena prostřednictvím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e-mailu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D53952">
        <w:rPr>
          <w:rFonts w:ascii="Arial" w:hAnsi="Arial" w:cs="Arial"/>
          <w:sz w:val="22"/>
          <w:szCs w:val="22"/>
        </w:rPr>
        <w:t>tím, že nesrozumitelnost či neúplnost zprávy musí adresát oznámit odesílateli bez</w:t>
      </w:r>
      <w:r w:rsidR="00660362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 xml:space="preserve">zbytečného odkladu poté, co </w:t>
      </w:r>
      <w:r w:rsidR="000571AA">
        <w:rPr>
          <w:rFonts w:ascii="Arial" w:hAnsi="Arial" w:cs="Arial"/>
          <w:sz w:val="22"/>
          <w:szCs w:val="22"/>
        </w:rPr>
        <w:t>mu byl e-mail doručen</w:t>
      </w:r>
      <w:r w:rsidRPr="00D53952">
        <w:rPr>
          <w:rFonts w:ascii="Arial" w:hAnsi="Arial" w:cs="Arial"/>
          <w:sz w:val="22"/>
          <w:szCs w:val="22"/>
        </w:rPr>
        <w:t>.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případě, že se tak nestane, nemůže vůči odesílateli namítat, že nebyl seznámen se skutečným obsahem zprávy.</w:t>
      </w:r>
    </w:p>
    <w:p w14:paraId="48E97125" w14:textId="10C407C2" w:rsidR="00816B62" w:rsidRPr="00D53952" w:rsidRDefault="00816B62" w:rsidP="00BB4EEA">
      <w:pPr>
        <w:numPr>
          <w:ilvl w:val="0"/>
          <w:numId w:val="10"/>
        </w:numPr>
        <w:spacing w:before="60" w:line="276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Stane-li se některé ustanovení této smlouvy neplatné či neúčinné, nedotýká se to ostatních ustanovení této smlouvy, která zůstávají platná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účinná. Smluvní strany se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3A56048" w14:textId="35AC33E6" w:rsidR="00A87806" w:rsidRPr="00BB4EEA" w:rsidRDefault="003C703B" w:rsidP="00AB0C9F">
      <w:pPr>
        <w:pStyle w:val="Odstavecseseznamem"/>
        <w:numPr>
          <w:ilvl w:val="0"/>
          <w:numId w:val="10"/>
        </w:numPr>
        <w:ind w:left="567" w:hanging="501"/>
        <w:jc w:val="both"/>
        <w:rPr>
          <w:rFonts w:ascii="Arial" w:hAnsi="Arial" w:cs="Arial"/>
          <w:sz w:val="22"/>
          <w:szCs w:val="22"/>
        </w:rPr>
      </w:pPr>
      <w:r w:rsidRPr="000571AA">
        <w:rPr>
          <w:rFonts w:ascii="Arial" w:hAnsi="Arial" w:cs="Arial"/>
          <w:sz w:val="22"/>
          <w:szCs w:val="22"/>
          <w:lang w:val="x-none"/>
        </w:rPr>
        <w:t xml:space="preserve">Smluvní strany jsou si plně vědomy zákonné povinnosti uveřejnit dle zákona </w:t>
      </w:r>
      <w:r w:rsidRPr="000571AA">
        <w:rPr>
          <w:rFonts w:ascii="Arial" w:hAnsi="Arial" w:cs="Arial"/>
          <w:sz w:val="22"/>
          <w:szCs w:val="22"/>
          <w:lang w:val="x-none"/>
        </w:rPr>
        <w:br/>
        <w:t>č. 340/2015 Sb.,</w:t>
      </w:r>
      <w:r w:rsidR="009D1877">
        <w:rPr>
          <w:rFonts w:ascii="Arial" w:hAnsi="Arial" w:cs="Arial"/>
          <w:sz w:val="22"/>
          <w:szCs w:val="22"/>
          <w:lang w:val="x-none"/>
        </w:rPr>
        <w:t xml:space="preserve"> o </w:t>
      </w:r>
      <w:r w:rsidRPr="000571AA">
        <w:rPr>
          <w:rFonts w:ascii="Arial" w:hAnsi="Arial" w:cs="Arial"/>
          <w:sz w:val="22"/>
          <w:szCs w:val="22"/>
          <w:lang w:val="x-none"/>
        </w:rPr>
        <w:t>zvláštních podmínkách účinnosti některých smluv, uveřejňování těchto smluv</w:t>
      </w:r>
      <w:r w:rsidR="009D1877">
        <w:rPr>
          <w:rFonts w:ascii="Arial" w:hAnsi="Arial" w:cs="Arial"/>
          <w:sz w:val="22"/>
          <w:szCs w:val="22"/>
          <w:lang w:val="x-none"/>
        </w:rPr>
        <w:t xml:space="preserve"> a o </w:t>
      </w:r>
      <w:r w:rsidRPr="000571AA">
        <w:rPr>
          <w:rFonts w:ascii="Arial" w:hAnsi="Arial" w:cs="Arial"/>
          <w:sz w:val="22"/>
          <w:szCs w:val="22"/>
          <w:lang w:val="x-none"/>
        </w:rPr>
        <w:t>registru smluv (zákon</w:t>
      </w:r>
      <w:r w:rsidR="009D1877">
        <w:rPr>
          <w:rFonts w:ascii="Arial" w:hAnsi="Arial" w:cs="Arial"/>
          <w:sz w:val="22"/>
          <w:szCs w:val="22"/>
          <w:lang w:val="x-none"/>
        </w:rPr>
        <w:t xml:space="preserve"> o </w:t>
      </w:r>
      <w:r w:rsidRPr="000571AA">
        <w:rPr>
          <w:rFonts w:ascii="Arial" w:hAnsi="Arial" w:cs="Arial"/>
          <w:sz w:val="22"/>
          <w:szCs w:val="22"/>
          <w:lang w:val="x-none"/>
        </w:rPr>
        <w:t>registru smluv) tuto smlouvu včetně všech případných dohod, kterými se tato smlouva doplňuje, mění, nahrazuje nebo ruší,</w:t>
      </w:r>
      <w:r w:rsidR="009D1877">
        <w:rPr>
          <w:rFonts w:ascii="Arial" w:hAnsi="Arial" w:cs="Arial"/>
          <w:sz w:val="22"/>
          <w:szCs w:val="22"/>
          <w:lang w:val="x-none"/>
        </w:rPr>
        <w:t xml:space="preserve"> a </w:t>
      </w:r>
      <w:r w:rsidRPr="000571AA">
        <w:rPr>
          <w:rFonts w:ascii="Arial" w:hAnsi="Arial" w:cs="Arial"/>
          <w:sz w:val="22"/>
          <w:szCs w:val="22"/>
          <w:lang w:val="x-none"/>
        </w:rPr>
        <w:t>to prostřednictvím registru smluv. Smluvní strany se dále dohodly, že tuto smlouvu zašle správci registru smluv</w:t>
      </w:r>
      <w:r w:rsidR="009D1877">
        <w:rPr>
          <w:rFonts w:ascii="Arial" w:hAnsi="Arial" w:cs="Arial"/>
          <w:sz w:val="22"/>
          <w:szCs w:val="22"/>
          <w:lang w:val="x-none"/>
        </w:rPr>
        <w:t xml:space="preserve"> k </w:t>
      </w:r>
      <w:r w:rsidRPr="000571AA">
        <w:rPr>
          <w:rFonts w:ascii="Arial" w:hAnsi="Arial" w:cs="Arial"/>
          <w:sz w:val="22"/>
          <w:szCs w:val="22"/>
          <w:lang w:val="x-none"/>
        </w:rPr>
        <w:t>uveřejnění prostřednictvím registru smluv Objednatel</w:t>
      </w:r>
      <w:r w:rsidRPr="000571AA">
        <w:rPr>
          <w:rFonts w:ascii="Arial" w:hAnsi="Arial" w:cs="Arial"/>
          <w:sz w:val="22"/>
          <w:szCs w:val="22"/>
        </w:rPr>
        <w:t>.</w:t>
      </w:r>
      <w:r w:rsidR="000571AA" w:rsidRPr="000571AA">
        <w:rPr>
          <w:rFonts w:ascii="Arial" w:hAnsi="Arial" w:cs="Arial"/>
          <w:sz w:val="22"/>
          <w:szCs w:val="22"/>
        </w:rPr>
        <w:t xml:space="preserve"> Zhotovitel dále výslovně prohlašuje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0571AA" w:rsidRPr="000571AA">
        <w:rPr>
          <w:rFonts w:ascii="Arial" w:hAnsi="Arial" w:cs="Arial"/>
          <w:sz w:val="22"/>
          <w:szCs w:val="22"/>
        </w:rPr>
        <w:t>bere na vědomí, že tato smlouva nepředstavuje jeho obchodní tajemství ani neobsahuje jeho důvěrné informace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0571AA" w:rsidRPr="000571AA">
        <w:rPr>
          <w:rFonts w:ascii="Arial" w:hAnsi="Arial" w:cs="Arial"/>
          <w:sz w:val="22"/>
          <w:szCs w:val="22"/>
        </w:rPr>
        <w:t>souhlasí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="000571AA" w:rsidRPr="000571AA">
        <w:rPr>
          <w:rFonts w:ascii="Arial" w:hAnsi="Arial" w:cs="Arial"/>
          <w:sz w:val="22"/>
          <w:szCs w:val="22"/>
        </w:rPr>
        <w:t>tím, aby tato smlouva, včetně veškerých změn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="000571AA" w:rsidRPr="000571AA">
        <w:rPr>
          <w:rFonts w:ascii="Arial" w:hAnsi="Arial" w:cs="Arial"/>
          <w:sz w:val="22"/>
          <w:szCs w:val="22"/>
        </w:rPr>
        <w:t>dodatků, byla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0571AA" w:rsidRPr="000571AA">
        <w:rPr>
          <w:rFonts w:ascii="Arial" w:hAnsi="Arial" w:cs="Arial"/>
          <w:sz w:val="22"/>
          <w:szCs w:val="22"/>
        </w:rPr>
        <w:t>plném rozsahu zveřejněna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="000571AA" w:rsidRPr="000571AA">
        <w:rPr>
          <w:rFonts w:ascii="Arial" w:hAnsi="Arial" w:cs="Arial"/>
          <w:sz w:val="22"/>
          <w:szCs w:val="22"/>
        </w:rPr>
        <w:t>registru smluv.</w:t>
      </w:r>
    </w:p>
    <w:p w14:paraId="4EC79552" w14:textId="54588A6C" w:rsidR="00CB3BB5" w:rsidRPr="00FF685B" w:rsidRDefault="00CB3BB5" w:rsidP="00AB0C9F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F685B">
        <w:rPr>
          <w:rFonts w:ascii="Arial" w:hAnsi="Arial" w:cs="Arial"/>
          <w:sz w:val="22"/>
          <w:szCs w:val="22"/>
        </w:rPr>
        <w:t>Smlouva nabývá platnosti dnem podpisu smluvních stran</w:t>
      </w:r>
      <w:r w:rsidR="009D1877" w:rsidRPr="00FF685B">
        <w:rPr>
          <w:rFonts w:ascii="Arial" w:hAnsi="Arial" w:cs="Arial"/>
          <w:sz w:val="22"/>
          <w:szCs w:val="22"/>
        </w:rPr>
        <w:t xml:space="preserve"> a </w:t>
      </w:r>
      <w:r w:rsidRPr="00FF685B">
        <w:rPr>
          <w:rFonts w:ascii="Arial" w:hAnsi="Arial" w:cs="Arial"/>
          <w:sz w:val="22"/>
          <w:szCs w:val="22"/>
        </w:rPr>
        <w:t>účinnosti dnem jejího uveřejnění</w:t>
      </w:r>
      <w:r w:rsidR="009D1877" w:rsidRPr="00FF685B">
        <w:rPr>
          <w:rFonts w:ascii="Arial" w:hAnsi="Arial" w:cs="Arial"/>
          <w:sz w:val="22"/>
          <w:szCs w:val="22"/>
        </w:rPr>
        <w:t xml:space="preserve"> v </w:t>
      </w:r>
      <w:r w:rsidRPr="00FF685B">
        <w:rPr>
          <w:rFonts w:ascii="Arial" w:hAnsi="Arial" w:cs="Arial"/>
          <w:sz w:val="22"/>
          <w:szCs w:val="22"/>
        </w:rPr>
        <w:t>registru smluv dle ust. § 6 odst. 1 zákona č. 340/2015 Sb.,</w:t>
      </w:r>
      <w:r w:rsidR="009D1877" w:rsidRPr="00FF685B">
        <w:rPr>
          <w:rFonts w:ascii="Arial" w:hAnsi="Arial" w:cs="Arial"/>
          <w:sz w:val="22"/>
          <w:szCs w:val="22"/>
        </w:rPr>
        <w:t xml:space="preserve"> o </w:t>
      </w:r>
      <w:r w:rsidRPr="00FF685B">
        <w:rPr>
          <w:rFonts w:ascii="Arial" w:hAnsi="Arial" w:cs="Arial"/>
          <w:sz w:val="22"/>
          <w:szCs w:val="22"/>
        </w:rPr>
        <w:t xml:space="preserve">registru smluv. </w:t>
      </w:r>
    </w:p>
    <w:p w14:paraId="3EA66551" w14:textId="19ED905C" w:rsidR="00063376" w:rsidRPr="000571AA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V průběhu zhotovování díla, není zhotovitel oprávněn poskytovat výsledky činnosti jiným osobám. Zhotovitel se zavazuje během plnění smlouvy (zhotovování předmětu díla apod.) </w:t>
      </w:r>
      <w:r w:rsidR="008E13A4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i po ukončení smlouvy (i po jeho předání objednateli), zachovávat mlčenlivost</w:t>
      </w:r>
      <w:r w:rsidR="009D1877">
        <w:rPr>
          <w:rFonts w:ascii="Arial" w:hAnsi="Arial" w:cs="Arial"/>
          <w:bCs/>
          <w:sz w:val="22"/>
          <w:szCs w:val="22"/>
        </w:rPr>
        <w:t xml:space="preserve"> o </w:t>
      </w:r>
      <w:r w:rsidRPr="00D53952">
        <w:rPr>
          <w:rFonts w:ascii="Arial" w:hAnsi="Arial" w:cs="Arial"/>
          <w:bCs/>
          <w:sz w:val="22"/>
          <w:szCs w:val="22"/>
        </w:rPr>
        <w:t>všech skutečnostech,</w:t>
      </w:r>
      <w:r w:rsidR="009D1877">
        <w:rPr>
          <w:rFonts w:ascii="Arial" w:hAnsi="Arial" w:cs="Arial"/>
          <w:bCs/>
          <w:sz w:val="22"/>
          <w:szCs w:val="22"/>
        </w:rPr>
        <w:t xml:space="preserve"> o </w:t>
      </w:r>
      <w:r w:rsidRPr="00D53952">
        <w:rPr>
          <w:rFonts w:ascii="Arial" w:hAnsi="Arial" w:cs="Arial"/>
          <w:bCs/>
          <w:sz w:val="22"/>
          <w:szCs w:val="22"/>
        </w:rPr>
        <w:t>kterých se dozví od objednatele</w:t>
      </w:r>
      <w:r w:rsidR="009D1877">
        <w:rPr>
          <w:rFonts w:ascii="Arial" w:hAnsi="Arial" w:cs="Arial"/>
          <w:bCs/>
          <w:sz w:val="22"/>
          <w:szCs w:val="22"/>
        </w:rPr>
        <w:t xml:space="preserve"> v </w:t>
      </w:r>
      <w:r w:rsidRPr="00D53952">
        <w:rPr>
          <w:rFonts w:ascii="Arial" w:hAnsi="Arial" w:cs="Arial"/>
          <w:bCs/>
          <w:sz w:val="22"/>
          <w:szCs w:val="22"/>
        </w:rPr>
        <w:t>souvislosti</w:t>
      </w:r>
      <w:r w:rsidR="009D1877">
        <w:rPr>
          <w:rFonts w:ascii="Arial" w:hAnsi="Arial" w:cs="Arial"/>
          <w:bCs/>
          <w:sz w:val="22"/>
          <w:szCs w:val="22"/>
        </w:rPr>
        <w:t xml:space="preserve"> s </w:t>
      </w:r>
      <w:r w:rsidRPr="00D53952">
        <w:rPr>
          <w:rFonts w:ascii="Arial" w:hAnsi="Arial" w:cs="Arial"/>
          <w:bCs/>
          <w:sz w:val="22"/>
          <w:szCs w:val="22"/>
        </w:rPr>
        <w:t>plněním smlouvy (se</w:t>
      </w:r>
      <w:r w:rsidR="00660362">
        <w:rPr>
          <w:rFonts w:ascii="Arial" w:hAnsi="Arial" w:cs="Arial"/>
          <w:bCs/>
          <w:sz w:val="22"/>
          <w:szCs w:val="22"/>
        </w:rPr>
        <w:t> </w:t>
      </w:r>
      <w:r w:rsidRPr="00D53952">
        <w:rPr>
          <w:rFonts w:ascii="Arial" w:hAnsi="Arial" w:cs="Arial"/>
          <w:bCs/>
          <w:sz w:val="22"/>
          <w:szCs w:val="22"/>
        </w:rPr>
        <w:t>zhotovením díla). Povinnost mlčenlivosti se vztahuje</w:t>
      </w:r>
      <w:r w:rsidR="009D1877">
        <w:rPr>
          <w:rFonts w:ascii="Arial" w:hAnsi="Arial" w:cs="Arial"/>
          <w:bCs/>
          <w:sz w:val="22"/>
          <w:szCs w:val="22"/>
        </w:rPr>
        <w:t xml:space="preserve"> i </w:t>
      </w:r>
      <w:r w:rsidRPr="00D53952">
        <w:rPr>
          <w:rFonts w:ascii="Arial" w:hAnsi="Arial" w:cs="Arial"/>
          <w:bCs/>
          <w:sz w:val="22"/>
          <w:szCs w:val="22"/>
        </w:rPr>
        <w:t>zaměstnance zhotovitele</w:t>
      </w:r>
      <w:r w:rsidR="009D1877">
        <w:rPr>
          <w:rFonts w:ascii="Arial" w:hAnsi="Arial" w:cs="Arial"/>
          <w:bCs/>
          <w:sz w:val="22"/>
          <w:szCs w:val="22"/>
        </w:rPr>
        <w:t xml:space="preserve"> a </w:t>
      </w:r>
      <w:r w:rsidRPr="00D53952">
        <w:rPr>
          <w:rFonts w:ascii="Arial" w:hAnsi="Arial" w:cs="Arial"/>
          <w:bCs/>
          <w:sz w:val="22"/>
          <w:szCs w:val="22"/>
        </w:rPr>
        <w:t>na</w:t>
      </w:r>
      <w:r w:rsidR="00660362">
        <w:rPr>
          <w:rFonts w:ascii="Arial" w:hAnsi="Arial" w:cs="Arial"/>
          <w:bCs/>
          <w:sz w:val="22"/>
          <w:szCs w:val="22"/>
        </w:rPr>
        <w:t> </w:t>
      </w:r>
      <w:r w:rsidRPr="00D53952">
        <w:rPr>
          <w:rFonts w:ascii="Arial" w:hAnsi="Arial" w:cs="Arial"/>
          <w:bCs/>
          <w:sz w:val="22"/>
          <w:szCs w:val="22"/>
        </w:rPr>
        <w:t>všechny další osoby, které zhotovitel</w:t>
      </w:r>
      <w:r w:rsidR="009D1877">
        <w:rPr>
          <w:rFonts w:ascii="Arial" w:hAnsi="Arial" w:cs="Arial"/>
          <w:bCs/>
          <w:sz w:val="22"/>
          <w:szCs w:val="22"/>
        </w:rPr>
        <w:t xml:space="preserve"> k </w:t>
      </w:r>
      <w:r w:rsidRPr="00D53952">
        <w:rPr>
          <w:rFonts w:ascii="Arial" w:hAnsi="Arial" w:cs="Arial"/>
          <w:bCs/>
          <w:sz w:val="22"/>
          <w:szCs w:val="22"/>
        </w:rPr>
        <w:t>plnění předmětu smlouvy zmocnil.</w:t>
      </w:r>
    </w:p>
    <w:p w14:paraId="497D72E5" w14:textId="11E11BA9" w:rsidR="000571AA" w:rsidRPr="00BB4EEA" w:rsidRDefault="000571AA" w:rsidP="00AB0C9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571AA">
        <w:rPr>
          <w:rFonts w:ascii="Arial" w:hAnsi="Arial" w:cs="Arial"/>
          <w:sz w:val="22"/>
          <w:szCs w:val="22"/>
        </w:rPr>
        <w:t>V případech, kdy zhotovitel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0571AA">
        <w:rPr>
          <w:rFonts w:ascii="Arial" w:hAnsi="Arial" w:cs="Arial"/>
          <w:sz w:val="22"/>
          <w:szCs w:val="22"/>
        </w:rPr>
        <w:t>souvislosti</w:t>
      </w:r>
      <w:r w:rsidR="009D1877">
        <w:rPr>
          <w:rFonts w:ascii="Arial" w:hAnsi="Arial" w:cs="Arial"/>
          <w:sz w:val="22"/>
          <w:szCs w:val="22"/>
        </w:rPr>
        <w:t xml:space="preserve"> s </w:t>
      </w:r>
      <w:r w:rsidRPr="000571AA">
        <w:rPr>
          <w:rFonts w:ascii="Arial" w:hAnsi="Arial" w:cs="Arial"/>
          <w:sz w:val="22"/>
          <w:szCs w:val="22"/>
        </w:rPr>
        <w:t>plněním smlouvy zpracovává osobní údaje, se tímto zavazuje, že</w:t>
      </w:r>
      <w:r w:rsidR="009D1877">
        <w:rPr>
          <w:rFonts w:ascii="Arial" w:hAnsi="Arial" w:cs="Arial"/>
          <w:sz w:val="22"/>
          <w:szCs w:val="22"/>
        </w:rPr>
        <w:t xml:space="preserve"> k </w:t>
      </w:r>
      <w:r w:rsidRPr="000571AA">
        <w:rPr>
          <w:rFonts w:ascii="Arial" w:hAnsi="Arial" w:cs="Arial"/>
          <w:sz w:val="22"/>
          <w:szCs w:val="22"/>
        </w:rPr>
        <w:t>těmto osobním údajům bude přistupovat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0571AA">
        <w:rPr>
          <w:rFonts w:ascii="Arial" w:hAnsi="Arial" w:cs="Arial"/>
          <w:sz w:val="22"/>
          <w:szCs w:val="22"/>
        </w:rPr>
        <w:t>souladu se zákonem č.</w:t>
      </w:r>
      <w:r w:rsidR="00660362">
        <w:rPr>
          <w:rFonts w:ascii="Arial" w:hAnsi="Arial" w:cs="Arial"/>
          <w:sz w:val="22"/>
          <w:szCs w:val="22"/>
        </w:rPr>
        <w:t> </w:t>
      </w:r>
      <w:r w:rsidRPr="000571AA">
        <w:rPr>
          <w:rFonts w:ascii="Arial" w:hAnsi="Arial" w:cs="Arial"/>
          <w:sz w:val="22"/>
          <w:szCs w:val="22"/>
        </w:rPr>
        <w:t>110/2019 Sb.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0571AA">
        <w:rPr>
          <w:rFonts w:ascii="Arial" w:hAnsi="Arial" w:cs="Arial"/>
          <w:sz w:val="22"/>
          <w:szCs w:val="22"/>
        </w:rPr>
        <w:t>zpracování osobních údajů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nařízením Evropského parlamentu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Rady EU 2016/679 („GDPR“).</w:t>
      </w:r>
      <w:r w:rsidR="009D1877">
        <w:rPr>
          <w:rFonts w:ascii="Arial" w:hAnsi="Arial" w:cs="Arial"/>
          <w:sz w:val="22"/>
          <w:szCs w:val="22"/>
        </w:rPr>
        <w:t xml:space="preserve"> </w:t>
      </w:r>
      <w:r w:rsidRPr="000571AA">
        <w:rPr>
          <w:rFonts w:ascii="Arial" w:hAnsi="Arial" w:cs="Arial"/>
          <w:sz w:val="22"/>
          <w:szCs w:val="22"/>
        </w:rPr>
        <w:t>SPÚ jako správce osobních údajů dle zákona č. 110/2019 Sb.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GDPR, tímto informuje ve smlouvě uvedený subjekt osobních údajů, že jeho údaje uvedené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0571AA">
        <w:rPr>
          <w:rFonts w:ascii="Arial" w:hAnsi="Arial" w:cs="Arial"/>
          <w:sz w:val="22"/>
          <w:szCs w:val="22"/>
        </w:rPr>
        <w:t>této smlouvě zpracovává pro účely realizace, výkonu práv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povinností dle této smlouvy. Postupy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opatření se SPÚ zavazuje dodržovat po celou dobu trvání skartační lhůty ve smyslu § 2 písm. s) zákona č. 499/2004 Sb.,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0571AA">
        <w:rPr>
          <w:rFonts w:ascii="Arial" w:hAnsi="Arial" w:cs="Arial"/>
          <w:sz w:val="22"/>
          <w:szCs w:val="22"/>
        </w:rPr>
        <w:t>archivnictví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0571AA">
        <w:rPr>
          <w:rFonts w:ascii="Arial" w:hAnsi="Arial" w:cs="Arial"/>
          <w:sz w:val="22"/>
          <w:szCs w:val="22"/>
        </w:rPr>
        <w:t>spisové službě</w:t>
      </w:r>
      <w:r w:rsidR="009D1877">
        <w:rPr>
          <w:rFonts w:ascii="Arial" w:hAnsi="Arial" w:cs="Arial"/>
          <w:sz w:val="22"/>
          <w:szCs w:val="22"/>
        </w:rPr>
        <w:t xml:space="preserve"> a o </w:t>
      </w:r>
      <w:r w:rsidRPr="000571AA">
        <w:rPr>
          <w:rFonts w:ascii="Arial" w:hAnsi="Arial" w:cs="Arial"/>
          <w:sz w:val="22"/>
          <w:szCs w:val="22"/>
        </w:rPr>
        <w:t>změně některých zákonů, ve znění pozdějších předpisů.</w:t>
      </w:r>
    </w:p>
    <w:p w14:paraId="1089BC34" w14:textId="4A2161C7" w:rsidR="00063376" w:rsidRPr="00D53952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Vyskytnou-li se události, které jedné nebo oběma smluvním stranám částečně nebo úplně znemožní plnění jejich povinností podle této smlouvy, jsou povinni se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tomto bez</w:t>
      </w:r>
      <w:r w:rsidR="00660362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zbytečného odkladu informovat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společně podniknout kroky</w:t>
      </w:r>
      <w:r w:rsidR="009D1877">
        <w:rPr>
          <w:rFonts w:ascii="Arial" w:hAnsi="Arial" w:cs="Arial"/>
          <w:sz w:val="22"/>
          <w:szCs w:val="22"/>
        </w:rPr>
        <w:t xml:space="preserve"> k </w:t>
      </w:r>
      <w:r w:rsidRPr="00D53952">
        <w:rPr>
          <w:rFonts w:ascii="Arial" w:hAnsi="Arial" w:cs="Arial"/>
          <w:sz w:val="22"/>
          <w:szCs w:val="22"/>
        </w:rPr>
        <w:t>jejich překonání. Nesplnění této povinnosti zakládá právo na náhradu škody pro stranu, která se porušení smlouvy v tomto bodě nedopustila.</w:t>
      </w:r>
    </w:p>
    <w:p w14:paraId="0F05E053" w14:textId="7018533F" w:rsidR="003D0FED" w:rsidRPr="00D53952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této smlouvě není stanoveno jinak, řídí se smluvní strany příslušnými ustanoveními občanského zákoníku.</w:t>
      </w:r>
    </w:p>
    <w:p w14:paraId="6F7B83ED" w14:textId="77777777" w:rsidR="00B83F26" w:rsidRPr="00D53952" w:rsidRDefault="001F43CE" w:rsidP="00BB4EEA">
      <w:pPr>
        <w:numPr>
          <w:ilvl w:val="0"/>
          <w:numId w:val="10"/>
        </w:numPr>
        <w:tabs>
          <w:tab w:val="left" w:pos="1985"/>
        </w:tabs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T</w:t>
      </w:r>
      <w:r w:rsidR="00B83F26" w:rsidRPr="00D53952">
        <w:rPr>
          <w:rFonts w:ascii="Arial" w:hAnsi="Arial" w:cs="Arial"/>
          <w:sz w:val="22"/>
          <w:szCs w:val="22"/>
        </w:rPr>
        <w:t xml:space="preserve">uto smlouvu lze měnit jen písemnými očíslovanými dodatky, podepsanými zástupci obou smluvních stran. </w:t>
      </w:r>
    </w:p>
    <w:p w14:paraId="19569660" w14:textId="6C5DAEB3" w:rsidR="003D0FED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Veškerá práva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povinnosti vyplývající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této smlouvy přecházejí, pokud to povaha těchto práva povinností nevylučuje, na právní nástupce smluvních stan.</w:t>
      </w:r>
    </w:p>
    <w:p w14:paraId="29D39D45" w14:textId="55C8CF17" w:rsidR="003D0FED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>Ukončením účinnosti této smlouvy nejsou dotčena ustanovení smlouvy týkající se převodu vlastnického práva, nároků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odpovědnosti za vady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ze záruky za jakost, nároků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odpovědnosti za škodu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nároků ze smluvních pokut, ustanovení</w:t>
      </w:r>
      <w:r w:rsidR="009D1877">
        <w:rPr>
          <w:rFonts w:ascii="Arial" w:hAnsi="Arial" w:cs="Arial"/>
          <w:sz w:val="22"/>
          <w:szCs w:val="22"/>
        </w:rPr>
        <w:t xml:space="preserve"> o </w:t>
      </w:r>
      <w:r w:rsidRPr="00D53952">
        <w:rPr>
          <w:rFonts w:ascii="Arial" w:hAnsi="Arial" w:cs="Arial"/>
          <w:sz w:val="22"/>
          <w:szCs w:val="22"/>
        </w:rPr>
        <w:t>povinnosti mlčenlivosti, ani další ustanovení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>nároky,</w:t>
      </w:r>
      <w:r w:rsidR="009D1877">
        <w:rPr>
          <w:rFonts w:ascii="Arial" w:hAnsi="Arial" w:cs="Arial"/>
          <w:sz w:val="22"/>
          <w:szCs w:val="22"/>
        </w:rPr>
        <w:t xml:space="preserve"> z </w:t>
      </w:r>
      <w:r w:rsidRPr="00D53952">
        <w:rPr>
          <w:rFonts w:ascii="Arial" w:hAnsi="Arial" w:cs="Arial"/>
          <w:sz w:val="22"/>
          <w:szCs w:val="22"/>
        </w:rPr>
        <w:t>jejichž povahy vyplývá, že mají trvat</w:t>
      </w:r>
      <w:r w:rsidR="009D1877">
        <w:rPr>
          <w:rFonts w:ascii="Arial" w:hAnsi="Arial" w:cs="Arial"/>
          <w:sz w:val="22"/>
          <w:szCs w:val="22"/>
        </w:rPr>
        <w:t xml:space="preserve"> i </w:t>
      </w:r>
      <w:r w:rsidRPr="00D53952">
        <w:rPr>
          <w:rFonts w:ascii="Arial" w:hAnsi="Arial" w:cs="Arial"/>
          <w:sz w:val="22"/>
          <w:szCs w:val="22"/>
        </w:rPr>
        <w:t>po</w:t>
      </w:r>
      <w:r w:rsidR="00660362">
        <w:rPr>
          <w:rFonts w:ascii="Arial" w:hAnsi="Arial" w:cs="Arial"/>
          <w:sz w:val="22"/>
          <w:szCs w:val="22"/>
        </w:rPr>
        <w:t> </w:t>
      </w:r>
      <w:r w:rsidRPr="00D53952">
        <w:rPr>
          <w:rFonts w:ascii="Arial" w:hAnsi="Arial" w:cs="Arial"/>
          <w:sz w:val="22"/>
          <w:szCs w:val="22"/>
        </w:rPr>
        <w:t>zániku této smlouvy.</w:t>
      </w:r>
    </w:p>
    <w:p w14:paraId="345E189F" w14:textId="2CDBC09F" w:rsidR="00167C3A" w:rsidRPr="00AB0C9F" w:rsidRDefault="00167C3A" w:rsidP="00AB0C9F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Obě smluvní strany prohlašují, že si tuto smlouvu před jejím podpisem přečetly, že byla uzavřena po vzájemném projednání dle jejich pravé</w:t>
      </w:r>
      <w:r w:rsidR="009D1877">
        <w:rPr>
          <w:rFonts w:ascii="Arial" w:hAnsi="Arial" w:cs="Arial"/>
          <w:sz w:val="22"/>
          <w:szCs w:val="22"/>
        </w:rPr>
        <w:t xml:space="preserve"> a </w:t>
      </w:r>
      <w:r w:rsidRPr="00D53952">
        <w:rPr>
          <w:rFonts w:ascii="Arial" w:hAnsi="Arial" w:cs="Arial"/>
          <w:sz w:val="22"/>
          <w:szCs w:val="22"/>
        </w:rPr>
        <w:t xml:space="preserve">svobodné vůle, určitě, vážně </w:t>
      </w:r>
      <w:r w:rsidRPr="00D53952">
        <w:rPr>
          <w:rFonts w:ascii="Arial" w:hAnsi="Arial" w:cs="Arial"/>
          <w:sz w:val="22"/>
          <w:szCs w:val="22"/>
        </w:rPr>
        <w:br/>
        <w:t>a srozumitelně, nikoliv</w:t>
      </w:r>
      <w:r w:rsidR="009D1877">
        <w:rPr>
          <w:rFonts w:ascii="Arial" w:hAnsi="Arial" w:cs="Arial"/>
          <w:sz w:val="22"/>
          <w:szCs w:val="22"/>
        </w:rPr>
        <w:t xml:space="preserve"> v </w:t>
      </w:r>
      <w:r w:rsidRPr="00D53952">
        <w:rPr>
          <w:rFonts w:ascii="Arial" w:hAnsi="Arial" w:cs="Arial"/>
          <w:sz w:val="22"/>
          <w:szCs w:val="22"/>
        </w:rPr>
        <w:t>tísni za nápadně nevýhodných podmínek.</w:t>
      </w:r>
    </w:p>
    <w:p w14:paraId="155BB288" w14:textId="00B5953F" w:rsidR="00B83F26" w:rsidRPr="00D53952" w:rsidRDefault="00B83F26" w:rsidP="007421FE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23C4BF16" w14:textId="370A0A9B" w:rsidR="00B2498F" w:rsidRPr="00FF685B" w:rsidRDefault="00B2498F" w:rsidP="00B83F26">
      <w:pPr>
        <w:jc w:val="both"/>
        <w:rPr>
          <w:rFonts w:ascii="Arial" w:hAnsi="Arial" w:cs="Arial"/>
          <w:i/>
          <w:sz w:val="22"/>
          <w:szCs w:val="22"/>
        </w:rPr>
      </w:pPr>
      <w:r w:rsidRPr="00FF685B">
        <w:rPr>
          <w:rFonts w:ascii="Arial" w:hAnsi="Arial" w:cs="Arial"/>
          <w:i/>
          <w:sz w:val="22"/>
          <w:szCs w:val="22"/>
        </w:rPr>
        <w:t>Příloha č</w:t>
      </w:r>
      <w:r w:rsidR="009D1877" w:rsidRPr="00FF685B">
        <w:rPr>
          <w:rFonts w:ascii="Arial" w:hAnsi="Arial" w:cs="Arial"/>
          <w:i/>
          <w:sz w:val="22"/>
          <w:szCs w:val="22"/>
        </w:rPr>
        <w:t>. 1</w:t>
      </w:r>
      <w:r w:rsidRPr="00FF685B">
        <w:rPr>
          <w:rFonts w:ascii="Arial" w:hAnsi="Arial" w:cs="Arial"/>
          <w:i/>
          <w:sz w:val="22"/>
          <w:szCs w:val="22"/>
        </w:rPr>
        <w:t xml:space="preserve"> – Plná moc</w:t>
      </w:r>
      <w:r w:rsidR="009736F8" w:rsidRPr="00FF685B">
        <w:rPr>
          <w:rFonts w:ascii="Arial" w:hAnsi="Arial" w:cs="Arial"/>
          <w:i/>
          <w:sz w:val="22"/>
          <w:szCs w:val="22"/>
        </w:rPr>
        <w:t xml:space="preserve"> ze dne</w:t>
      </w:r>
      <w:r w:rsidRPr="00FF685B">
        <w:rPr>
          <w:rFonts w:ascii="Arial" w:hAnsi="Arial" w:cs="Arial"/>
          <w:i/>
          <w:sz w:val="22"/>
          <w:szCs w:val="22"/>
        </w:rPr>
        <w:t xml:space="preserve"> </w:t>
      </w:r>
      <w:r w:rsidRPr="00FF685B">
        <w:rPr>
          <w:rFonts w:ascii="Arial" w:hAnsi="Arial" w:cs="Arial"/>
          <w:b/>
          <w:sz w:val="22"/>
          <w:szCs w:val="22"/>
          <w:highlight w:val="yellow"/>
        </w:rPr>
        <w:t>[DOPLNIT]</w:t>
      </w:r>
    </w:p>
    <w:p w14:paraId="4DE37E57" w14:textId="77777777" w:rsidR="00DD34EC" w:rsidRPr="00D53952" w:rsidRDefault="00DD34EC" w:rsidP="00B83F26">
      <w:pPr>
        <w:jc w:val="both"/>
        <w:rPr>
          <w:rFonts w:ascii="Arial" w:hAnsi="Arial" w:cs="Arial"/>
          <w:sz w:val="22"/>
          <w:szCs w:val="22"/>
        </w:rPr>
      </w:pPr>
    </w:p>
    <w:p w14:paraId="2B72B728" w14:textId="13BD8F9B" w:rsidR="00B83F26" w:rsidRDefault="00B83F26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 xml:space="preserve">Na důkaz </w:t>
      </w:r>
      <w:r w:rsidR="007421FE" w:rsidRPr="00D53952">
        <w:rPr>
          <w:rFonts w:ascii="Arial" w:hAnsi="Arial" w:cs="Arial"/>
          <w:b w:val="0"/>
          <w:sz w:val="22"/>
          <w:szCs w:val="22"/>
        </w:rPr>
        <w:t xml:space="preserve">shora uvedeného připojují smluvní strany </w:t>
      </w:r>
      <w:r w:rsidRPr="00D53952">
        <w:rPr>
          <w:rFonts w:ascii="Arial" w:hAnsi="Arial" w:cs="Arial"/>
          <w:b w:val="0"/>
          <w:sz w:val="22"/>
          <w:szCs w:val="22"/>
        </w:rPr>
        <w:t>své podpisy.</w:t>
      </w:r>
    </w:p>
    <w:p w14:paraId="6A3AF683" w14:textId="77777777" w:rsidR="00660362" w:rsidRPr="00D53952" w:rsidRDefault="00660362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5171" w:rsidRPr="00C05171" w14:paraId="0266BA18" w14:textId="77777777" w:rsidTr="00E56B42">
        <w:tc>
          <w:tcPr>
            <w:tcW w:w="4606" w:type="dxa"/>
            <w:shd w:val="clear" w:color="auto" w:fill="auto"/>
          </w:tcPr>
          <w:p w14:paraId="30EA7F97" w14:textId="77777777" w:rsidR="00C05171" w:rsidRPr="00C05171" w:rsidRDefault="00C05171" w:rsidP="00E56B42">
            <w:pPr>
              <w:spacing w:before="240"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V Karlových Varech dne……....…</w:t>
            </w:r>
          </w:p>
        </w:tc>
        <w:tc>
          <w:tcPr>
            <w:tcW w:w="4606" w:type="dxa"/>
            <w:shd w:val="clear" w:color="auto" w:fill="auto"/>
          </w:tcPr>
          <w:p w14:paraId="2F2D92D5" w14:textId="77777777" w:rsidR="00C05171" w:rsidRPr="00C05171" w:rsidRDefault="00C05171" w:rsidP="00E56B42">
            <w:pPr>
              <w:spacing w:before="240"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V……….............………….. dne……....…</w:t>
            </w:r>
          </w:p>
        </w:tc>
      </w:tr>
      <w:tr w:rsidR="00C05171" w:rsidRPr="00C05171" w14:paraId="7D2AC583" w14:textId="77777777" w:rsidTr="00E56B42">
        <w:tc>
          <w:tcPr>
            <w:tcW w:w="4606" w:type="dxa"/>
            <w:shd w:val="clear" w:color="auto" w:fill="auto"/>
          </w:tcPr>
          <w:p w14:paraId="39FDCD7C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8C0F2AD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05171" w:rsidRPr="00C05171" w14:paraId="257031D1" w14:textId="77777777" w:rsidTr="00E56B42">
        <w:tc>
          <w:tcPr>
            <w:tcW w:w="4606" w:type="dxa"/>
            <w:shd w:val="clear" w:color="auto" w:fill="auto"/>
          </w:tcPr>
          <w:p w14:paraId="6CE83DA8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249234AB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……………………………………</w:t>
            </w:r>
          </w:p>
          <w:p w14:paraId="17FB477C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Ing. Šárka Václavíková</w:t>
            </w:r>
          </w:p>
          <w:p w14:paraId="371C4AB7" w14:textId="77777777" w:rsidR="00660362" w:rsidRDefault="00660362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Ř</w:t>
            </w:r>
            <w:r w:rsidR="00C05171" w:rsidRPr="00C05171">
              <w:rPr>
                <w:rFonts w:ascii="Arial" w:hAnsi="Arial" w:cs="Arial"/>
                <w:sz w:val="22"/>
                <w:szCs w:val="24"/>
              </w:rPr>
              <w:t xml:space="preserve">editelka </w:t>
            </w:r>
            <w:r>
              <w:rPr>
                <w:rFonts w:ascii="Arial" w:hAnsi="Arial" w:cs="Arial"/>
                <w:sz w:val="22"/>
                <w:szCs w:val="24"/>
              </w:rPr>
              <w:t xml:space="preserve">Krajského pozemkového úřadu </w:t>
            </w:r>
          </w:p>
          <w:p w14:paraId="1DF21ED7" w14:textId="0F7C858E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pro Karlovarský kraj</w:t>
            </w:r>
          </w:p>
          <w:p w14:paraId="6C95D9D2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BD24493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14:paraId="5C9D9BD5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05171">
              <w:rPr>
                <w:rFonts w:ascii="Arial" w:hAnsi="Arial" w:cs="Arial"/>
                <w:sz w:val="22"/>
                <w:szCs w:val="24"/>
              </w:rPr>
              <w:t>……………………………………</w:t>
            </w:r>
          </w:p>
        </w:tc>
      </w:tr>
      <w:tr w:rsidR="00C05171" w:rsidRPr="00C05171" w14:paraId="021120CA" w14:textId="77777777" w:rsidTr="00E56B42">
        <w:tc>
          <w:tcPr>
            <w:tcW w:w="4606" w:type="dxa"/>
            <w:shd w:val="clear" w:color="auto" w:fill="auto"/>
          </w:tcPr>
          <w:p w14:paraId="5C33E6EE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05171">
              <w:rPr>
                <w:rFonts w:ascii="Arial" w:hAnsi="Arial" w:cs="Arial"/>
                <w:b/>
                <w:sz w:val="22"/>
                <w:szCs w:val="24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4E2F27A7" w14:textId="77777777" w:rsidR="00C05171" w:rsidRPr="00C05171" w:rsidRDefault="00C05171" w:rsidP="00E56B42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C05171">
              <w:rPr>
                <w:rFonts w:ascii="Arial" w:hAnsi="Arial" w:cs="Arial"/>
                <w:b/>
                <w:sz w:val="22"/>
                <w:szCs w:val="24"/>
              </w:rPr>
              <w:t>zhotovitel</w:t>
            </w:r>
          </w:p>
        </w:tc>
      </w:tr>
    </w:tbl>
    <w:p w14:paraId="54B2263E" w14:textId="5171FEF3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D4E95BC" w14:textId="6AD2FE86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3B7B417B" w14:textId="028BED9E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D278962" w14:textId="00CE5D48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7DD541F" w14:textId="50F0EF3F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6171BE4" w14:textId="7F95CD72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30F78387" w14:textId="227DA84A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9ADD4FB" w14:textId="2CD08092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55E11D48" w14:textId="382D2E7F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385D81B9" w14:textId="764669E6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65998A4" w14:textId="36417743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8891B36" w14:textId="0EE5A03E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A4111CA" w14:textId="4D542CC0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3145AEB2" w14:textId="594BC08C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A26AB8D" w14:textId="48902141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5C589D11" w14:textId="4E8E88F0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D285161" w14:textId="1EC6C930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B20ECD6" w14:textId="492AA2A3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3AE1957" w14:textId="490ED514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59113C20" w14:textId="053C8BFE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7ED3461E" w14:textId="0A35EB9B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519C52C7" w14:textId="75208258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7B3552F1" w14:textId="47BBD3D2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BBA0B44" w14:textId="7B4ED95C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AF59E54" w14:textId="5BC7B263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71370CF" w14:textId="5FDB7DCE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0276220E" w14:textId="09051AE0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23E4C82A" w14:textId="1ADFB3FD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1308B91B" w14:textId="50B207E1" w:rsidR="002E4C5C" w:rsidRDefault="002E4C5C" w:rsidP="00312E39">
      <w:pPr>
        <w:pStyle w:val="Zkladntext"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674B698F" w14:textId="77777777" w:rsidR="002E4C5C" w:rsidRPr="005B6AAA" w:rsidRDefault="002E4C5C" w:rsidP="002E4C5C">
      <w:pPr>
        <w:rPr>
          <w:rFonts w:ascii="Arial" w:hAnsi="Arial" w:cs="Arial"/>
          <w:b/>
          <w:sz w:val="24"/>
          <w:szCs w:val="24"/>
        </w:rPr>
      </w:pPr>
      <w:r w:rsidRPr="005B6AAA">
        <w:rPr>
          <w:rFonts w:ascii="Arial" w:hAnsi="Arial" w:cs="Arial"/>
          <w:b/>
          <w:sz w:val="24"/>
          <w:szCs w:val="24"/>
        </w:rPr>
        <w:lastRenderedPageBreak/>
        <w:t>STÁTNÍ POZEMKOVÝ ÚŘAD</w:t>
      </w:r>
    </w:p>
    <w:p w14:paraId="531D861D" w14:textId="77777777" w:rsidR="002E4C5C" w:rsidRPr="005B6AAA" w:rsidRDefault="002E4C5C" w:rsidP="005B6AAA">
      <w:pPr>
        <w:jc w:val="both"/>
        <w:rPr>
          <w:rFonts w:ascii="Arial" w:hAnsi="Arial" w:cs="Arial"/>
          <w:bCs/>
          <w:sz w:val="24"/>
          <w:szCs w:val="24"/>
        </w:rPr>
      </w:pPr>
      <w:r w:rsidRPr="005B6AAA">
        <w:rPr>
          <w:rFonts w:ascii="Arial" w:hAnsi="Arial" w:cs="Arial"/>
          <w:bCs/>
          <w:sz w:val="24"/>
          <w:szCs w:val="24"/>
        </w:rPr>
        <w:t>Sídlo: Husinecká 1024/11a, 130 00 Praha 3 – Žižkov, IČO: 01312774, DIČ: CZ01312774</w:t>
      </w:r>
    </w:p>
    <w:p w14:paraId="2EAEE758" w14:textId="77777777" w:rsidR="002E4C5C" w:rsidRPr="005B6AAA" w:rsidRDefault="002E4C5C" w:rsidP="005B6AAA">
      <w:pPr>
        <w:rPr>
          <w:rFonts w:ascii="Arial" w:hAnsi="Arial" w:cs="Arial"/>
          <w:bCs/>
          <w:sz w:val="24"/>
          <w:szCs w:val="24"/>
        </w:rPr>
      </w:pPr>
    </w:p>
    <w:p w14:paraId="06EDE886" w14:textId="77777777" w:rsidR="002E4C5C" w:rsidRPr="00D11EA3" w:rsidRDefault="002E4C5C" w:rsidP="002E4C5C">
      <w:pPr>
        <w:rPr>
          <w:rFonts w:ascii="Arial" w:hAnsi="Arial" w:cs="Arial"/>
          <w:b/>
        </w:rPr>
      </w:pPr>
    </w:p>
    <w:p w14:paraId="6FFE1014" w14:textId="77777777" w:rsidR="002E4C5C" w:rsidRPr="00D11EA3" w:rsidRDefault="002E4C5C" w:rsidP="002E4C5C">
      <w:pPr>
        <w:rPr>
          <w:rFonts w:ascii="Arial" w:hAnsi="Arial" w:cs="Arial"/>
          <w:b/>
        </w:rPr>
      </w:pPr>
    </w:p>
    <w:p w14:paraId="00BBC056" w14:textId="5AAE3B40" w:rsidR="002E4C5C" w:rsidRDefault="002E4C5C" w:rsidP="002E4C5C">
      <w:pPr>
        <w:jc w:val="center"/>
        <w:rPr>
          <w:rFonts w:ascii="Arial" w:hAnsi="Arial" w:cs="Arial"/>
          <w:b/>
        </w:rPr>
      </w:pPr>
      <w:r w:rsidRPr="00D11EA3">
        <w:rPr>
          <w:rFonts w:ascii="Arial" w:hAnsi="Arial" w:cs="Arial"/>
          <w:b/>
        </w:rPr>
        <w:t xml:space="preserve">P L N Á </w:t>
      </w:r>
      <w:r w:rsidR="00C05171">
        <w:rPr>
          <w:rFonts w:ascii="Arial" w:hAnsi="Arial" w:cs="Arial"/>
          <w:b/>
        </w:rPr>
        <w:t xml:space="preserve">  </w:t>
      </w:r>
      <w:r w:rsidRPr="00D11EA3">
        <w:rPr>
          <w:rFonts w:ascii="Arial" w:hAnsi="Arial" w:cs="Arial"/>
          <w:b/>
        </w:rPr>
        <w:t>M O C</w:t>
      </w:r>
    </w:p>
    <w:p w14:paraId="6923FAC3" w14:textId="77777777" w:rsidR="005377AC" w:rsidRPr="00D11EA3" w:rsidRDefault="005377AC" w:rsidP="002E4C5C">
      <w:pPr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E4C5C" w:rsidRPr="00D11EA3" w14:paraId="30715C0D" w14:textId="77777777" w:rsidTr="00D76D64">
        <w:trPr>
          <w:trHeight w:val="247"/>
        </w:trPr>
        <w:tc>
          <w:tcPr>
            <w:tcW w:w="9606" w:type="dxa"/>
          </w:tcPr>
          <w:p w14:paraId="3DCE5A77" w14:textId="77777777" w:rsidR="002E4C5C" w:rsidRPr="00D11EA3" w:rsidRDefault="002E4C5C" w:rsidP="00D76D6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07E53558" w14:textId="77777777" w:rsidR="002E4C5C" w:rsidRPr="00D11EA3" w:rsidRDefault="002E4C5C" w:rsidP="002E4C5C">
      <w:pPr>
        <w:pStyle w:val="Default"/>
        <w:jc w:val="both"/>
        <w:rPr>
          <w:rFonts w:ascii="Arial" w:hAnsi="Arial" w:cs="Arial"/>
        </w:rPr>
      </w:pPr>
      <w:r w:rsidRPr="00D11EA3">
        <w:rPr>
          <w:rFonts w:ascii="Arial" w:hAnsi="Arial" w:cs="Arial"/>
          <w:b/>
        </w:rPr>
        <w:t>Česká republika – Státní pozemkový úřad, 130 00 Praha 3,</w:t>
      </w:r>
      <w:r w:rsidRPr="00D11EA3">
        <w:rPr>
          <w:rFonts w:ascii="Arial" w:hAnsi="Arial" w:cs="Arial"/>
        </w:rPr>
        <w:t xml:space="preserve"> </w:t>
      </w:r>
      <w:r w:rsidRPr="00D11EA3">
        <w:rPr>
          <w:rFonts w:ascii="Arial" w:hAnsi="Arial" w:cs="Arial"/>
          <w:b/>
        </w:rPr>
        <w:t xml:space="preserve">Husinecká 1024/11a </w:t>
      </w:r>
    </w:p>
    <w:p w14:paraId="7F3C238B" w14:textId="77777777" w:rsidR="002E4C5C" w:rsidRPr="00D11EA3" w:rsidRDefault="002E4C5C" w:rsidP="002E4C5C">
      <w:pPr>
        <w:pStyle w:val="Default"/>
        <w:jc w:val="both"/>
        <w:rPr>
          <w:rFonts w:ascii="Arial" w:hAnsi="Arial" w:cs="Arial"/>
          <w:b/>
          <w:bCs/>
        </w:rPr>
      </w:pPr>
      <w:r w:rsidRPr="00D11EA3">
        <w:rPr>
          <w:rFonts w:ascii="Arial" w:hAnsi="Arial" w:cs="Arial"/>
          <w:b/>
          <w:bCs/>
        </w:rPr>
        <w:t>Krajský pozemkový úřad pro Karlovarský kraj, Pobočka Karlovy Vary</w:t>
      </w:r>
    </w:p>
    <w:p w14:paraId="412C7CA3" w14:textId="77777777" w:rsidR="002E4C5C" w:rsidRPr="00D11EA3" w:rsidRDefault="002E4C5C" w:rsidP="002E4C5C">
      <w:pPr>
        <w:jc w:val="both"/>
        <w:rPr>
          <w:rFonts w:ascii="Arial" w:hAnsi="Arial" w:cs="Arial"/>
        </w:rPr>
      </w:pPr>
      <w:r w:rsidRPr="00D11EA3">
        <w:rPr>
          <w:rFonts w:ascii="Arial" w:hAnsi="Arial" w:cs="Arial"/>
        </w:rPr>
        <w:t>IČO: 01312774, DIČ: CZ01312774</w:t>
      </w:r>
    </w:p>
    <w:p w14:paraId="62B65DD7" w14:textId="1A0DD3F3" w:rsidR="002E4C5C" w:rsidRPr="00D11EA3" w:rsidRDefault="002E4C5C" w:rsidP="002E4C5C">
      <w:pPr>
        <w:jc w:val="both"/>
        <w:rPr>
          <w:rFonts w:ascii="Arial" w:hAnsi="Arial" w:cs="Arial"/>
        </w:rPr>
      </w:pPr>
      <w:r w:rsidRPr="00D11EA3">
        <w:rPr>
          <w:rFonts w:ascii="Arial" w:hAnsi="Arial" w:cs="Arial"/>
        </w:rPr>
        <w:t>Adresa:</w:t>
      </w:r>
      <w:r w:rsidRPr="00D11EA3">
        <w:rPr>
          <w:rFonts w:ascii="Arial" w:hAnsi="Arial" w:cs="Arial"/>
        </w:rPr>
        <w:tab/>
      </w:r>
      <w:r w:rsidR="00D34975" w:rsidRPr="00D34975">
        <w:rPr>
          <w:rFonts w:ascii="Arial" w:hAnsi="Arial" w:cs="Arial"/>
          <w:b/>
        </w:rPr>
        <w:t>Chebská 48/73, 360 06 Karlovy Vary</w:t>
      </w:r>
    </w:p>
    <w:p w14:paraId="093AFF23" w14:textId="556959B5" w:rsidR="002E4C5C" w:rsidRPr="00D11EA3" w:rsidRDefault="002E4C5C" w:rsidP="00D34975">
      <w:pPr>
        <w:ind w:left="1276" w:right="-2" w:hanging="1276"/>
        <w:jc w:val="both"/>
        <w:rPr>
          <w:rFonts w:ascii="Arial" w:hAnsi="Arial" w:cs="Arial"/>
        </w:rPr>
      </w:pPr>
      <w:r w:rsidRPr="00D11EA3">
        <w:rPr>
          <w:rFonts w:ascii="Arial" w:hAnsi="Arial" w:cs="Arial"/>
        </w:rPr>
        <w:t>Zastoupený:</w:t>
      </w:r>
      <w:r w:rsidRPr="00D11EA3">
        <w:rPr>
          <w:rFonts w:ascii="Arial" w:hAnsi="Arial" w:cs="Arial"/>
        </w:rPr>
        <w:tab/>
      </w:r>
      <w:r w:rsidR="00D34975" w:rsidRPr="00D34975">
        <w:rPr>
          <w:rFonts w:ascii="Arial" w:hAnsi="Arial" w:cs="Arial"/>
          <w:b/>
        </w:rPr>
        <w:t>Ing. Šárkou Václavíkovou, ředitelkou Krajského pozemkového úřadu pro</w:t>
      </w:r>
      <w:r w:rsidR="00D34975">
        <w:rPr>
          <w:rFonts w:ascii="Arial" w:hAnsi="Arial" w:cs="Arial"/>
          <w:b/>
        </w:rPr>
        <w:t> </w:t>
      </w:r>
      <w:r w:rsidR="00D34975" w:rsidRPr="00D34975">
        <w:rPr>
          <w:rFonts w:ascii="Arial" w:hAnsi="Arial" w:cs="Arial"/>
          <w:b/>
        </w:rPr>
        <w:t>Karlovarský kraj</w:t>
      </w:r>
    </w:p>
    <w:p w14:paraId="375AA91F" w14:textId="77777777" w:rsidR="002E4C5C" w:rsidRPr="00D11EA3" w:rsidRDefault="002E4C5C" w:rsidP="002E4C5C">
      <w:pPr>
        <w:ind w:right="566"/>
        <w:jc w:val="both"/>
        <w:rPr>
          <w:rFonts w:ascii="Arial" w:hAnsi="Arial" w:cs="Arial"/>
        </w:rPr>
      </w:pPr>
      <w:r w:rsidRPr="00D11EA3">
        <w:rPr>
          <w:rFonts w:ascii="Arial" w:hAnsi="Arial" w:cs="Arial"/>
        </w:rPr>
        <w:tab/>
      </w:r>
      <w:r w:rsidRPr="00D11EA3">
        <w:rPr>
          <w:rFonts w:ascii="Arial" w:hAnsi="Arial" w:cs="Arial"/>
        </w:rPr>
        <w:tab/>
      </w:r>
      <w:r w:rsidRPr="00D11EA3">
        <w:rPr>
          <w:rFonts w:ascii="Arial" w:hAnsi="Arial" w:cs="Arial"/>
        </w:rPr>
        <w:tab/>
      </w:r>
      <w:r w:rsidRPr="00D11EA3">
        <w:rPr>
          <w:rFonts w:ascii="Arial" w:hAnsi="Arial" w:cs="Arial"/>
        </w:rPr>
        <w:tab/>
      </w:r>
      <w:r w:rsidRPr="00D11EA3">
        <w:rPr>
          <w:rFonts w:ascii="Arial" w:hAnsi="Arial" w:cs="Arial"/>
        </w:rPr>
        <w:tab/>
      </w:r>
      <w:r w:rsidRPr="00D11EA3">
        <w:rPr>
          <w:rFonts w:ascii="Arial" w:hAnsi="Arial" w:cs="Arial"/>
        </w:rPr>
        <w:tab/>
        <w:t xml:space="preserve"> </w:t>
      </w:r>
    </w:p>
    <w:p w14:paraId="2C16E813" w14:textId="77777777" w:rsidR="002E4C5C" w:rsidRPr="00D11EA3" w:rsidRDefault="002E4C5C" w:rsidP="002E4C5C">
      <w:pPr>
        <w:ind w:right="70"/>
        <w:jc w:val="center"/>
        <w:rPr>
          <w:rFonts w:ascii="Arial" w:hAnsi="Arial" w:cs="Arial"/>
          <w:b/>
          <w:spacing w:val="60"/>
        </w:rPr>
      </w:pPr>
      <w:r w:rsidRPr="00D11EA3">
        <w:rPr>
          <w:rFonts w:ascii="Arial" w:hAnsi="Arial" w:cs="Arial"/>
          <w:b/>
          <w:spacing w:val="60"/>
        </w:rPr>
        <w:t>zmocňuje (pověřuje)</w:t>
      </w:r>
    </w:p>
    <w:p w14:paraId="05D1E444" w14:textId="77777777" w:rsidR="002E4C5C" w:rsidRPr="00D11EA3" w:rsidRDefault="002E4C5C" w:rsidP="002E4C5C">
      <w:pPr>
        <w:ind w:right="70"/>
        <w:jc w:val="both"/>
        <w:rPr>
          <w:rFonts w:ascii="Arial" w:hAnsi="Arial" w:cs="Arial"/>
          <w:b/>
        </w:rPr>
      </w:pPr>
    </w:p>
    <w:p w14:paraId="602EC37E" w14:textId="77777777" w:rsidR="002E4C5C" w:rsidRPr="00D11EA3" w:rsidRDefault="002E4C5C" w:rsidP="002E4C5C">
      <w:pPr>
        <w:ind w:right="70"/>
        <w:jc w:val="both"/>
        <w:rPr>
          <w:rFonts w:ascii="Arial" w:hAnsi="Arial" w:cs="Arial"/>
          <w:b/>
        </w:rPr>
      </w:pPr>
    </w:p>
    <w:p w14:paraId="0222BC0F" w14:textId="77777777" w:rsidR="005377AC" w:rsidRPr="004D249D" w:rsidRDefault="005377AC" w:rsidP="005377AC">
      <w:pPr>
        <w:jc w:val="both"/>
        <w:rPr>
          <w:rFonts w:ascii="Arial" w:hAnsi="Arial" w:cs="Arial"/>
          <w:sz w:val="24"/>
          <w:szCs w:val="24"/>
        </w:rPr>
      </w:pPr>
      <w:r w:rsidRPr="004D249D">
        <w:rPr>
          <w:rFonts w:ascii="Arial" w:hAnsi="Arial" w:cs="Arial"/>
          <w:sz w:val="24"/>
          <w:szCs w:val="24"/>
        </w:rPr>
        <w:t xml:space="preserve">společnost   :  </w:t>
      </w:r>
      <w:r w:rsidRPr="004D249D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  <w:r w:rsidRPr="004D249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9952F32" w14:textId="77777777" w:rsidR="005377AC" w:rsidRPr="004D249D" w:rsidRDefault="005377AC" w:rsidP="005377AC">
      <w:pPr>
        <w:jc w:val="both"/>
        <w:rPr>
          <w:rFonts w:ascii="Arial" w:hAnsi="Arial" w:cs="Arial"/>
          <w:sz w:val="24"/>
          <w:szCs w:val="24"/>
        </w:rPr>
      </w:pPr>
      <w:r w:rsidRPr="004D249D">
        <w:rPr>
          <w:rFonts w:ascii="Arial" w:hAnsi="Arial" w:cs="Arial"/>
          <w:sz w:val="24"/>
          <w:szCs w:val="24"/>
        </w:rPr>
        <w:t xml:space="preserve">se sídlem     :  </w:t>
      </w:r>
      <w:r w:rsidRPr="004D249D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</w:p>
    <w:p w14:paraId="3B4036EE" w14:textId="77777777" w:rsidR="005377AC" w:rsidRPr="004D249D" w:rsidRDefault="005377AC" w:rsidP="005377AC">
      <w:pPr>
        <w:ind w:right="70"/>
        <w:jc w:val="both"/>
        <w:rPr>
          <w:rFonts w:ascii="Arial" w:hAnsi="Arial" w:cs="Arial"/>
          <w:sz w:val="24"/>
          <w:szCs w:val="24"/>
        </w:rPr>
      </w:pPr>
      <w:r w:rsidRPr="004D249D">
        <w:rPr>
          <w:rFonts w:ascii="Arial" w:hAnsi="Arial" w:cs="Arial"/>
          <w:sz w:val="24"/>
          <w:szCs w:val="24"/>
        </w:rPr>
        <w:t xml:space="preserve">IČO             :  </w:t>
      </w:r>
      <w:r w:rsidRPr="004D249D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</w:p>
    <w:p w14:paraId="298827E9" w14:textId="77777777" w:rsidR="005377AC" w:rsidRPr="004D249D" w:rsidRDefault="005377AC" w:rsidP="005377AC">
      <w:pPr>
        <w:ind w:right="70"/>
        <w:jc w:val="both"/>
        <w:rPr>
          <w:rFonts w:ascii="Arial" w:hAnsi="Arial" w:cs="Arial"/>
          <w:sz w:val="24"/>
          <w:szCs w:val="24"/>
        </w:rPr>
      </w:pPr>
      <w:r w:rsidRPr="004D249D">
        <w:rPr>
          <w:rFonts w:ascii="Arial" w:hAnsi="Arial" w:cs="Arial"/>
          <w:sz w:val="24"/>
          <w:szCs w:val="24"/>
        </w:rPr>
        <w:t xml:space="preserve">Zastoupená  :  </w:t>
      </w:r>
      <w:r w:rsidRPr="004D249D">
        <w:rPr>
          <w:rFonts w:ascii="Arial" w:hAnsi="Arial" w:cs="Arial"/>
          <w:b/>
          <w:sz w:val="24"/>
          <w:szCs w:val="24"/>
          <w:highlight w:val="yellow"/>
          <w:lang w:val="en-US"/>
        </w:rPr>
        <w:t>[DOPLNIT]</w:t>
      </w:r>
    </w:p>
    <w:p w14:paraId="676FEFEE" w14:textId="77777777" w:rsidR="005377AC" w:rsidRPr="004D249D" w:rsidRDefault="005377AC" w:rsidP="005377AC">
      <w:pPr>
        <w:ind w:right="70"/>
        <w:jc w:val="both"/>
        <w:rPr>
          <w:rFonts w:ascii="Arial" w:hAnsi="Arial" w:cs="Arial"/>
        </w:rPr>
      </w:pPr>
    </w:p>
    <w:p w14:paraId="4C5478F1" w14:textId="77777777" w:rsidR="005377AC" w:rsidRPr="004D249D" w:rsidRDefault="005377AC" w:rsidP="005377AC">
      <w:pPr>
        <w:ind w:right="70"/>
        <w:jc w:val="both"/>
        <w:rPr>
          <w:rFonts w:ascii="Arial" w:hAnsi="Arial" w:cs="Arial"/>
        </w:rPr>
      </w:pPr>
      <w:r w:rsidRPr="004D249D">
        <w:rPr>
          <w:rFonts w:ascii="Arial" w:hAnsi="Arial" w:cs="Arial"/>
        </w:rPr>
        <w:t xml:space="preserve">  </w:t>
      </w:r>
    </w:p>
    <w:p w14:paraId="5FB09C93" w14:textId="08FE67F5" w:rsidR="005377AC" w:rsidRPr="004D249D" w:rsidRDefault="005377AC" w:rsidP="005377A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D249D">
        <w:rPr>
          <w:rFonts w:ascii="Arial" w:hAnsi="Arial" w:cs="Arial"/>
          <w:sz w:val="22"/>
          <w:szCs w:val="22"/>
        </w:rPr>
        <w:t xml:space="preserve">k zastupování ČR - Státního pozemkového úřadu ve věci zajišťování </w:t>
      </w:r>
      <w:r w:rsidRPr="004D249D">
        <w:rPr>
          <w:rFonts w:ascii="Arial" w:hAnsi="Arial" w:cs="Arial"/>
          <w:b/>
          <w:sz w:val="22"/>
          <w:szCs w:val="22"/>
        </w:rPr>
        <w:t>autorského dozoru projektanta</w:t>
      </w:r>
      <w:r w:rsidRPr="004D249D">
        <w:rPr>
          <w:rFonts w:ascii="Arial" w:hAnsi="Arial" w:cs="Arial"/>
          <w:bCs/>
          <w:sz w:val="22"/>
          <w:szCs w:val="22"/>
        </w:rPr>
        <w:t xml:space="preserve"> dle smlouvy o dílo</w:t>
      </w:r>
      <w:r w:rsidRPr="004D249D">
        <w:rPr>
          <w:rFonts w:ascii="Arial" w:hAnsi="Arial" w:cs="Arial"/>
          <w:sz w:val="22"/>
          <w:szCs w:val="22"/>
        </w:rPr>
        <w:t xml:space="preserve"> uzavřené dne </w:t>
      </w:r>
      <w:r w:rsidRPr="004D249D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D249D">
        <w:rPr>
          <w:rFonts w:ascii="Arial" w:hAnsi="Arial" w:cs="Arial"/>
          <w:sz w:val="22"/>
          <w:szCs w:val="22"/>
        </w:rPr>
        <w:t xml:space="preserve">mezi Státním pozemkovým úřadem jako objednatelem a společností </w:t>
      </w:r>
      <w:r w:rsidRPr="004D249D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Pr="004D249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D249D">
        <w:rPr>
          <w:rFonts w:ascii="Arial" w:hAnsi="Arial" w:cs="Arial"/>
          <w:sz w:val="22"/>
          <w:szCs w:val="22"/>
        </w:rPr>
        <w:t xml:space="preserve">jako zhotovitelem v rozsahu </w:t>
      </w:r>
      <w:r w:rsidR="00422F2C">
        <w:rPr>
          <w:rFonts w:ascii="Arial" w:hAnsi="Arial" w:cs="Arial"/>
          <w:sz w:val="22"/>
          <w:szCs w:val="22"/>
        </w:rPr>
        <w:t>Čl.</w:t>
      </w:r>
      <w:r w:rsidRPr="004D249D">
        <w:rPr>
          <w:rFonts w:ascii="Arial" w:hAnsi="Arial" w:cs="Arial"/>
          <w:sz w:val="22"/>
          <w:szCs w:val="22"/>
        </w:rPr>
        <w:t xml:space="preserve"> II a </w:t>
      </w:r>
      <w:r w:rsidR="00422F2C">
        <w:rPr>
          <w:rFonts w:ascii="Arial" w:hAnsi="Arial" w:cs="Arial"/>
          <w:sz w:val="22"/>
          <w:szCs w:val="22"/>
        </w:rPr>
        <w:t>Čl.</w:t>
      </w:r>
      <w:r w:rsidRPr="004D249D">
        <w:rPr>
          <w:rFonts w:ascii="Arial" w:hAnsi="Arial" w:cs="Arial"/>
          <w:sz w:val="22"/>
          <w:szCs w:val="22"/>
        </w:rPr>
        <w:t xml:space="preserve"> III této smlouvy.</w:t>
      </w:r>
    </w:p>
    <w:p w14:paraId="1573AA3E" w14:textId="77777777" w:rsidR="005377AC" w:rsidRPr="004D249D" w:rsidRDefault="005377AC" w:rsidP="005377A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156C326" w14:textId="77777777" w:rsidR="005377AC" w:rsidRPr="004D249D" w:rsidRDefault="005377AC" w:rsidP="005377A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4D249D">
        <w:rPr>
          <w:rFonts w:ascii="Arial" w:hAnsi="Arial" w:cs="Arial"/>
          <w:sz w:val="22"/>
          <w:szCs w:val="22"/>
        </w:rPr>
        <w:t>V rámci této plné moci je zmocněnec oprávněn:</w:t>
      </w:r>
    </w:p>
    <w:p w14:paraId="205D031D" w14:textId="77777777" w:rsidR="002E4C5C" w:rsidRPr="00D11EA3" w:rsidRDefault="002E4C5C" w:rsidP="002E4C5C">
      <w:pPr>
        <w:tabs>
          <w:tab w:val="left" w:pos="360"/>
        </w:tabs>
        <w:ind w:right="70"/>
        <w:jc w:val="both"/>
        <w:rPr>
          <w:rFonts w:ascii="Arial" w:hAnsi="Arial" w:cs="Arial"/>
        </w:rPr>
      </w:pPr>
    </w:p>
    <w:p w14:paraId="2B4D2350" w14:textId="0E75CBE4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účastnit se předání a převzetí staveniště zhotovitelem stavby </w:t>
      </w:r>
      <w:r w:rsidRPr="00D11EA3">
        <w:rPr>
          <w:rFonts w:ascii="Arial" w:hAnsi="Arial" w:cs="Arial"/>
          <w:sz w:val="22"/>
          <w:szCs w:val="22"/>
        </w:rPr>
        <w:t>specifikované v </w:t>
      </w:r>
      <w:r w:rsidR="00422F2C">
        <w:rPr>
          <w:rFonts w:ascii="Arial" w:hAnsi="Arial" w:cs="Arial"/>
          <w:sz w:val="22"/>
          <w:szCs w:val="22"/>
        </w:rPr>
        <w:t>Čl.</w:t>
      </w:r>
      <w:r w:rsidRPr="00D11EA3">
        <w:rPr>
          <w:rFonts w:ascii="Arial" w:hAnsi="Arial" w:cs="Arial"/>
          <w:sz w:val="22"/>
          <w:szCs w:val="22"/>
        </w:rPr>
        <w:t xml:space="preserve"> II odst.</w:t>
      </w:r>
      <w:r w:rsidR="004917AA">
        <w:rPr>
          <w:rFonts w:ascii="Arial" w:hAnsi="Arial" w:cs="Arial"/>
          <w:sz w:val="22"/>
          <w:szCs w:val="22"/>
        </w:rPr>
        <w:t> </w:t>
      </w:r>
      <w:r w:rsidRPr="00D11EA3">
        <w:rPr>
          <w:rFonts w:ascii="Arial" w:hAnsi="Arial" w:cs="Arial"/>
          <w:sz w:val="22"/>
          <w:szCs w:val="22"/>
        </w:rPr>
        <w:t>2 této smlouvy</w:t>
      </w:r>
      <w:r w:rsidRPr="00D11EA3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49507B3E" w14:textId="44C8EE86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dohlížet na soulad zhotovované stavby s projektovou dokumentací ověřenou ve</w:t>
      </w:r>
      <w:r w:rsidR="004917AA">
        <w:rPr>
          <w:rFonts w:ascii="Arial" w:hAnsi="Arial" w:cs="Arial"/>
          <w:bCs/>
          <w:sz w:val="22"/>
          <w:szCs w:val="22"/>
        </w:rPr>
        <w:t> </w:t>
      </w:r>
      <w:r w:rsidRPr="00D11EA3">
        <w:rPr>
          <w:rFonts w:ascii="Arial" w:hAnsi="Arial" w:cs="Arial"/>
          <w:bCs/>
          <w:sz w:val="22"/>
          <w:szCs w:val="22"/>
        </w:rPr>
        <w:t xml:space="preserve">stavebním řízení, která je podkladem pro jeho činnost, sledovat a kontrolovat postup výstavby ve vztahu k dokumentaci, </w:t>
      </w:r>
    </w:p>
    <w:p w14:paraId="2F94E8CB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sledovat postup výstavby z technického hlediska a z hlediska časového plánu výstavby</w:t>
      </w:r>
    </w:p>
    <w:p w14:paraId="7EB38377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účastnit se bezodkladně na výzvu objednatele či zhotovitele stavby kontrolních dnů, zásadních zkoušek a měření a vydávat stanoviska k jejich výsledkům, </w:t>
      </w:r>
    </w:p>
    <w:p w14:paraId="47C7769F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podávat nutná vysvětlení k dokumentaci stavby, která je podkladem pro výkon autorského dozoru a spolupracovat při odstraňování důsledků nedostatků, zjištěných v této dokumentaci,</w:t>
      </w:r>
    </w:p>
    <w:p w14:paraId="4A1E9E7B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podávat vyjádření k požadavkům na větší množství výrobků a výkonů oproti projektové dokumentaci</w:t>
      </w:r>
    </w:p>
    <w:p w14:paraId="13B2C408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navrhovat změny a odchylky ke zlepšení řešení projektu, vznikající ve fázi realizace projektu,</w:t>
      </w:r>
    </w:p>
    <w:p w14:paraId="4C17173C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14:paraId="2CE338B5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na žádost objednatele provádět posouzení a odsouhlasení případných návrhů zhotovitele stavby na změny schválené projektové dokumentace a na odchylky od ní, které byly vyvolány vlivem okolností vzniklých v průběhu realizace díla,</w:t>
      </w:r>
    </w:p>
    <w:p w14:paraId="24033E6A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účastnit se vybraných kontrolních dnů v minimálním rozsahu stanoveným ve stavebním povolení </w:t>
      </w:r>
    </w:p>
    <w:p w14:paraId="2B7E2700" w14:textId="74C58A5C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lastRenderedPageBreak/>
        <w:t>spolupracovat s ostatními partnery (objednatel, zhotovitel stavby, technický dozor stavebníka, koordinátor bezpečnosti práce) při operativním řešení problémů vzniklých na</w:t>
      </w:r>
      <w:r w:rsidR="004917AA">
        <w:rPr>
          <w:rFonts w:ascii="Arial" w:hAnsi="Arial" w:cs="Arial"/>
          <w:bCs/>
          <w:sz w:val="22"/>
          <w:szCs w:val="22"/>
        </w:rPr>
        <w:t> </w:t>
      </w:r>
      <w:r w:rsidRPr="00D11EA3">
        <w:rPr>
          <w:rFonts w:ascii="Arial" w:hAnsi="Arial" w:cs="Arial"/>
          <w:bCs/>
          <w:sz w:val="22"/>
          <w:szCs w:val="22"/>
        </w:rPr>
        <w:t>stavbě,</w:t>
      </w:r>
    </w:p>
    <w:p w14:paraId="21AAF136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sledovat dodržování podmínek pro stavbu tak, jak jsou určeny stavebním povolením a stanovisky dotčených účastníků výstavby, která jsou ve stavebním povolení stanovena jako závazná, </w:t>
      </w:r>
    </w:p>
    <w:p w14:paraId="35F45FA9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 xml:space="preserve">svá zjištění, požadavky a návrhy zaznamenávat do stavebního deníku, </w:t>
      </w:r>
    </w:p>
    <w:p w14:paraId="7B06B553" w14:textId="375480AA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aktivně se zúčastnit přebírání stavby objednatelem od zhotovitele stavby</w:t>
      </w:r>
      <w:r w:rsidRPr="00D11EA3">
        <w:rPr>
          <w:rFonts w:ascii="Arial" w:hAnsi="Arial" w:cs="Arial"/>
          <w:sz w:val="22"/>
          <w:szCs w:val="22"/>
        </w:rPr>
        <w:t xml:space="preserve"> specifikované v </w:t>
      </w:r>
      <w:r w:rsidR="00422F2C">
        <w:rPr>
          <w:rFonts w:ascii="Arial" w:hAnsi="Arial" w:cs="Arial"/>
          <w:sz w:val="22"/>
          <w:szCs w:val="22"/>
        </w:rPr>
        <w:t>Čl.</w:t>
      </w:r>
      <w:r w:rsidRPr="00D11EA3">
        <w:rPr>
          <w:rFonts w:ascii="Arial" w:hAnsi="Arial" w:cs="Arial"/>
          <w:sz w:val="22"/>
          <w:szCs w:val="22"/>
        </w:rPr>
        <w:t xml:space="preserve"> II. odst. 2. této smlouvy</w:t>
      </w:r>
      <w:r w:rsidRPr="00D11EA3">
        <w:rPr>
          <w:rFonts w:ascii="Arial" w:hAnsi="Arial" w:cs="Arial"/>
          <w:bCs/>
          <w:sz w:val="22"/>
          <w:szCs w:val="22"/>
        </w:rPr>
        <w:t xml:space="preserve"> a při kontrole odstranění závad zjištěných při přebírání stavby objednatelem, přičemž aktivní účastí se rozumí kompletní samostatná prohlídka zhotovované stavby, upozorňování na vady a nedodělky stavby, vypracování zápisu o nalezených vadách a nedodělcích a jeho předání objednateli, </w:t>
      </w:r>
    </w:p>
    <w:p w14:paraId="4B6736AD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aktivně se účastnit kolaudace a při kontrole odstranění kolaudačních závad,</w:t>
      </w:r>
    </w:p>
    <w:p w14:paraId="51A958B3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odsouhlasovat dokumentaci skutečného provedení stavby,</w:t>
      </w:r>
    </w:p>
    <w:p w14:paraId="68BC9A4D" w14:textId="77777777" w:rsidR="002E4C5C" w:rsidRPr="00D11EA3" w:rsidRDefault="002E4C5C" w:rsidP="002E4C5C">
      <w:pPr>
        <w:pStyle w:val="Zkladntext3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11EA3">
        <w:rPr>
          <w:rFonts w:ascii="Arial" w:hAnsi="Arial" w:cs="Arial"/>
          <w:bCs/>
          <w:sz w:val="22"/>
          <w:szCs w:val="22"/>
        </w:rPr>
        <w:t>po dokončení stavby zhotovitel vyhotoví zprávu o souladu zhotovené stavby s ověřenou projektovou dokumentací.</w:t>
      </w:r>
    </w:p>
    <w:p w14:paraId="26785C8F" w14:textId="77777777" w:rsidR="002E4C5C" w:rsidRPr="00D11EA3" w:rsidRDefault="002E4C5C" w:rsidP="002E4C5C">
      <w:pPr>
        <w:ind w:right="70"/>
        <w:jc w:val="both"/>
        <w:rPr>
          <w:rFonts w:ascii="Arial" w:hAnsi="Arial" w:cs="Arial"/>
        </w:rPr>
      </w:pPr>
    </w:p>
    <w:p w14:paraId="671EE88F" w14:textId="77777777" w:rsidR="004917AA" w:rsidRDefault="004917AA" w:rsidP="002E4C5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9A7A497" w14:textId="5959DA77" w:rsidR="002E4C5C" w:rsidRPr="005377AC" w:rsidRDefault="002E4C5C" w:rsidP="002E4C5C">
      <w:pPr>
        <w:ind w:right="70"/>
        <w:jc w:val="both"/>
        <w:rPr>
          <w:rFonts w:ascii="Arial" w:hAnsi="Arial" w:cs="Arial"/>
          <w:sz w:val="22"/>
          <w:szCs w:val="22"/>
        </w:rPr>
      </w:pPr>
      <w:r w:rsidRPr="005377AC">
        <w:rPr>
          <w:rFonts w:ascii="Arial" w:hAnsi="Arial" w:cs="Arial"/>
          <w:sz w:val="22"/>
          <w:szCs w:val="22"/>
        </w:rPr>
        <w:t>Tato plná moc je platná ode dne jejího udělení a končí splněním předmětu výše uvedené smlouvy o dílo; je vyhotovena ve třech stejnopisech, z nichž jeden je založen u zmocnitele.</w:t>
      </w:r>
    </w:p>
    <w:p w14:paraId="5F621609" w14:textId="3ED26CB5" w:rsidR="002E4C5C" w:rsidRPr="005377AC" w:rsidRDefault="002E4C5C" w:rsidP="002E4C5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9A13FDC" w14:textId="0072AF14" w:rsidR="002E4C5C" w:rsidRDefault="002E4C5C" w:rsidP="002E4C5C">
      <w:pPr>
        <w:ind w:right="70"/>
        <w:jc w:val="both"/>
        <w:rPr>
          <w:rFonts w:ascii="Arial" w:hAnsi="Arial" w:cs="Arial"/>
        </w:rPr>
      </w:pPr>
    </w:p>
    <w:p w14:paraId="4AB34EBC" w14:textId="77777777" w:rsidR="005377AC" w:rsidRDefault="005377AC" w:rsidP="002E4C5C">
      <w:pPr>
        <w:ind w:right="70"/>
        <w:jc w:val="both"/>
        <w:rPr>
          <w:rFonts w:ascii="Arial" w:hAnsi="Arial" w:cs="Arial"/>
        </w:rPr>
      </w:pPr>
    </w:p>
    <w:p w14:paraId="020F843E" w14:textId="77777777" w:rsidR="002E4C5C" w:rsidRPr="00D11EA3" w:rsidRDefault="002E4C5C" w:rsidP="002E4C5C">
      <w:pPr>
        <w:ind w:right="70"/>
        <w:jc w:val="both"/>
        <w:rPr>
          <w:rFonts w:ascii="Arial" w:hAnsi="Arial" w:cs="Arial"/>
        </w:rPr>
      </w:pPr>
    </w:p>
    <w:p w14:paraId="045054E4" w14:textId="77777777" w:rsidR="00C05171" w:rsidRPr="00C05171" w:rsidRDefault="00C05171" w:rsidP="00C05171">
      <w:pPr>
        <w:spacing w:after="120" w:line="280" w:lineRule="exact"/>
        <w:ind w:right="70"/>
        <w:jc w:val="both"/>
        <w:rPr>
          <w:rFonts w:ascii="Arial" w:hAnsi="Arial" w:cs="Arial"/>
          <w:sz w:val="22"/>
          <w:szCs w:val="22"/>
        </w:rPr>
      </w:pPr>
      <w:r w:rsidRPr="00C05171">
        <w:rPr>
          <w:rFonts w:ascii="Arial" w:hAnsi="Arial" w:cs="Arial"/>
          <w:sz w:val="22"/>
          <w:szCs w:val="22"/>
        </w:rPr>
        <w:t xml:space="preserve">V Karlových Varech dne ................................       </w:t>
      </w:r>
    </w:p>
    <w:p w14:paraId="18D54E73" w14:textId="5BE04C2D" w:rsidR="00C05171" w:rsidRDefault="00C05171" w:rsidP="00C05171">
      <w:pPr>
        <w:spacing w:after="120" w:line="280" w:lineRule="exact"/>
        <w:ind w:right="70"/>
        <w:jc w:val="both"/>
        <w:rPr>
          <w:rFonts w:ascii="Arial" w:hAnsi="Arial" w:cs="Arial"/>
          <w:sz w:val="22"/>
          <w:szCs w:val="22"/>
        </w:rPr>
      </w:pPr>
    </w:p>
    <w:p w14:paraId="46D74366" w14:textId="4B416CDB" w:rsidR="005377AC" w:rsidRDefault="005377AC" w:rsidP="00C05171">
      <w:pPr>
        <w:spacing w:after="120" w:line="280" w:lineRule="exact"/>
        <w:ind w:right="70"/>
        <w:jc w:val="both"/>
        <w:rPr>
          <w:rFonts w:ascii="Arial" w:hAnsi="Arial" w:cs="Arial"/>
          <w:sz w:val="22"/>
          <w:szCs w:val="22"/>
        </w:rPr>
      </w:pPr>
    </w:p>
    <w:p w14:paraId="27F9EE5E" w14:textId="77777777" w:rsidR="005377AC" w:rsidRPr="00C05171" w:rsidRDefault="005377AC" w:rsidP="00C05171">
      <w:pPr>
        <w:spacing w:after="120" w:line="280" w:lineRule="exact"/>
        <w:ind w:right="70"/>
        <w:jc w:val="both"/>
        <w:rPr>
          <w:rFonts w:ascii="Arial" w:hAnsi="Arial" w:cs="Arial"/>
          <w:sz w:val="22"/>
          <w:szCs w:val="22"/>
        </w:rPr>
      </w:pPr>
    </w:p>
    <w:p w14:paraId="4A2F5E47" w14:textId="77777777" w:rsidR="00C05171" w:rsidRPr="00C05171" w:rsidRDefault="00C05171" w:rsidP="00C05171">
      <w:pPr>
        <w:spacing w:after="120" w:line="280" w:lineRule="exact"/>
        <w:ind w:right="70"/>
        <w:jc w:val="both"/>
        <w:rPr>
          <w:rFonts w:ascii="Arial" w:hAnsi="Arial" w:cs="Arial"/>
          <w:sz w:val="22"/>
          <w:szCs w:val="22"/>
        </w:rPr>
      </w:pPr>
    </w:p>
    <w:p w14:paraId="1640B518" w14:textId="77777777" w:rsidR="00C05171" w:rsidRPr="00C05171" w:rsidRDefault="00C05171" w:rsidP="00C05171">
      <w:pPr>
        <w:spacing w:after="120" w:line="276" w:lineRule="auto"/>
        <w:ind w:left="5103"/>
        <w:rPr>
          <w:rFonts w:ascii="Arial" w:hAnsi="Arial" w:cs="Arial"/>
          <w:color w:val="000000"/>
          <w:sz w:val="24"/>
          <w:szCs w:val="24"/>
        </w:rPr>
      </w:pPr>
      <w:bookmarkStart w:id="2" w:name="Text16"/>
      <w:r w:rsidRPr="00C05171">
        <w:rPr>
          <w:rFonts w:ascii="Arial" w:hAnsi="Arial" w:cs="Arial"/>
          <w:sz w:val="22"/>
          <w:szCs w:val="22"/>
        </w:rPr>
        <w:t>……………………………………….</w:t>
      </w:r>
      <w:r w:rsidRPr="00C05171">
        <w:rPr>
          <w:rFonts w:ascii="Arial" w:hAnsi="Arial" w:cs="Arial"/>
          <w:sz w:val="22"/>
          <w:szCs w:val="22"/>
        </w:rPr>
        <w:br/>
      </w:r>
      <w:bookmarkEnd w:id="2"/>
      <w:r w:rsidRPr="00C05171">
        <w:rPr>
          <w:rFonts w:ascii="Arial" w:hAnsi="Arial" w:cs="Arial"/>
          <w:color w:val="000000"/>
          <w:sz w:val="22"/>
          <w:szCs w:val="22"/>
        </w:rPr>
        <w:t xml:space="preserve">Ing. Šárka Václavíková </w:t>
      </w:r>
      <w:r w:rsidRPr="00C05171">
        <w:rPr>
          <w:rFonts w:ascii="Arial" w:hAnsi="Arial" w:cs="Arial"/>
          <w:color w:val="000000"/>
          <w:sz w:val="22"/>
          <w:szCs w:val="22"/>
        </w:rPr>
        <w:br/>
        <w:t>ředitelka KPÚ pro Karlovarský kraj</w:t>
      </w:r>
      <w:r w:rsidRPr="00C05171">
        <w:rPr>
          <w:rFonts w:ascii="Arial" w:hAnsi="Arial" w:cs="Arial"/>
          <w:color w:val="000000"/>
          <w:sz w:val="22"/>
          <w:szCs w:val="22"/>
        </w:rPr>
        <w:br/>
        <w:t>Státní pozemkový úřad</w:t>
      </w:r>
    </w:p>
    <w:p w14:paraId="4B701164" w14:textId="3A3A59B3" w:rsidR="00C05171" w:rsidRDefault="00C05171" w:rsidP="00C051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9001CA" w14:textId="0EA19374" w:rsidR="005377AC" w:rsidRDefault="005377AC" w:rsidP="00C051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A2805C" w14:textId="77777777" w:rsidR="005377AC" w:rsidRPr="00C05171" w:rsidRDefault="005377AC" w:rsidP="00C051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580198" w14:textId="77777777" w:rsidR="00C05171" w:rsidRPr="00C05171" w:rsidRDefault="00C05171" w:rsidP="00C05171">
      <w:pPr>
        <w:jc w:val="both"/>
        <w:rPr>
          <w:rFonts w:ascii="Arial" w:hAnsi="Arial" w:cs="Arial"/>
          <w:lang w:eastAsia="en-US"/>
        </w:rPr>
      </w:pPr>
    </w:p>
    <w:p w14:paraId="58E5145F" w14:textId="6023449A" w:rsidR="002E4C5C" w:rsidRPr="005377AC" w:rsidRDefault="00C05171" w:rsidP="005377AC">
      <w:pPr>
        <w:jc w:val="both"/>
        <w:rPr>
          <w:rFonts w:ascii="Arial" w:hAnsi="Arial" w:cs="Arial"/>
          <w:sz w:val="22"/>
          <w:szCs w:val="22"/>
        </w:rPr>
      </w:pPr>
      <w:r w:rsidRPr="00C05171">
        <w:rPr>
          <w:rFonts w:ascii="Arial" w:hAnsi="Arial" w:cs="Arial"/>
          <w:sz w:val="22"/>
          <w:szCs w:val="22"/>
        </w:rPr>
        <w:t>Plnou moc přijímá: …………………………</w:t>
      </w:r>
    </w:p>
    <w:sectPr w:rsidR="002E4C5C" w:rsidRPr="005377AC" w:rsidSect="009D1877"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9811" w14:textId="77777777" w:rsidR="00E9757E" w:rsidRDefault="00E9757E" w:rsidP="00B83F26">
      <w:r>
        <w:separator/>
      </w:r>
    </w:p>
  </w:endnote>
  <w:endnote w:type="continuationSeparator" w:id="0">
    <w:p w14:paraId="518034BF" w14:textId="77777777" w:rsidR="00E9757E" w:rsidRDefault="00E9757E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759" w14:textId="77777777" w:rsidR="00796508" w:rsidRDefault="007965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796508" w:rsidRDefault="007965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384454C" w14:textId="4BE5B285" w:rsidR="00796508" w:rsidRPr="00D53952" w:rsidRDefault="00796508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53952">
          <w:rPr>
            <w:rFonts w:ascii="Arial" w:hAnsi="Arial" w:cs="Arial"/>
            <w:sz w:val="22"/>
            <w:szCs w:val="22"/>
          </w:rPr>
          <w:fldChar w:fldCharType="begin"/>
        </w:r>
        <w:r w:rsidRPr="00D539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95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8</w:t>
        </w:r>
        <w:r w:rsidRPr="00D539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4634ADB" w14:textId="77777777" w:rsidR="00796508" w:rsidRDefault="007965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E8B7" w14:textId="77777777" w:rsidR="00E9757E" w:rsidRDefault="00E9757E" w:rsidP="00B83F26">
      <w:r>
        <w:separator/>
      </w:r>
    </w:p>
  </w:footnote>
  <w:footnote w:type="continuationSeparator" w:id="0">
    <w:p w14:paraId="044FAE5C" w14:textId="77777777" w:rsidR="00E9757E" w:rsidRDefault="00E9757E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16A" w14:textId="388E889B" w:rsidR="00796508" w:rsidRPr="00D53952" w:rsidRDefault="00796508" w:rsidP="00DD34EC">
    <w:pPr>
      <w:pStyle w:val="Zhlav"/>
      <w:rPr>
        <w:rFonts w:ascii="Arial" w:hAnsi="Arial" w:cs="Arial"/>
        <w:sz w:val="22"/>
        <w:szCs w:val="22"/>
      </w:rPr>
    </w:pPr>
    <w:r w:rsidRPr="00D53952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D53952">
      <w:rPr>
        <w:rFonts w:ascii="Arial" w:hAnsi="Arial" w:cs="Arial"/>
        <w:sz w:val="22"/>
        <w:szCs w:val="22"/>
      </w:rPr>
      <w:t xml:space="preserve"> Č.j. objednatele:</w:t>
    </w:r>
  </w:p>
  <w:p w14:paraId="0FE1921E" w14:textId="13D89B13" w:rsidR="00796508" w:rsidRDefault="00796508" w:rsidP="00DD34EC">
    <w:pPr>
      <w:pStyle w:val="Zhlav"/>
    </w:pPr>
    <w:r w:rsidRPr="00D53952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              </w:t>
    </w:r>
    <w:r w:rsidRPr="00D53952">
      <w:rPr>
        <w:rFonts w:ascii="Arial" w:hAnsi="Arial" w:cs="Arial"/>
        <w:sz w:val="22"/>
        <w:szCs w:val="22"/>
      </w:rPr>
      <w:t>Č.j. zhotovitele: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8FE2689"/>
    <w:multiLevelType w:val="hybridMultilevel"/>
    <w:tmpl w:val="0F1AA270"/>
    <w:lvl w:ilvl="0" w:tplc="10DE51D4">
      <w:start w:val="1"/>
      <w:numFmt w:val="decimal"/>
      <w:lvlText w:val="4.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6DC7"/>
    <w:multiLevelType w:val="multilevel"/>
    <w:tmpl w:val="4A7AB290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Arial" w:eastAsia="Times New Roman" w:hAnsi="Arial" w:cs="Arial" w:hint="default"/>
        <w:b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5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70388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A3D7A"/>
    <w:multiLevelType w:val="hybridMultilevel"/>
    <w:tmpl w:val="E94EF01A"/>
    <w:lvl w:ilvl="0" w:tplc="D3004F7C">
      <w:start w:val="1"/>
      <w:numFmt w:val="decimal"/>
      <w:lvlText w:val="3.%1"/>
      <w:lvlJc w:val="left"/>
      <w:pPr>
        <w:ind w:left="644" w:hanging="360"/>
      </w:pPr>
      <w:rPr>
        <w:rFonts w:ascii="Arial" w:eastAsia="Times New Roman" w:hAnsi="Arial" w:cs="Arial" w:hint="default"/>
        <w:b w:val="0"/>
        <w:color w:val="auto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4774"/>
    <w:multiLevelType w:val="hybridMultilevel"/>
    <w:tmpl w:val="4FDE5BCA"/>
    <w:lvl w:ilvl="0" w:tplc="D6A0302C">
      <w:start w:val="1"/>
      <w:numFmt w:val="decimal"/>
      <w:lvlText w:val="5.%1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2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21"/>
  </w:num>
  <w:num w:numId="9">
    <w:abstractNumId w:val="25"/>
  </w:num>
  <w:num w:numId="10">
    <w:abstractNumId w:val="35"/>
  </w:num>
  <w:num w:numId="11">
    <w:abstractNumId w:val="22"/>
  </w:num>
  <w:num w:numId="12">
    <w:abstractNumId w:val="36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0"/>
  </w:num>
  <w:num w:numId="19">
    <w:abstractNumId w:val="19"/>
  </w:num>
  <w:num w:numId="20">
    <w:abstractNumId w:val="8"/>
  </w:num>
  <w:num w:numId="21">
    <w:abstractNumId w:val="5"/>
  </w:num>
  <w:num w:numId="22">
    <w:abstractNumId w:val="11"/>
  </w:num>
  <w:num w:numId="23">
    <w:abstractNumId w:val="17"/>
  </w:num>
  <w:num w:numId="24">
    <w:abstractNumId w:val="14"/>
  </w:num>
  <w:num w:numId="25">
    <w:abstractNumId w:val="37"/>
  </w:num>
  <w:num w:numId="26">
    <w:abstractNumId w:val="26"/>
  </w:num>
  <w:num w:numId="27">
    <w:abstractNumId w:val="30"/>
  </w:num>
  <w:num w:numId="28">
    <w:abstractNumId w:val="9"/>
  </w:num>
  <w:num w:numId="29">
    <w:abstractNumId w:val="23"/>
  </w:num>
  <w:num w:numId="30">
    <w:abstractNumId w:val="24"/>
  </w:num>
  <w:num w:numId="31">
    <w:abstractNumId w:val="34"/>
  </w:num>
  <w:num w:numId="32">
    <w:abstractNumId w:val="33"/>
  </w:num>
  <w:num w:numId="33">
    <w:abstractNumId w:val="7"/>
  </w:num>
  <w:num w:numId="34">
    <w:abstractNumId w:val="27"/>
  </w:num>
  <w:num w:numId="35">
    <w:abstractNumId w:val="32"/>
  </w:num>
  <w:num w:numId="36">
    <w:abstractNumId w:val="28"/>
  </w:num>
  <w:num w:numId="37">
    <w:abstractNumId w:val="2"/>
  </w:num>
  <w:num w:numId="38">
    <w:abstractNumId w:val="13"/>
  </w:num>
  <w:num w:numId="39">
    <w:abstractNumId w:val="29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6455"/>
    <w:rsid w:val="00006EE5"/>
    <w:rsid w:val="00012340"/>
    <w:rsid w:val="00015DD0"/>
    <w:rsid w:val="00024245"/>
    <w:rsid w:val="00027193"/>
    <w:rsid w:val="00030C3D"/>
    <w:rsid w:val="0003533D"/>
    <w:rsid w:val="0004607F"/>
    <w:rsid w:val="000571AA"/>
    <w:rsid w:val="00057F3C"/>
    <w:rsid w:val="000618A9"/>
    <w:rsid w:val="00063376"/>
    <w:rsid w:val="00087A0A"/>
    <w:rsid w:val="00090512"/>
    <w:rsid w:val="00093C5B"/>
    <w:rsid w:val="000B3316"/>
    <w:rsid w:val="000B3EB9"/>
    <w:rsid w:val="000B47D7"/>
    <w:rsid w:val="000C4B33"/>
    <w:rsid w:val="000E6467"/>
    <w:rsid w:val="000F1247"/>
    <w:rsid w:val="00126A2D"/>
    <w:rsid w:val="0012753E"/>
    <w:rsid w:val="001348A2"/>
    <w:rsid w:val="00156282"/>
    <w:rsid w:val="00165F4C"/>
    <w:rsid w:val="00167C3A"/>
    <w:rsid w:val="00181A77"/>
    <w:rsid w:val="00185DB2"/>
    <w:rsid w:val="001A4873"/>
    <w:rsid w:val="001A5183"/>
    <w:rsid w:val="001D363B"/>
    <w:rsid w:val="001D6745"/>
    <w:rsid w:val="001E4DC2"/>
    <w:rsid w:val="001E6314"/>
    <w:rsid w:val="001F43CE"/>
    <w:rsid w:val="00206E65"/>
    <w:rsid w:val="002112DC"/>
    <w:rsid w:val="00213D92"/>
    <w:rsid w:val="0021725F"/>
    <w:rsid w:val="002213F5"/>
    <w:rsid w:val="002233D7"/>
    <w:rsid w:val="00223F47"/>
    <w:rsid w:val="00234282"/>
    <w:rsid w:val="00254993"/>
    <w:rsid w:val="00270033"/>
    <w:rsid w:val="002876AC"/>
    <w:rsid w:val="002A41D1"/>
    <w:rsid w:val="002B171C"/>
    <w:rsid w:val="002B1C6A"/>
    <w:rsid w:val="002B264E"/>
    <w:rsid w:val="002B5B49"/>
    <w:rsid w:val="002B7370"/>
    <w:rsid w:val="002C491C"/>
    <w:rsid w:val="002C59E8"/>
    <w:rsid w:val="002E0BCE"/>
    <w:rsid w:val="002E2A05"/>
    <w:rsid w:val="002E4C5C"/>
    <w:rsid w:val="002F13BC"/>
    <w:rsid w:val="00304813"/>
    <w:rsid w:val="00305045"/>
    <w:rsid w:val="00306498"/>
    <w:rsid w:val="00312E39"/>
    <w:rsid w:val="0032529C"/>
    <w:rsid w:val="00331E57"/>
    <w:rsid w:val="00341911"/>
    <w:rsid w:val="00341FEF"/>
    <w:rsid w:val="003511BE"/>
    <w:rsid w:val="00354996"/>
    <w:rsid w:val="003611E2"/>
    <w:rsid w:val="00363183"/>
    <w:rsid w:val="00370014"/>
    <w:rsid w:val="003A4E29"/>
    <w:rsid w:val="003B5990"/>
    <w:rsid w:val="003B7060"/>
    <w:rsid w:val="003B7D9D"/>
    <w:rsid w:val="003C1770"/>
    <w:rsid w:val="003C703B"/>
    <w:rsid w:val="003D0CAE"/>
    <w:rsid w:val="003D0FED"/>
    <w:rsid w:val="003E6377"/>
    <w:rsid w:val="003E757C"/>
    <w:rsid w:val="00422F2C"/>
    <w:rsid w:val="00430EE4"/>
    <w:rsid w:val="0043137E"/>
    <w:rsid w:val="004453EA"/>
    <w:rsid w:val="00445932"/>
    <w:rsid w:val="00450827"/>
    <w:rsid w:val="00457F60"/>
    <w:rsid w:val="0046360C"/>
    <w:rsid w:val="00463AB0"/>
    <w:rsid w:val="004652FB"/>
    <w:rsid w:val="004853B1"/>
    <w:rsid w:val="004907AC"/>
    <w:rsid w:val="004917AA"/>
    <w:rsid w:val="004A5779"/>
    <w:rsid w:val="004B49E7"/>
    <w:rsid w:val="004D6A6C"/>
    <w:rsid w:val="004E2267"/>
    <w:rsid w:val="005077E5"/>
    <w:rsid w:val="0051649A"/>
    <w:rsid w:val="00523990"/>
    <w:rsid w:val="00527195"/>
    <w:rsid w:val="00530002"/>
    <w:rsid w:val="00531C6F"/>
    <w:rsid w:val="005377AC"/>
    <w:rsid w:val="005444EE"/>
    <w:rsid w:val="0054478C"/>
    <w:rsid w:val="00571FFD"/>
    <w:rsid w:val="00572C8B"/>
    <w:rsid w:val="00574F3E"/>
    <w:rsid w:val="00577773"/>
    <w:rsid w:val="00587429"/>
    <w:rsid w:val="005A4779"/>
    <w:rsid w:val="005B6AAA"/>
    <w:rsid w:val="005C23CD"/>
    <w:rsid w:val="005D328A"/>
    <w:rsid w:val="005E3D3B"/>
    <w:rsid w:val="005F687B"/>
    <w:rsid w:val="00660362"/>
    <w:rsid w:val="00683F62"/>
    <w:rsid w:val="0069213B"/>
    <w:rsid w:val="0069264C"/>
    <w:rsid w:val="00693EE0"/>
    <w:rsid w:val="00693F15"/>
    <w:rsid w:val="006A4457"/>
    <w:rsid w:val="006A6AA5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6E39A3"/>
    <w:rsid w:val="00701D8A"/>
    <w:rsid w:val="00721C31"/>
    <w:rsid w:val="007261A8"/>
    <w:rsid w:val="007421FE"/>
    <w:rsid w:val="0075149E"/>
    <w:rsid w:val="00752BF7"/>
    <w:rsid w:val="00761ABA"/>
    <w:rsid w:val="00796508"/>
    <w:rsid w:val="007A798D"/>
    <w:rsid w:val="007C357D"/>
    <w:rsid w:val="007C3ECF"/>
    <w:rsid w:val="007C5C7F"/>
    <w:rsid w:val="007C76EF"/>
    <w:rsid w:val="007E17D6"/>
    <w:rsid w:val="007E33A0"/>
    <w:rsid w:val="007F521D"/>
    <w:rsid w:val="0081139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5AAA"/>
    <w:rsid w:val="008779A3"/>
    <w:rsid w:val="00883471"/>
    <w:rsid w:val="00893A83"/>
    <w:rsid w:val="00895C11"/>
    <w:rsid w:val="008A1D16"/>
    <w:rsid w:val="008A6DC3"/>
    <w:rsid w:val="008B33FA"/>
    <w:rsid w:val="008C6924"/>
    <w:rsid w:val="008E13A4"/>
    <w:rsid w:val="008E5BF1"/>
    <w:rsid w:val="008F3E92"/>
    <w:rsid w:val="008F7F7F"/>
    <w:rsid w:val="0090074B"/>
    <w:rsid w:val="00935646"/>
    <w:rsid w:val="00941C88"/>
    <w:rsid w:val="0094234F"/>
    <w:rsid w:val="00944D3F"/>
    <w:rsid w:val="009470ED"/>
    <w:rsid w:val="0096175E"/>
    <w:rsid w:val="009671A1"/>
    <w:rsid w:val="00971F2E"/>
    <w:rsid w:val="009736F8"/>
    <w:rsid w:val="00987DA1"/>
    <w:rsid w:val="00992D32"/>
    <w:rsid w:val="0099495F"/>
    <w:rsid w:val="009B4D42"/>
    <w:rsid w:val="009C0CA5"/>
    <w:rsid w:val="009D1877"/>
    <w:rsid w:val="009E1F5A"/>
    <w:rsid w:val="009F145A"/>
    <w:rsid w:val="00A00B86"/>
    <w:rsid w:val="00A1694B"/>
    <w:rsid w:val="00A35BCB"/>
    <w:rsid w:val="00A375D5"/>
    <w:rsid w:val="00A45D1B"/>
    <w:rsid w:val="00A87806"/>
    <w:rsid w:val="00AB0C9F"/>
    <w:rsid w:val="00AB3F7B"/>
    <w:rsid w:val="00AB6118"/>
    <w:rsid w:val="00AC3DCD"/>
    <w:rsid w:val="00AC6FB4"/>
    <w:rsid w:val="00AD737D"/>
    <w:rsid w:val="00AF083C"/>
    <w:rsid w:val="00AF4705"/>
    <w:rsid w:val="00B0493E"/>
    <w:rsid w:val="00B14DB0"/>
    <w:rsid w:val="00B21DCD"/>
    <w:rsid w:val="00B2498F"/>
    <w:rsid w:val="00B30F9A"/>
    <w:rsid w:val="00B4061D"/>
    <w:rsid w:val="00B520B5"/>
    <w:rsid w:val="00B705C1"/>
    <w:rsid w:val="00B7378A"/>
    <w:rsid w:val="00B7615A"/>
    <w:rsid w:val="00B80447"/>
    <w:rsid w:val="00B83F26"/>
    <w:rsid w:val="00B84595"/>
    <w:rsid w:val="00B95B30"/>
    <w:rsid w:val="00BA4EE1"/>
    <w:rsid w:val="00BB4EEA"/>
    <w:rsid w:val="00BC00B7"/>
    <w:rsid w:val="00BE0939"/>
    <w:rsid w:val="00BE6C6B"/>
    <w:rsid w:val="00C03C2A"/>
    <w:rsid w:val="00C05171"/>
    <w:rsid w:val="00C16AF5"/>
    <w:rsid w:val="00C17C65"/>
    <w:rsid w:val="00C276DF"/>
    <w:rsid w:val="00C557D2"/>
    <w:rsid w:val="00C709CD"/>
    <w:rsid w:val="00C8621E"/>
    <w:rsid w:val="00C95B0E"/>
    <w:rsid w:val="00CB3BB5"/>
    <w:rsid w:val="00CB4F7C"/>
    <w:rsid w:val="00CC0556"/>
    <w:rsid w:val="00CC3E8C"/>
    <w:rsid w:val="00CE7F49"/>
    <w:rsid w:val="00CF0417"/>
    <w:rsid w:val="00CF205B"/>
    <w:rsid w:val="00D0196C"/>
    <w:rsid w:val="00D01ACB"/>
    <w:rsid w:val="00D2184E"/>
    <w:rsid w:val="00D274CE"/>
    <w:rsid w:val="00D32776"/>
    <w:rsid w:val="00D34975"/>
    <w:rsid w:val="00D4296A"/>
    <w:rsid w:val="00D53952"/>
    <w:rsid w:val="00D5611A"/>
    <w:rsid w:val="00D64398"/>
    <w:rsid w:val="00D90CCC"/>
    <w:rsid w:val="00D91798"/>
    <w:rsid w:val="00D93301"/>
    <w:rsid w:val="00DD34EC"/>
    <w:rsid w:val="00DE5176"/>
    <w:rsid w:val="00DF4A58"/>
    <w:rsid w:val="00E06DC1"/>
    <w:rsid w:val="00E07AA6"/>
    <w:rsid w:val="00E11AED"/>
    <w:rsid w:val="00E32D43"/>
    <w:rsid w:val="00E376F5"/>
    <w:rsid w:val="00E541CC"/>
    <w:rsid w:val="00E6214B"/>
    <w:rsid w:val="00E724F1"/>
    <w:rsid w:val="00E74E11"/>
    <w:rsid w:val="00E75F8D"/>
    <w:rsid w:val="00E84DE4"/>
    <w:rsid w:val="00E9757E"/>
    <w:rsid w:val="00EA401B"/>
    <w:rsid w:val="00EB64F1"/>
    <w:rsid w:val="00EC3260"/>
    <w:rsid w:val="00EC535B"/>
    <w:rsid w:val="00EE1539"/>
    <w:rsid w:val="00EF1A5F"/>
    <w:rsid w:val="00EF315E"/>
    <w:rsid w:val="00EF3698"/>
    <w:rsid w:val="00EF7CB8"/>
    <w:rsid w:val="00F12983"/>
    <w:rsid w:val="00F133C5"/>
    <w:rsid w:val="00F25344"/>
    <w:rsid w:val="00F31B94"/>
    <w:rsid w:val="00F60711"/>
    <w:rsid w:val="00F6166C"/>
    <w:rsid w:val="00F627CD"/>
    <w:rsid w:val="00F66E65"/>
    <w:rsid w:val="00FB40B2"/>
    <w:rsid w:val="00FC3888"/>
    <w:rsid w:val="00FD23A6"/>
    <w:rsid w:val="00FF6396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F26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  <w:style w:type="paragraph" w:customStyle="1" w:styleId="Zkladntext31">
    <w:name w:val="Základní text 31"/>
    <w:basedOn w:val="Normln"/>
    <w:uiPriority w:val="99"/>
    <w:rsid w:val="002E4C5C"/>
    <w:pPr>
      <w:jc w:val="both"/>
    </w:pPr>
    <w:rPr>
      <w:sz w:val="24"/>
      <w:lang w:eastAsia="en-US"/>
    </w:rPr>
  </w:style>
  <w:style w:type="paragraph" w:customStyle="1" w:styleId="Default">
    <w:name w:val="Default"/>
    <w:rsid w:val="002E4C5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98742-01D6-475D-A581-5BE31E088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EE096-B65D-4163-A01B-356F364A93F1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3854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26544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Bešťáková Eliška</cp:lastModifiedBy>
  <cp:revision>27</cp:revision>
  <cp:lastPrinted>2015-03-16T09:25:00Z</cp:lastPrinted>
  <dcterms:created xsi:type="dcterms:W3CDTF">2019-10-01T11:06:00Z</dcterms:created>
  <dcterms:modified xsi:type="dcterms:W3CDTF">2022-09-08T05:39:00Z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