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789C26" w14:textId="77777777" w:rsidR="00A932DA" w:rsidRPr="00B92985" w:rsidRDefault="006615F7" w:rsidP="006615F7">
      <w:pPr>
        <w:keepLines/>
        <w:spacing w:before="200" w:after="0" w:line="288" w:lineRule="auto"/>
        <w:jc w:val="center"/>
        <w:outlineLvl w:val="8"/>
        <w:rPr>
          <w:rFonts w:ascii="Arial" w:eastAsia="Times New Roman" w:hAnsi="Arial" w:cs="Arial"/>
          <w:b/>
          <w:iCs/>
          <w:sz w:val="24"/>
          <w:szCs w:val="24"/>
          <w:lang w:eastAsia="x-none"/>
        </w:rPr>
      </w:pPr>
      <w:r w:rsidRPr="00B92985">
        <w:rPr>
          <w:rFonts w:ascii="Arial" w:eastAsia="Times New Roman" w:hAnsi="Arial" w:cs="Arial"/>
          <w:b/>
          <w:iCs/>
          <w:sz w:val="24"/>
          <w:szCs w:val="24"/>
          <w:lang w:val="x-none" w:eastAsia="x-none"/>
        </w:rPr>
        <w:t xml:space="preserve">SMLOUVA O DÍLO NA </w:t>
      </w:r>
      <w:r w:rsidR="002441E2" w:rsidRPr="00B92985">
        <w:rPr>
          <w:rFonts w:ascii="Arial" w:eastAsia="Times New Roman" w:hAnsi="Arial" w:cs="Arial"/>
          <w:b/>
          <w:iCs/>
          <w:sz w:val="24"/>
          <w:szCs w:val="24"/>
          <w:lang w:eastAsia="x-none"/>
        </w:rPr>
        <w:t>ZHOTOVENÍ  STAVBY</w:t>
      </w:r>
    </w:p>
    <w:p w14:paraId="4A6E4385" w14:textId="76F31FCB" w:rsidR="006615F7" w:rsidRPr="00B92985" w:rsidRDefault="00BB2854" w:rsidP="006615F7">
      <w:pPr>
        <w:keepLines/>
        <w:spacing w:before="200" w:after="0" w:line="288" w:lineRule="auto"/>
        <w:jc w:val="center"/>
        <w:outlineLvl w:val="8"/>
        <w:rPr>
          <w:rFonts w:ascii="Arial" w:eastAsia="Times New Roman" w:hAnsi="Arial" w:cs="Arial"/>
          <w:b/>
          <w:i/>
          <w:iCs/>
          <w:sz w:val="24"/>
          <w:szCs w:val="24"/>
          <w:lang w:val="x-none" w:eastAsia="x-none"/>
        </w:rPr>
      </w:pPr>
      <w:r w:rsidRPr="00BB2854">
        <w:rPr>
          <w:rFonts w:ascii="Arial" w:eastAsia="Times New Roman" w:hAnsi="Arial" w:cs="Arial"/>
          <w:b/>
          <w:iCs/>
          <w:sz w:val="24"/>
          <w:szCs w:val="24"/>
          <w:lang w:val="x-none" w:eastAsia="x-none"/>
        </w:rPr>
        <w:t xml:space="preserve">Hlavní polní cesta C1 a LBC 16 </w:t>
      </w:r>
      <w:r w:rsidR="00C36DDF">
        <w:rPr>
          <w:rFonts w:ascii="Arial" w:eastAsia="Times New Roman" w:hAnsi="Arial" w:cs="Arial"/>
          <w:b/>
          <w:iCs/>
          <w:sz w:val="24"/>
          <w:szCs w:val="24"/>
          <w:lang w:eastAsia="x-none"/>
        </w:rPr>
        <w:t>„</w:t>
      </w:r>
      <w:r w:rsidRPr="00BB2854">
        <w:rPr>
          <w:rFonts w:ascii="Arial" w:eastAsia="Times New Roman" w:hAnsi="Arial" w:cs="Arial"/>
          <w:b/>
          <w:iCs/>
          <w:sz w:val="24"/>
          <w:szCs w:val="24"/>
          <w:lang w:val="x-none" w:eastAsia="x-none"/>
        </w:rPr>
        <w:t>Bralová</w:t>
      </w:r>
      <w:r w:rsidR="00C36DDF">
        <w:rPr>
          <w:rFonts w:ascii="Arial" w:eastAsia="Times New Roman" w:hAnsi="Arial" w:cs="Arial"/>
          <w:b/>
          <w:iCs/>
          <w:sz w:val="24"/>
          <w:szCs w:val="24"/>
          <w:lang w:eastAsia="x-none"/>
        </w:rPr>
        <w:t>“</w:t>
      </w:r>
      <w:r w:rsidRPr="00BB2854">
        <w:rPr>
          <w:rFonts w:ascii="Arial" w:eastAsia="Times New Roman" w:hAnsi="Arial" w:cs="Arial"/>
          <w:b/>
          <w:iCs/>
          <w:sz w:val="24"/>
          <w:szCs w:val="24"/>
          <w:lang w:val="x-none" w:eastAsia="x-none"/>
        </w:rPr>
        <w:t xml:space="preserve"> část, k.ú. Střílky</w:t>
      </w:r>
    </w:p>
    <w:p w14:paraId="032111F9" w14:textId="77777777" w:rsidR="006615F7" w:rsidRPr="00B92985" w:rsidRDefault="006615F7" w:rsidP="006615F7">
      <w:pPr>
        <w:keepLines/>
        <w:spacing w:before="200" w:after="0" w:line="288" w:lineRule="auto"/>
        <w:jc w:val="center"/>
        <w:outlineLvl w:val="8"/>
        <w:rPr>
          <w:rFonts w:ascii="Arial" w:eastAsia="Times New Roman" w:hAnsi="Arial" w:cs="Arial"/>
          <w:i/>
          <w:iCs/>
          <w:lang w:val="x-none" w:eastAsia="x-none"/>
        </w:rPr>
      </w:pPr>
      <w:r w:rsidRPr="00B92985">
        <w:rPr>
          <w:rFonts w:ascii="Arial" w:eastAsia="Times New Roman" w:hAnsi="Arial" w:cs="Arial"/>
          <w:b/>
          <w:i/>
          <w:iCs/>
          <w:lang w:val="x-none" w:eastAsia="x-none"/>
        </w:rPr>
        <w:t>(dále jen „smlouva“)</w:t>
      </w:r>
    </w:p>
    <w:p w14:paraId="26BB29F7" w14:textId="77777777" w:rsidR="006615F7" w:rsidRPr="00B92985" w:rsidRDefault="006615F7" w:rsidP="006615F7">
      <w:pPr>
        <w:spacing w:after="120" w:line="288" w:lineRule="auto"/>
        <w:jc w:val="center"/>
        <w:rPr>
          <w:rFonts w:ascii="Arial" w:eastAsia="Times New Roman" w:hAnsi="Arial" w:cs="Arial"/>
          <w:lang w:eastAsia="cs-CZ"/>
        </w:rPr>
      </w:pPr>
      <w:r w:rsidRPr="00B92985">
        <w:rPr>
          <w:rFonts w:ascii="Arial" w:eastAsia="Times New Roman" w:hAnsi="Arial" w:cs="Arial"/>
          <w:bCs/>
          <w:lang w:eastAsia="cs-CZ"/>
        </w:rPr>
        <w:t>uzavřená</w:t>
      </w:r>
    </w:p>
    <w:p w14:paraId="7545BE86" w14:textId="2CB4A1BC" w:rsidR="006615F7" w:rsidRPr="00B92985" w:rsidRDefault="006615F7" w:rsidP="006615F7">
      <w:pPr>
        <w:spacing w:after="120" w:line="288" w:lineRule="auto"/>
        <w:jc w:val="center"/>
        <w:rPr>
          <w:rFonts w:ascii="Arial" w:eastAsia="Times New Roman" w:hAnsi="Arial" w:cs="Arial"/>
          <w:lang w:eastAsia="cs-CZ"/>
        </w:rPr>
      </w:pPr>
      <w:r w:rsidRPr="00B92985">
        <w:rPr>
          <w:rFonts w:ascii="Arial" w:eastAsia="Times New Roman" w:hAnsi="Arial" w:cs="Arial"/>
          <w:lang w:eastAsia="cs-CZ"/>
        </w:rPr>
        <w:t xml:space="preserve">podle § 2586 a násl. zákona č. 89/2012 Sb., občanský zákoník, </w:t>
      </w:r>
      <w:r w:rsidR="0007027E" w:rsidRPr="00B92985">
        <w:rPr>
          <w:rFonts w:ascii="Arial" w:eastAsia="Times New Roman" w:hAnsi="Arial" w:cs="Arial"/>
          <w:lang w:eastAsia="cs-CZ"/>
        </w:rPr>
        <w:t>ve znění pozdějších předpisů</w:t>
      </w:r>
    </w:p>
    <w:p w14:paraId="0FAB0AB3" w14:textId="77777777" w:rsidR="006615F7" w:rsidRPr="00B92985" w:rsidRDefault="006615F7" w:rsidP="006615F7">
      <w:pPr>
        <w:spacing w:after="120" w:line="288" w:lineRule="auto"/>
        <w:jc w:val="center"/>
        <w:rPr>
          <w:rFonts w:ascii="Arial" w:eastAsia="Times New Roman" w:hAnsi="Arial" w:cs="Arial"/>
          <w:lang w:eastAsia="cs-CZ"/>
        </w:rPr>
      </w:pPr>
      <w:r w:rsidRPr="00B92985">
        <w:rPr>
          <w:rFonts w:ascii="Arial" w:eastAsia="Times New Roman" w:hAnsi="Arial" w:cs="Arial"/>
          <w:lang w:eastAsia="cs-CZ"/>
        </w:rPr>
        <w:t>(dále jen „občanský zákoník“)</w:t>
      </w:r>
    </w:p>
    <w:p w14:paraId="2FC63DC9" w14:textId="77777777" w:rsidR="006615F7" w:rsidRPr="00B92985" w:rsidRDefault="006615F7" w:rsidP="006615F7">
      <w:pPr>
        <w:tabs>
          <w:tab w:val="left" w:pos="4820"/>
        </w:tabs>
        <w:spacing w:after="120" w:line="288" w:lineRule="auto"/>
        <w:rPr>
          <w:rFonts w:ascii="Arial" w:eastAsia="Times New Roman" w:hAnsi="Arial" w:cs="Arial"/>
          <w:b/>
          <w:lang w:eastAsia="cs-CZ"/>
        </w:rPr>
      </w:pPr>
      <w:r w:rsidRPr="00B92985">
        <w:rPr>
          <w:rFonts w:ascii="Arial" w:eastAsia="Times New Roman" w:hAnsi="Arial" w:cs="Arial"/>
          <w:b/>
          <w:lang w:eastAsia="cs-CZ"/>
        </w:rPr>
        <w:t xml:space="preserve"> </w:t>
      </w:r>
    </w:p>
    <w:p w14:paraId="633D09CE" w14:textId="77777777" w:rsidR="006615F7" w:rsidRPr="00B92985" w:rsidRDefault="006615F7" w:rsidP="006615F7">
      <w:pPr>
        <w:tabs>
          <w:tab w:val="left" w:pos="4820"/>
        </w:tabs>
        <w:spacing w:after="120" w:line="288" w:lineRule="auto"/>
        <w:jc w:val="center"/>
        <w:rPr>
          <w:rFonts w:ascii="Arial" w:eastAsia="Times New Roman" w:hAnsi="Arial" w:cs="Arial"/>
          <w:lang w:eastAsia="cs-CZ"/>
        </w:rPr>
      </w:pPr>
      <w:r w:rsidRPr="00B92985">
        <w:rPr>
          <w:rFonts w:ascii="Arial" w:eastAsia="Times New Roman" w:hAnsi="Arial" w:cs="Arial"/>
          <w:b/>
          <w:lang w:eastAsia="cs-CZ"/>
        </w:rPr>
        <w:t>mezi smluvními stranami</w:t>
      </w:r>
    </w:p>
    <w:p w14:paraId="37AE101C" w14:textId="77777777" w:rsidR="006615F7" w:rsidRPr="00594BBC" w:rsidRDefault="006615F7" w:rsidP="006615F7">
      <w:pPr>
        <w:tabs>
          <w:tab w:val="left" w:pos="4820"/>
        </w:tabs>
        <w:spacing w:after="120" w:line="288" w:lineRule="auto"/>
        <w:rPr>
          <w:rFonts w:ascii="Arial" w:eastAsia="Times New Roman" w:hAnsi="Arial" w:cs="Arial"/>
          <w:lang w:eastAsia="cs-CZ"/>
        </w:rPr>
      </w:pPr>
    </w:p>
    <w:p w14:paraId="4AA4141B" w14:textId="77777777" w:rsidR="00D61C46" w:rsidRDefault="00D61C46" w:rsidP="00D61C46">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13A422FB" w14:textId="77777777" w:rsidR="00D61C46" w:rsidRPr="00594BBC" w:rsidRDefault="00D61C46" w:rsidP="00D61C46">
      <w:pPr>
        <w:tabs>
          <w:tab w:val="left" w:pos="4253"/>
        </w:tabs>
        <w:spacing w:after="0" w:line="280" w:lineRule="exact"/>
        <w:jc w:val="both"/>
        <w:rPr>
          <w:rFonts w:ascii="Arial" w:eastAsia="Times New Roman" w:hAnsi="Arial" w:cs="Arial"/>
          <w:b/>
          <w:lang w:eastAsia="cs-CZ"/>
        </w:rPr>
      </w:pPr>
    </w:p>
    <w:p w14:paraId="1ADEC27D" w14:textId="77777777" w:rsidR="00D61C46" w:rsidRDefault="00D61C46" w:rsidP="00D61C46">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Česká republika – Státní pozemkový úřad</w:t>
      </w:r>
    </w:p>
    <w:p w14:paraId="6ED7FDF0" w14:textId="77777777" w:rsidR="00D61C46" w:rsidRPr="00594BBC" w:rsidRDefault="00D61C46" w:rsidP="00D61C46">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bookmarkStart w:id="0" w:name="_Hlk16772519"/>
      <w:r w:rsidRPr="00750EEE">
        <w:rPr>
          <w:rFonts w:ascii="Arial" w:eastAsia="Times New Roman" w:hAnsi="Arial" w:cs="Arial"/>
          <w:lang w:eastAsia="cs-CZ"/>
        </w:rPr>
        <w:t>Husinecká 1024/11a, 130 00 Praha 3</w:t>
      </w:r>
      <w:bookmarkEnd w:id="0"/>
      <w:r w:rsidRPr="00594BBC">
        <w:rPr>
          <w:rFonts w:ascii="Arial" w:eastAsia="Times New Roman" w:hAnsi="Arial" w:cs="Arial"/>
          <w:b/>
          <w:lang w:eastAsia="cs-CZ"/>
        </w:rPr>
        <w:t xml:space="preserve"> </w:t>
      </w:r>
    </w:p>
    <w:p w14:paraId="6F35D9CB" w14:textId="77777777" w:rsidR="00D61C46" w:rsidRDefault="00D61C46" w:rsidP="00D61C46">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 xml:space="preserve">Krajský pozemkový úřad </w:t>
      </w:r>
      <w:r w:rsidRPr="00985111">
        <w:rPr>
          <w:rFonts w:ascii="Arial" w:eastAsia="Times New Roman" w:hAnsi="Arial" w:cs="Arial"/>
          <w:b/>
          <w:lang w:eastAsia="cs-CZ"/>
        </w:rPr>
        <w:t>pro Zlínský kraj</w:t>
      </w:r>
    </w:p>
    <w:p w14:paraId="7FF13974" w14:textId="77777777" w:rsidR="00D61C46" w:rsidRPr="00594BBC" w:rsidRDefault="00D61C46" w:rsidP="00D61C46">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 xml:space="preserve">Adresa: </w:t>
      </w:r>
      <w:r w:rsidRPr="009251B1">
        <w:rPr>
          <w:rFonts w:ascii="Arial" w:eastAsia="Times New Roman" w:hAnsi="Arial" w:cs="Arial"/>
          <w:b/>
          <w:lang w:eastAsia="cs-CZ"/>
        </w:rPr>
        <w:t>Zarámí 88, 760 41 Zlín</w:t>
      </w:r>
    </w:p>
    <w:p w14:paraId="643608F4" w14:textId="77777777" w:rsidR="00D61C46" w:rsidRDefault="00D61C46" w:rsidP="00D61C46">
      <w:pPr>
        <w:overflowPunct w:val="0"/>
        <w:autoSpaceDE w:val="0"/>
        <w:autoSpaceDN w:val="0"/>
        <w:adjustRightInd w:val="0"/>
        <w:spacing w:after="0"/>
        <w:ind w:left="4536" w:hanging="4536"/>
        <w:jc w:val="both"/>
        <w:textAlignment w:val="baseline"/>
        <w:rPr>
          <w:rFonts w:ascii="Arial" w:eastAsia="Lucida Sans Unicode" w:hAnsi="Arial" w:cs="Arial"/>
          <w:lang w:eastAsia="cs-CZ"/>
        </w:rPr>
      </w:pPr>
      <w:r>
        <w:rPr>
          <w:rFonts w:ascii="Arial" w:eastAsia="Lucida Sans Unicode" w:hAnsi="Arial" w:cs="Arial"/>
          <w:lang w:eastAsia="cs-CZ"/>
        </w:rPr>
        <w:t>Z</w:t>
      </w:r>
      <w:r w:rsidRPr="00594BBC">
        <w:rPr>
          <w:rFonts w:ascii="Arial" w:eastAsia="Lucida Sans Unicode" w:hAnsi="Arial" w:cs="Arial"/>
          <w:lang w:eastAsia="cs-CZ"/>
        </w:rPr>
        <w:t>astoupený:</w:t>
      </w:r>
      <w:r>
        <w:rPr>
          <w:rFonts w:ascii="Arial" w:eastAsia="Lucida Sans Unicode" w:hAnsi="Arial" w:cs="Arial"/>
          <w:lang w:eastAsia="cs-CZ"/>
        </w:rPr>
        <w:tab/>
      </w:r>
      <w:r w:rsidRPr="00E43253">
        <w:rPr>
          <w:rFonts w:ascii="Arial" w:eastAsia="Lucida Sans Unicode" w:hAnsi="Arial" w:cs="Arial"/>
          <w:lang w:eastAsia="cs-CZ"/>
        </w:rPr>
        <w:t>Ing. Mladou Augustinovou, ředitelkou KPÚ</w:t>
      </w:r>
    </w:p>
    <w:p w14:paraId="0802758D" w14:textId="77777777" w:rsidR="00D61C46" w:rsidRDefault="00D61C46" w:rsidP="00D61C46">
      <w:pPr>
        <w:overflowPunct w:val="0"/>
        <w:autoSpaceDE w:val="0"/>
        <w:autoSpaceDN w:val="0"/>
        <w:adjustRightInd w:val="0"/>
        <w:spacing w:after="0"/>
        <w:ind w:left="4536" w:hanging="4536"/>
        <w:jc w:val="both"/>
        <w:textAlignment w:val="baseline"/>
        <w:rPr>
          <w:rFonts w:ascii="Arial" w:eastAsia="Lucida Sans Unicode" w:hAnsi="Arial" w:cs="Arial"/>
          <w:lang w:eastAsia="cs-CZ"/>
        </w:rPr>
      </w:pPr>
      <w:r>
        <w:rPr>
          <w:rFonts w:ascii="Arial" w:eastAsia="Lucida Sans Unicode" w:hAnsi="Arial" w:cs="Arial"/>
          <w:lang w:eastAsia="cs-CZ"/>
        </w:rPr>
        <w:t>V</w:t>
      </w:r>
      <w:r w:rsidRPr="00594BBC">
        <w:rPr>
          <w:rFonts w:ascii="Arial" w:eastAsia="Lucida Sans Unicode" w:hAnsi="Arial" w:cs="Arial"/>
          <w:lang w:eastAsia="cs-CZ"/>
        </w:rPr>
        <w:t>e smluvních záležitostech oprávněn jednat:</w:t>
      </w:r>
      <w:r w:rsidRPr="00594BBC">
        <w:rPr>
          <w:rFonts w:ascii="Arial" w:eastAsia="Lucida Sans Unicode" w:hAnsi="Arial" w:cs="Arial"/>
          <w:lang w:eastAsia="cs-CZ"/>
        </w:rPr>
        <w:tab/>
      </w:r>
      <w:r w:rsidRPr="005D6B1A">
        <w:rPr>
          <w:rFonts w:ascii="Arial" w:eastAsia="Lucida Sans Unicode" w:hAnsi="Arial" w:cs="Arial"/>
          <w:lang w:eastAsia="cs-CZ"/>
        </w:rPr>
        <w:t>Ing. Mlada Augustinová, ředitelka KPÚ</w:t>
      </w:r>
    </w:p>
    <w:p w14:paraId="28197C68" w14:textId="5A65E18B" w:rsidR="00AE5D74" w:rsidRPr="00AE5D74" w:rsidRDefault="00AE5D74" w:rsidP="00AE5D74">
      <w:pPr>
        <w:widowControl w:val="0"/>
        <w:tabs>
          <w:tab w:val="left" w:pos="4536"/>
        </w:tabs>
        <w:suppressAutoHyphens/>
        <w:spacing w:after="0" w:line="240" w:lineRule="auto"/>
        <w:rPr>
          <w:rFonts w:ascii="Arial" w:eastAsia="Lucida Sans Unicode" w:hAnsi="Arial" w:cs="Arial"/>
          <w:lang w:eastAsia="cs-CZ"/>
        </w:rPr>
      </w:pPr>
      <w:r w:rsidRPr="00AE5D74">
        <w:rPr>
          <w:rFonts w:ascii="Arial" w:eastAsia="Lucida Sans Unicode" w:hAnsi="Arial" w:cs="Arial"/>
          <w:lang w:eastAsia="cs-CZ"/>
        </w:rPr>
        <w:t>V technických záležitostech oprávněn jednat:</w:t>
      </w:r>
      <w:r w:rsidRPr="00AE5D74">
        <w:rPr>
          <w:rFonts w:ascii="Arial" w:eastAsia="Lucida Sans Unicode" w:hAnsi="Arial" w:cs="Arial"/>
          <w:lang w:eastAsia="cs-CZ"/>
        </w:rPr>
        <w:tab/>
        <w:t xml:space="preserve">Ing. Radka Zábojníková, Ph.D., vedoucí </w:t>
      </w:r>
      <w:r>
        <w:rPr>
          <w:rFonts w:ascii="Arial" w:eastAsia="Lucida Sans Unicode" w:hAnsi="Arial" w:cs="Arial"/>
          <w:lang w:eastAsia="cs-CZ"/>
        </w:rPr>
        <w:tab/>
      </w:r>
      <w:r w:rsidRPr="00AE5D74">
        <w:rPr>
          <w:rFonts w:ascii="Arial" w:eastAsia="Lucida Sans Unicode" w:hAnsi="Arial" w:cs="Arial"/>
          <w:lang w:eastAsia="cs-CZ"/>
        </w:rPr>
        <w:t>pobočky Kroměříž</w:t>
      </w:r>
    </w:p>
    <w:p w14:paraId="74C661B1" w14:textId="118A77A0" w:rsidR="00AE5D74" w:rsidRPr="00AE5D74" w:rsidRDefault="00AE5D74" w:rsidP="00AE5D74">
      <w:pPr>
        <w:widowControl w:val="0"/>
        <w:tabs>
          <w:tab w:val="left" w:pos="4536"/>
        </w:tabs>
        <w:suppressAutoHyphens/>
        <w:spacing w:after="0" w:line="240" w:lineRule="auto"/>
        <w:rPr>
          <w:rFonts w:ascii="Arial" w:eastAsia="Lucida Sans Unicode" w:hAnsi="Arial" w:cs="Arial"/>
          <w:lang w:eastAsia="cs-CZ"/>
        </w:rPr>
      </w:pPr>
      <w:r w:rsidRPr="00AE5D74">
        <w:rPr>
          <w:rFonts w:ascii="Arial" w:eastAsia="Lucida Sans Unicode" w:hAnsi="Arial" w:cs="Arial"/>
          <w:lang w:eastAsia="cs-CZ"/>
        </w:rPr>
        <w:tab/>
        <w:t xml:space="preserve">Ing. Milan Vrtěl, odborný rada pobočky </w:t>
      </w:r>
      <w:r>
        <w:rPr>
          <w:rFonts w:ascii="Arial" w:eastAsia="Lucida Sans Unicode" w:hAnsi="Arial" w:cs="Arial"/>
          <w:lang w:eastAsia="cs-CZ"/>
        </w:rPr>
        <w:tab/>
      </w:r>
      <w:r w:rsidRPr="00AE5D74">
        <w:rPr>
          <w:rFonts w:ascii="Arial" w:eastAsia="Lucida Sans Unicode" w:hAnsi="Arial" w:cs="Arial"/>
          <w:lang w:eastAsia="cs-CZ"/>
        </w:rPr>
        <w:t>Kroměříž</w:t>
      </w:r>
    </w:p>
    <w:p w14:paraId="0B99451A" w14:textId="799EC12D" w:rsidR="00430D48" w:rsidRPr="00594BBC" w:rsidRDefault="00AE5D74" w:rsidP="00AE5D74">
      <w:pPr>
        <w:widowControl w:val="0"/>
        <w:tabs>
          <w:tab w:val="left" w:pos="4536"/>
        </w:tabs>
        <w:suppressAutoHyphens/>
        <w:spacing w:after="0" w:line="240" w:lineRule="auto"/>
        <w:rPr>
          <w:rFonts w:ascii="Arial" w:eastAsia="Lucida Sans Unicode" w:hAnsi="Arial" w:cs="Arial"/>
          <w:lang w:eastAsia="cs-CZ"/>
        </w:rPr>
      </w:pPr>
      <w:r w:rsidRPr="00AE5D74">
        <w:rPr>
          <w:rFonts w:ascii="Arial" w:eastAsia="Lucida Sans Unicode" w:hAnsi="Arial" w:cs="Arial"/>
          <w:lang w:eastAsia="cs-CZ"/>
        </w:rPr>
        <w:t>Tel. / E-mail:</w:t>
      </w:r>
      <w:r w:rsidRPr="00AE5D74">
        <w:rPr>
          <w:rFonts w:ascii="Arial" w:eastAsia="Lucida Sans Unicode" w:hAnsi="Arial" w:cs="Arial"/>
          <w:lang w:eastAsia="cs-CZ"/>
        </w:rPr>
        <w:tab/>
        <w:t>+420 725 900 182 / r.zabojnikova@spucr.cz</w:t>
      </w:r>
      <w:r w:rsidRPr="00AE5D74">
        <w:rPr>
          <w:rFonts w:ascii="Arial" w:eastAsia="Lucida Sans Unicode" w:hAnsi="Arial" w:cs="Arial"/>
          <w:lang w:eastAsia="cs-CZ"/>
        </w:rPr>
        <w:tab/>
        <w:t>+420 728 172 236 / m.vrtel@spucr.cz</w:t>
      </w:r>
      <w:r w:rsidRPr="00AE5D74">
        <w:rPr>
          <w:rFonts w:ascii="Arial" w:eastAsia="Lucida Sans Unicode" w:hAnsi="Arial" w:cs="Arial"/>
          <w:lang w:eastAsia="cs-CZ"/>
        </w:rPr>
        <w:tab/>
        <w:t xml:space="preserve"> </w:t>
      </w:r>
      <w:r w:rsidR="00430D48" w:rsidRPr="00430D48">
        <w:rPr>
          <w:rFonts w:ascii="Arial" w:eastAsia="Lucida Sans Unicode" w:hAnsi="Arial" w:cs="Arial"/>
          <w:lang w:eastAsia="cs-CZ"/>
        </w:rPr>
        <w:t xml:space="preserve">Osoba administrující veřejnou zakázku: </w:t>
      </w:r>
      <w:r w:rsidR="00430D48" w:rsidRPr="00430D48">
        <w:rPr>
          <w:rFonts w:ascii="Arial" w:eastAsia="Lucida Sans Unicode" w:hAnsi="Arial" w:cs="Arial"/>
          <w:lang w:eastAsia="cs-CZ"/>
        </w:rPr>
        <w:tab/>
      </w:r>
      <w:r w:rsidR="00430D48">
        <w:rPr>
          <w:rFonts w:ascii="Arial" w:eastAsia="Lucida Sans Unicode" w:hAnsi="Arial" w:cs="Arial"/>
          <w:lang w:eastAsia="cs-CZ"/>
        </w:rPr>
        <w:t>Ing. Petr Šošolík</w:t>
      </w:r>
    </w:p>
    <w:p w14:paraId="4C52DACE" w14:textId="77777777" w:rsidR="00D61C46" w:rsidRPr="00594BBC" w:rsidRDefault="00D61C46" w:rsidP="00D61C46">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ID DS:</w:t>
      </w:r>
      <w:r w:rsidRPr="00594BBC">
        <w:rPr>
          <w:rFonts w:ascii="Arial" w:eastAsia="Lucida Sans Unicode" w:hAnsi="Arial" w:cs="Arial"/>
          <w:lang w:eastAsia="cs-CZ"/>
        </w:rPr>
        <w:tab/>
        <w:t>z49per3</w:t>
      </w:r>
    </w:p>
    <w:p w14:paraId="21A0F518" w14:textId="77777777" w:rsidR="00D61C46" w:rsidRPr="00594BBC" w:rsidRDefault="00D61C46" w:rsidP="00D61C46">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Bankovní spojení:</w:t>
      </w:r>
      <w:r w:rsidRPr="00594BBC">
        <w:rPr>
          <w:rFonts w:ascii="Arial" w:eastAsia="Lucida Sans Unicode" w:hAnsi="Arial" w:cs="Arial"/>
          <w:lang w:eastAsia="cs-CZ"/>
        </w:rPr>
        <w:tab/>
        <w:t xml:space="preserve">ČNB </w:t>
      </w:r>
      <w:r w:rsidRPr="00594BBC">
        <w:rPr>
          <w:rFonts w:ascii="Arial" w:eastAsia="Lucida Sans Unicode" w:hAnsi="Arial" w:cs="Arial"/>
          <w:lang w:eastAsia="cs-CZ"/>
        </w:rPr>
        <w:tab/>
      </w:r>
    </w:p>
    <w:p w14:paraId="36E74E8B" w14:textId="77777777" w:rsidR="00D61C46" w:rsidRPr="00594BBC" w:rsidRDefault="00D61C46" w:rsidP="00D61C46">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Číslo účtu:</w:t>
      </w:r>
      <w:r w:rsidRPr="00594BBC">
        <w:rPr>
          <w:rFonts w:ascii="Arial" w:eastAsia="Lucida Sans Unicode" w:hAnsi="Arial" w:cs="Arial"/>
          <w:bCs/>
          <w:lang w:eastAsia="cs-CZ"/>
        </w:rPr>
        <w:tab/>
        <w:t>3723001/0710</w:t>
      </w:r>
    </w:p>
    <w:p w14:paraId="62BD0682" w14:textId="77777777" w:rsidR="00D61C46" w:rsidRPr="00594BBC" w:rsidRDefault="00D61C46" w:rsidP="00D61C46">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IČO:</w:t>
      </w:r>
      <w:r w:rsidRPr="00594BBC">
        <w:rPr>
          <w:rFonts w:ascii="Arial" w:eastAsia="Lucida Sans Unicode" w:hAnsi="Arial" w:cs="Arial"/>
          <w:bCs/>
          <w:lang w:eastAsia="cs-CZ"/>
        </w:rPr>
        <w:tab/>
        <w:t>01312774</w:t>
      </w:r>
    </w:p>
    <w:p w14:paraId="08AF852B" w14:textId="77777777" w:rsidR="00D61C46" w:rsidRDefault="00D61C46" w:rsidP="00D61C46">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DIČ:</w:t>
      </w:r>
      <w:r w:rsidRPr="00594BBC">
        <w:rPr>
          <w:rFonts w:ascii="Arial" w:eastAsia="Lucida Sans Unicode" w:hAnsi="Arial" w:cs="Arial"/>
          <w:bCs/>
          <w:lang w:eastAsia="cs-CZ"/>
        </w:rPr>
        <w:tab/>
      </w:r>
      <w:r w:rsidRPr="00133FD7">
        <w:rPr>
          <w:rFonts w:ascii="Arial" w:eastAsia="Lucida Sans Unicode" w:hAnsi="Arial" w:cs="Arial"/>
          <w:bCs/>
          <w:lang w:eastAsia="cs-CZ"/>
        </w:rPr>
        <w:t>CZ01312774</w:t>
      </w:r>
      <w:r>
        <w:rPr>
          <w:rFonts w:ascii="Arial" w:eastAsia="Lucida Sans Unicode" w:hAnsi="Arial" w:cs="Arial"/>
          <w:bCs/>
          <w:lang w:eastAsia="cs-CZ"/>
        </w:rPr>
        <w:t xml:space="preserve"> </w:t>
      </w:r>
      <w:r w:rsidRPr="00594BBC">
        <w:rPr>
          <w:rFonts w:ascii="Arial" w:eastAsia="Lucida Sans Unicode" w:hAnsi="Arial" w:cs="Arial"/>
          <w:bCs/>
          <w:lang w:eastAsia="cs-CZ"/>
        </w:rPr>
        <w:t>není plátcem DPH</w:t>
      </w:r>
    </w:p>
    <w:p w14:paraId="5094713A" w14:textId="77777777" w:rsidR="00D61C46" w:rsidRPr="008D50DC" w:rsidRDefault="00D61C46" w:rsidP="00D61C46">
      <w:pPr>
        <w:widowControl w:val="0"/>
        <w:tabs>
          <w:tab w:val="left" w:pos="4536"/>
        </w:tabs>
        <w:suppressAutoHyphens/>
        <w:spacing w:before="120" w:after="0" w:line="240" w:lineRule="auto"/>
        <w:rPr>
          <w:rFonts w:ascii="Arial" w:eastAsia="Lucida Sans Unicode" w:hAnsi="Arial" w:cs="Arial"/>
          <w:bCs/>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69C89728" w14:textId="77777777" w:rsidR="00D61C46" w:rsidRPr="00594BBC" w:rsidRDefault="00D61C46" w:rsidP="00D61C46">
      <w:pPr>
        <w:tabs>
          <w:tab w:val="left" w:pos="4253"/>
        </w:tabs>
        <w:spacing w:after="0" w:line="280" w:lineRule="exact"/>
        <w:jc w:val="both"/>
        <w:rPr>
          <w:rFonts w:ascii="Arial" w:eastAsia="Times New Roman" w:hAnsi="Arial" w:cs="Arial"/>
          <w:b/>
          <w:lang w:eastAsia="cs-CZ"/>
        </w:rPr>
      </w:pPr>
    </w:p>
    <w:p w14:paraId="4F5BD89C" w14:textId="77777777" w:rsidR="00D61C46" w:rsidRPr="00594BBC" w:rsidRDefault="00D61C46" w:rsidP="00D61C46">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1191B4E9" w14:textId="4C0748D7" w:rsidR="00D61C46" w:rsidRDefault="00D61C46" w:rsidP="00D61C46">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Zhotovitel:</w:t>
      </w:r>
    </w:p>
    <w:p w14:paraId="1DD61920" w14:textId="77777777" w:rsidR="00D61C46" w:rsidRPr="00594BBC" w:rsidRDefault="00D61C46" w:rsidP="00323820">
      <w:pPr>
        <w:spacing w:after="0"/>
        <w:ind w:left="4536" w:hanging="4536"/>
        <w:jc w:val="both"/>
        <w:rPr>
          <w:rFonts w:ascii="Arial" w:eastAsia="Times New Roman" w:hAnsi="Arial" w:cs="Arial"/>
          <w:b/>
          <w:lang w:eastAsia="cs-CZ"/>
        </w:rPr>
      </w:pPr>
      <w:r>
        <w:rPr>
          <w:rFonts w:ascii="Arial" w:eastAsia="Times New Roman" w:hAnsi="Arial" w:cs="Arial"/>
          <w:b/>
          <w:lang w:eastAsia="cs-CZ"/>
        </w:rPr>
        <w:t>Jméno:</w:t>
      </w:r>
      <w:r>
        <w:rPr>
          <w:rFonts w:ascii="Arial" w:eastAsia="Times New Roman" w:hAnsi="Arial" w:cs="Arial"/>
          <w:b/>
          <w:lang w:eastAsia="cs-CZ"/>
        </w:rPr>
        <w:tab/>
      </w:r>
      <w:bookmarkStart w:id="1" w:name="_Hlk63243120"/>
      <w:r w:rsidRPr="00AA3E94">
        <w:rPr>
          <w:rFonts w:ascii="Arial" w:eastAsia="Times New Roman" w:hAnsi="Arial" w:cs="Arial"/>
          <w:b/>
          <w:bCs/>
          <w:snapToGrid w:val="0"/>
          <w:highlight w:val="yellow"/>
          <w:lang w:eastAsia="cs-CZ"/>
        </w:rPr>
        <w:t>[DOPLNIT]</w:t>
      </w:r>
      <w:bookmarkEnd w:id="1"/>
      <w:r w:rsidRPr="00594BBC">
        <w:rPr>
          <w:rFonts w:ascii="Arial" w:eastAsia="Times New Roman" w:hAnsi="Arial" w:cs="Arial"/>
          <w:b/>
          <w:lang w:eastAsia="cs-CZ"/>
        </w:rPr>
        <w:tab/>
      </w:r>
    </w:p>
    <w:p w14:paraId="398EA93B" w14:textId="77777777" w:rsidR="00D61C46" w:rsidRPr="00750EEE" w:rsidRDefault="00D61C46" w:rsidP="00323820">
      <w:pPr>
        <w:spacing w:after="0"/>
        <w:ind w:left="4536" w:hanging="4536"/>
        <w:jc w:val="both"/>
        <w:rPr>
          <w:rFonts w:ascii="Arial" w:eastAsia="Times New Roman" w:hAnsi="Arial" w:cs="Arial"/>
          <w:b/>
          <w:lang w:eastAsia="cs-CZ"/>
        </w:rPr>
      </w:pPr>
      <w:r w:rsidRPr="00750EEE">
        <w:rPr>
          <w:rFonts w:ascii="Arial" w:eastAsia="Times New Roman" w:hAnsi="Arial" w:cs="Arial"/>
          <w:b/>
          <w:lang w:eastAsia="cs-CZ"/>
        </w:rPr>
        <w:t xml:space="preserve">Sídlo: </w:t>
      </w:r>
      <w:r w:rsidRPr="00750EEE">
        <w:rPr>
          <w:rFonts w:ascii="Arial" w:eastAsia="Times New Roman" w:hAnsi="Arial" w:cs="Arial"/>
          <w:b/>
          <w:lang w:eastAsia="cs-CZ"/>
        </w:rPr>
        <w:tab/>
      </w:r>
      <w:r w:rsidRPr="00AA3E94">
        <w:rPr>
          <w:rFonts w:ascii="Arial" w:eastAsia="Times New Roman" w:hAnsi="Arial" w:cs="Arial"/>
          <w:b/>
          <w:bCs/>
          <w:snapToGrid w:val="0"/>
          <w:highlight w:val="yellow"/>
          <w:lang w:eastAsia="cs-CZ"/>
        </w:rPr>
        <w:t>[DOPLNIT]</w:t>
      </w:r>
    </w:p>
    <w:p w14:paraId="30FF16A6" w14:textId="77777777" w:rsidR="00D61C46" w:rsidRPr="00594BBC" w:rsidRDefault="00D61C46" w:rsidP="00323820">
      <w:pPr>
        <w:spacing w:after="0"/>
        <w:ind w:left="4536" w:hanging="4536"/>
        <w:jc w:val="both"/>
        <w:rPr>
          <w:rFonts w:ascii="Arial" w:eastAsia="Times New Roman" w:hAnsi="Arial" w:cs="Arial"/>
          <w:i/>
          <w:highlight w:val="yellow"/>
          <w:lang w:eastAsia="cs-CZ"/>
        </w:rPr>
      </w:pPr>
      <w:r>
        <w:rPr>
          <w:rFonts w:ascii="Arial" w:eastAsia="Times New Roman" w:hAnsi="Arial" w:cs="Arial"/>
          <w:lang w:eastAsia="cs-CZ"/>
        </w:rPr>
        <w:t>Z</w:t>
      </w:r>
      <w:r w:rsidRPr="00594BBC">
        <w:rPr>
          <w:rFonts w:ascii="Arial" w:eastAsia="Times New Roman" w:hAnsi="Arial" w:cs="Arial"/>
          <w:lang w:eastAsia="cs-CZ"/>
        </w:rPr>
        <w:t>astoupený:</w:t>
      </w:r>
      <w:r>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p>
    <w:p w14:paraId="4514AC74" w14:textId="77777777" w:rsidR="00D61C46" w:rsidRPr="00594BBC" w:rsidRDefault="00D61C46" w:rsidP="00323820">
      <w:pPr>
        <w:tabs>
          <w:tab w:val="left" w:pos="4253"/>
        </w:tabs>
        <w:spacing w:after="0"/>
        <w:jc w:val="both"/>
        <w:rPr>
          <w:rFonts w:ascii="Arial" w:eastAsia="Times New Roman" w:hAnsi="Arial" w:cs="Arial"/>
          <w:i/>
          <w:lang w:eastAsia="cs-CZ"/>
        </w:rPr>
      </w:pPr>
      <w:r w:rsidRPr="00594BBC">
        <w:rPr>
          <w:rFonts w:ascii="Arial" w:eastAsia="Times New Roman" w:hAnsi="Arial" w:cs="Arial"/>
          <w:i/>
          <w:highlight w:val="yellow"/>
          <w:lang w:eastAsia="cs-CZ"/>
        </w:rPr>
        <w:t>rejstříku)</w:t>
      </w:r>
    </w:p>
    <w:p w14:paraId="4528C94A" w14:textId="77777777" w:rsidR="00D61C46" w:rsidRPr="00594BBC" w:rsidRDefault="00D61C46" w:rsidP="00323820">
      <w:pPr>
        <w:spacing w:after="0"/>
        <w:ind w:left="4536" w:hanging="4536"/>
        <w:jc w:val="both"/>
        <w:rPr>
          <w:rFonts w:ascii="Arial" w:eastAsia="Times New Roman" w:hAnsi="Arial" w:cs="Arial"/>
          <w:lang w:eastAsia="cs-CZ"/>
        </w:rPr>
      </w:pPr>
      <w:r>
        <w:rPr>
          <w:rFonts w:ascii="Arial" w:eastAsia="Times New Roman" w:hAnsi="Arial" w:cs="Arial"/>
          <w:lang w:eastAsia="cs-CZ"/>
        </w:rPr>
        <w:t>T</w:t>
      </w:r>
      <w:r w:rsidRPr="00594BBC">
        <w:rPr>
          <w:rFonts w:ascii="Arial" w:eastAsia="Times New Roman" w:hAnsi="Arial" w:cs="Arial"/>
          <w:lang w:eastAsia="cs-CZ"/>
        </w:rPr>
        <w:t>el.:</w:t>
      </w:r>
      <w:r>
        <w:rPr>
          <w:rFonts w:ascii="Arial" w:eastAsia="Times New Roman" w:hAnsi="Arial" w:cs="Arial"/>
          <w:lang w:eastAsia="cs-CZ"/>
        </w:rPr>
        <w:tab/>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48BEEBFB" w14:textId="77777777" w:rsidR="00D61C46" w:rsidRPr="00594BBC" w:rsidRDefault="00D61C46" w:rsidP="00D61C46">
      <w:pPr>
        <w:spacing w:after="0" w:line="288" w:lineRule="auto"/>
        <w:ind w:left="4536" w:right="-110" w:hanging="4536"/>
        <w:jc w:val="both"/>
        <w:rPr>
          <w:rFonts w:ascii="Arial" w:eastAsia="Times New Roman" w:hAnsi="Arial" w:cs="Arial"/>
          <w:bCs/>
          <w:snapToGrid w:val="0"/>
          <w:lang w:val="en-US" w:eastAsia="cs-CZ"/>
        </w:rPr>
      </w:pPr>
      <w:r>
        <w:rPr>
          <w:rFonts w:ascii="Arial" w:eastAsia="Times New Roman" w:hAnsi="Arial" w:cs="Arial"/>
          <w:lang w:eastAsia="cs-CZ"/>
        </w:rPr>
        <w:t>E</w:t>
      </w:r>
      <w:r w:rsidRPr="00594BBC">
        <w:rPr>
          <w:rFonts w:ascii="Arial" w:eastAsia="Times New Roman" w:hAnsi="Arial" w:cs="Arial"/>
          <w:lang w:eastAsia="cs-CZ"/>
        </w:rPr>
        <w:t>-mail:</w:t>
      </w:r>
      <w:r>
        <w:rPr>
          <w:rFonts w:ascii="Arial" w:eastAsia="Times New Roman" w:hAnsi="Arial" w:cs="Arial"/>
          <w:lang w:eastAsia="cs-CZ"/>
        </w:rPr>
        <w:tab/>
      </w:r>
      <w:r w:rsidRPr="00594BBC">
        <w:rPr>
          <w:rFonts w:ascii="Arial" w:eastAsia="Times New Roman" w:hAnsi="Arial" w:cs="Arial"/>
          <w:b/>
          <w:bCs/>
          <w:snapToGrid w:val="0"/>
          <w:highlight w:val="yellow"/>
          <w:lang w:val="en-US" w:eastAsia="cs-CZ"/>
        </w:rPr>
        <w:t>[DOPLNIT]</w:t>
      </w:r>
    </w:p>
    <w:p w14:paraId="5F6FDCB1" w14:textId="77777777" w:rsidR="00D61C46" w:rsidRPr="00594BBC" w:rsidRDefault="00D61C46" w:rsidP="00D61C46">
      <w:pPr>
        <w:spacing w:after="0" w:line="288" w:lineRule="auto"/>
        <w:ind w:left="4536" w:right="-110" w:hanging="4536"/>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ID DS:</w:t>
      </w:r>
      <w:r w:rsidRPr="00594BBC">
        <w:rPr>
          <w:rFonts w:ascii="Arial" w:eastAsia="Times New Roman" w:hAnsi="Arial" w:cs="Arial"/>
          <w:bCs/>
          <w:snapToGrid w:val="0"/>
          <w:lang w:val="en-US" w:eastAsia="cs-CZ"/>
        </w:rPr>
        <w:tab/>
      </w:r>
      <w:r w:rsidRPr="00594BBC">
        <w:rPr>
          <w:rFonts w:ascii="Arial" w:eastAsia="Times New Roman" w:hAnsi="Arial" w:cs="Arial"/>
          <w:b/>
          <w:bCs/>
          <w:snapToGrid w:val="0"/>
          <w:highlight w:val="yellow"/>
          <w:lang w:val="en-US" w:eastAsia="cs-CZ"/>
        </w:rPr>
        <w:t>[DOPLNIT]</w:t>
      </w:r>
    </w:p>
    <w:p w14:paraId="61724A57" w14:textId="77777777" w:rsidR="00D61C46" w:rsidRPr="00594BBC" w:rsidRDefault="00D61C46" w:rsidP="00D61C46">
      <w:pPr>
        <w:spacing w:after="0" w:line="288" w:lineRule="auto"/>
        <w:ind w:left="4536" w:right="-284" w:hanging="4536"/>
        <w:rPr>
          <w:rFonts w:ascii="Arial" w:eastAsia="Times New Roman" w:hAnsi="Arial" w:cs="Arial"/>
          <w:lang w:eastAsia="cs-CZ"/>
        </w:rPr>
      </w:pPr>
      <w:r>
        <w:rPr>
          <w:rFonts w:ascii="Arial" w:eastAsia="Times New Roman" w:hAnsi="Arial" w:cs="Arial"/>
          <w:lang w:eastAsia="cs-CZ"/>
        </w:rPr>
        <w:t>V</w:t>
      </w:r>
      <w:r w:rsidRPr="00594BBC">
        <w:rPr>
          <w:rFonts w:ascii="Arial" w:eastAsia="Times New Roman" w:hAnsi="Arial" w:cs="Arial"/>
          <w:lang w:eastAsia="cs-CZ"/>
        </w:rPr>
        <w:t> technických záležitostech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p>
    <w:p w14:paraId="789AD5DA" w14:textId="77777777" w:rsidR="00D61C46" w:rsidRPr="00594BBC" w:rsidRDefault="00D61C46" w:rsidP="00D61C46">
      <w:pPr>
        <w:spacing w:after="0" w:line="288" w:lineRule="auto"/>
        <w:ind w:left="4536" w:hanging="4536"/>
        <w:jc w:val="both"/>
        <w:rPr>
          <w:rFonts w:ascii="Arial" w:eastAsia="Times New Roman" w:hAnsi="Arial" w:cs="Arial"/>
          <w:lang w:eastAsia="cs-CZ"/>
        </w:rPr>
      </w:pPr>
      <w:r>
        <w:rPr>
          <w:rFonts w:ascii="Arial" w:eastAsia="Times New Roman" w:hAnsi="Arial" w:cs="Arial"/>
          <w:lang w:eastAsia="cs-CZ"/>
        </w:rPr>
        <w:t>T</w:t>
      </w:r>
      <w:r w:rsidRPr="00594BBC">
        <w:rPr>
          <w:rFonts w:ascii="Arial" w:eastAsia="Times New Roman" w:hAnsi="Arial" w:cs="Arial"/>
          <w:lang w:eastAsia="cs-CZ"/>
        </w:rPr>
        <w:t>el.:</w:t>
      </w:r>
      <w:r>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670AFBC3" w14:textId="77777777" w:rsidR="00D61C46" w:rsidRPr="00AA3E94" w:rsidRDefault="00D61C46" w:rsidP="00D61C46">
      <w:pPr>
        <w:spacing w:after="0" w:line="288" w:lineRule="auto"/>
        <w:ind w:left="4536" w:right="-110" w:hanging="4536"/>
        <w:jc w:val="both"/>
        <w:rPr>
          <w:rFonts w:ascii="Arial" w:eastAsia="Times New Roman" w:hAnsi="Arial" w:cs="Arial"/>
          <w:b/>
          <w:bCs/>
          <w:snapToGrid w:val="0"/>
          <w:lang w:eastAsia="cs-CZ"/>
        </w:rPr>
      </w:pPr>
      <w:r>
        <w:rPr>
          <w:rFonts w:ascii="Arial" w:eastAsia="Times New Roman" w:hAnsi="Arial" w:cs="Arial"/>
          <w:lang w:eastAsia="cs-CZ"/>
        </w:rPr>
        <w:lastRenderedPageBreak/>
        <w:t>E</w:t>
      </w:r>
      <w:r w:rsidRPr="00594BBC">
        <w:rPr>
          <w:rFonts w:ascii="Arial" w:eastAsia="Times New Roman" w:hAnsi="Arial" w:cs="Arial"/>
          <w:lang w:eastAsia="cs-CZ"/>
        </w:rPr>
        <w:t>-mail:</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2B695383" w14:textId="77777777" w:rsidR="00D61C46" w:rsidRPr="00594BBC" w:rsidRDefault="00D61C46" w:rsidP="00D61C46">
      <w:pPr>
        <w:spacing w:after="0" w:line="288" w:lineRule="auto"/>
        <w:ind w:left="4536" w:right="-284" w:hanging="4536"/>
        <w:rPr>
          <w:rFonts w:ascii="Arial" w:eastAsia="Times New Roman" w:hAnsi="Arial" w:cs="Arial"/>
          <w:lang w:eastAsia="cs-CZ"/>
        </w:rPr>
      </w:pPr>
      <w:r>
        <w:rPr>
          <w:rFonts w:ascii="Arial" w:eastAsia="Times New Roman" w:hAnsi="Arial" w:cs="Arial"/>
          <w:lang w:eastAsia="cs-CZ"/>
        </w:rPr>
        <w:t>B</w:t>
      </w:r>
      <w:r w:rsidRPr="00594BBC">
        <w:rPr>
          <w:rFonts w:ascii="Arial" w:eastAsia="Times New Roman" w:hAnsi="Arial" w:cs="Arial"/>
          <w:lang w:eastAsia="cs-CZ"/>
        </w:rPr>
        <w:t>ankovní spojení:</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02B5A31B" w14:textId="77777777" w:rsidR="00D61C46" w:rsidRPr="00594BBC" w:rsidRDefault="00D61C46" w:rsidP="00D61C46">
      <w:pPr>
        <w:spacing w:after="0" w:line="288" w:lineRule="auto"/>
        <w:ind w:left="4536" w:hanging="4536"/>
        <w:jc w:val="both"/>
        <w:rPr>
          <w:rFonts w:ascii="Arial" w:eastAsia="Times New Roman" w:hAnsi="Arial" w:cs="Arial"/>
          <w:lang w:eastAsia="cs-CZ"/>
        </w:rPr>
      </w:pPr>
      <w:r>
        <w:rPr>
          <w:rFonts w:ascii="Arial" w:eastAsia="Times New Roman" w:hAnsi="Arial" w:cs="Arial"/>
          <w:lang w:eastAsia="cs-CZ"/>
        </w:rPr>
        <w:t>Č</w:t>
      </w:r>
      <w:r w:rsidRPr="00594BBC">
        <w:rPr>
          <w:rFonts w:ascii="Arial" w:eastAsia="Times New Roman" w:hAnsi="Arial" w:cs="Arial"/>
          <w:lang w:eastAsia="cs-CZ"/>
        </w:rPr>
        <w:t>íslo účtu:</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0D3F0679" w14:textId="77777777" w:rsidR="00D61C46" w:rsidRPr="00594BBC" w:rsidRDefault="00D61C46" w:rsidP="00D61C46">
      <w:pPr>
        <w:spacing w:after="0" w:line="288" w:lineRule="auto"/>
        <w:ind w:left="4536" w:hanging="4536"/>
        <w:jc w:val="both"/>
        <w:rPr>
          <w:rFonts w:ascii="Arial" w:eastAsia="Times New Roman" w:hAnsi="Arial" w:cs="Arial"/>
          <w:b/>
          <w:lang w:eastAsia="cs-CZ"/>
        </w:rPr>
      </w:pPr>
      <w:r w:rsidRPr="00594BBC">
        <w:rPr>
          <w:rFonts w:ascii="Arial" w:eastAsia="Times New Roman" w:hAnsi="Arial" w:cs="Arial"/>
          <w:lang w:eastAsia="cs-CZ"/>
        </w:rPr>
        <w:t>IČO:</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45E80442" w14:textId="77777777" w:rsidR="00D61C46" w:rsidRPr="00594BBC" w:rsidRDefault="00D61C46" w:rsidP="00D61C46">
      <w:pPr>
        <w:spacing w:after="0" w:line="288" w:lineRule="auto"/>
        <w:ind w:left="4536" w:hanging="4536"/>
        <w:jc w:val="both"/>
        <w:rPr>
          <w:rFonts w:ascii="Arial" w:eastAsia="Times New Roman" w:hAnsi="Arial" w:cs="Arial"/>
          <w:lang w:eastAsia="cs-CZ"/>
        </w:rPr>
      </w:pPr>
      <w:r w:rsidRPr="00594BBC">
        <w:rPr>
          <w:rFonts w:ascii="Arial" w:eastAsia="Times New Roman" w:hAnsi="Arial" w:cs="Arial"/>
          <w:lang w:eastAsia="cs-CZ"/>
        </w:rPr>
        <w:t>DIČ:</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Pr>
          <w:rFonts w:ascii="Arial" w:eastAsia="Times New Roman" w:hAnsi="Arial" w:cs="Arial"/>
          <w:b/>
          <w:bCs/>
          <w:snapToGrid w:val="0"/>
          <w:highlight w:val="yellow"/>
          <w:lang w:eastAsia="cs-CZ"/>
        </w:rPr>
        <w:t xml:space="preserve"> je/není plátcem DPH</w:t>
      </w:r>
    </w:p>
    <w:p w14:paraId="70F84090" w14:textId="77777777" w:rsidR="00D61C46" w:rsidRPr="00594BBC" w:rsidRDefault="00D61C46" w:rsidP="00D61C46">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7ED1DB1B" w14:textId="77777777" w:rsidR="00D61C46" w:rsidRPr="00594BBC" w:rsidRDefault="00D61C46" w:rsidP="00D61C46">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57479007" w14:textId="77777777" w:rsidR="006615F7" w:rsidRPr="00594BBC" w:rsidRDefault="006615F7" w:rsidP="006615F7">
      <w:pPr>
        <w:spacing w:after="120" w:line="288" w:lineRule="auto"/>
        <w:jc w:val="both"/>
        <w:rPr>
          <w:rFonts w:ascii="Arial" w:eastAsia="Times New Roman" w:hAnsi="Arial" w:cs="Arial"/>
          <w:lang w:eastAsia="cs-CZ"/>
        </w:rPr>
      </w:pPr>
    </w:p>
    <w:p w14:paraId="6F6D3A80" w14:textId="45E2B605"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 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w:t>
      </w:r>
      <w:r w:rsidR="005F1900">
        <w:rPr>
          <w:rFonts w:ascii="Arial" w:eastAsia="Times New Roman" w:hAnsi="Arial" w:cs="Arial"/>
          <w:lang w:eastAsia="cs-CZ"/>
        </w:rPr>
        <w:t> </w:t>
      </w:r>
      <w:r w:rsidR="00DC0581" w:rsidRPr="00594BBC">
        <w:rPr>
          <w:rFonts w:ascii="Arial" w:eastAsia="Times New Roman" w:hAnsi="Arial" w:cs="Arial"/>
          <w:lang w:eastAsia="cs-CZ"/>
        </w:rPr>
        <w:t>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ve znění pozdějších předpisů (dále jen „vyhláška č.</w:t>
      </w:r>
      <w:r w:rsidR="005F1900">
        <w:rPr>
          <w:rFonts w:ascii="Arial" w:eastAsia="Times New Roman" w:hAnsi="Arial" w:cs="Arial"/>
          <w:lang w:eastAsia="cs-CZ"/>
        </w:rPr>
        <w:t> </w:t>
      </w:r>
      <w:r w:rsidR="00032B6F">
        <w:rPr>
          <w:rFonts w:ascii="Arial" w:eastAsia="Times New Roman" w:hAnsi="Arial" w:cs="Arial"/>
          <w:lang w:eastAsia="cs-CZ"/>
        </w:rPr>
        <w:t xml:space="preserve">169/2016 Sb.“) </w:t>
      </w:r>
      <w:r w:rsidRPr="00594BBC">
        <w:rPr>
          <w:rFonts w:ascii="Arial" w:eastAsia="Times New Roman" w:hAnsi="Arial" w:cs="Arial"/>
          <w:lang w:eastAsia="cs-CZ"/>
        </w:rPr>
        <w:t>realizuje veřejná zakázka</w:t>
      </w:r>
      <w:bookmarkStart w:id="2" w:name="_Hlk18485362"/>
      <w:r w:rsidR="000B4D43" w:rsidRPr="000B4D43">
        <w:rPr>
          <w:rFonts w:ascii="Arial" w:eastAsia="Times New Roman" w:hAnsi="Arial" w:cs="Arial"/>
          <w:lang w:eastAsia="cs-CZ"/>
        </w:rPr>
        <w:t xml:space="preserve"> </w:t>
      </w:r>
      <w:r w:rsidR="000B4D43">
        <w:rPr>
          <w:rFonts w:ascii="Arial" w:eastAsia="Times New Roman" w:hAnsi="Arial" w:cs="Arial"/>
          <w:lang w:eastAsia="cs-CZ"/>
        </w:rPr>
        <w:t xml:space="preserve">s názvem </w:t>
      </w:r>
      <w:r w:rsidR="005865F2" w:rsidRPr="005865F2">
        <w:rPr>
          <w:rFonts w:ascii="Arial" w:eastAsia="Times New Roman" w:hAnsi="Arial" w:cs="Arial"/>
          <w:b/>
          <w:bCs/>
          <w:lang w:eastAsia="cs-CZ"/>
        </w:rPr>
        <w:t>Hlavní polní cesta C1 a LBC 16 "Bralová" část, k.ú. Střílky</w:t>
      </w:r>
      <w:r w:rsidR="00675531" w:rsidRPr="004856F9">
        <w:rPr>
          <w:rFonts w:ascii="Arial" w:eastAsia="Times New Roman" w:hAnsi="Arial" w:cs="Arial"/>
          <w:lang w:eastAsia="cs-CZ"/>
        </w:rPr>
        <w:t xml:space="preserve"> </w:t>
      </w:r>
      <w:r w:rsidR="000B4D43" w:rsidRPr="004856F9">
        <w:rPr>
          <w:rFonts w:ascii="Arial" w:eastAsia="Times New Roman" w:hAnsi="Arial" w:cs="Arial"/>
          <w:bCs/>
          <w:snapToGrid w:val="0"/>
          <w:lang w:eastAsia="cs-CZ"/>
        </w:rPr>
        <w:t xml:space="preserve">(dále jen </w:t>
      </w:r>
      <w:r w:rsidR="00D3042A">
        <w:rPr>
          <w:rFonts w:ascii="Arial" w:eastAsia="Times New Roman" w:hAnsi="Arial" w:cs="Arial"/>
          <w:bCs/>
          <w:snapToGrid w:val="0"/>
          <w:lang w:eastAsia="cs-CZ"/>
        </w:rPr>
        <w:t>„</w:t>
      </w:r>
      <w:r w:rsidR="006E2E63">
        <w:rPr>
          <w:rFonts w:ascii="Arial" w:eastAsia="Times New Roman" w:hAnsi="Arial" w:cs="Arial"/>
          <w:bCs/>
          <w:snapToGrid w:val="0"/>
          <w:lang w:eastAsia="cs-CZ"/>
        </w:rPr>
        <w:t xml:space="preserve">Veřejná </w:t>
      </w:r>
      <w:r w:rsidR="000B4D43" w:rsidRPr="004856F9">
        <w:rPr>
          <w:rFonts w:ascii="Arial" w:eastAsia="Times New Roman" w:hAnsi="Arial" w:cs="Arial"/>
          <w:bCs/>
          <w:snapToGrid w:val="0"/>
          <w:lang w:eastAsia="cs-CZ"/>
        </w:rPr>
        <w:t>zakázka</w:t>
      </w:r>
      <w:r w:rsidR="006E2E63">
        <w:rPr>
          <w:rFonts w:ascii="Arial" w:eastAsia="Times New Roman" w:hAnsi="Arial" w:cs="Arial"/>
          <w:bCs/>
          <w:snapToGrid w:val="0"/>
          <w:lang w:eastAsia="cs-CZ"/>
        </w:rPr>
        <w:t>“</w:t>
      </w:r>
      <w:r w:rsidR="000B4D43" w:rsidRPr="004856F9">
        <w:rPr>
          <w:rFonts w:ascii="Arial" w:eastAsia="Times New Roman" w:hAnsi="Arial" w:cs="Arial"/>
          <w:bCs/>
          <w:snapToGrid w:val="0"/>
          <w:lang w:eastAsia="cs-CZ"/>
        </w:rPr>
        <w:t>)</w:t>
      </w:r>
      <w:r w:rsidR="000B4D43" w:rsidRPr="004856F9">
        <w:rPr>
          <w:rFonts w:ascii="Arial" w:eastAsia="Times New Roman" w:hAnsi="Arial" w:cs="Arial"/>
          <w:lang w:eastAsia="cs-CZ"/>
        </w:rPr>
        <w:t>.</w:t>
      </w:r>
      <w:bookmarkEnd w:id="2"/>
    </w:p>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75F9F689"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Zadávací dokumentace ze dne: </w:t>
      </w:r>
      <w:r w:rsidRPr="00AA3E94">
        <w:rPr>
          <w:rFonts w:ascii="Arial" w:eastAsia="Times New Roman" w:hAnsi="Arial" w:cs="Arial"/>
          <w:b/>
          <w:bCs/>
          <w:snapToGrid w:val="0"/>
          <w:highlight w:val="yellow"/>
          <w:lang w:val="de-DE" w:eastAsia="cs-CZ"/>
        </w:rPr>
        <w:t>[DOPLNIT]</w:t>
      </w:r>
    </w:p>
    <w:p w14:paraId="1173D1E5" w14:textId="034381B1" w:rsidR="006615F7" w:rsidRPr="00BC4C0A" w:rsidRDefault="006615F7" w:rsidP="006615F7">
      <w:pPr>
        <w:spacing w:after="120" w:line="288" w:lineRule="auto"/>
        <w:jc w:val="both"/>
        <w:rPr>
          <w:rFonts w:ascii="Arial" w:eastAsia="Times New Roman" w:hAnsi="Arial" w:cs="Arial"/>
          <w:lang w:eastAsia="cs-CZ"/>
        </w:rPr>
      </w:pPr>
      <w:r w:rsidRPr="00BC4C0A">
        <w:rPr>
          <w:rFonts w:ascii="Arial" w:eastAsia="Times New Roman" w:hAnsi="Arial" w:cs="Arial"/>
          <w:lang w:eastAsia="cs-CZ"/>
        </w:rPr>
        <w:t xml:space="preserve">Rozhodnutí zadavatele o výběru nejvhodnější nabídky ze dne: </w:t>
      </w:r>
      <w:r w:rsidRPr="003B0235">
        <w:rPr>
          <w:rFonts w:ascii="Arial" w:eastAsia="Times New Roman" w:hAnsi="Arial" w:cs="Arial"/>
          <w:b/>
          <w:bCs/>
          <w:snapToGrid w:val="0"/>
          <w:highlight w:val="yellow"/>
          <w:lang w:eastAsia="cs-CZ"/>
        </w:rPr>
        <w:t>[</w:t>
      </w:r>
      <w:r w:rsidR="002D2D84" w:rsidRPr="003B0235">
        <w:rPr>
          <w:rFonts w:ascii="Arial" w:eastAsia="Times New Roman" w:hAnsi="Arial" w:cs="Arial"/>
          <w:b/>
          <w:bCs/>
          <w:snapToGrid w:val="0"/>
          <w:highlight w:val="yellow"/>
          <w:lang w:eastAsia="cs-CZ"/>
        </w:rPr>
        <w:t xml:space="preserve">BUDE </w:t>
      </w:r>
      <w:r w:rsidRPr="003B0235">
        <w:rPr>
          <w:rFonts w:ascii="Arial" w:eastAsia="Times New Roman" w:hAnsi="Arial" w:cs="Arial"/>
          <w:b/>
          <w:bCs/>
          <w:snapToGrid w:val="0"/>
          <w:highlight w:val="yellow"/>
          <w:lang w:eastAsia="cs-CZ"/>
        </w:rPr>
        <w:t>DOPLN</w:t>
      </w:r>
      <w:r w:rsidR="002D2D84" w:rsidRPr="003B0235">
        <w:rPr>
          <w:rFonts w:ascii="Arial" w:eastAsia="Times New Roman" w:hAnsi="Arial" w:cs="Arial"/>
          <w:b/>
          <w:bCs/>
          <w:snapToGrid w:val="0"/>
          <w:highlight w:val="yellow"/>
          <w:lang w:eastAsia="cs-CZ"/>
        </w:rPr>
        <w:t>Ě</w:t>
      </w:r>
      <w:r w:rsidR="00D3042A" w:rsidRPr="003B0235">
        <w:rPr>
          <w:rFonts w:ascii="Arial" w:eastAsia="Times New Roman" w:hAnsi="Arial" w:cs="Arial"/>
          <w:b/>
          <w:bCs/>
          <w:snapToGrid w:val="0"/>
          <w:highlight w:val="yellow"/>
          <w:lang w:eastAsia="cs-CZ"/>
        </w:rPr>
        <w:t>NO</w:t>
      </w:r>
      <w:r w:rsidRPr="003B0235">
        <w:rPr>
          <w:rFonts w:ascii="Arial" w:eastAsia="Times New Roman" w:hAnsi="Arial" w:cs="Arial"/>
          <w:b/>
          <w:bCs/>
          <w:snapToGrid w:val="0"/>
          <w:highlight w:val="yellow"/>
          <w:lang w:eastAsia="cs-CZ"/>
        </w:rPr>
        <w:t>]</w:t>
      </w:r>
    </w:p>
    <w:p w14:paraId="2347F5DD" w14:textId="05914746" w:rsidR="006615F7" w:rsidRPr="00BC4C0A" w:rsidRDefault="006615F7" w:rsidP="006615F7">
      <w:pPr>
        <w:spacing w:after="120" w:line="288" w:lineRule="auto"/>
        <w:jc w:val="both"/>
        <w:rPr>
          <w:rFonts w:ascii="Arial" w:eastAsia="Times New Roman" w:hAnsi="Arial" w:cs="Arial"/>
          <w:lang w:eastAsia="cs-CZ"/>
        </w:rPr>
      </w:pPr>
      <w:r w:rsidRPr="007C0AC8">
        <w:rPr>
          <w:rFonts w:ascii="Arial" w:eastAsia="Times New Roman" w:hAnsi="Arial" w:cs="Arial"/>
          <w:lang w:eastAsia="cs-CZ"/>
        </w:rPr>
        <w:t>Stavební povolení ze dne</w:t>
      </w:r>
      <w:r w:rsidR="00BB0449">
        <w:rPr>
          <w:rFonts w:ascii="Arial" w:eastAsia="Times New Roman" w:hAnsi="Arial" w:cs="Arial"/>
          <w:lang w:eastAsia="cs-CZ"/>
        </w:rPr>
        <w:t>:</w:t>
      </w:r>
      <w:r w:rsidR="0060555B">
        <w:rPr>
          <w:rFonts w:ascii="Arial" w:eastAsia="Times New Roman" w:hAnsi="Arial" w:cs="Arial"/>
          <w:lang w:eastAsia="cs-CZ"/>
        </w:rPr>
        <w:t xml:space="preserve"> </w:t>
      </w:r>
      <w:r w:rsidR="004827BB">
        <w:rPr>
          <w:rFonts w:ascii="Arial" w:eastAsia="Times New Roman" w:hAnsi="Arial" w:cs="Arial"/>
          <w:lang w:eastAsia="cs-CZ"/>
        </w:rPr>
        <w:t>30</w:t>
      </w:r>
      <w:r w:rsidR="0060555B" w:rsidRPr="0060555B">
        <w:rPr>
          <w:rFonts w:ascii="Arial" w:eastAsia="Times New Roman" w:hAnsi="Arial" w:cs="Arial"/>
          <w:lang w:eastAsia="cs-CZ"/>
        </w:rPr>
        <w:t>. 3. 202</w:t>
      </w:r>
      <w:r w:rsidR="004827BB">
        <w:rPr>
          <w:rFonts w:ascii="Arial" w:eastAsia="Times New Roman" w:hAnsi="Arial" w:cs="Arial"/>
          <w:lang w:eastAsia="cs-CZ"/>
        </w:rPr>
        <w:t>2</w:t>
      </w:r>
      <w:r w:rsidR="00D969AC">
        <w:rPr>
          <w:rFonts w:ascii="Arial" w:eastAsia="Times New Roman" w:hAnsi="Arial" w:cs="Arial"/>
          <w:lang w:eastAsia="cs-CZ"/>
        </w:rPr>
        <w:t>.</w:t>
      </w:r>
    </w:p>
    <w:p w14:paraId="1AAFF78E" w14:textId="77777777" w:rsidR="006615F7" w:rsidRPr="00594BBC" w:rsidRDefault="006615F7" w:rsidP="006615F7">
      <w:pPr>
        <w:spacing w:after="120" w:line="288" w:lineRule="auto"/>
        <w:jc w:val="both"/>
        <w:rPr>
          <w:rFonts w:ascii="Arial" w:eastAsia="Times New Roman" w:hAnsi="Arial" w:cs="Arial"/>
          <w:lang w:eastAsia="cs-CZ"/>
        </w:rPr>
      </w:pPr>
    </w:p>
    <w:p w14:paraId="6BB8B503" w14:textId="3F97B459" w:rsidR="000246D6" w:rsidRPr="00594BBC" w:rsidRDefault="00D6259E" w:rsidP="001216DB">
      <w:pPr>
        <w:jc w:val="center"/>
        <w:rPr>
          <w:rFonts w:ascii="Arial" w:hAnsi="Arial" w:cs="Arial"/>
          <w:b/>
          <w:u w:val="single"/>
        </w:rPr>
      </w:pPr>
      <w:r w:rsidRPr="00594BBC">
        <w:rPr>
          <w:rFonts w:ascii="Arial" w:hAnsi="Arial" w:cs="Arial"/>
          <w:b/>
          <w:u w:val="single"/>
        </w:rPr>
        <w:t>Čl</w:t>
      </w:r>
      <w:r w:rsidR="001216DB" w:rsidRPr="00594BBC">
        <w:rPr>
          <w:rFonts w:ascii="Arial" w:hAnsi="Arial" w:cs="Arial"/>
          <w:b/>
          <w:u w:val="single"/>
        </w:rPr>
        <w:t>.</w:t>
      </w:r>
      <w:r w:rsidR="008A08BC">
        <w:rPr>
          <w:rFonts w:ascii="Arial" w:hAnsi="Arial" w:cs="Arial"/>
          <w:b/>
          <w:u w:val="single"/>
        </w:rPr>
        <w:t xml:space="preserve"> </w:t>
      </w:r>
      <w:r w:rsidR="001216DB" w:rsidRPr="00594BBC">
        <w:rPr>
          <w:rFonts w:ascii="Arial" w:hAnsi="Arial" w:cs="Arial"/>
          <w:b/>
          <w:u w:val="single"/>
        </w:rPr>
        <w:t xml:space="preserve">I </w:t>
      </w:r>
      <w:r w:rsidR="00332612" w:rsidRPr="00594BBC">
        <w:rPr>
          <w:rFonts w:ascii="Arial" w:hAnsi="Arial" w:cs="Arial"/>
          <w:b/>
          <w:u w:val="single"/>
        </w:rPr>
        <w:t>Předmět a účel smlouvy</w:t>
      </w:r>
    </w:p>
    <w:p w14:paraId="2805174C" w14:textId="224882A9" w:rsidR="00D6259E" w:rsidRPr="00594BBC" w:rsidRDefault="00D6259E" w:rsidP="00D6259E">
      <w:pPr>
        <w:pStyle w:val="Odstavecseseznamem"/>
        <w:numPr>
          <w:ilvl w:val="0"/>
          <w:numId w:val="3"/>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r w:rsidRPr="00594BBC">
        <w:rPr>
          <w:rFonts w:ascii="Arial" w:hAnsi="Arial" w:cs="Arial"/>
        </w:rPr>
        <w:t>ých</w:t>
      </w:r>
      <w:r w:rsidRPr="00594BBC">
        <w:rPr>
          <w:rFonts w:ascii="Arial" w:hAnsi="Arial" w:cs="Arial"/>
          <w:lang w:val="x-none"/>
        </w:rPr>
        <w:t xml:space="preserve"> </w:t>
      </w:r>
      <w:r w:rsidRPr="001D65B3">
        <w:rPr>
          <w:rFonts w:ascii="Arial" w:hAnsi="Arial" w:cs="Arial"/>
          <w:lang w:val="x-none"/>
        </w:rPr>
        <w:t>úprav v</w:t>
      </w:r>
      <w:r w:rsidR="001D17F5">
        <w:rPr>
          <w:rFonts w:ascii="Arial" w:hAnsi="Arial" w:cs="Arial"/>
        </w:rPr>
        <w:t xml:space="preserve"> </w:t>
      </w:r>
      <w:r w:rsidR="001E0F21" w:rsidRPr="008F7262">
        <w:rPr>
          <w:rFonts w:ascii="Arial" w:hAnsi="Arial" w:cs="Arial"/>
        </w:rPr>
        <w:t xml:space="preserve">k. ú. </w:t>
      </w:r>
      <w:r w:rsidR="00BB0449">
        <w:rPr>
          <w:rFonts w:ascii="Arial" w:hAnsi="Arial" w:cs="Arial"/>
        </w:rPr>
        <w:t>Střílky</w:t>
      </w:r>
      <w:r w:rsidR="00743A2D" w:rsidRPr="008F7262">
        <w:rPr>
          <w:rFonts w:ascii="Arial" w:hAnsi="Arial" w:cs="Arial"/>
        </w:rPr>
        <w:t xml:space="preserve"> </w:t>
      </w:r>
      <w:r w:rsidRPr="008F7262">
        <w:rPr>
          <w:rFonts w:ascii="Arial" w:hAnsi="Arial" w:cs="Arial"/>
          <w:lang w:val="x-none"/>
        </w:rPr>
        <w:t>dle zákona č.</w:t>
      </w:r>
      <w:r w:rsidR="001D17F5">
        <w:rPr>
          <w:rFonts w:ascii="Arial" w:hAnsi="Arial" w:cs="Arial"/>
        </w:rPr>
        <w:t xml:space="preserve"> </w:t>
      </w:r>
      <w:r w:rsidRPr="008F7262">
        <w:rPr>
          <w:rFonts w:ascii="Arial" w:hAnsi="Arial" w:cs="Arial"/>
          <w:lang w:val="x-none"/>
        </w:rPr>
        <w:t>139/2002 Sb.,</w:t>
      </w:r>
      <w:r w:rsidR="005678EF">
        <w:rPr>
          <w:rFonts w:ascii="Arial" w:hAnsi="Arial" w:cs="Arial"/>
        </w:rPr>
        <w:t xml:space="preserve"> </w:t>
      </w:r>
      <w:r w:rsidRPr="00594BBC">
        <w:rPr>
          <w:rFonts w:ascii="Arial" w:hAnsi="Arial" w:cs="Arial"/>
          <w:lang w:val="x-none"/>
        </w:rPr>
        <w:t>o</w:t>
      </w:r>
      <w:r w:rsidR="004E2410">
        <w:rPr>
          <w:rFonts w:ascii="Arial" w:hAnsi="Arial" w:cs="Arial"/>
        </w:rPr>
        <w:t> </w:t>
      </w:r>
      <w:r w:rsidRPr="00594BBC">
        <w:rPr>
          <w:rFonts w:ascii="Arial" w:hAnsi="Arial" w:cs="Arial"/>
          <w:lang w:val="x-none"/>
        </w:rPr>
        <w:t>pozemkových úpravách a pozemkových úřadech, ve znění pozdějších předpisů a o změně zákona č.</w:t>
      </w:r>
      <w:r w:rsidR="00C233C8">
        <w:rPr>
          <w:rFonts w:ascii="Arial" w:hAnsi="Arial" w:cs="Arial"/>
        </w:rPr>
        <w:t> </w:t>
      </w:r>
      <w:r w:rsidRPr="00594BBC">
        <w:rPr>
          <w:rFonts w:ascii="Arial" w:hAnsi="Arial" w:cs="Arial"/>
          <w:lang w:val="x-none"/>
        </w:rPr>
        <w:t>229/1991 Sb., o úpravě vlastnických vztahů k půdě a jinému zemědělskému majetku, ve znění pozdějších předpisů, a to v souladu se zadávací dokumentací Veřejné zakázky (dále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25C2971F"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Předmětem smlouvy je provedení stavby </w:t>
      </w:r>
      <w:r w:rsidR="001D17F5" w:rsidRPr="001D17F5">
        <w:rPr>
          <w:rFonts w:ascii="Arial" w:hAnsi="Arial" w:cs="Arial"/>
          <w:b/>
          <w:bCs/>
        </w:rPr>
        <w:t xml:space="preserve">Hlavní polní cesta C1 a LBC 16 </w:t>
      </w:r>
      <w:r w:rsidR="00893F7F">
        <w:rPr>
          <w:rFonts w:ascii="Arial" w:hAnsi="Arial" w:cs="Arial"/>
          <w:b/>
          <w:bCs/>
        </w:rPr>
        <w:t>„</w:t>
      </w:r>
      <w:r w:rsidR="001D17F5" w:rsidRPr="001D17F5">
        <w:rPr>
          <w:rFonts w:ascii="Arial" w:hAnsi="Arial" w:cs="Arial"/>
          <w:b/>
          <w:bCs/>
        </w:rPr>
        <w:t>Bralová</w:t>
      </w:r>
      <w:r w:rsidR="00893F7F">
        <w:rPr>
          <w:rFonts w:ascii="Arial" w:hAnsi="Arial" w:cs="Arial"/>
          <w:b/>
          <w:bCs/>
        </w:rPr>
        <w:t>“</w:t>
      </w:r>
      <w:r w:rsidR="001D17F5" w:rsidRPr="001D17F5">
        <w:rPr>
          <w:rFonts w:ascii="Arial" w:hAnsi="Arial" w:cs="Arial"/>
          <w:b/>
          <w:bCs/>
        </w:rPr>
        <w:t xml:space="preserve"> část, k.ú. Střílky</w:t>
      </w:r>
      <w:r w:rsidR="008B6A24" w:rsidRPr="001D65B3">
        <w:rPr>
          <w:rFonts w:ascii="Arial" w:hAnsi="Arial" w:cs="Arial"/>
        </w:rPr>
        <w:t xml:space="preserve"> </w:t>
      </w:r>
      <w:r w:rsidRPr="001D65B3">
        <w:rPr>
          <w:rFonts w:ascii="Arial" w:hAnsi="Arial" w:cs="Arial"/>
        </w:rPr>
        <w:t>(dále jen „</w:t>
      </w:r>
      <w:r w:rsidRPr="001D65B3">
        <w:rPr>
          <w:rFonts w:ascii="Arial" w:hAnsi="Arial" w:cs="Arial"/>
          <w:b/>
        </w:rPr>
        <w:t>díl</w:t>
      </w:r>
      <w:r w:rsidRPr="00594BBC">
        <w:rPr>
          <w:rFonts w:ascii="Arial" w:hAnsi="Arial" w:cs="Arial"/>
          <w:b/>
        </w:rPr>
        <w:t>o</w:t>
      </w:r>
      <w:r w:rsidRPr="00594BBC">
        <w:rPr>
          <w:rFonts w:ascii="Arial" w:hAnsi="Arial" w:cs="Arial"/>
        </w:rPr>
        <w:t xml:space="preserve">“) zhotovitelem v rozsahu a za podmínek ujednaných v této smlouvě a v jejích přílohách, které jsou nedílnou součástí této smlouvy. </w:t>
      </w:r>
    </w:p>
    <w:p w14:paraId="6008E713" w14:textId="7384B8FA"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00C8483D" w:rsidRPr="00594BBC">
        <w:rPr>
          <w:rFonts w:ascii="Arial" w:hAnsi="Arial" w:cs="Arial"/>
        </w:rPr>
        <w:br/>
      </w:r>
      <w:r w:rsidRPr="00594BBC">
        <w:rPr>
          <w:rFonts w:ascii="Arial" w:hAnsi="Arial" w:cs="Arial"/>
        </w:rPr>
        <w:t xml:space="preserve">a závazných podmínek stanovených pro provedení díla objednatelem v podmínkách zadávacího řízení </w:t>
      </w:r>
      <w:r w:rsidR="00032B6F">
        <w:rPr>
          <w:rFonts w:ascii="Arial" w:hAnsi="Arial" w:cs="Arial"/>
        </w:rPr>
        <w:t>V</w:t>
      </w:r>
      <w:r w:rsidRPr="00594BBC">
        <w:rPr>
          <w:rFonts w:ascii="Arial" w:hAnsi="Arial" w:cs="Arial"/>
        </w:rPr>
        <w:t xml:space="preserve">eřejné zakázky. </w:t>
      </w:r>
    </w:p>
    <w:p w14:paraId="50959A98" w14:textId="2520EBAB"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Práce nad rámec rozsahu předmětu díla, uvedeného v </w:t>
      </w:r>
      <w:r w:rsidR="000D5201">
        <w:rPr>
          <w:rFonts w:ascii="Arial" w:hAnsi="Arial" w:cs="Arial"/>
        </w:rPr>
        <w:t>Č</w:t>
      </w:r>
      <w:r w:rsidRPr="00594BBC">
        <w:rPr>
          <w:rFonts w:ascii="Arial" w:hAnsi="Arial" w:cs="Arial"/>
        </w:rPr>
        <w:t xml:space="preserve">l. II, které budou nezbytné </w:t>
      </w:r>
      <w:r w:rsidR="00C8483D" w:rsidRPr="00594BBC">
        <w:rPr>
          <w:rFonts w:ascii="Arial" w:hAnsi="Arial" w:cs="Arial"/>
        </w:rPr>
        <w:br/>
      </w:r>
      <w:r w:rsidRPr="00594BBC">
        <w:rPr>
          <w:rFonts w:ascii="Arial" w:hAnsi="Arial" w:cs="Arial"/>
        </w:rPr>
        <w:t xml:space="preserve">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w:t>
      </w:r>
      <w:r w:rsidRPr="00594BBC">
        <w:rPr>
          <w:rFonts w:ascii="Arial" w:hAnsi="Arial" w:cs="Arial"/>
        </w:rPr>
        <w:lastRenderedPageBreak/>
        <w:t>a zhotovitel se zavazuje v tomto případě jeho požadavky respektovat.</w:t>
      </w:r>
      <w:bookmarkStart w:id="3" w:name="_Hlk16772657"/>
      <w:r w:rsidR="0007027E">
        <w:rPr>
          <w:rFonts w:ascii="Arial" w:hAnsi="Arial" w:cs="Arial"/>
        </w:rPr>
        <w:t xml:space="preserve"> Vždy musí být postupováno podle ZZVZ.</w:t>
      </w:r>
      <w:bookmarkEnd w:id="3"/>
    </w:p>
    <w:p w14:paraId="16589921" w14:textId="12A9961D" w:rsidR="00D6259E" w:rsidRPr="005B7E12" w:rsidRDefault="00D6259E" w:rsidP="00D6259E">
      <w:pPr>
        <w:pStyle w:val="Odstavecseseznamem"/>
        <w:numPr>
          <w:ilvl w:val="0"/>
          <w:numId w:val="3"/>
        </w:numPr>
        <w:jc w:val="both"/>
        <w:rPr>
          <w:rFonts w:ascii="Arial" w:hAnsi="Arial" w:cs="Arial"/>
        </w:rPr>
      </w:pPr>
      <w:r w:rsidRPr="00594BBC">
        <w:rPr>
          <w:rFonts w:ascii="Arial" w:hAnsi="Arial" w:cs="Arial"/>
          <w:lang w:val="x-none"/>
        </w:rPr>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zavazuje k převzetí díla a zaplacení ceny za jeho provedení.</w:t>
      </w:r>
    </w:p>
    <w:p w14:paraId="0EF08EBC" w14:textId="35468750" w:rsidR="005B7E12" w:rsidRPr="00755F10" w:rsidRDefault="00D868DC" w:rsidP="00D6259E">
      <w:pPr>
        <w:pStyle w:val="Odstavecseseznamem"/>
        <w:numPr>
          <w:ilvl w:val="0"/>
          <w:numId w:val="3"/>
        </w:numPr>
        <w:jc w:val="both"/>
        <w:rPr>
          <w:rFonts w:ascii="Arial" w:hAnsi="Arial" w:cs="Arial"/>
        </w:rPr>
      </w:pPr>
      <w:r w:rsidRPr="00755F10">
        <w:rPr>
          <w:rFonts w:ascii="Arial" w:hAnsi="Arial" w:cs="Arial"/>
        </w:rPr>
        <w:t>Nedílnou součástí díla bude doklad o úspěšně provedeném kolaudačním řízení. O</w:t>
      </w:r>
      <w:r w:rsidR="00552BAB" w:rsidRPr="00755F10">
        <w:rPr>
          <w:rFonts w:ascii="Arial" w:hAnsi="Arial" w:cs="Arial"/>
        </w:rPr>
        <w:t> </w:t>
      </w:r>
      <w:r w:rsidRPr="00755F10">
        <w:rPr>
          <w:rFonts w:ascii="Arial" w:hAnsi="Arial" w:cs="Arial"/>
        </w:rPr>
        <w:t>kolaudaci požádá objednatel, Zhotovitel se zavazuje zúčastnit místního šetření a</w:t>
      </w:r>
      <w:r w:rsidR="00552BAB" w:rsidRPr="00755F10">
        <w:rPr>
          <w:rFonts w:ascii="Arial" w:hAnsi="Arial" w:cs="Arial"/>
        </w:rPr>
        <w:t> </w:t>
      </w:r>
      <w:r w:rsidRPr="00755F10">
        <w:rPr>
          <w:rFonts w:ascii="Arial" w:hAnsi="Arial" w:cs="Arial"/>
        </w:rPr>
        <w:t>závěrečné kontrolní prohlídky (pokud jsou svolány).</w:t>
      </w:r>
    </w:p>
    <w:p w14:paraId="2B69C98F" w14:textId="77777777" w:rsidR="00274C77" w:rsidRDefault="00274C77" w:rsidP="00CA3CCF">
      <w:pPr>
        <w:rPr>
          <w:rFonts w:ascii="Arial" w:hAnsi="Arial" w:cs="Arial"/>
          <w:b/>
          <w:u w:val="single"/>
        </w:rPr>
      </w:pPr>
    </w:p>
    <w:p w14:paraId="6D4E3351" w14:textId="34DD3BE4" w:rsidR="00D6259E" w:rsidRPr="00594BBC" w:rsidRDefault="00D6259E" w:rsidP="001216DB">
      <w:pPr>
        <w:jc w:val="center"/>
        <w:rPr>
          <w:rFonts w:ascii="Arial" w:hAnsi="Arial" w:cs="Arial"/>
          <w:b/>
          <w:u w:val="single"/>
        </w:rPr>
      </w:pPr>
      <w:r w:rsidRPr="00594BBC">
        <w:rPr>
          <w:rFonts w:ascii="Arial" w:hAnsi="Arial" w:cs="Arial"/>
          <w:b/>
          <w:u w:val="single"/>
        </w:rPr>
        <w:t>Čl</w:t>
      </w:r>
      <w:r w:rsidR="001216DB" w:rsidRPr="00594BBC">
        <w:rPr>
          <w:rFonts w:ascii="Arial" w:hAnsi="Arial" w:cs="Arial"/>
          <w:b/>
          <w:u w:val="single"/>
        </w:rPr>
        <w:t>.</w:t>
      </w:r>
      <w:r w:rsidR="00BC6858">
        <w:rPr>
          <w:rFonts w:ascii="Arial" w:hAnsi="Arial" w:cs="Arial"/>
          <w:b/>
          <w:u w:val="single"/>
        </w:rPr>
        <w:t xml:space="preserve"> </w:t>
      </w:r>
      <w:r w:rsidR="001216DB" w:rsidRPr="00594BBC">
        <w:rPr>
          <w:rFonts w:ascii="Arial" w:hAnsi="Arial" w:cs="Arial"/>
          <w:b/>
          <w:u w:val="single"/>
        </w:rPr>
        <w:t xml:space="preserve">II </w:t>
      </w:r>
      <w:r w:rsidRPr="00594BBC">
        <w:rPr>
          <w:rFonts w:ascii="Arial" w:hAnsi="Arial" w:cs="Arial"/>
          <w:b/>
          <w:u w:val="single"/>
        </w:rPr>
        <w:t>Rozsah a specifikace předmětu smlouvy</w:t>
      </w:r>
    </w:p>
    <w:p w14:paraId="6C138BD5" w14:textId="77777777" w:rsidR="00D6259E" w:rsidRPr="00594BBC" w:rsidRDefault="00D6259E" w:rsidP="00D6259E">
      <w:pPr>
        <w:pStyle w:val="Odstavecseseznamem"/>
        <w:numPr>
          <w:ilvl w:val="0"/>
          <w:numId w:val="4"/>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4418A74F" w14:textId="1B2CD407" w:rsidR="00183FA2" w:rsidRDefault="00D6259E" w:rsidP="000617A4">
      <w:pPr>
        <w:spacing w:after="120" w:line="240" w:lineRule="auto"/>
        <w:jc w:val="both"/>
        <w:rPr>
          <w:rFonts w:ascii="Arial" w:hAnsi="Arial" w:cs="Arial"/>
          <w:b/>
          <w:bCs/>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 xml:space="preserve">: </w:t>
      </w:r>
      <w:r w:rsidRPr="00594BBC">
        <w:rPr>
          <w:rFonts w:ascii="Arial" w:hAnsi="Arial" w:cs="Arial"/>
          <w:b/>
        </w:rPr>
        <w:t xml:space="preserve">          </w:t>
      </w:r>
      <w:r w:rsidR="00A07B8A" w:rsidRPr="00A07B8A">
        <w:rPr>
          <w:rFonts w:ascii="Arial" w:hAnsi="Arial" w:cs="Arial"/>
          <w:b/>
          <w:bCs/>
        </w:rPr>
        <w:t xml:space="preserve">Hlavní polní cesta C1 a LBC 16 </w:t>
      </w:r>
      <w:r w:rsidR="00431F3C">
        <w:rPr>
          <w:rFonts w:ascii="Arial" w:hAnsi="Arial" w:cs="Arial"/>
          <w:b/>
          <w:bCs/>
        </w:rPr>
        <w:t>„</w:t>
      </w:r>
      <w:r w:rsidR="00A07B8A" w:rsidRPr="00A07B8A">
        <w:rPr>
          <w:rFonts w:ascii="Arial" w:hAnsi="Arial" w:cs="Arial"/>
          <w:b/>
          <w:bCs/>
        </w:rPr>
        <w:t>Bralová</w:t>
      </w:r>
      <w:r w:rsidR="00431F3C">
        <w:rPr>
          <w:rFonts w:ascii="Arial" w:hAnsi="Arial" w:cs="Arial"/>
          <w:b/>
          <w:bCs/>
        </w:rPr>
        <w:t>“</w:t>
      </w:r>
      <w:r w:rsidR="00A07B8A" w:rsidRPr="00A07B8A">
        <w:rPr>
          <w:rFonts w:ascii="Arial" w:hAnsi="Arial" w:cs="Arial"/>
          <w:b/>
          <w:bCs/>
        </w:rPr>
        <w:t xml:space="preserve"> část, k.ú. Střílky</w:t>
      </w:r>
    </w:p>
    <w:p w14:paraId="1E51614C" w14:textId="67A996D5" w:rsidR="00D6259E" w:rsidRPr="00AA3E94" w:rsidRDefault="00D6259E" w:rsidP="000617A4">
      <w:pPr>
        <w:spacing w:after="120" w:line="240" w:lineRule="auto"/>
        <w:jc w:val="both"/>
        <w:rPr>
          <w:rFonts w:ascii="Arial" w:hAnsi="Arial" w:cs="Arial"/>
          <w:bCs/>
        </w:rPr>
      </w:pPr>
      <w:r w:rsidRPr="00594BBC">
        <w:rPr>
          <w:rFonts w:ascii="Arial" w:hAnsi="Arial" w:cs="Arial"/>
          <w:lang w:val="x-none"/>
        </w:rPr>
        <w:t xml:space="preserve">Místo </w:t>
      </w:r>
      <w:r w:rsidRPr="00594BBC">
        <w:rPr>
          <w:rFonts w:ascii="Arial" w:hAnsi="Arial" w:cs="Arial"/>
        </w:rPr>
        <w:t>stavby</w:t>
      </w:r>
      <w:r w:rsidRPr="00594BBC">
        <w:rPr>
          <w:rFonts w:ascii="Arial" w:hAnsi="Arial" w:cs="Arial"/>
          <w:lang w:val="x-none"/>
        </w:rPr>
        <w:t xml:space="preserve">:    </w:t>
      </w:r>
      <w:r w:rsidRPr="00594BBC">
        <w:rPr>
          <w:rFonts w:ascii="Arial" w:hAnsi="Arial" w:cs="Arial"/>
        </w:rPr>
        <w:t xml:space="preserve">    </w:t>
      </w:r>
      <w:r w:rsidR="00111894">
        <w:rPr>
          <w:rFonts w:ascii="Arial" w:hAnsi="Arial" w:cs="Arial"/>
        </w:rPr>
        <w:t>k.</w:t>
      </w:r>
      <w:r w:rsidR="00183FA2">
        <w:rPr>
          <w:rFonts w:ascii="Arial" w:hAnsi="Arial" w:cs="Arial"/>
        </w:rPr>
        <w:t xml:space="preserve"> </w:t>
      </w:r>
      <w:r w:rsidR="00111894">
        <w:rPr>
          <w:rFonts w:ascii="Arial" w:hAnsi="Arial" w:cs="Arial"/>
        </w:rPr>
        <w:t xml:space="preserve">ú. </w:t>
      </w:r>
      <w:r w:rsidR="00A07B8A">
        <w:rPr>
          <w:rFonts w:ascii="Arial" w:hAnsi="Arial" w:cs="Arial"/>
        </w:rPr>
        <w:t>Střílky</w:t>
      </w:r>
      <w:r w:rsidR="00111894">
        <w:rPr>
          <w:rFonts w:ascii="Arial" w:hAnsi="Arial" w:cs="Arial"/>
        </w:rPr>
        <w:t xml:space="preserve">, okres </w:t>
      </w:r>
      <w:r w:rsidR="004A0EA6">
        <w:rPr>
          <w:rFonts w:ascii="Arial" w:hAnsi="Arial" w:cs="Arial"/>
        </w:rPr>
        <w:t>K</w:t>
      </w:r>
      <w:r w:rsidR="00AE48C2">
        <w:rPr>
          <w:rFonts w:ascii="Arial" w:hAnsi="Arial" w:cs="Arial"/>
        </w:rPr>
        <w:t>roměříž</w:t>
      </w:r>
      <w:r w:rsidR="00BB1130">
        <w:rPr>
          <w:rFonts w:ascii="Arial" w:hAnsi="Arial" w:cs="Arial"/>
        </w:rPr>
        <w:t xml:space="preserve">, </w:t>
      </w:r>
      <w:r w:rsidR="00BB1130" w:rsidRPr="00BB1130">
        <w:rPr>
          <w:rFonts w:ascii="Arial" w:hAnsi="Arial" w:cs="Arial"/>
        </w:rPr>
        <w:t>Zlínský kraj</w:t>
      </w:r>
    </w:p>
    <w:p w14:paraId="330E7548" w14:textId="2D17E9B4" w:rsidR="00D6259E" w:rsidRPr="00594BBC" w:rsidRDefault="00C8483D" w:rsidP="00D6259E">
      <w:pPr>
        <w:jc w:val="both"/>
        <w:rPr>
          <w:rFonts w:ascii="Arial" w:hAnsi="Arial" w:cs="Arial"/>
        </w:rPr>
      </w:pPr>
      <w:r w:rsidRPr="00AA3E94">
        <w:rPr>
          <w:rFonts w:ascii="Arial" w:hAnsi="Arial" w:cs="Arial"/>
          <w:bCs/>
        </w:rPr>
        <w:t>(dále jen “</w:t>
      </w:r>
      <w:r w:rsidR="00D6259E" w:rsidRPr="00AA3E94">
        <w:rPr>
          <w:rFonts w:ascii="Arial" w:hAnsi="Arial" w:cs="Arial"/>
          <w:bCs/>
        </w:rPr>
        <w:t>stavba”).</w:t>
      </w:r>
    </w:p>
    <w:p w14:paraId="4CB6085F" w14:textId="03F2BA7B" w:rsidR="00D6259E" w:rsidRPr="00594BBC" w:rsidRDefault="00D6259E" w:rsidP="007066DD">
      <w:pPr>
        <w:ind w:left="360"/>
        <w:jc w:val="both"/>
        <w:rPr>
          <w:rFonts w:ascii="Arial" w:hAnsi="Arial" w:cs="Arial"/>
        </w:rPr>
      </w:pPr>
      <w:r w:rsidRPr="00594BBC">
        <w:rPr>
          <w:rFonts w:ascii="Arial" w:hAnsi="Arial" w:cs="Arial"/>
        </w:rPr>
        <w:t xml:space="preserve">Rozsah díla a jeho kvalita, včetně </w:t>
      </w:r>
      <w:r w:rsidRPr="00A07B8A">
        <w:rPr>
          <w:rFonts w:ascii="Arial" w:hAnsi="Arial" w:cs="Arial"/>
        </w:rPr>
        <w:t>příslušných</w:t>
      </w:r>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w:t>
      </w:r>
      <w:r w:rsidR="00312491">
        <w:rPr>
          <w:rFonts w:ascii="Arial" w:hAnsi="Arial" w:cs="Arial"/>
        </w:rPr>
        <w:t>čísel</w:t>
      </w:r>
      <w:r w:rsidRPr="00594BBC">
        <w:rPr>
          <w:rFonts w:ascii="Arial" w:hAnsi="Arial" w:cs="Arial"/>
          <w:lang w:val="x-none"/>
        </w:rPr>
        <w:t xml:space="preserve"> </w:t>
      </w:r>
      <w:r w:rsidR="00032B6F">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ů</w:t>
      </w:r>
      <w:r w:rsidR="00935617" w:rsidRPr="00594BBC">
        <w:rPr>
          <w:rFonts w:ascii="Arial" w:hAnsi="Arial" w:cs="Arial"/>
        </w:rPr>
        <w:t>,</w:t>
      </w:r>
      <w:r w:rsidRPr="00594BBC">
        <w:rPr>
          <w:rFonts w:ascii="Arial" w:hAnsi="Arial" w:cs="Arial"/>
        </w:rPr>
        <w:t xml:space="preserve">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v projektové dokumentaci</w:t>
      </w:r>
      <w:r w:rsidR="001574EC" w:rsidRPr="00594BBC">
        <w:rPr>
          <w:rFonts w:ascii="Arial" w:hAnsi="Arial" w:cs="Arial"/>
        </w:rPr>
        <w:t>, zpracované</w:t>
      </w:r>
      <w:r w:rsidRPr="00594BBC">
        <w:rPr>
          <w:rFonts w:ascii="Arial" w:hAnsi="Arial" w:cs="Arial"/>
        </w:rPr>
        <w:t xml:space="preserve"> </w:t>
      </w:r>
      <w:r w:rsidR="007066DD" w:rsidRPr="00594BBC">
        <w:rPr>
          <w:rFonts w:ascii="Arial" w:hAnsi="Arial" w:cs="Arial"/>
        </w:rPr>
        <w:t>dle vyhlášky č.169/2016 Sb.</w:t>
      </w:r>
      <w:r w:rsidRPr="00594BBC">
        <w:rPr>
          <w:rFonts w:ascii="Arial" w:hAnsi="Arial" w:cs="Arial"/>
          <w:lang w:val="x-none"/>
        </w:rPr>
        <w:t xml:space="preserve"> projekční</w:t>
      </w:r>
      <w:r w:rsidR="00935617" w:rsidRPr="00594BBC">
        <w:rPr>
          <w:rFonts w:ascii="Arial" w:hAnsi="Arial" w:cs="Arial"/>
        </w:rPr>
        <w:t xml:space="preserve"> </w:t>
      </w:r>
      <w:r w:rsidRPr="002349A0">
        <w:rPr>
          <w:rFonts w:ascii="Arial" w:hAnsi="Arial" w:cs="Arial"/>
          <w:lang w:val="x-none"/>
        </w:rPr>
        <w:t>společnost</w:t>
      </w:r>
      <w:r w:rsidR="001574EC" w:rsidRPr="002349A0">
        <w:rPr>
          <w:rFonts w:ascii="Arial" w:hAnsi="Arial" w:cs="Arial"/>
        </w:rPr>
        <w:t>í</w:t>
      </w:r>
      <w:r w:rsidRPr="002349A0">
        <w:rPr>
          <w:rFonts w:ascii="Arial" w:hAnsi="Arial" w:cs="Arial"/>
          <w:lang w:val="x-none"/>
        </w:rPr>
        <w:t xml:space="preserve"> </w:t>
      </w:r>
      <w:r w:rsidR="0097026F" w:rsidRPr="0097026F">
        <w:rPr>
          <w:rFonts w:ascii="Arial" w:hAnsi="Arial" w:cs="Arial"/>
        </w:rPr>
        <w:t>AGPOL s. r. o., Jungmannova 153/12, 779 00 Olomouc, IČ: 28597044, čísl</w:t>
      </w:r>
      <w:r w:rsidR="007E7D91">
        <w:rPr>
          <w:rFonts w:ascii="Arial" w:hAnsi="Arial" w:cs="Arial"/>
        </w:rPr>
        <w:t xml:space="preserve">o </w:t>
      </w:r>
      <w:r w:rsidR="007E7D91" w:rsidRPr="007E7D91">
        <w:rPr>
          <w:rFonts w:ascii="Arial" w:hAnsi="Arial" w:cs="Arial"/>
        </w:rPr>
        <w:t>zakázk</w:t>
      </w:r>
      <w:r w:rsidR="00FF4822">
        <w:rPr>
          <w:rFonts w:ascii="Arial" w:hAnsi="Arial" w:cs="Arial"/>
        </w:rPr>
        <w:t>y</w:t>
      </w:r>
      <w:r w:rsidR="0097026F" w:rsidRPr="0097026F">
        <w:rPr>
          <w:rFonts w:ascii="Arial" w:hAnsi="Arial" w:cs="Arial"/>
        </w:rPr>
        <w:t xml:space="preserve"> 2962/060</w:t>
      </w:r>
      <w:r w:rsidRPr="002349A0">
        <w:rPr>
          <w:rFonts w:ascii="Arial" w:hAnsi="Arial" w:cs="Arial"/>
        </w:rPr>
        <w:t>.</w:t>
      </w:r>
      <w:r w:rsidRPr="002349A0">
        <w:rPr>
          <w:rFonts w:ascii="Arial" w:hAnsi="Arial" w:cs="Arial"/>
          <w:lang w:val="x-none"/>
        </w:rPr>
        <w:t xml:space="preserve"> Uvedená proj</w:t>
      </w:r>
      <w:r w:rsidRPr="00594BBC">
        <w:rPr>
          <w:rFonts w:ascii="Arial" w:hAnsi="Arial" w:cs="Arial"/>
          <w:lang w:val="x-none"/>
        </w:rPr>
        <w:t>ektová dokumentace b</w:t>
      </w:r>
      <w:r w:rsidRPr="00594BBC">
        <w:rPr>
          <w:rFonts w:ascii="Arial" w:hAnsi="Arial" w:cs="Arial"/>
        </w:rPr>
        <w:t>ude</w:t>
      </w:r>
      <w:r w:rsidRPr="00594BBC">
        <w:rPr>
          <w:rFonts w:ascii="Arial" w:hAnsi="Arial" w:cs="Arial"/>
          <w:lang w:val="x-none"/>
        </w:rPr>
        <w:t xml:space="preserve"> objednatelem protokolárně předána zhotoviteli</w:t>
      </w:r>
      <w:r w:rsidRPr="00594BBC">
        <w:rPr>
          <w:rFonts w:ascii="Arial" w:hAnsi="Arial" w:cs="Arial"/>
        </w:rPr>
        <w:t xml:space="preserve"> nejpozději při předání staveniště.</w:t>
      </w:r>
    </w:p>
    <w:p w14:paraId="7E6C0DB5" w14:textId="77777777" w:rsidR="00D6259E" w:rsidRPr="00A07B8A" w:rsidRDefault="00D6259E" w:rsidP="00D6259E">
      <w:pPr>
        <w:pStyle w:val="Odstavecseseznamem"/>
        <w:numPr>
          <w:ilvl w:val="0"/>
          <w:numId w:val="4"/>
        </w:numPr>
        <w:jc w:val="both"/>
        <w:rPr>
          <w:rFonts w:ascii="Arial" w:hAnsi="Arial" w:cs="Arial"/>
        </w:rPr>
      </w:pPr>
      <w:r w:rsidRPr="00A07B8A">
        <w:rPr>
          <w:rFonts w:ascii="Arial" w:hAnsi="Arial" w:cs="Arial"/>
        </w:rPr>
        <w:t>Součástí realizace díla jsou tyto činnosti:</w:t>
      </w:r>
    </w:p>
    <w:p w14:paraId="02C158CB" w14:textId="627706D3" w:rsidR="00AC42D3" w:rsidRPr="00A07B8A" w:rsidRDefault="00D6259E" w:rsidP="00AC42D3">
      <w:pPr>
        <w:pStyle w:val="Odstavecseseznamem"/>
        <w:numPr>
          <w:ilvl w:val="0"/>
          <w:numId w:val="5"/>
        </w:numPr>
        <w:jc w:val="both"/>
        <w:rPr>
          <w:rFonts w:ascii="Arial" w:hAnsi="Arial" w:cs="Arial"/>
        </w:rPr>
      </w:pPr>
      <w:r w:rsidRPr="00A07B8A">
        <w:rPr>
          <w:rFonts w:ascii="Arial" w:hAnsi="Arial" w:cs="Arial"/>
        </w:rPr>
        <w:t>Zajištění dodávek materiálů a zařízení nezbytných pro řádné dokončení díla.</w:t>
      </w:r>
    </w:p>
    <w:p w14:paraId="212BC14A" w14:textId="6E6F2B40" w:rsidR="00AC42D3" w:rsidRPr="00A07B8A" w:rsidRDefault="004A7008" w:rsidP="00AC42D3">
      <w:pPr>
        <w:pStyle w:val="Odstavecseseznamem"/>
        <w:numPr>
          <w:ilvl w:val="0"/>
          <w:numId w:val="5"/>
        </w:numPr>
        <w:jc w:val="both"/>
        <w:rPr>
          <w:rFonts w:ascii="Arial" w:hAnsi="Arial" w:cs="Arial"/>
        </w:rPr>
      </w:pPr>
      <w:r w:rsidRPr="00A07B8A">
        <w:rPr>
          <w:rFonts w:ascii="Arial" w:hAnsi="Arial" w:cs="Arial"/>
        </w:rPr>
        <w:t>A</w:t>
      </w:r>
      <w:r w:rsidR="00AC42D3" w:rsidRPr="00A07B8A">
        <w:rPr>
          <w:rFonts w:ascii="Arial" w:hAnsi="Arial" w:cs="Arial"/>
        </w:rPr>
        <w:t>ktualizace vyjádření vlastníků veřejné dopravní a technické infrastruktury před zahájením prací</w:t>
      </w:r>
      <w:r w:rsidR="00BC41DC" w:rsidRPr="00A07B8A">
        <w:rPr>
          <w:rFonts w:ascii="Arial" w:hAnsi="Arial" w:cs="Arial"/>
        </w:rPr>
        <w:t>.</w:t>
      </w:r>
    </w:p>
    <w:p w14:paraId="28F07F33" w14:textId="0BE9FF79" w:rsidR="00D6259E" w:rsidRPr="00A07B8A" w:rsidRDefault="00D6259E" w:rsidP="008D4E02">
      <w:pPr>
        <w:pStyle w:val="Odstavecseseznamem"/>
        <w:numPr>
          <w:ilvl w:val="0"/>
          <w:numId w:val="5"/>
        </w:numPr>
        <w:jc w:val="both"/>
        <w:rPr>
          <w:rFonts w:ascii="Arial" w:hAnsi="Arial" w:cs="Arial"/>
        </w:rPr>
      </w:pPr>
      <w:r w:rsidRPr="00A07B8A">
        <w:rPr>
          <w:rFonts w:ascii="Arial" w:hAnsi="Arial" w:cs="Arial"/>
        </w:rPr>
        <w:t>Provedení všech činností souvisejících s provedením díla nezbytných pro řádné dokončení díla (dodáv</w:t>
      </w:r>
      <w:r w:rsidR="00032B6F" w:rsidRPr="00A07B8A">
        <w:rPr>
          <w:rFonts w:ascii="Arial" w:hAnsi="Arial" w:cs="Arial"/>
        </w:rPr>
        <w:t>ky</w:t>
      </w:r>
      <w:r w:rsidRPr="00A07B8A">
        <w:rPr>
          <w:rFonts w:ascii="Arial" w:hAnsi="Arial" w:cs="Arial"/>
        </w:rPr>
        <w:t>, služ</w:t>
      </w:r>
      <w:r w:rsidR="00032B6F" w:rsidRPr="00A07B8A">
        <w:rPr>
          <w:rFonts w:ascii="Arial" w:hAnsi="Arial" w:cs="Arial"/>
        </w:rPr>
        <w:t>by</w:t>
      </w:r>
      <w:r w:rsidRPr="00A07B8A">
        <w:rPr>
          <w:rFonts w:ascii="Arial" w:hAnsi="Arial" w:cs="Arial"/>
        </w:rPr>
        <w:t>, bezpečnostní opatření apod.)</w:t>
      </w:r>
      <w:r w:rsidR="0094762E" w:rsidRPr="00A07B8A">
        <w:rPr>
          <w:rFonts w:ascii="Arial" w:hAnsi="Arial" w:cs="Arial"/>
        </w:rPr>
        <w:t>.</w:t>
      </w:r>
      <w:r w:rsidRPr="00A07B8A">
        <w:rPr>
          <w:rFonts w:ascii="Arial" w:hAnsi="Arial" w:cs="Arial"/>
        </w:rPr>
        <w:t xml:space="preserve">  </w:t>
      </w:r>
    </w:p>
    <w:p w14:paraId="2D4C9CCC" w14:textId="43620872" w:rsidR="00D6259E" w:rsidRPr="00A07B8A" w:rsidRDefault="00D6259E" w:rsidP="008D4E02">
      <w:pPr>
        <w:pStyle w:val="Odstavecseseznamem"/>
        <w:numPr>
          <w:ilvl w:val="0"/>
          <w:numId w:val="5"/>
        </w:numPr>
        <w:jc w:val="both"/>
        <w:rPr>
          <w:rFonts w:ascii="Arial" w:hAnsi="Arial" w:cs="Arial"/>
        </w:rPr>
      </w:pPr>
      <w:r w:rsidRPr="00A07B8A">
        <w:rPr>
          <w:rFonts w:ascii="Arial" w:hAnsi="Arial" w:cs="Arial"/>
        </w:rPr>
        <w:t>Koordinac</w:t>
      </w:r>
      <w:r w:rsidR="0094762E" w:rsidRPr="00A07B8A">
        <w:rPr>
          <w:rFonts w:ascii="Arial" w:hAnsi="Arial" w:cs="Arial"/>
        </w:rPr>
        <w:t>e</w:t>
      </w:r>
      <w:r w:rsidRPr="00A07B8A">
        <w:rPr>
          <w:rFonts w:ascii="Arial" w:hAnsi="Arial" w:cs="Arial"/>
        </w:rPr>
        <w:t xml:space="preserve"> veškerých činností, jež jsou součástí realizace díla. </w:t>
      </w:r>
    </w:p>
    <w:p w14:paraId="6F280CB5" w14:textId="7038A5C4" w:rsidR="00D6259E" w:rsidRPr="00A07B8A" w:rsidRDefault="00D6259E" w:rsidP="008D4E02">
      <w:pPr>
        <w:pStyle w:val="Odstavecseseznamem"/>
        <w:numPr>
          <w:ilvl w:val="0"/>
          <w:numId w:val="5"/>
        </w:numPr>
        <w:jc w:val="both"/>
        <w:rPr>
          <w:rFonts w:ascii="Arial" w:hAnsi="Arial" w:cs="Arial"/>
          <w:b/>
          <w:u w:val="single"/>
        </w:rPr>
      </w:pPr>
      <w:r w:rsidRPr="00A07B8A">
        <w:rPr>
          <w:rFonts w:ascii="Arial" w:hAnsi="Arial" w:cs="Arial"/>
        </w:rPr>
        <w:t xml:space="preserve">Geodetické vytyčení pozemků pro stavbu před zahájením provádění díla (příslušná parcelní čísla </w:t>
      </w:r>
      <w:r w:rsidR="00032B6F" w:rsidRPr="00A07B8A">
        <w:rPr>
          <w:rFonts w:ascii="Arial" w:hAnsi="Arial" w:cs="Arial"/>
        </w:rPr>
        <w:t xml:space="preserve">pozemků </w:t>
      </w:r>
      <w:r w:rsidRPr="00A07B8A">
        <w:rPr>
          <w:rFonts w:ascii="Arial" w:hAnsi="Arial" w:cs="Arial"/>
        </w:rPr>
        <w:t>a vytyčovací body jsou uv</w:t>
      </w:r>
      <w:r w:rsidR="00935617" w:rsidRPr="00A07B8A">
        <w:rPr>
          <w:rFonts w:ascii="Arial" w:hAnsi="Arial" w:cs="Arial"/>
        </w:rPr>
        <w:t>edeny v projektové dokumentaci).</w:t>
      </w:r>
      <w:r w:rsidRPr="00A07B8A">
        <w:rPr>
          <w:rFonts w:ascii="Arial" w:hAnsi="Arial" w:cs="Arial"/>
        </w:rPr>
        <w:t xml:space="preserve"> </w:t>
      </w:r>
    </w:p>
    <w:p w14:paraId="3608B611" w14:textId="448B250F" w:rsidR="00D6259E" w:rsidRPr="00A07B8A" w:rsidRDefault="00D6259E" w:rsidP="00935617">
      <w:pPr>
        <w:pStyle w:val="Odstavecseseznamem"/>
        <w:numPr>
          <w:ilvl w:val="0"/>
          <w:numId w:val="5"/>
        </w:numPr>
        <w:jc w:val="both"/>
        <w:rPr>
          <w:rFonts w:ascii="Arial" w:hAnsi="Arial" w:cs="Arial"/>
        </w:rPr>
      </w:pPr>
      <w:r w:rsidRPr="00A07B8A">
        <w:rPr>
          <w:rFonts w:ascii="Arial" w:hAnsi="Arial" w:cs="Arial"/>
        </w:rPr>
        <w:t>Geodetické zaměření skutečně provedeného díla včetně případných geometrických plánů pro kolaudační řízení</w:t>
      </w:r>
      <w:r w:rsidR="00CA3CCF" w:rsidRPr="00A07B8A">
        <w:rPr>
          <w:rFonts w:ascii="Arial" w:hAnsi="Arial" w:cs="Arial"/>
        </w:rPr>
        <w:t xml:space="preserve"> </w:t>
      </w:r>
      <w:r w:rsidRPr="00A07B8A">
        <w:rPr>
          <w:rFonts w:ascii="Arial" w:hAnsi="Arial" w:cs="Arial"/>
        </w:rPr>
        <w:t xml:space="preserve">a </w:t>
      </w:r>
      <w:r w:rsidR="00133FD7" w:rsidRPr="00A07B8A">
        <w:rPr>
          <w:rFonts w:ascii="Arial" w:hAnsi="Arial" w:cs="Arial"/>
        </w:rPr>
        <w:t xml:space="preserve">zajištění </w:t>
      </w:r>
      <w:r w:rsidRPr="00A07B8A">
        <w:rPr>
          <w:rFonts w:ascii="Arial" w:hAnsi="Arial" w:cs="Arial"/>
        </w:rPr>
        <w:t>zápis</w:t>
      </w:r>
      <w:r w:rsidR="00133FD7" w:rsidRPr="00A07B8A">
        <w:rPr>
          <w:rFonts w:ascii="Arial" w:hAnsi="Arial" w:cs="Arial"/>
        </w:rPr>
        <w:t>u</w:t>
      </w:r>
      <w:r w:rsidRPr="00A07B8A">
        <w:rPr>
          <w:rFonts w:ascii="Arial" w:hAnsi="Arial" w:cs="Arial"/>
        </w:rPr>
        <w:t xml:space="preserve"> díla do katastru nemovitostí</w:t>
      </w:r>
      <w:r w:rsidR="00133FD7" w:rsidRPr="00A07B8A">
        <w:rPr>
          <w:rFonts w:ascii="Arial" w:hAnsi="Arial" w:cs="Arial"/>
        </w:rPr>
        <w:t xml:space="preserve"> katastrálním úřadem</w:t>
      </w:r>
    </w:p>
    <w:p w14:paraId="073D8D03" w14:textId="10BF7FED" w:rsidR="00D6259E" w:rsidRPr="009E3C86" w:rsidRDefault="00B90E36" w:rsidP="008D4E02">
      <w:pPr>
        <w:pStyle w:val="Odstavecseseznamem"/>
        <w:numPr>
          <w:ilvl w:val="0"/>
          <w:numId w:val="5"/>
        </w:numPr>
        <w:jc w:val="both"/>
        <w:rPr>
          <w:rFonts w:ascii="Arial" w:hAnsi="Arial" w:cs="Arial"/>
        </w:rPr>
      </w:pPr>
      <w:r w:rsidRPr="009E3C86">
        <w:rPr>
          <w:rFonts w:ascii="Arial" w:hAnsi="Arial" w:cs="Arial"/>
        </w:rPr>
        <w:t>Zhotovitel zajistí</w:t>
      </w:r>
      <w:r w:rsidR="00387F0B" w:rsidRPr="009E3C86">
        <w:rPr>
          <w:rFonts w:ascii="Arial" w:hAnsi="Arial" w:cs="Arial"/>
        </w:rPr>
        <w:t xml:space="preserve"> </w:t>
      </w:r>
      <w:r w:rsidRPr="009E3C86">
        <w:rPr>
          <w:rFonts w:ascii="Arial" w:hAnsi="Arial" w:cs="Arial"/>
        </w:rPr>
        <w:t>předběžný záchranný archeologický výzkum.</w:t>
      </w:r>
    </w:p>
    <w:p w14:paraId="5F574F9B" w14:textId="7FF1D2EB" w:rsidR="00F66571" w:rsidRPr="00A07B8A" w:rsidRDefault="00D6259E" w:rsidP="00F66571">
      <w:pPr>
        <w:pStyle w:val="Odstavecseseznamem"/>
        <w:numPr>
          <w:ilvl w:val="0"/>
          <w:numId w:val="5"/>
        </w:numPr>
        <w:jc w:val="both"/>
        <w:rPr>
          <w:rFonts w:ascii="Arial" w:hAnsi="Arial" w:cs="Arial"/>
        </w:rPr>
      </w:pPr>
      <w:r w:rsidRPr="00A07B8A">
        <w:rPr>
          <w:rFonts w:ascii="Arial" w:hAnsi="Arial" w:cs="Arial"/>
        </w:rPr>
        <w:t xml:space="preserve">Pokud dojde v průběhu provádění </w:t>
      </w:r>
      <w:r w:rsidR="00755995" w:rsidRPr="00A07B8A">
        <w:rPr>
          <w:rFonts w:ascii="Arial" w:hAnsi="Arial" w:cs="Arial"/>
        </w:rPr>
        <w:t xml:space="preserve">předběžného záchranného archeologického výzkumu </w:t>
      </w:r>
      <w:r w:rsidRPr="00A07B8A">
        <w:rPr>
          <w:rFonts w:ascii="Arial" w:hAnsi="Arial" w:cs="Arial"/>
        </w:rPr>
        <w:t>v rámci přípravy a realizace stavby</w:t>
      </w:r>
      <w:r w:rsidR="0091603E" w:rsidRPr="00A07B8A">
        <w:rPr>
          <w:rFonts w:ascii="Arial" w:hAnsi="Arial" w:cs="Arial"/>
        </w:rPr>
        <w:t xml:space="preserve"> </w:t>
      </w:r>
      <w:r w:rsidRPr="00A07B8A">
        <w:rPr>
          <w:rFonts w:ascii="Arial" w:hAnsi="Arial" w:cs="Arial"/>
        </w:rPr>
        <w:t>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w:t>
      </w:r>
      <w:r w:rsidR="0094762E" w:rsidRPr="00A07B8A">
        <w:rPr>
          <w:rFonts w:ascii="Arial" w:hAnsi="Arial" w:cs="Arial"/>
        </w:rPr>
        <w:t>.</w:t>
      </w:r>
      <w:r w:rsidRPr="00A07B8A">
        <w:rPr>
          <w:rFonts w:ascii="Arial" w:hAnsi="Arial" w:cs="Arial"/>
        </w:rPr>
        <w:t xml:space="preserve"> </w:t>
      </w:r>
    </w:p>
    <w:p w14:paraId="3395CAE5" w14:textId="33C0F5C7" w:rsidR="00D6259E" w:rsidRPr="00594BBC" w:rsidRDefault="00F66571" w:rsidP="00F66571">
      <w:pPr>
        <w:pStyle w:val="Odstavecseseznamem"/>
        <w:numPr>
          <w:ilvl w:val="0"/>
          <w:numId w:val="5"/>
        </w:numPr>
        <w:jc w:val="both"/>
        <w:rPr>
          <w:rFonts w:ascii="Arial" w:hAnsi="Arial" w:cs="Arial"/>
        </w:rPr>
      </w:pPr>
      <w:r w:rsidRPr="00A07B8A">
        <w:rPr>
          <w:rFonts w:ascii="Arial" w:hAnsi="Arial" w:cs="Arial"/>
        </w:rPr>
        <w:t>Dojde-li během přípravy a realizace stavby k nepředvídaným nálezům kulturně cenných předmětů, detailů stavby nebo chráněných částí přírody anebo k</w:t>
      </w:r>
      <w:bookmarkStart w:id="4" w:name="_Hlk13050140"/>
      <w:r w:rsidR="0029535F" w:rsidRPr="00A07B8A">
        <w:rPr>
          <w:rFonts w:ascii="Arial" w:hAnsi="Arial" w:cs="Arial"/>
        </w:rPr>
        <w:t xml:space="preserve"> nálezům munice či </w:t>
      </w:r>
      <w:bookmarkEnd w:id="4"/>
      <w:r w:rsidR="0029535F" w:rsidRPr="00A07B8A">
        <w:rPr>
          <w:rFonts w:ascii="Arial" w:hAnsi="Arial" w:cs="Arial"/>
        </w:rPr>
        <w:t>k</w:t>
      </w:r>
      <w:r w:rsidRPr="00A07B8A">
        <w:rPr>
          <w:rFonts w:ascii="Arial" w:hAnsi="Arial" w:cs="Arial"/>
        </w:rPr>
        <w:t> archeologickým nálezům dle §176, odst.</w:t>
      </w:r>
      <w:r w:rsidR="00495A8D" w:rsidRPr="00A07B8A">
        <w:rPr>
          <w:rFonts w:ascii="Arial" w:hAnsi="Arial" w:cs="Arial"/>
        </w:rPr>
        <w:t xml:space="preserve"> </w:t>
      </w:r>
      <w:r w:rsidRPr="00A07B8A">
        <w:rPr>
          <w:rFonts w:ascii="Arial" w:hAnsi="Arial" w:cs="Arial"/>
        </w:rPr>
        <w:t>1 zákona č. 183/2006 Sb.</w:t>
      </w:r>
      <w:bookmarkStart w:id="5" w:name="_Hlk16772920"/>
      <w:r w:rsidR="00032B6F" w:rsidRPr="00A07B8A">
        <w:rPr>
          <w:rFonts w:ascii="Arial" w:hAnsi="Arial" w:cs="Arial"/>
        </w:rPr>
        <w:t xml:space="preserve"> o územním plánování a stavebním řádu (dále jen</w:t>
      </w:r>
      <w:r w:rsidR="00032B6F" w:rsidRPr="00032B6F">
        <w:rPr>
          <w:rFonts w:ascii="Arial" w:hAnsi="Arial" w:cs="Arial"/>
        </w:rPr>
        <w:t xml:space="preserve"> </w:t>
      </w:r>
      <w:r w:rsidR="00032B6F" w:rsidRPr="00032B6F">
        <w:rPr>
          <w:rFonts w:ascii="Arial" w:hAnsi="Arial" w:cs="Arial"/>
        </w:rPr>
        <w:lastRenderedPageBreak/>
        <w:t>„stavební zákon“)</w:t>
      </w:r>
      <w:r w:rsidR="00032B6F">
        <w:rPr>
          <w:rFonts w:ascii="Arial" w:hAnsi="Arial" w:cs="Arial"/>
        </w:rPr>
        <w:t>,</w:t>
      </w:r>
      <w:r w:rsidRPr="00594BBC">
        <w:rPr>
          <w:rFonts w:ascii="Arial" w:hAnsi="Arial" w:cs="Arial"/>
        </w:rPr>
        <w:t xml:space="preserve"> </w:t>
      </w:r>
      <w:bookmarkEnd w:id="5"/>
      <w:r w:rsidRPr="00594BBC">
        <w:rPr>
          <w:rFonts w:ascii="Arial" w:hAnsi="Arial" w:cs="Arial"/>
        </w:rPr>
        <w:t>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38913B8" w14:textId="0F55FE70" w:rsidR="0029535F" w:rsidRPr="0084517D" w:rsidRDefault="00D6259E" w:rsidP="0029535F">
      <w:pPr>
        <w:pStyle w:val="Odstavecseseznamem"/>
        <w:numPr>
          <w:ilvl w:val="0"/>
          <w:numId w:val="5"/>
        </w:numPr>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6" w:name="_Hlk13050168"/>
      <w:bookmarkStart w:id="7" w:name="_Hlk13051636"/>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29535F" w:rsidRPr="0084517D">
        <w:rPr>
          <w:rFonts w:ascii="Arial" w:hAnsi="Arial" w:cs="Arial"/>
        </w:rPr>
        <w:t>i)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nebo novým samostatným výběrovým/zadávacím řízením.</w:t>
      </w:r>
      <w:bookmarkEnd w:id="6"/>
    </w:p>
    <w:bookmarkEnd w:id="7"/>
    <w:p w14:paraId="478FA63E" w14:textId="77777777" w:rsidR="00D6259E" w:rsidRPr="0029535F" w:rsidRDefault="00D6259E" w:rsidP="008D4E02">
      <w:pPr>
        <w:pStyle w:val="Odstavecseseznamem"/>
        <w:numPr>
          <w:ilvl w:val="0"/>
          <w:numId w:val="5"/>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6CE9797A"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67341EF" w14:textId="77777777" w:rsidR="001A70DC" w:rsidRDefault="00D6259E" w:rsidP="00DD2279">
      <w:pPr>
        <w:pStyle w:val="Odstavecseseznamem"/>
        <w:numPr>
          <w:ilvl w:val="0"/>
          <w:numId w:val="5"/>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3876E51F" w14:textId="14BCDA88" w:rsidR="00FC7304" w:rsidRPr="00163418" w:rsidRDefault="00D6259E" w:rsidP="00163418">
      <w:pPr>
        <w:pStyle w:val="Odstavecseseznamem"/>
        <w:numPr>
          <w:ilvl w:val="0"/>
          <w:numId w:val="5"/>
        </w:numPr>
        <w:jc w:val="both"/>
        <w:rPr>
          <w:rFonts w:ascii="Arial" w:hAnsi="Arial" w:cs="Arial"/>
          <w:lang w:val="x-none"/>
        </w:rPr>
      </w:pPr>
      <w:r w:rsidRPr="001A70DC">
        <w:rPr>
          <w:rFonts w:ascii="Arial" w:hAnsi="Arial" w:cs="Arial"/>
          <w:lang w:val="x-none"/>
        </w:rPr>
        <w:t xml:space="preserve">Zajištění všech ostatních nezbytných zkoušek, atestů a revizí podle ČSN </w:t>
      </w:r>
      <w:r w:rsidR="00AA45F3" w:rsidRPr="001A70DC">
        <w:rPr>
          <w:rFonts w:ascii="Arial" w:hAnsi="Arial" w:cs="Arial"/>
          <w:lang w:val="x-none"/>
        </w:rPr>
        <w:br/>
      </w:r>
      <w:r w:rsidRPr="001A70DC">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bookmarkStart w:id="8" w:name="_Hlk16500257"/>
      <w:r w:rsidR="008F7262">
        <w:rPr>
          <w:rFonts w:ascii="Arial" w:hAnsi="Arial" w:cs="Arial"/>
        </w:rPr>
        <w:t>.</w:t>
      </w:r>
    </w:p>
    <w:bookmarkEnd w:id="8"/>
    <w:p w14:paraId="352FE95F"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0A18B0A4" w14:textId="7D17DD7E" w:rsidR="00D6259E" w:rsidRPr="005028C2"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703D2FDC" w14:textId="645445C4" w:rsidR="00D6259E" w:rsidRPr="00594BBC" w:rsidRDefault="00D6259E" w:rsidP="00D6259E">
      <w:pPr>
        <w:pStyle w:val="Odstavecseseznamem"/>
        <w:numPr>
          <w:ilvl w:val="0"/>
          <w:numId w:val="4"/>
        </w:numPr>
        <w:jc w:val="both"/>
        <w:rPr>
          <w:rFonts w:ascii="Arial" w:hAnsi="Arial" w:cs="Arial"/>
          <w:i/>
          <w:lang w:val="x-none"/>
        </w:rPr>
      </w:pPr>
      <w:r w:rsidRPr="00EF1137">
        <w:rPr>
          <w:rFonts w:ascii="Arial" w:hAnsi="Arial" w:cs="Arial"/>
        </w:rPr>
        <w:t>Dílo bude provedeno dle projektové dokumentace, soupisu stavebních prací, dodávek</w:t>
      </w:r>
      <w:r w:rsidRPr="00594BBC">
        <w:rPr>
          <w:rFonts w:ascii="Arial" w:hAnsi="Arial" w:cs="Arial"/>
        </w:rPr>
        <w:t xml:space="preserve"> a služeb s výkazem výměr a v souladu se stavebním povolením vydaným </w:t>
      </w:r>
      <w:r w:rsidR="00E55D3D" w:rsidRPr="00E55D3D">
        <w:rPr>
          <w:rFonts w:ascii="Arial" w:hAnsi="Arial" w:cs="Arial"/>
        </w:rPr>
        <w:t xml:space="preserve">dne </w:t>
      </w:r>
      <w:r w:rsidR="00CF417D" w:rsidRPr="00CF417D">
        <w:rPr>
          <w:rFonts w:ascii="Arial" w:hAnsi="Arial" w:cs="Arial"/>
        </w:rPr>
        <w:t>30.</w:t>
      </w:r>
      <w:r w:rsidR="001B6D25">
        <w:rPr>
          <w:rFonts w:ascii="Arial" w:hAnsi="Arial" w:cs="Arial"/>
        </w:rPr>
        <w:t> </w:t>
      </w:r>
      <w:r w:rsidR="00CF417D" w:rsidRPr="00CF417D">
        <w:rPr>
          <w:rFonts w:ascii="Arial" w:hAnsi="Arial" w:cs="Arial"/>
        </w:rPr>
        <w:t>3.</w:t>
      </w:r>
      <w:r w:rsidR="001B6D25">
        <w:rPr>
          <w:rFonts w:ascii="Arial" w:hAnsi="Arial" w:cs="Arial"/>
        </w:rPr>
        <w:t> </w:t>
      </w:r>
      <w:r w:rsidR="00CF417D" w:rsidRPr="00CF417D">
        <w:rPr>
          <w:rFonts w:ascii="Arial" w:hAnsi="Arial" w:cs="Arial"/>
        </w:rPr>
        <w:t>2022 Městským úřadem Kroměříž, odborem občansko – správních agend, oddělením dopravy a silničního hospodářství pod č. j.: MeUKM 027812/2022</w:t>
      </w:r>
      <w:r w:rsidR="00506375" w:rsidRPr="00506375">
        <w:rPr>
          <w:rFonts w:ascii="Arial" w:hAnsi="Arial" w:cs="Arial"/>
        </w:rPr>
        <w:t>.</w:t>
      </w:r>
    </w:p>
    <w:p w14:paraId="7661F22C"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 xml:space="preserve"> jenž při provádění díla vznikne, je zhotovitel povinen odstranit na 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94BBC">
        <w:rPr>
          <w:rFonts w:ascii="Arial" w:hAnsi="Arial" w:cs="Arial"/>
        </w:rPr>
        <w:t>realizaci díla</w:t>
      </w:r>
      <w:r w:rsidRPr="00594BBC">
        <w:rPr>
          <w:rFonts w:ascii="Arial" w:hAnsi="Arial" w:cs="Arial"/>
          <w:lang w:val="x-none"/>
        </w:rPr>
        <w:t xml:space="preserve"> (např. pro pojezd vozidel)</w:t>
      </w:r>
      <w:r w:rsidR="00463206" w:rsidRPr="00594BBC">
        <w:rPr>
          <w:rFonts w:ascii="Arial" w:hAnsi="Arial" w:cs="Arial"/>
        </w:rPr>
        <w:t>,</w:t>
      </w:r>
      <w:r w:rsidRPr="00594BBC">
        <w:rPr>
          <w:rFonts w:ascii="Arial" w:hAnsi="Arial" w:cs="Arial"/>
          <w:lang w:val="x-none"/>
        </w:rPr>
        <w:t xml:space="preserve"> je povinen hradit zhotovitel.</w:t>
      </w:r>
    </w:p>
    <w:p w14:paraId="26946784" w14:textId="77777777" w:rsidR="00CC70FE" w:rsidRPr="00594BBC" w:rsidRDefault="00CC70FE">
      <w:pPr>
        <w:rPr>
          <w:rFonts w:ascii="Arial" w:hAnsi="Arial" w:cs="Arial"/>
          <w:b/>
          <w:u w:val="single"/>
        </w:rPr>
      </w:pPr>
    </w:p>
    <w:p w14:paraId="272965A6" w14:textId="77777777" w:rsidR="00020362" w:rsidRDefault="00020362">
      <w:pPr>
        <w:rPr>
          <w:rFonts w:ascii="Arial" w:hAnsi="Arial" w:cs="Arial"/>
          <w:b/>
          <w:u w:val="single"/>
        </w:rPr>
      </w:pPr>
      <w:r>
        <w:rPr>
          <w:rFonts w:ascii="Arial" w:hAnsi="Arial" w:cs="Arial"/>
          <w:b/>
          <w:u w:val="single"/>
        </w:rPr>
        <w:br w:type="page"/>
      </w:r>
    </w:p>
    <w:p w14:paraId="2653EB3A" w14:textId="01E772BD" w:rsidR="00CC70FE" w:rsidRPr="00594BBC" w:rsidRDefault="00CC70FE" w:rsidP="006B54C6">
      <w:pPr>
        <w:jc w:val="center"/>
        <w:rPr>
          <w:rFonts w:ascii="Arial" w:hAnsi="Arial" w:cs="Arial"/>
          <w:b/>
          <w:u w:val="single"/>
        </w:rPr>
      </w:pPr>
      <w:r w:rsidRPr="00810FF0">
        <w:rPr>
          <w:rFonts w:ascii="Arial" w:hAnsi="Arial" w:cs="Arial"/>
          <w:b/>
          <w:u w:val="single"/>
        </w:rPr>
        <w:lastRenderedPageBreak/>
        <w:t>Čl</w:t>
      </w:r>
      <w:r w:rsidR="00325832" w:rsidRPr="00810FF0">
        <w:rPr>
          <w:rFonts w:ascii="Arial" w:hAnsi="Arial" w:cs="Arial"/>
          <w:b/>
          <w:u w:val="single"/>
        </w:rPr>
        <w:t>. III</w:t>
      </w:r>
      <w:r w:rsidR="006B54C6" w:rsidRPr="00810FF0">
        <w:rPr>
          <w:rFonts w:ascii="Arial" w:hAnsi="Arial" w:cs="Arial"/>
          <w:b/>
          <w:u w:val="single"/>
        </w:rPr>
        <w:t xml:space="preserve"> </w:t>
      </w:r>
      <w:r w:rsidR="005643D1" w:rsidRPr="00810FF0">
        <w:rPr>
          <w:rFonts w:ascii="Arial" w:hAnsi="Arial" w:cs="Arial"/>
          <w:b/>
          <w:u w:val="single"/>
        </w:rPr>
        <w:t>Cena díla</w:t>
      </w:r>
    </w:p>
    <w:p w14:paraId="7C73D35A" w14:textId="2A62DE61" w:rsidR="00A26E5C" w:rsidRPr="00594BBC" w:rsidRDefault="00A26E5C" w:rsidP="00325832">
      <w:pPr>
        <w:pStyle w:val="Odstavecseseznamem"/>
        <w:numPr>
          <w:ilvl w:val="0"/>
          <w:numId w:val="6"/>
        </w:numPr>
        <w:jc w:val="both"/>
        <w:rPr>
          <w:rFonts w:ascii="Arial" w:hAnsi="Arial" w:cs="Arial"/>
          <w:lang w:val="x-none"/>
        </w:rPr>
      </w:pPr>
      <w:r w:rsidRPr="00594BBC">
        <w:rPr>
          <w:rFonts w:ascii="Arial" w:hAnsi="Arial" w:cs="Arial"/>
          <w:lang w:val="x-none"/>
        </w:rPr>
        <w:t xml:space="preserve">Cena za provedení díla v rozsahu podle </w:t>
      </w:r>
      <w:r w:rsidRPr="00594BBC">
        <w:rPr>
          <w:rFonts w:ascii="Arial" w:hAnsi="Arial" w:cs="Arial"/>
        </w:rPr>
        <w:t xml:space="preserve">Čl. II. </w:t>
      </w:r>
      <w:r w:rsidRPr="00594BBC">
        <w:rPr>
          <w:rFonts w:ascii="Arial" w:hAnsi="Arial" w:cs="Arial"/>
          <w:lang w:val="x-none"/>
        </w:rPr>
        <w:t xml:space="preserve">smlouvy, se sjednává dohodou smluvních stran na základě nabídky učiněné zhotovitelem na Veřejnou zakázku ze dne </w:t>
      </w:r>
      <w:r w:rsidRPr="00594BBC">
        <w:rPr>
          <w:rFonts w:ascii="Arial" w:hAnsi="Arial" w:cs="Arial"/>
          <w:b/>
          <w:highlight w:val="yellow"/>
          <w:lang w:val="x-none"/>
        </w:rPr>
        <w:t>……..</w:t>
      </w:r>
      <w:r w:rsidRPr="00AA3E94">
        <w:rPr>
          <w:rFonts w:ascii="Arial" w:hAnsi="Arial" w:cs="Arial"/>
          <w:b/>
          <w:bCs/>
          <w:highlight w:val="yellow"/>
        </w:rPr>
        <w:t>[DOPLNIT]</w:t>
      </w:r>
      <w:r w:rsidRPr="00594BBC">
        <w:rPr>
          <w:rFonts w:ascii="Arial" w:hAnsi="Arial" w:cs="Arial"/>
          <w:lang w:val="x-none"/>
        </w:rPr>
        <w:t>.</w:t>
      </w:r>
    </w:p>
    <w:p w14:paraId="0280283F" w14:textId="77777777" w:rsidR="00A26E5C" w:rsidRPr="00594BBC" w:rsidRDefault="00A26E5C" w:rsidP="00E6175B">
      <w:pPr>
        <w:pStyle w:val="Odstavecseseznamem"/>
        <w:numPr>
          <w:ilvl w:val="0"/>
          <w:numId w:val="6"/>
        </w:numPr>
        <w:jc w:val="both"/>
        <w:rPr>
          <w:rFonts w:ascii="Arial" w:hAnsi="Arial" w:cs="Arial"/>
          <w:bCs/>
        </w:rPr>
      </w:pPr>
      <w:r w:rsidRPr="00594BBC">
        <w:rPr>
          <w:rFonts w:ascii="Arial" w:hAnsi="Arial" w:cs="Arial"/>
          <w:bCs/>
        </w:rPr>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a to i při případném prodloužení termínu dokončení realizace díla z důvodů vzniklých na straně objednatele, s výjimkou zákonné změny výše sazby DPH.</w:t>
      </w:r>
    </w:p>
    <w:p w14:paraId="0994B8CE" w14:textId="61572458" w:rsidR="00A26E5C" w:rsidRPr="00594BBC" w:rsidRDefault="00A26E5C" w:rsidP="00A26E5C">
      <w:pPr>
        <w:pStyle w:val="Odstavecseseznamem"/>
        <w:numPr>
          <w:ilvl w:val="0"/>
          <w:numId w:val="6"/>
        </w:numPr>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298267FE" w14:textId="77777777" w:rsidR="00E6175B" w:rsidRPr="00594BBC" w:rsidRDefault="00A26E5C" w:rsidP="00A26E5C">
      <w:pPr>
        <w:pStyle w:val="Odstavecseseznamem"/>
        <w:numPr>
          <w:ilvl w:val="0"/>
          <w:numId w:val="6"/>
        </w:numPr>
        <w:rPr>
          <w:rFonts w:ascii="Arial" w:hAnsi="Arial" w:cs="Arial"/>
          <w:lang w:val="x-none"/>
        </w:rPr>
      </w:pPr>
      <w:bookmarkStart w:id="9" w:name="_Ref376425814"/>
      <w:r w:rsidRPr="00594BBC">
        <w:rPr>
          <w:rFonts w:ascii="Arial" w:hAnsi="Arial" w:cs="Arial"/>
          <w:lang w:val="x-none"/>
        </w:rPr>
        <w:t>Celková cena za provedení díla</w:t>
      </w:r>
      <w:r w:rsidR="00E6175B" w:rsidRPr="00594BBC">
        <w:rPr>
          <w:rFonts w:ascii="Arial" w:hAnsi="Arial" w:cs="Arial"/>
        </w:rPr>
        <w:t>:</w:t>
      </w:r>
    </w:p>
    <w:p w14:paraId="0ADC4BBE" w14:textId="5FAD8BC5"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bez DPH činí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00B346AD">
        <w:rPr>
          <w:rFonts w:ascii="Arial" w:hAnsi="Arial" w:cs="Arial"/>
          <w:b/>
        </w:rPr>
        <w:t xml:space="preserve"> </w:t>
      </w:r>
      <w:r w:rsidRPr="00594BBC">
        <w:rPr>
          <w:rFonts w:ascii="Arial" w:hAnsi="Arial" w:cs="Arial"/>
          <w:lang w:val="x-none"/>
        </w:rPr>
        <w:t>Kč</w:t>
      </w:r>
    </w:p>
    <w:p w14:paraId="40525F66" w14:textId="2368F3FF" w:rsidR="00E6175B" w:rsidRPr="00594BBC" w:rsidRDefault="00E6175B" w:rsidP="00E6175B">
      <w:pPr>
        <w:pStyle w:val="Odstavecseseznamem"/>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00B346AD">
        <w:rPr>
          <w:rFonts w:ascii="Arial" w:hAnsi="Arial" w:cs="Arial"/>
          <w:b/>
        </w:rPr>
        <w:t xml:space="preserve"> </w:t>
      </w:r>
      <w:r w:rsidRPr="00594BBC">
        <w:rPr>
          <w:rFonts w:ascii="Arial" w:hAnsi="Arial" w:cs="Arial"/>
          <w:lang w:val="x-none"/>
        </w:rPr>
        <w:t>Kč</w:t>
      </w:r>
    </w:p>
    <w:p w14:paraId="3322A40F" w14:textId="051E55E4" w:rsidR="00E6175B" w:rsidRPr="00594BBC" w:rsidRDefault="00E6175B" w:rsidP="00312491">
      <w:pPr>
        <w:pStyle w:val="Odstavecseseznamem"/>
        <w:spacing w:after="120" w:line="240" w:lineRule="auto"/>
        <w:contextualSpacing w:val="0"/>
        <w:rPr>
          <w:rFonts w:ascii="Arial" w:hAnsi="Arial" w:cs="Arial"/>
          <w:lang w:val="x-none"/>
        </w:rPr>
      </w:pPr>
      <w:r w:rsidRPr="00594BBC">
        <w:rPr>
          <w:rFonts w:ascii="Arial" w:hAnsi="Arial" w:cs="Arial"/>
          <w:lang w:val="x-none"/>
        </w:rPr>
        <w:t xml:space="preserve">Celková cena za provedení díla vč. DPH činí                         </w:t>
      </w:r>
      <w:r w:rsidRPr="00594BBC">
        <w:rPr>
          <w:rFonts w:ascii="Arial" w:hAnsi="Arial" w:cs="Arial"/>
          <w:b/>
          <w:highlight w:val="yellow"/>
          <w:lang w:val="x-none"/>
        </w:rPr>
        <w:t>[DOPLNIT]</w:t>
      </w:r>
      <w:r w:rsidRPr="00594BBC">
        <w:rPr>
          <w:rFonts w:ascii="Arial" w:hAnsi="Arial" w:cs="Arial"/>
          <w:lang w:val="x-none"/>
        </w:rPr>
        <w:t xml:space="preserve"> Kč</w:t>
      </w:r>
    </w:p>
    <w:bookmarkEnd w:id="9"/>
    <w:p w14:paraId="2975CD2A" w14:textId="78A36D63" w:rsidR="00B40E1E" w:rsidRPr="00312491" w:rsidRDefault="00737711" w:rsidP="0070000F">
      <w:pPr>
        <w:pStyle w:val="Default"/>
        <w:spacing w:after="120"/>
        <w:ind w:firstLine="709"/>
        <w:rPr>
          <w:sz w:val="22"/>
          <w:szCs w:val="22"/>
        </w:rPr>
      </w:pPr>
      <w:r>
        <w:rPr>
          <w:i/>
          <w:iCs/>
          <w:sz w:val="22"/>
          <w:szCs w:val="22"/>
        </w:rPr>
        <w:t>(Cena bude uváděna na haléře, tj. na 2 desetinná místa)</w:t>
      </w:r>
    </w:p>
    <w:p w14:paraId="105CBC1D" w14:textId="5383F7DD" w:rsidR="00AA3E94" w:rsidRPr="0091603E" w:rsidRDefault="00C83835" w:rsidP="00CA3CCF">
      <w:pPr>
        <w:pStyle w:val="Odstavecseseznamem"/>
        <w:numPr>
          <w:ilvl w:val="0"/>
          <w:numId w:val="6"/>
        </w:numPr>
        <w:jc w:val="both"/>
        <w:rPr>
          <w:rFonts w:ascii="Arial" w:hAnsi="Arial" w:cs="Arial"/>
          <w:lang w:val="x-none"/>
        </w:rPr>
      </w:pPr>
      <w:r w:rsidRPr="00C83835">
        <w:rPr>
          <w:rFonts w:ascii="Arial" w:hAnsi="Arial" w:cs="Arial"/>
        </w:rPr>
        <w:t>Položkový nabídkový rozpočet, který je přílohou č. 2 této smlouvy, je vypracován v</w:t>
      </w:r>
      <w:r w:rsidR="00927EFC">
        <w:rPr>
          <w:rFonts w:ascii="Arial" w:hAnsi="Arial" w:cs="Arial"/>
        </w:rPr>
        <w:t> </w:t>
      </w:r>
      <w:r w:rsidRPr="00C83835">
        <w:rPr>
          <w:rFonts w:ascii="Arial" w:hAnsi="Arial" w:cs="Arial"/>
        </w:rPr>
        <w:t>souladu se strukturou jednotlivých kalkulačních položek aktuálního „Katalogu stavebních prací ÚRS Praha a.s.“. Položkový nabídkový rozpočet bude nedílnou součástí smlouvy v elektronické podobě ve formátu pdf.</w:t>
      </w:r>
      <w:r w:rsidR="00937A3D" w:rsidRPr="005A4973" w:rsidDel="0006140E">
        <w:rPr>
          <w:rFonts w:ascii="Arial" w:hAnsi="Arial" w:cs="Arial"/>
        </w:rPr>
        <w:t xml:space="preserve"> </w:t>
      </w:r>
    </w:p>
    <w:p w14:paraId="0589E90E" w14:textId="77777777" w:rsidR="00463206" w:rsidRPr="00594BBC" w:rsidRDefault="00463206" w:rsidP="006B54C6">
      <w:pPr>
        <w:jc w:val="center"/>
        <w:rPr>
          <w:rFonts w:ascii="Arial" w:hAnsi="Arial" w:cs="Arial"/>
          <w:b/>
          <w:u w:val="single"/>
        </w:rPr>
      </w:pPr>
    </w:p>
    <w:p w14:paraId="16BE6D38" w14:textId="2DF9EFFA"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2270BA7D"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Úhrada provedených prací bude provedena na základě zhotovitelem vyhotoveného daňového dokladu (faktury).</w:t>
      </w:r>
    </w:p>
    <w:p w14:paraId="204E955B" w14:textId="77777777" w:rsidR="003311BE" w:rsidRPr="00B76FA4" w:rsidRDefault="00CC70FE" w:rsidP="003311BE">
      <w:pPr>
        <w:pStyle w:val="Odstavecseseznamem"/>
        <w:numPr>
          <w:ilvl w:val="0"/>
          <w:numId w:val="12"/>
        </w:numPr>
        <w:jc w:val="both"/>
        <w:rPr>
          <w:rFonts w:ascii="Arial" w:hAnsi="Arial" w:cs="Arial"/>
          <w:lang w:val="x-none"/>
        </w:rPr>
      </w:pPr>
      <w:r w:rsidRPr="00B76FA4">
        <w:rPr>
          <w:rFonts w:ascii="Arial" w:hAnsi="Arial" w:cs="Arial"/>
          <w:lang w:val="x-none"/>
        </w:rPr>
        <w:t>Objednatel neposkytuje zálohy.</w:t>
      </w:r>
    </w:p>
    <w:p w14:paraId="61A7EB7E" w14:textId="1CE88234" w:rsidR="00944951" w:rsidRPr="00B76FA4" w:rsidRDefault="00944951" w:rsidP="003311BE">
      <w:pPr>
        <w:pStyle w:val="Odstavecseseznamem"/>
        <w:numPr>
          <w:ilvl w:val="0"/>
          <w:numId w:val="12"/>
        </w:numPr>
        <w:jc w:val="both"/>
        <w:rPr>
          <w:rFonts w:ascii="Arial" w:hAnsi="Arial" w:cs="Arial"/>
          <w:iCs/>
          <w:lang w:val="x-none"/>
        </w:rPr>
      </w:pPr>
      <w:r w:rsidRPr="00B76FA4">
        <w:rPr>
          <w:rFonts w:ascii="Arial" w:hAnsi="Arial" w:cs="Arial"/>
          <w:iCs/>
          <w:lang w:val="x-none"/>
        </w:rPr>
        <w:t xml:space="preserve">Fakturace bude prováděna po dokončení jednotlivých fakturačních </w:t>
      </w:r>
      <w:r w:rsidRPr="00B76FA4">
        <w:rPr>
          <w:rFonts w:ascii="Arial" w:hAnsi="Arial" w:cs="Arial"/>
          <w:iCs/>
        </w:rPr>
        <w:t xml:space="preserve">celků stanovených dle uzlových bodů </w:t>
      </w:r>
      <w:r w:rsidRPr="00B76FA4">
        <w:rPr>
          <w:rFonts w:ascii="Arial" w:hAnsi="Arial" w:cs="Arial"/>
          <w:iCs/>
          <w:lang w:val="x-none"/>
        </w:rPr>
        <w:t xml:space="preserve">a to na základě zhotovitelem vyhotoveného a objednatelem potvrzeného schvalovacího protokolu o </w:t>
      </w:r>
      <w:r w:rsidRPr="00B76FA4">
        <w:rPr>
          <w:rFonts w:ascii="Arial" w:hAnsi="Arial" w:cs="Arial"/>
          <w:iCs/>
        </w:rPr>
        <w:t>provedení</w:t>
      </w:r>
      <w:r w:rsidRPr="00B76FA4">
        <w:rPr>
          <w:rFonts w:ascii="Arial" w:hAnsi="Arial" w:cs="Arial"/>
          <w:iCs/>
          <w:lang w:val="x-none"/>
        </w:rPr>
        <w:t xml:space="preserve"> prací</w:t>
      </w:r>
      <w:bookmarkStart w:id="10" w:name="_Hlk13050247"/>
      <w:r w:rsidRPr="00B76FA4">
        <w:rPr>
          <w:rFonts w:ascii="Arial" w:hAnsi="Arial" w:cs="Arial"/>
          <w:iCs/>
        </w:rPr>
        <w:t xml:space="preserve"> nejpozději do </w:t>
      </w:r>
      <w:r w:rsidR="0005007E" w:rsidRPr="00B76FA4">
        <w:rPr>
          <w:rFonts w:ascii="Arial" w:hAnsi="Arial" w:cs="Arial"/>
          <w:iCs/>
        </w:rPr>
        <w:t>30</w:t>
      </w:r>
      <w:r w:rsidRPr="00B76FA4">
        <w:rPr>
          <w:rFonts w:ascii="Arial" w:hAnsi="Arial" w:cs="Arial"/>
          <w:iCs/>
        </w:rPr>
        <w:t>.</w:t>
      </w:r>
      <w:r w:rsidR="00473BDE" w:rsidRPr="00B76FA4">
        <w:rPr>
          <w:rFonts w:ascii="Arial" w:hAnsi="Arial" w:cs="Arial"/>
          <w:iCs/>
        </w:rPr>
        <w:t xml:space="preserve"> </w:t>
      </w:r>
      <w:r w:rsidRPr="00B76FA4">
        <w:rPr>
          <w:rFonts w:ascii="Arial" w:hAnsi="Arial" w:cs="Arial"/>
          <w:iCs/>
        </w:rPr>
        <w:t>11. příslušného roku</w:t>
      </w:r>
      <w:bookmarkEnd w:id="10"/>
      <w:r w:rsidRPr="00B76FA4">
        <w:rPr>
          <w:rFonts w:ascii="Arial" w:hAnsi="Arial" w:cs="Arial"/>
          <w:iCs/>
          <w:lang w:val="x-none"/>
        </w:rPr>
        <w:t xml:space="preserve">. Bez tohoto potvrzeného protokolu nesmí být faktura vystavena. </w:t>
      </w:r>
      <w:r w:rsidRPr="00B76FA4">
        <w:rPr>
          <w:rFonts w:ascii="Arial" w:hAnsi="Arial" w:cs="Arial"/>
          <w:iCs/>
        </w:rPr>
        <w:t xml:space="preserve">Součástí faktury budou soupisy provedených prací odsouhlasené technickým dozorem stavebníka a potvrzené objednatelem. </w:t>
      </w:r>
      <w:r w:rsidRPr="00B76FA4">
        <w:rPr>
          <w:rFonts w:ascii="Arial" w:hAnsi="Arial" w:cs="Arial"/>
          <w:iCs/>
          <w:lang w:val="x-none"/>
        </w:rPr>
        <w:t>Zhotovitel označí každou fakturu textem "dílčí" s označením fakturačního celku</w:t>
      </w:r>
      <w:r w:rsidRPr="00B76FA4">
        <w:rPr>
          <w:rFonts w:ascii="Arial" w:hAnsi="Arial" w:cs="Arial"/>
          <w:iCs/>
        </w:rPr>
        <w:t>.</w:t>
      </w:r>
      <w:r w:rsidRPr="00B76FA4">
        <w:rPr>
          <w:rFonts w:ascii="Arial" w:hAnsi="Arial" w:cs="Arial"/>
          <w:iCs/>
          <w:lang w:val="x-none"/>
        </w:rPr>
        <w:t xml:space="preserve"> </w:t>
      </w:r>
      <w:r w:rsidRPr="00B76FA4">
        <w:rPr>
          <w:rFonts w:ascii="Arial" w:hAnsi="Arial" w:cs="Arial"/>
          <w:iCs/>
        </w:rPr>
        <w:t>Poslední faktura bude</w:t>
      </w:r>
      <w:r w:rsidRPr="00B76FA4">
        <w:rPr>
          <w:rFonts w:ascii="Arial" w:hAnsi="Arial" w:cs="Arial"/>
          <w:iCs/>
          <w:lang w:val="x-none"/>
        </w:rPr>
        <w:t xml:space="preserve"> vystavena do 15 kalendářních dnů od protokolárního předání a převzetí díla dle </w:t>
      </w:r>
      <w:r w:rsidRPr="00B76FA4">
        <w:rPr>
          <w:rFonts w:ascii="Arial" w:hAnsi="Arial" w:cs="Arial"/>
          <w:iCs/>
        </w:rPr>
        <w:t>této smlouvy</w:t>
      </w:r>
      <w:r w:rsidRPr="00B76FA4">
        <w:rPr>
          <w:rFonts w:ascii="Arial" w:hAnsi="Arial" w:cs="Arial"/>
          <w:iCs/>
          <w:lang w:val="x-none"/>
        </w:rPr>
        <w:t xml:space="preserve">. Součástí faktury budou </w:t>
      </w:r>
      <w:r w:rsidRPr="00B76FA4">
        <w:rPr>
          <w:rFonts w:ascii="Arial" w:hAnsi="Arial" w:cs="Arial"/>
          <w:iCs/>
        </w:rPr>
        <w:t xml:space="preserve">objednatelem odsouhlasené </w:t>
      </w:r>
      <w:r w:rsidRPr="00B76FA4">
        <w:rPr>
          <w:rFonts w:ascii="Arial" w:hAnsi="Arial" w:cs="Arial"/>
          <w:iCs/>
          <w:lang w:val="x-none"/>
        </w:rPr>
        <w:t>soupisy provedených prací.</w:t>
      </w:r>
      <w:r w:rsidRPr="00B76FA4">
        <w:rPr>
          <w:rFonts w:ascii="Arial" w:hAnsi="Arial" w:cs="Arial"/>
          <w:iCs/>
        </w:rPr>
        <w:t xml:space="preserve"> Faktura bude doručena objednateli nejdéle do </w:t>
      </w:r>
      <w:r w:rsidR="0005007E" w:rsidRPr="00B76FA4">
        <w:rPr>
          <w:rFonts w:ascii="Arial" w:hAnsi="Arial" w:cs="Arial"/>
          <w:iCs/>
        </w:rPr>
        <w:t>30.</w:t>
      </w:r>
      <w:r w:rsidR="00D264A9" w:rsidRPr="00B76FA4">
        <w:rPr>
          <w:rFonts w:ascii="Arial" w:hAnsi="Arial" w:cs="Arial"/>
          <w:iCs/>
        </w:rPr>
        <w:t xml:space="preserve"> </w:t>
      </w:r>
      <w:r w:rsidRPr="00B76FA4">
        <w:rPr>
          <w:rFonts w:ascii="Arial" w:hAnsi="Arial" w:cs="Arial"/>
          <w:iCs/>
        </w:rPr>
        <w:t xml:space="preserve">11. příslušného roku </w:t>
      </w:r>
      <w:r w:rsidRPr="00B76FA4">
        <w:rPr>
          <w:rFonts w:ascii="Arial" w:hAnsi="Arial" w:cs="Arial"/>
          <w:iCs/>
          <w:lang w:val="x-none"/>
        </w:rPr>
        <w:t xml:space="preserve">a </w:t>
      </w:r>
      <w:r w:rsidRPr="00B76FA4">
        <w:rPr>
          <w:rFonts w:ascii="Arial" w:hAnsi="Arial" w:cs="Arial"/>
          <w:iCs/>
        </w:rPr>
        <w:t>bude označena</w:t>
      </w:r>
      <w:r w:rsidRPr="00B76FA4">
        <w:rPr>
          <w:rFonts w:ascii="Arial" w:hAnsi="Arial" w:cs="Arial"/>
          <w:iCs/>
          <w:lang w:val="x-none"/>
        </w:rPr>
        <w:t xml:space="preserve"> textem „konečná“.</w:t>
      </w:r>
      <w:bookmarkStart w:id="11" w:name="_Hlk36121528"/>
      <w:r w:rsidR="003311BE" w:rsidRPr="00B76FA4">
        <w:rPr>
          <w:rFonts w:ascii="Arial" w:hAnsi="Arial" w:cs="Arial"/>
          <w:iCs/>
        </w:rPr>
        <w:t xml:space="preserve"> </w:t>
      </w:r>
      <w:r w:rsidRPr="00B76FA4">
        <w:rPr>
          <w:rFonts w:ascii="Arial" w:hAnsi="Arial" w:cs="Arial"/>
          <w:iCs/>
          <w:lang w:val="x-none"/>
        </w:rPr>
        <w:t>V případě poslední dílčí faktury v daném roce je možno vyúčtovat veškeré práce provedené k datu vystavení faktury bez ohledu na stanovené uzlové body. Pro vystavení takové faktury platí podmínky uvedené v bodu 3. a. tohoto článku týkající se schvalovacího protokolu a součástí faktury.</w:t>
      </w:r>
      <w:bookmarkEnd w:id="11"/>
    </w:p>
    <w:p w14:paraId="67186354" w14:textId="77777777" w:rsidR="00CC70FE" w:rsidRPr="00594BBC" w:rsidRDefault="00CC70FE" w:rsidP="00381351">
      <w:pPr>
        <w:pStyle w:val="Odstavecseseznamem"/>
        <w:numPr>
          <w:ilvl w:val="0"/>
          <w:numId w:val="12"/>
        </w:numPr>
        <w:jc w:val="both"/>
        <w:rPr>
          <w:rFonts w:ascii="Arial" w:hAnsi="Arial" w:cs="Arial"/>
          <w:lang w:val="x-none"/>
        </w:rPr>
      </w:pPr>
      <w:r w:rsidRPr="00EF1137">
        <w:rPr>
          <w:rFonts w:ascii="Arial" w:hAnsi="Arial" w:cs="Arial"/>
        </w:rPr>
        <w:t>Daňový doklad (</w:t>
      </w:r>
      <w:r w:rsidRPr="00EF1137">
        <w:rPr>
          <w:rFonts w:ascii="Arial" w:hAnsi="Arial" w:cs="Arial"/>
          <w:lang w:val="x-none"/>
        </w:rPr>
        <w:t>Faktura</w:t>
      </w:r>
      <w:r w:rsidRPr="00EF1137">
        <w:rPr>
          <w:rFonts w:ascii="Arial" w:hAnsi="Arial" w:cs="Arial"/>
        </w:rPr>
        <w:t>)</w:t>
      </w:r>
      <w:r w:rsidRPr="00EF1137">
        <w:rPr>
          <w:rFonts w:ascii="Arial" w:hAnsi="Arial" w:cs="Arial"/>
          <w:lang w:val="x-none"/>
        </w:rPr>
        <w:t xml:space="preserve"> bude vyhotoven ve třech stejnopisech a bude obsahovat</w:t>
      </w:r>
      <w:r w:rsidRPr="00594BBC">
        <w:rPr>
          <w:rFonts w:ascii="Arial" w:hAnsi="Arial" w:cs="Arial"/>
          <w:lang w:val="x-none"/>
        </w:rPr>
        <w:t xml:space="preserve">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w:t>
      </w:r>
      <w:r w:rsidRPr="00594BBC">
        <w:rPr>
          <w:rFonts w:ascii="Arial" w:hAnsi="Arial" w:cs="Arial"/>
          <w:lang w:val="x-none"/>
        </w:rPr>
        <w:lastRenderedPageBreak/>
        <w:t xml:space="preserve">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77777777" w:rsidR="00FB05C7" w:rsidRPr="0091603E" w:rsidRDefault="00CC70FE" w:rsidP="00FB05C7">
      <w:pPr>
        <w:pStyle w:val="Odstavecseseznamem"/>
        <w:numPr>
          <w:ilvl w:val="0"/>
          <w:numId w:val="12"/>
        </w:numPr>
        <w:jc w:val="both"/>
        <w:rPr>
          <w:rFonts w:ascii="Arial" w:hAnsi="Arial" w:cs="Arial"/>
          <w:lang w:val="x-none"/>
        </w:rPr>
      </w:pPr>
      <w:r w:rsidRPr="00594BBC">
        <w:rPr>
          <w:rFonts w:ascii="Arial" w:hAnsi="Arial" w:cs="Arial"/>
          <w:lang w:val="x-none"/>
        </w:rPr>
        <w:t>Součástí faktury budou dále soupisy provedených prací odsouhlasené technickým dozorem</w:t>
      </w:r>
      <w:r w:rsidR="00FF5707" w:rsidRPr="00594BBC">
        <w:rPr>
          <w:rFonts w:ascii="Arial" w:hAnsi="Arial" w:cs="Arial"/>
        </w:rPr>
        <w:t xml:space="preserve"> stavebníka</w:t>
      </w:r>
      <w:r w:rsidR="00FB05C7">
        <w:rPr>
          <w:rFonts w:ascii="Arial" w:hAnsi="Arial" w:cs="Arial"/>
        </w:rPr>
        <w:t>.</w:t>
      </w:r>
      <w:r w:rsidR="00FF5707" w:rsidRPr="00594BBC">
        <w:rPr>
          <w:rFonts w:ascii="Arial" w:hAnsi="Arial" w:cs="Arial"/>
        </w:rPr>
        <w:t xml:space="preserve"> </w:t>
      </w:r>
      <w:r w:rsidR="00FB05C7" w:rsidRPr="0091603E">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2DA78002" w14:textId="62A9D2E5" w:rsidR="00CC70FE" w:rsidRPr="0091603E" w:rsidRDefault="00FB05C7" w:rsidP="00FB05C7">
      <w:pPr>
        <w:pStyle w:val="Odstavecseseznamem"/>
        <w:numPr>
          <w:ilvl w:val="0"/>
          <w:numId w:val="12"/>
        </w:numPr>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 xml:space="preserve">předání a převzetí </w:t>
      </w:r>
      <w:r w:rsidRPr="0091603E">
        <w:rPr>
          <w:rFonts w:ascii="Arial" w:hAnsi="Arial" w:cs="Arial"/>
          <w:lang w:val="x-none"/>
        </w:rPr>
        <w:t xml:space="preserve">díla, řádně podepsaného za obě smluvní strany. Převzaté práce budou oceněny jednotkovými cenami, dle k této smlouvě přiloženého oceněného soupisu prací. Fakturované částky budou </w:t>
      </w:r>
      <w:bookmarkStart w:id="12" w:name="_Hlk13050286"/>
      <w:r w:rsidR="0029535F" w:rsidRPr="0091603E">
        <w:rPr>
          <w:rFonts w:ascii="Arial" w:hAnsi="Arial" w:cs="Arial"/>
        </w:rPr>
        <w:t>uvedeny dle SoD</w:t>
      </w:r>
      <w:r w:rsidR="0029535F" w:rsidRPr="0091603E">
        <w:rPr>
          <w:rFonts w:ascii="Arial" w:hAnsi="Arial" w:cs="Arial"/>
          <w:lang w:val="x-none"/>
        </w:rPr>
        <w:t>.</w:t>
      </w:r>
      <w:bookmarkEnd w:id="12"/>
    </w:p>
    <w:p w14:paraId="0DE69530"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rPr>
        <w:t>Na faktuře pro objednatele bude zhotovitel uvádět:</w:t>
      </w:r>
    </w:p>
    <w:p w14:paraId="61F5F859" w14:textId="77777777" w:rsidR="00CC70FE" w:rsidRPr="00594BBC" w:rsidRDefault="00CC70FE" w:rsidP="00F26DA0">
      <w:pPr>
        <w:pStyle w:val="Odstavecseseznamem"/>
        <w:jc w:val="both"/>
        <w:rPr>
          <w:rFonts w:ascii="Arial" w:hAnsi="Arial" w:cs="Arial"/>
        </w:rPr>
      </w:pPr>
      <w:r w:rsidRPr="00594BBC">
        <w:rPr>
          <w:rFonts w:ascii="Arial" w:hAnsi="Arial" w:cs="Arial"/>
        </w:rPr>
        <w:t>Odběratel: Státní pozemkový úřad, Praha 3, Husinecká 1024/11a, PSČ 130 00, IČ</w:t>
      </w:r>
      <w:r w:rsidR="00BF5C9A" w:rsidRPr="00594BBC">
        <w:rPr>
          <w:rFonts w:ascii="Arial" w:hAnsi="Arial" w:cs="Arial"/>
        </w:rPr>
        <w:t>O</w:t>
      </w:r>
      <w:r w:rsidRPr="00594BBC">
        <w:rPr>
          <w:rFonts w:ascii="Arial" w:hAnsi="Arial" w:cs="Arial"/>
        </w:rPr>
        <w:t xml:space="preserve"> 01312774</w:t>
      </w:r>
    </w:p>
    <w:p w14:paraId="34456B17" w14:textId="467ECD6E" w:rsidR="00CC70FE" w:rsidRPr="00594BBC" w:rsidRDefault="00CC70FE" w:rsidP="00F26DA0">
      <w:pPr>
        <w:pStyle w:val="Odstavecseseznamem"/>
        <w:jc w:val="both"/>
        <w:rPr>
          <w:rFonts w:ascii="Arial" w:hAnsi="Arial" w:cs="Arial"/>
        </w:rPr>
      </w:pPr>
      <w:r w:rsidRPr="00594BBC">
        <w:rPr>
          <w:rFonts w:ascii="Arial" w:hAnsi="Arial" w:cs="Arial"/>
        </w:rPr>
        <w:t xml:space="preserve">Konečný příjemce: Státní pozemkový úřad, </w:t>
      </w:r>
      <w:r w:rsidR="0007027E">
        <w:rPr>
          <w:rFonts w:ascii="Arial" w:hAnsi="Arial" w:cs="Arial"/>
        </w:rPr>
        <w:t>KPÚ</w:t>
      </w:r>
      <w:r w:rsidR="00DA2360">
        <w:rPr>
          <w:rFonts w:ascii="Arial" w:hAnsi="Arial" w:cs="Arial"/>
        </w:rPr>
        <w:t xml:space="preserve"> </w:t>
      </w:r>
      <w:r w:rsidR="00DA2360" w:rsidRPr="00DA2360">
        <w:rPr>
          <w:rFonts w:ascii="Arial" w:hAnsi="Arial" w:cs="Arial"/>
        </w:rPr>
        <w:t>pro Zlínský kraj, Pobočka</w:t>
      </w:r>
      <w:r w:rsidR="00DA2360">
        <w:rPr>
          <w:rFonts w:ascii="Arial" w:hAnsi="Arial" w:cs="Arial"/>
        </w:rPr>
        <w:t xml:space="preserve"> </w:t>
      </w:r>
      <w:r w:rsidR="00B36AE5" w:rsidRPr="00B36AE5">
        <w:rPr>
          <w:rFonts w:ascii="Arial" w:hAnsi="Arial" w:cs="Arial"/>
        </w:rPr>
        <w:t>Kroměříž, Riegrovo nám. 3228/22, 767 01 Kroměříž</w:t>
      </w:r>
    </w:p>
    <w:p w14:paraId="662A1563"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7837477" w14:textId="53B103F2" w:rsidR="00CC70FE" w:rsidRPr="002D0C4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Faktura musí být objednateli doručena </w:t>
      </w:r>
      <w:r w:rsidRPr="00B76FA4">
        <w:rPr>
          <w:rFonts w:ascii="Arial" w:hAnsi="Arial" w:cs="Arial"/>
        </w:rPr>
        <w:t xml:space="preserve">nejpozději do </w:t>
      </w:r>
      <w:r w:rsidR="002E4FBB" w:rsidRPr="00B76FA4">
        <w:rPr>
          <w:rFonts w:ascii="Arial" w:hAnsi="Arial" w:cs="Arial"/>
        </w:rPr>
        <w:t>30</w:t>
      </w:r>
      <w:r w:rsidRPr="00B76FA4">
        <w:rPr>
          <w:rFonts w:ascii="Arial" w:hAnsi="Arial" w:cs="Arial"/>
        </w:rPr>
        <w:t>.</w:t>
      </w:r>
      <w:r w:rsidR="007E4CA2" w:rsidRPr="00B76FA4">
        <w:rPr>
          <w:rFonts w:ascii="Arial" w:hAnsi="Arial" w:cs="Arial"/>
        </w:rPr>
        <w:t xml:space="preserve"> </w:t>
      </w:r>
      <w:r w:rsidRPr="00B76FA4">
        <w:rPr>
          <w:rFonts w:ascii="Arial" w:hAnsi="Arial" w:cs="Arial"/>
        </w:rPr>
        <w:t>11. příslušného roku.</w:t>
      </w:r>
    </w:p>
    <w:p w14:paraId="60B712BE" w14:textId="293599B5" w:rsidR="002D0C4C" w:rsidRPr="00594BBC" w:rsidRDefault="0042454C" w:rsidP="00381351">
      <w:pPr>
        <w:pStyle w:val="Odstavecseseznamem"/>
        <w:numPr>
          <w:ilvl w:val="0"/>
          <w:numId w:val="12"/>
        </w:numPr>
        <w:jc w:val="both"/>
        <w:rPr>
          <w:rFonts w:ascii="Arial" w:hAnsi="Arial" w:cs="Arial"/>
          <w:lang w:val="x-none"/>
        </w:rPr>
      </w:pPr>
      <w:r w:rsidRPr="0042454C">
        <w:rPr>
          <w:rFonts w:ascii="Arial" w:hAnsi="Arial" w:cs="Arial"/>
          <w:lang w:val="x-none"/>
        </w:rPr>
        <w:t>Zhotovitel není oprávněn započíst žádnou svou pohledávku proti pohledávce objednatele z této smlouvy.</w:t>
      </w:r>
    </w:p>
    <w:p w14:paraId="1AE406CA" w14:textId="0096D440" w:rsidR="00E6175B" w:rsidRPr="00704C97" w:rsidRDefault="00CC70FE" w:rsidP="006B54C6">
      <w:pPr>
        <w:pStyle w:val="Odstavecseseznamem"/>
        <w:numPr>
          <w:ilvl w:val="0"/>
          <w:numId w:val="12"/>
        </w:numPr>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sidR="00475267">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3559461C" w14:textId="77777777" w:rsidR="00704C97" w:rsidRPr="00E42685" w:rsidRDefault="00704C97" w:rsidP="00704C97">
      <w:pPr>
        <w:pStyle w:val="Odstavecseseznamem"/>
        <w:jc w:val="both"/>
        <w:rPr>
          <w:rFonts w:ascii="Arial" w:hAnsi="Arial" w:cs="Arial"/>
        </w:rPr>
      </w:pPr>
    </w:p>
    <w:p w14:paraId="38E52D27" w14:textId="228F8F71" w:rsidR="00245C7B" w:rsidRPr="00594BBC" w:rsidRDefault="00325832" w:rsidP="006B54C6">
      <w:pPr>
        <w:jc w:val="center"/>
        <w:rPr>
          <w:rFonts w:ascii="Arial" w:hAnsi="Arial" w:cs="Arial"/>
          <w:b/>
          <w:u w:val="single"/>
        </w:rPr>
      </w:pPr>
      <w:r w:rsidRPr="00594BBC">
        <w:rPr>
          <w:rFonts w:ascii="Arial" w:hAnsi="Arial" w:cs="Arial"/>
          <w:b/>
          <w:u w:val="single"/>
        </w:rPr>
        <w:t>Čl.</w:t>
      </w:r>
      <w:r w:rsidR="004C043C">
        <w:rPr>
          <w:rFonts w:ascii="Arial" w:hAnsi="Arial" w:cs="Arial"/>
          <w:b/>
          <w:u w:val="single"/>
        </w:rPr>
        <w:t xml:space="preserve"> </w:t>
      </w:r>
      <w:r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Doba plnění</w:t>
      </w:r>
    </w:p>
    <w:p w14:paraId="4B020CBB" w14:textId="043A39DC" w:rsidR="00245C7B" w:rsidRPr="00A03425" w:rsidRDefault="00245C7B" w:rsidP="00245C7B">
      <w:pPr>
        <w:pStyle w:val="Odstavecseseznamem"/>
        <w:numPr>
          <w:ilvl w:val="0"/>
          <w:numId w:val="30"/>
        </w:numPr>
        <w:jc w:val="both"/>
        <w:rPr>
          <w:rFonts w:ascii="Arial" w:hAnsi="Arial" w:cs="Arial"/>
          <w:lang w:val="x-none"/>
        </w:rPr>
      </w:pPr>
      <w:bookmarkStart w:id="13" w:name="_Ref376374899"/>
      <w:bookmarkStart w:id="14" w:name="_Ref376425265"/>
      <w:r w:rsidRPr="00A03425">
        <w:rPr>
          <w:rFonts w:ascii="Arial" w:hAnsi="Arial" w:cs="Arial"/>
          <w:lang w:val="x-none"/>
        </w:rPr>
        <w:t>Dílo bude dokončeno nejpozději do</w:t>
      </w:r>
      <w:r w:rsidR="00C76E1E" w:rsidRPr="00A03425">
        <w:rPr>
          <w:rFonts w:ascii="Arial" w:hAnsi="Arial" w:cs="Arial"/>
        </w:rPr>
        <w:t xml:space="preserve"> </w:t>
      </w:r>
      <w:r w:rsidR="002A1F5E" w:rsidRPr="00C215E0">
        <w:rPr>
          <w:rFonts w:ascii="Arial" w:hAnsi="Arial" w:cs="Arial"/>
          <w:b/>
          <w:bCs/>
        </w:rPr>
        <w:t>30</w:t>
      </w:r>
      <w:r w:rsidR="00C630BE" w:rsidRPr="00C215E0">
        <w:rPr>
          <w:rFonts w:ascii="Arial" w:hAnsi="Arial" w:cs="Arial"/>
          <w:b/>
          <w:bCs/>
        </w:rPr>
        <w:t>. 11</w:t>
      </w:r>
      <w:r w:rsidR="00C76E1E" w:rsidRPr="00C215E0">
        <w:rPr>
          <w:rFonts w:ascii="Arial" w:hAnsi="Arial" w:cs="Arial"/>
          <w:b/>
          <w:bCs/>
        </w:rPr>
        <w:t>. 202</w:t>
      </w:r>
      <w:r w:rsidR="001023AD" w:rsidRPr="00C215E0">
        <w:rPr>
          <w:rFonts w:ascii="Arial" w:hAnsi="Arial" w:cs="Arial"/>
          <w:b/>
          <w:bCs/>
        </w:rPr>
        <w:t>2</w:t>
      </w:r>
      <w:r w:rsidR="00C76E1E" w:rsidRPr="00C215E0">
        <w:rPr>
          <w:rFonts w:ascii="Arial" w:hAnsi="Arial" w:cs="Arial"/>
          <w:b/>
          <w:bCs/>
        </w:rPr>
        <w:t>.</w:t>
      </w:r>
    </w:p>
    <w:p w14:paraId="28AF3A6D" w14:textId="4DDF2236" w:rsidR="00245C7B" w:rsidRPr="00594BBC" w:rsidRDefault="00245C7B" w:rsidP="00F05046">
      <w:pPr>
        <w:pStyle w:val="Odstavecseseznamem"/>
        <w:numPr>
          <w:ilvl w:val="0"/>
          <w:numId w:val="30"/>
        </w:numPr>
        <w:jc w:val="both"/>
        <w:rPr>
          <w:rFonts w:ascii="Arial" w:hAnsi="Arial" w:cs="Arial"/>
          <w:lang w:val="x-none"/>
        </w:rPr>
      </w:pPr>
      <w:r w:rsidRPr="00594BBC">
        <w:rPr>
          <w:rFonts w:ascii="Arial" w:hAnsi="Arial" w:cs="Arial"/>
          <w:lang w:val="x-none"/>
        </w:rPr>
        <w:t>Objednatel se zavazuje předat staveniště</w:t>
      </w:r>
      <w:r w:rsidRPr="00594BBC">
        <w:rPr>
          <w:rFonts w:ascii="Arial" w:hAnsi="Arial" w:cs="Arial"/>
        </w:rPr>
        <w:t xml:space="preserve"> dle </w:t>
      </w:r>
      <w:r w:rsidR="00495A8D" w:rsidRPr="00594BBC">
        <w:rPr>
          <w:rFonts w:ascii="Arial" w:hAnsi="Arial" w:cs="Arial"/>
        </w:rPr>
        <w:t xml:space="preserve">čl. V odst. </w:t>
      </w:r>
      <w:r w:rsidR="00E265C5">
        <w:rPr>
          <w:rFonts w:ascii="Arial" w:hAnsi="Arial" w:cs="Arial"/>
        </w:rPr>
        <w:t>4</w:t>
      </w:r>
      <w:r w:rsidR="00F05046" w:rsidRPr="00594BBC">
        <w:rPr>
          <w:rFonts w:ascii="Arial" w:hAnsi="Arial" w:cs="Arial"/>
        </w:rPr>
        <w:t xml:space="preserve"> této smlouvy.</w:t>
      </w:r>
      <w:r w:rsidRPr="00594BBC">
        <w:rPr>
          <w:rFonts w:ascii="Arial" w:hAnsi="Arial" w:cs="Arial"/>
        </w:rPr>
        <w:t xml:space="preserve"> </w:t>
      </w:r>
      <w:r w:rsidRPr="00594BBC">
        <w:rPr>
          <w:rFonts w:ascii="Arial" w:hAnsi="Arial" w:cs="Arial"/>
          <w:lang w:val="x-none"/>
        </w:rPr>
        <w:t xml:space="preserve">Zhotovitel </w:t>
      </w:r>
      <w:r w:rsidR="0094762E" w:rsidRPr="00594BBC">
        <w:rPr>
          <w:rFonts w:ascii="Arial" w:hAnsi="Arial" w:cs="Arial"/>
          <w:lang w:val="x-none"/>
        </w:rPr>
        <w:br/>
      </w:r>
      <w:r w:rsidRPr="00594BBC">
        <w:rPr>
          <w:rFonts w:ascii="Arial" w:hAnsi="Arial" w:cs="Arial"/>
          <w:lang w:val="x-none"/>
        </w:rPr>
        <w:t>je povinen zahájit</w:t>
      </w:r>
      <w:r w:rsidRPr="00594BBC">
        <w:rPr>
          <w:rFonts w:ascii="Arial" w:hAnsi="Arial" w:cs="Arial"/>
        </w:rPr>
        <w:t xml:space="preserve"> a ukončit práce v termínech dle </w:t>
      </w:r>
      <w:r w:rsidR="00495A8D" w:rsidRPr="00594BBC">
        <w:rPr>
          <w:rFonts w:ascii="Arial" w:hAnsi="Arial" w:cs="Arial"/>
        </w:rPr>
        <w:t xml:space="preserve">čl. V odst. </w:t>
      </w:r>
      <w:r w:rsidR="00E265C5">
        <w:rPr>
          <w:rFonts w:ascii="Arial" w:hAnsi="Arial" w:cs="Arial"/>
        </w:rPr>
        <w:t>4</w:t>
      </w:r>
      <w:r w:rsidR="00495A8D" w:rsidRPr="00594BBC">
        <w:rPr>
          <w:rFonts w:ascii="Arial" w:hAnsi="Arial" w:cs="Arial"/>
        </w:rPr>
        <w:t xml:space="preserve"> </w:t>
      </w:r>
      <w:r w:rsidR="000453FC" w:rsidRPr="00594BBC">
        <w:rPr>
          <w:rFonts w:ascii="Arial" w:hAnsi="Arial" w:cs="Arial"/>
        </w:rPr>
        <w:t>této smlouvy.</w:t>
      </w:r>
      <w:r w:rsidRPr="00594BBC">
        <w:rPr>
          <w:rFonts w:ascii="Arial" w:hAnsi="Arial" w:cs="Arial"/>
          <w:lang w:val="x-none"/>
        </w:rPr>
        <w:t xml:space="preserve"> Dobou plnění se rozumí úplné dokončení a předání díla objednateli včetně odstranění případných vad a nedodělků</w:t>
      </w:r>
      <w:r w:rsidR="00F05046" w:rsidRPr="00594BBC">
        <w:rPr>
          <w:rFonts w:ascii="Arial" w:hAnsi="Arial" w:cs="Arial"/>
        </w:rPr>
        <w:t xml:space="preserve"> a</w:t>
      </w:r>
      <w:r w:rsidRPr="00594BBC">
        <w:rPr>
          <w:rFonts w:ascii="Arial" w:hAnsi="Arial" w:cs="Arial"/>
          <w:lang w:val="x-none"/>
        </w:rPr>
        <w:t xml:space="preserve"> vyklizení staveniště</w:t>
      </w:r>
      <w:r w:rsidR="00F05046" w:rsidRPr="00594BBC">
        <w:rPr>
          <w:rFonts w:ascii="Arial" w:hAnsi="Arial" w:cs="Arial"/>
        </w:rPr>
        <w:t>.</w:t>
      </w:r>
      <w:r w:rsidRPr="00594BBC">
        <w:rPr>
          <w:rFonts w:ascii="Arial" w:hAnsi="Arial" w:cs="Arial"/>
          <w:lang w:val="x-none"/>
        </w:rPr>
        <w:t xml:space="preserve"> Bude-li objednatelem dán příkaz </w:t>
      </w:r>
      <w:r w:rsidR="0094762E" w:rsidRPr="00594BBC">
        <w:rPr>
          <w:rFonts w:ascii="Arial" w:hAnsi="Arial" w:cs="Arial"/>
          <w:lang w:val="x-none"/>
        </w:rPr>
        <w:br/>
      </w:r>
      <w:r w:rsidRPr="00594BBC">
        <w:rPr>
          <w:rFonts w:ascii="Arial" w:hAnsi="Arial" w:cs="Arial"/>
          <w:lang w:val="x-none"/>
        </w:rPr>
        <w:t xml:space="preserve">k dočasnému zastavení prací na díle (sistace) </w:t>
      </w:r>
      <w:r w:rsidRPr="00594BBC">
        <w:rPr>
          <w:rFonts w:ascii="Arial" w:hAnsi="Arial" w:cs="Arial"/>
        </w:rPr>
        <w:t xml:space="preserve"> </w:t>
      </w:r>
      <w:r w:rsidRPr="00594BBC">
        <w:rPr>
          <w:rFonts w:ascii="Arial" w:hAnsi="Arial" w:cs="Arial"/>
          <w:lang w:val="x-none"/>
        </w:rPr>
        <w:t xml:space="preserve">je zhotovitel povinen tento příkaz uposlechnout, bez zbytečného odkladu zastavit práce a při provádění zabezpečovacích prací na stavbě postupovat dle pokynů objednatele tak, aby nedošlo k poškození či znehodnocení díla. Objednatel má právo vydat příkaz k zastavení nebo přerušení prací  na nezbytně nutnou dobu v kterékoliv fázi výstavby.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w:t>
      </w:r>
      <w:r w:rsidRPr="00594BBC">
        <w:rPr>
          <w:rFonts w:ascii="Arial" w:hAnsi="Arial" w:cs="Arial"/>
          <w:lang w:val="x-none"/>
        </w:rPr>
        <w:lastRenderedPageBreak/>
        <w:t>přerušit, se prodlužuje lhůta dohodnutá pro jeho dokončení. Trvá-li sistace déle než tři měsíce, je objednatel povinen vše, co dosud zhotovitel dokončil a připravil k plnění díla odebrat a zaplatit, pokud nedojde k jiné dohodě. Trvá-li sistace déle než šest měsíců nebo uplynula-li již původně dohodnutá doba provedení díla, je zhotovitel</w:t>
      </w:r>
      <w:r w:rsidRPr="00594BBC">
        <w:rPr>
          <w:rFonts w:ascii="Arial" w:hAnsi="Arial" w:cs="Arial"/>
        </w:rPr>
        <w:t xml:space="preserve"> </w:t>
      </w:r>
      <w:r w:rsidR="0094762E" w:rsidRPr="00594BBC">
        <w:rPr>
          <w:rFonts w:ascii="Arial" w:hAnsi="Arial" w:cs="Arial"/>
        </w:rPr>
        <w:br/>
      </w:r>
      <w:r w:rsidRPr="00594BBC">
        <w:rPr>
          <w:rFonts w:ascii="Arial" w:hAnsi="Arial" w:cs="Arial"/>
        </w:rPr>
        <w:t>i objednatel</w:t>
      </w:r>
      <w:r w:rsidRPr="00594BBC">
        <w:rPr>
          <w:rFonts w:ascii="Arial" w:hAnsi="Arial" w:cs="Arial"/>
          <w:lang w:val="x-none"/>
        </w:rPr>
        <w:t xml:space="preserve"> oprávněn od smlouvy odstoupit, nedohodnou-li se smluvní strany jinak.</w:t>
      </w:r>
    </w:p>
    <w:p w14:paraId="65612EED" w14:textId="77777777" w:rsidR="00245C7B" w:rsidRPr="00594BBC" w:rsidRDefault="00245C7B" w:rsidP="00245C7B">
      <w:pPr>
        <w:pStyle w:val="Odstavecseseznamem"/>
        <w:numPr>
          <w:ilvl w:val="0"/>
          <w:numId w:val="30"/>
        </w:numPr>
        <w:jc w:val="both"/>
        <w:rPr>
          <w:rFonts w:ascii="Arial" w:hAnsi="Arial" w:cs="Arial"/>
          <w:lang w:val="x-none"/>
        </w:rPr>
      </w:pPr>
      <w:r w:rsidRPr="00594BBC">
        <w:rPr>
          <w:rFonts w:ascii="Arial" w:hAnsi="Arial" w:cs="Arial"/>
          <w:lang w:val="x-none"/>
        </w:rPr>
        <w:t xml:space="preserve">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w:t>
      </w:r>
      <w:r w:rsidR="0094762E" w:rsidRPr="00594BBC">
        <w:rPr>
          <w:rFonts w:ascii="Arial" w:hAnsi="Arial" w:cs="Arial"/>
          <w:lang w:val="x-none"/>
        </w:rPr>
        <w:br/>
      </w:r>
      <w:r w:rsidRPr="00594BBC">
        <w:rPr>
          <w:rFonts w:ascii="Arial" w:hAnsi="Arial" w:cs="Arial"/>
          <w:lang w:val="x-none"/>
        </w:rPr>
        <w:t>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E1A0B4" w14:textId="77777777" w:rsidR="00245C7B" w:rsidRPr="00594BBC" w:rsidRDefault="00F05046" w:rsidP="00245C7B">
      <w:pPr>
        <w:pStyle w:val="Odstavecseseznamem"/>
        <w:numPr>
          <w:ilvl w:val="0"/>
          <w:numId w:val="30"/>
        </w:numPr>
        <w:jc w:val="both"/>
        <w:rPr>
          <w:rFonts w:ascii="Arial" w:hAnsi="Arial" w:cs="Arial"/>
          <w:lang w:val="x-none"/>
        </w:rPr>
      </w:pPr>
      <w:r w:rsidRPr="00594BBC">
        <w:rPr>
          <w:rFonts w:ascii="Arial" w:hAnsi="Arial" w:cs="Arial"/>
        </w:rPr>
        <w:t xml:space="preserve">Dílo bude provedeno </w:t>
      </w:r>
      <w:r w:rsidR="00245C7B" w:rsidRPr="00594BBC">
        <w:rPr>
          <w:rFonts w:ascii="Arial" w:hAnsi="Arial" w:cs="Arial"/>
          <w:lang w:val="x-none"/>
        </w:rPr>
        <w:t>v následujících termínech:</w:t>
      </w:r>
      <w:bookmarkEnd w:id="13"/>
      <w:bookmarkEnd w:id="14"/>
    </w:p>
    <w:p w14:paraId="06DEFEFF" w14:textId="008B95C9" w:rsidR="00245C7B" w:rsidRPr="00594BBC" w:rsidRDefault="00245C7B" w:rsidP="0000255A">
      <w:pPr>
        <w:pStyle w:val="Odstavecseseznamem"/>
        <w:numPr>
          <w:ilvl w:val="0"/>
          <w:numId w:val="36"/>
        </w:numPr>
        <w:ind w:left="1418" w:hanging="284"/>
        <w:rPr>
          <w:rFonts w:ascii="Arial" w:hAnsi="Arial" w:cs="Arial"/>
          <w:lang w:val="x-none"/>
        </w:rPr>
      </w:pPr>
      <w:r w:rsidRPr="00594BBC">
        <w:rPr>
          <w:rFonts w:ascii="Arial" w:hAnsi="Arial" w:cs="Arial"/>
          <w:lang w:val="x-none"/>
        </w:rPr>
        <w:t xml:space="preserve">Termín předání a převzetí staveniště: </w:t>
      </w:r>
      <w:r w:rsidRPr="00594BBC">
        <w:rPr>
          <w:rFonts w:ascii="Arial" w:hAnsi="Arial" w:cs="Arial"/>
          <w:b/>
          <w:highlight w:val="yellow"/>
          <w:lang w:val="x-none"/>
        </w:rPr>
        <w:t>…………………</w:t>
      </w:r>
      <w:r w:rsidRPr="00594BBC">
        <w:rPr>
          <w:rFonts w:ascii="Arial" w:hAnsi="Arial" w:cs="Arial"/>
          <w:b/>
          <w:bCs/>
          <w:highlight w:val="yellow"/>
          <w:lang w:val="en-US"/>
        </w:rPr>
        <w:t>[</w:t>
      </w:r>
      <w:r w:rsidR="00EC4CB3">
        <w:rPr>
          <w:rFonts w:ascii="Arial" w:hAnsi="Arial" w:cs="Arial"/>
          <w:b/>
          <w:bCs/>
          <w:highlight w:val="yellow"/>
          <w:lang w:val="en-US"/>
        </w:rPr>
        <w:t xml:space="preserve">BUDE </w:t>
      </w:r>
      <w:r w:rsidRPr="00594BBC">
        <w:rPr>
          <w:rFonts w:ascii="Arial" w:hAnsi="Arial" w:cs="Arial"/>
          <w:b/>
          <w:bCs/>
          <w:highlight w:val="yellow"/>
          <w:lang w:val="en-US"/>
        </w:rPr>
        <w:t>DOPLN</w:t>
      </w:r>
      <w:r w:rsidR="00EC4CB3">
        <w:rPr>
          <w:rFonts w:ascii="Arial" w:hAnsi="Arial" w:cs="Arial"/>
          <w:b/>
          <w:bCs/>
          <w:highlight w:val="yellow"/>
          <w:lang w:val="en-US"/>
        </w:rPr>
        <w:t>ĚNO</w:t>
      </w:r>
      <w:r w:rsidRPr="00594BBC">
        <w:rPr>
          <w:rFonts w:ascii="Arial" w:hAnsi="Arial" w:cs="Arial"/>
          <w:b/>
          <w:bCs/>
          <w:highlight w:val="yellow"/>
          <w:lang w:val="en-US"/>
        </w:rPr>
        <w:t>]</w:t>
      </w:r>
      <w:r w:rsidR="00D07FEB">
        <w:rPr>
          <w:rFonts w:ascii="Arial" w:hAnsi="Arial" w:cs="Arial"/>
          <w:b/>
          <w:bCs/>
          <w:lang w:val="en-US"/>
        </w:rPr>
        <w:br/>
      </w:r>
      <w:bookmarkStart w:id="15" w:name="_Ref376430432"/>
      <w:r w:rsidRPr="00594BBC">
        <w:rPr>
          <w:rFonts w:ascii="Arial" w:hAnsi="Arial" w:cs="Arial"/>
          <w:lang w:val="x-none"/>
        </w:rPr>
        <w:t>(nejpozději do 5 pracovních dnů před zahájením prací)</w:t>
      </w:r>
      <w:bookmarkEnd w:id="15"/>
      <w:r w:rsidRPr="00594BBC">
        <w:rPr>
          <w:rFonts w:ascii="Arial" w:hAnsi="Arial" w:cs="Arial"/>
          <w:lang w:val="x-none"/>
        </w:rPr>
        <w:tab/>
      </w:r>
    </w:p>
    <w:p w14:paraId="33E93BCD" w14:textId="7174429C" w:rsidR="00245C7B" w:rsidRPr="00594BBC" w:rsidRDefault="00245C7B" w:rsidP="0000255A">
      <w:pPr>
        <w:pStyle w:val="Odstavecseseznamem"/>
        <w:numPr>
          <w:ilvl w:val="0"/>
          <w:numId w:val="36"/>
        </w:numPr>
        <w:ind w:left="1418" w:hanging="284"/>
        <w:rPr>
          <w:rFonts w:ascii="Arial" w:hAnsi="Arial" w:cs="Arial"/>
          <w:lang w:val="x-none"/>
        </w:rPr>
      </w:pPr>
      <w:r w:rsidRPr="00594BBC">
        <w:rPr>
          <w:rFonts w:ascii="Arial" w:hAnsi="Arial" w:cs="Arial"/>
          <w:lang w:val="x-none"/>
        </w:rPr>
        <w:t xml:space="preserve">Termín zahájení stavebních prací: </w:t>
      </w:r>
      <w:r w:rsidR="00D56EAB" w:rsidRPr="003B28CE">
        <w:rPr>
          <w:rFonts w:ascii="Arial" w:hAnsi="Arial" w:cs="Arial"/>
          <w:b/>
          <w:bCs/>
        </w:rPr>
        <w:t>ihned po nabytí účinnosti smlouvy</w:t>
      </w:r>
    </w:p>
    <w:p w14:paraId="15A80609" w14:textId="084DAFF1" w:rsidR="00245C7B" w:rsidRPr="003B28CE" w:rsidRDefault="00245C7B" w:rsidP="0000255A">
      <w:pPr>
        <w:pStyle w:val="Odstavecseseznamem"/>
        <w:numPr>
          <w:ilvl w:val="0"/>
          <w:numId w:val="36"/>
        </w:numPr>
        <w:ind w:left="1418" w:hanging="284"/>
        <w:rPr>
          <w:rFonts w:ascii="Arial" w:hAnsi="Arial" w:cs="Arial"/>
          <w:lang w:val="x-none"/>
        </w:rPr>
      </w:pPr>
      <w:bookmarkStart w:id="16" w:name="_Ref376426038"/>
      <w:r w:rsidRPr="00A03425">
        <w:rPr>
          <w:rFonts w:ascii="Arial" w:hAnsi="Arial" w:cs="Arial"/>
          <w:lang w:val="x-none"/>
        </w:rPr>
        <w:t xml:space="preserve">Termín dokončení stavebních </w:t>
      </w:r>
      <w:r w:rsidRPr="003B28CE">
        <w:rPr>
          <w:rFonts w:ascii="Arial" w:hAnsi="Arial" w:cs="Arial"/>
          <w:lang w:val="x-none"/>
        </w:rPr>
        <w:t xml:space="preserve">prací: </w:t>
      </w:r>
      <w:bookmarkEnd w:id="16"/>
      <w:r w:rsidR="005E2037" w:rsidRPr="003B28CE">
        <w:rPr>
          <w:rFonts w:ascii="Arial" w:hAnsi="Arial" w:cs="Arial"/>
          <w:b/>
          <w:bCs/>
        </w:rPr>
        <w:t>15</w:t>
      </w:r>
      <w:r w:rsidR="009C1460" w:rsidRPr="003B28CE">
        <w:rPr>
          <w:rFonts w:ascii="Arial" w:hAnsi="Arial" w:cs="Arial"/>
          <w:b/>
          <w:bCs/>
        </w:rPr>
        <w:t>. 1</w:t>
      </w:r>
      <w:r w:rsidR="005E2037" w:rsidRPr="003B28CE">
        <w:rPr>
          <w:rFonts w:ascii="Arial" w:hAnsi="Arial" w:cs="Arial"/>
          <w:b/>
          <w:bCs/>
        </w:rPr>
        <w:t>1</w:t>
      </w:r>
      <w:r w:rsidR="009C1460" w:rsidRPr="003B28CE">
        <w:rPr>
          <w:rFonts w:ascii="Arial" w:hAnsi="Arial" w:cs="Arial"/>
          <w:b/>
          <w:bCs/>
        </w:rPr>
        <w:t>. 202</w:t>
      </w:r>
      <w:r w:rsidR="00F716A4" w:rsidRPr="003B28CE">
        <w:rPr>
          <w:rFonts w:ascii="Arial" w:hAnsi="Arial" w:cs="Arial"/>
          <w:b/>
          <w:bCs/>
        </w:rPr>
        <w:t>2</w:t>
      </w:r>
    </w:p>
    <w:p w14:paraId="69FC4396" w14:textId="2DDE313D" w:rsidR="00245C7B" w:rsidRPr="003B28CE" w:rsidRDefault="00C241A3" w:rsidP="0000255A">
      <w:pPr>
        <w:pStyle w:val="Odstavecseseznamem"/>
        <w:numPr>
          <w:ilvl w:val="0"/>
          <w:numId w:val="36"/>
        </w:numPr>
        <w:ind w:left="1418" w:hanging="284"/>
        <w:rPr>
          <w:rFonts w:ascii="Arial" w:hAnsi="Arial" w:cs="Arial"/>
          <w:lang w:val="x-none"/>
        </w:rPr>
      </w:pPr>
      <w:r w:rsidRPr="003B28CE">
        <w:rPr>
          <w:rFonts w:ascii="Arial" w:hAnsi="Arial" w:cs="Arial"/>
          <w:lang w:val="x-none"/>
        </w:rPr>
        <w:t>Termín předání a</w:t>
      </w:r>
      <w:r w:rsidRPr="003B28CE">
        <w:rPr>
          <w:rFonts w:ascii="Arial" w:hAnsi="Arial" w:cs="Arial"/>
        </w:rPr>
        <w:t xml:space="preserve"> </w:t>
      </w:r>
      <w:r w:rsidRPr="003B28CE">
        <w:rPr>
          <w:rFonts w:ascii="Arial" w:hAnsi="Arial" w:cs="Arial"/>
          <w:lang w:val="x-none"/>
        </w:rPr>
        <w:t>převzetí</w:t>
      </w:r>
      <w:r w:rsidRPr="003B28CE">
        <w:rPr>
          <w:rFonts w:ascii="Arial" w:hAnsi="Arial" w:cs="Arial"/>
        </w:rPr>
        <w:t xml:space="preserve"> díla</w:t>
      </w:r>
      <w:r w:rsidR="001C5C37" w:rsidRPr="003B28CE">
        <w:rPr>
          <w:rFonts w:ascii="Arial" w:hAnsi="Arial" w:cs="Arial"/>
        </w:rPr>
        <w:t>:</w:t>
      </w:r>
      <w:r w:rsidRPr="003B28CE">
        <w:rPr>
          <w:rFonts w:ascii="Arial" w:hAnsi="Arial" w:cs="Arial"/>
        </w:rPr>
        <w:t xml:space="preserve"> </w:t>
      </w:r>
      <w:r w:rsidR="004B06BF" w:rsidRPr="003B28CE">
        <w:rPr>
          <w:rFonts w:ascii="Arial" w:hAnsi="Arial" w:cs="Arial"/>
          <w:b/>
          <w:bCs/>
        </w:rPr>
        <w:t>30</w:t>
      </w:r>
      <w:r w:rsidR="00E87FF3" w:rsidRPr="003B28CE">
        <w:rPr>
          <w:rFonts w:ascii="Arial" w:hAnsi="Arial" w:cs="Arial"/>
          <w:b/>
          <w:bCs/>
        </w:rPr>
        <w:t>. 1</w:t>
      </w:r>
      <w:r w:rsidR="00C630BE" w:rsidRPr="003B28CE">
        <w:rPr>
          <w:rFonts w:ascii="Arial" w:hAnsi="Arial" w:cs="Arial"/>
          <w:b/>
          <w:bCs/>
        </w:rPr>
        <w:t>1</w:t>
      </w:r>
      <w:r w:rsidR="00E87FF3" w:rsidRPr="003B28CE">
        <w:rPr>
          <w:rFonts w:ascii="Arial" w:hAnsi="Arial" w:cs="Arial"/>
          <w:b/>
          <w:bCs/>
        </w:rPr>
        <w:t>. 202</w:t>
      </w:r>
      <w:r w:rsidR="00F716A4" w:rsidRPr="003B28CE">
        <w:rPr>
          <w:rFonts w:ascii="Arial" w:hAnsi="Arial" w:cs="Arial"/>
          <w:b/>
          <w:bCs/>
        </w:rPr>
        <w:t>2</w:t>
      </w:r>
    </w:p>
    <w:p w14:paraId="0DB9B3CD" w14:textId="1CBF4438" w:rsidR="00C241A3" w:rsidRPr="00594BBC" w:rsidRDefault="00B73F4E" w:rsidP="0000255A">
      <w:pPr>
        <w:pStyle w:val="Odstavecseseznamem"/>
        <w:ind w:left="1418" w:hanging="284"/>
        <w:jc w:val="both"/>
        <w:rPr>
          <w:rFonts w:ascii="Arial" w:hAnsi="Arial" w:cs="Arial"/>
        </w:rPr>
      </w:pPr>
      <w:bookmarkStart w:id="17" w:name="_Ref376426040"/>
      <w:r w:rsidRPr="00A03425">
        <w:rPr>
          <w:rFonts w:ascii="Arial" w:hAnsi="Arial" w:cs="Arial"/>
          <w:lang w:val="x-none"/>
        </w:rPr>
        <w:tab/>
      </w:r>
      <w:r w:rsidRPr="00A03425">
        <w:rPr>
          <w:rFonts w:ascii="Arial" w:hAnsi="Arial" w:cs="Arial"/>
          <w:lang w:val="x-none"/>
        </w:rPr>
        <w:tab/>
      </w:r>
      <w:r w:rsidRPr="00A03425">
        <w:rPr>
          <w:rFonts w:ascii="Arial" w:hAnsi="Arial" w:cs="Arial"/>
          <w:lang w:val="x-none"/>
        </w:rPr>
        <w:tab/>
      </w:r>
      <w:r w:rsidR="00245C7B" w:rsidRPr="00A03425">
        <w:rPr>
          <w:rFonts w:ascii="Arial" w:hAnsi="Arial" w:cs="Arial"/>
          <w:lang w:val="x-none"/>
        </w:rPr>
        <w:t>(protokolární předání a převzetí řádně dokončeného díla</w:t>
      </w:r>
      <w:bookmarkEnd w:id="17"/>
      <w:r w:rsidR="00245C7B" w:rsidRPr="00A03425">
        <w:rPr>
          <w:rFonts w:ascii="Arial" w:hAnsi="Arial" w:cs="Arial"/>
        </w:rPr>
        <w:t>)</w:t>
      </w:r>
    </w:p>
    <w:p w14:paraId="5A999141" w14:textId="1A0471F0" w:rsidR="00245C7B" w:rsidRPr="00594BBC" w:rsidRDefault="00245C7B" w:rsidP="00143AB7">
      <w:pPr>
        <w:pStyle w:val="Odstavecseseznamem"/>
        <w:numPr>
          <w:ilvl w:val="0"/>
          <w:numId w:val="30"/>
        </w:numPr>
        <w:spacing w:after="120"/>
        <w:ind w:left="714" w:hanging="357"/>
        <w:contextualSpacing w:val="0"/>
        <w:jc w:val="both"/>
        <w:rPr>
          <w:rFonts w:ascii="Arial" w:hAnsi="Arial" w:cs="Arial"/>
        </w:rPr>
      </w:pPr>
      <w:bookmarkStart w:id="18" w:name="_Ref376425258"/>
      <w:r w:rsidRPr="00594BBC">
        <w:rPr>
          <w:rFonts w:ascii="Arial" w:hAnsi="Arial" w:cs="Arial"/>
          <w:lang w:val="x-none"/>
        </w:rPr>
        <w:t>Zhotovitel se dále zavazuje provést dílo v  termínech</w:t>
      </w:r>
      <w:r w:rsidRPr="00594BBC" w:rsidDel="00FA550A">
        <w:rPr>
          <w:rFonts w:ascii="Arial" w:hAnsi="Arial" w:cs="Arial"/>
          <w:lang w:val="x-none"/>
        </w:rPr>
        <w:t xml:space="preserve"> </w:t>
      </w:r>
      <w:r w:rsidRPr="00594BBC">
        <w:rPr>
          <w:rFonts w:ascii="Arial" w:hAnsi="Arial" w:cs="Arial"/>
          <w:lang w:val="x-none"/>
        </w:rPr>
        <w:t xml:space="preserve">uvedených v </w:t>
      </w:r>
      <w:bookmarkStart w:id="19" w:name="_Ref376374895"/>
      <w:r w:rsidRPr="00594BBC">
        <w:rPr>
          <w:rFonts w:ascii="Arial" w:hAnsi="Arial" w:cs="Arial"/>
          <w:lang w:val="x-none"/>
        </w:rPr>
        <w:t>podrobném časovém harmonogramu postupu prací, je</w:t>
      </w:r>
      <w:r w:rsidR="007B7429">
        <w:rPr>
          <w:rFonts w:ascii="Arial" w:hAnsi="Arial" w:cs="Arial"/>
        </w:rPr>
        <w:t>n</w:t>
      </w:r>
      <w:r w:rsidRPr="00594BBC">
        <w:rPr>
          <w:rFonts w:ascii="Arial" w:hAnsi="Arial" w:cs="Arial"/>
          <w:lang w:val="x-none"/>
        </w:rPr>
        <w:t xml:space="preserve">ž zhotovitel uvedl jako součást své nabídky a </w:t>
      </w:r>
      <w:r w:rsidR="00693320" w:rsidRPr="00594BBC">
        <w:rPr>
          <w:rFonts w:ascii="Arial" w:hAnsi="Arial" w:cs="Arial"/>
        </w:rPr>
        <w:t>který</w:t>
      </w:r>
      <w:r w:rsidR="00693320" w:rsidRPr="00594BBC">
        <w:rPr>
          <w:rFonts w:ascii="Arial" w:hAnsi="Arial" w:cs="Arial"/>
          <w:lang w:val="x-none"/>
        </w:rPr>
        <w:t xml:space="preserve"> </w:t>
      </w:r>
      <w:r w:rsidRPr="00594BBC">
        <w:rPr>
          <w:rFonts w:ascii="Arial" w:hAnsi="Arial" w:cs="Arial"/>
          <w:lang w:val="x-none"/>
        </w:rPr>
        <w:t xml:space="preserve">je pro zhotovitele závazný. Tento </w:t>
      </w:r>
      <w:r w:rsidRPr="00594BBC">
        <w:rPr>
          <w:rFonts w:ascii="Arial" w:hAnsi="Arial" w:cs="Arial"/>
        </w:rPr>
        <w:t>závazný</w:t>
      </w:r>
      <w:r w:rsidRPr="00594BBC">
        <w:rPr>
          <w:rFonts w:ascii="Arial" w:hAnsi="Arial" w:cs="Arial"/>
          <w:lang w:val="x-none"/>
        </w:rPr>
        <w:t xml:space="preserve"> </w:t>
      </w:r>
      <w:r w:rsidRPr="00594BBC">
        <w:rPr>
          <w:rFonts w:ascii="Arial" w:hAnsi="Arial" w:cs="Arial"/>
        </w:rPr>
        <w:t xml:space="preserve">podrobný </w:t>
      </w:r>
      <w:r w:rsidRPr="00594BBC">
        <w:rPr>
          <w:rFonts w:ascii="Arial" w:hAnsi="Arial" w:cs="Arial"/>
          <w:lang w:val="x-none"/>
        </w:rPr>
        <w:t xml:space="preserve">harmonogram je nedílnou součástí této smlouvy jako její </w:t>
      </w:r>
      <w:r w:rsidR="007E4CA2" w:rsidRPr="00CF3EE6">
        <w:rPr>
          <w:rFonts w:ascii="Arial" w:hAnsi="Arial" w:cs="Arial"/>
        </w:rPr>
        <w:t>P</w:t>
      </w:r>
      <w:r w:rsidRPr="00CF3EE6">
        <w:rPr>
          <w:rFonts w:ascii="Arial" w:hAnsi="Arial" w:cs="Arial"/>
        </w:rPr>
        <w:t>říloha</w:t>
      </w:r>
      <w:r w:rsidRPr="00594BBC">
        <w:rPr>
          <w:rFonts w:ascii="Arial" w:hAnsi="Arial" w:cs="Arial"/>
          <w:lang w:val="x-none"/>
        </w:rPr>
        <w:t xml:space="preserve"> č. </w:t>
      </w:r>
      <w:r w:rsidRPr="00594BBC">
        <w:rPr>
          <w:rFonts w:ascii="Arial" w:hAnsi="Arial" w:cs="Arial"/>
        </w:rPr>
        <w:t>1</w:t>
      </w:r>
      <w:r w:rsidRPr="00594BBC">
        <w:rPr>
          <w:rFonts w:ascii="Arial" w:hAnsi="Arial" w:cs="Arial"/>
          <w:lang w:val="x-none"/>
        </w:rPr>
        <w:t xml:space="preserve">. V návaznosti na tento podrobný časový harmonogram postupu prací se zhotovitel zavazuje dodržet tyto </w:t>
      </w:r>
      <w:r w:rsidRPr="00594BBC">
        <w:rPr>
          <w:rFonts w:ascii="Arial" w:hAnsi="Arial" w:cs="Arial"/>
        </w:rPr>
        <w:t>uzlové body-</w:t>
      </w:r>
      <w:r w:rsidRPr="00594BBC">
        <w:rPr>
          <w:rFonts w:ascii="Arial" w:hAnsi="Arial" w:cs="Arial"/>
          <w:lang w:val="x-none"/>
        </w:rPr>
        <w:t>termíny jednotlivých fází stavby:</w:t>
      </w:r>
      <w:bookmarkEnd w:id="18"/>
      <w:bookmarkEnd w:id="19"/>
    </w:p>
    <w:p w14:paraId="69FB871F" w14:textId="77777777" w:rsidR="00245C7B" w:rsidRPr="00594BBC" w:rsidRDefault="00245C7B" w:rsidP="00143AB7">
      <w:pPr>
        <w:pStyle w:val="Odstavecseseznamem"/>
        <w:spacing w:after="120"/>
        <w:contextualSpacing w:val="0"/>
        <w:jc w:val="both"/>
        <w:rPr>
          <w:rFonts w:ascii="Arial" w:hAnsi="Arial" w:cs="Arial"/>
        </w:rPr>
      </w:pPr>
      <w:r w:rsidRPr="00594BBC">
        <w:rPr>
          <w:rFonts w:ascii="Arial" w:hAnsi="Arial" w:cs="Arial"/>
        </w:rPr>
        <w:t>Uzlové body – definované fáze výstavby díla či jen objektu:</w:t>
      </w:r>
    </w:p>
    <w:p w14:paraId="06337F34" w14:textId="77777777" w:rsidR="00725441" w:rsidRDefault="00B114C9" w:rsidP="00143AB7">
      <w:pPr>
        <w:pStyle w:val="Odstavecseseznamem"/>
        <w:spacing w:after="120" w:line="240" w:lineRule="auto"/>
        <w:ind w:left="992" w:hanging="272"/>
        <w:contextualSpacing w:val="0"/>
        <w:jc w:val="both"/>
        <w:rPr>
          <w:rFonts w:ascii="Arial" w:hAnsi="Arial" w:cs="Arial"/>
          <w:iCs/>
        </w:rPr>
      </w:pPr>
      <w:r w:rsidRPr="00B114C9">
        <w:rPr>
          <w:rFonts w:ascii="Arial" w:hAnsi="Arial" w:cs="Arial"/>
          <w:iCs/>
        </w:rPr>
        <w:t>1.</w:t>
      </w:r>
      <w:r w:rsidR="00112CA8">
        <w:rPr>
          <w:rFonts w:ascii="Arial" w:hAnsi="Arial" w:cs="Arial"/>
          <w:iCs/>
        </w:rPr>
        <w:tab/>
      </w:r>
      <w:r w:rsidRPr="00B114C9">
        <w:rPr>
          <w:rFonts w:ascii="Arial" w:hAnsi="Arial" w:cs="Arial"/>
          <w:iCs/>
        </w:rPr>
        <w:t>Provedení zemních prací včetně sanace pláně, mimo úsek křížení s VTL plynovodem v cca km 0,900</w:t>
      </w:r>
    </w:p>
    <w:p w14:paraId="632544AC" w14:textId="20D4206D" w:rsidR="00B114C9" w:rsidRPr="00B114C9" w:rsidRDefault="00725441" w:rsidP="00143AB7">
      <w:pPr>
        <w:pStyle w:val="Odstavecseseznamem"/>
        <w:spacing w:after="120" w:line="240" w:lineRule="auto"/>
        <w:ind w:left="992" w:hanging="272"/>
        <w:contextualSpacing w:val="0"/>
        <w:jc w:val="both"/>
        <w:rPr>
          <w:rFonts w:ascii="Arial" w:hAnsi="Arial" w:cs="Arial"/>
          <w:iCs/>
        </w:rPr>
      </w:pPr>
      <w:r>
        <w:rPr>
          <w:rFonts w:ascii="Arial" w:hAnsi="Arial" w:cs="Arial"/>
          <w:iCs/>
        </w:rPr>
        <w:tab/>
      </w:r>
      <w:r w:rsidR="00112CA8" w:rsidRPr="00594BBC">
        <w:rPr>
          <w:rFonts w:ascii="Arial" w:hAnsi="Arial" w:cs="Arial"/>
        </w:rPr>
        <w:t xml:space="preserve">- termín plnění do: ………………… </w:t>
      </w:r>
      <w:r w:rsidR="00112CA8" w:rsidRPr="00594BBC">
        <w:rPr>
          <w:rFonts w:ascii="Arial" w:hAnsi="Arial" w:cs="Arial"/>
          <w:b/>
          <w:bCs/>
          <w:highlight w:val="yellow"/>
          <w:lang w:val="en-US"/>
        </w:rPr>
        <w:t>[DOPLNIT]</w:t>
      </w:r>
    </w:p>
    <w:p w14:paraId="71F9747E" w14:textId="09ADB523" w:rsidR="00B114C9" w:rsidRDefault="00B114C9" w:rsidP="00725441">
      <w:pPr>
        <w:pStyle w:val="Odstavecseseznamem"/>
        <w:ind w:left="993" w:hanging="273"/>
        <w:jc w:val="both"/>
        <w:rPr>
          <w:rFonts w:ascii="Arial" w:hAnsi="Arial" w:cs="Arial"/>
          <w:iCs/>
        </w:rPr>
      </w:pPr>
      <w:r w:rsidRPr="00B114C9">
        <w:rPr>
          <w:rFonts w:ascii="Arial" w:hAnsi="Arial" w:cs="Arial"/>
          <w:iCs/>
        </w:rPr>
        <w:t>2.</w:t>
      </w:r>
      <w:r w:rsidR="00725441">
        <w:rPr>
          <w:rFonts w:ascii="Arial" w:hAnsi="Arial" w:cs="Arial"/>
          <w:iCs/>
        </w:rPr>
        <w:tab/>
      </w:r>
      <w:r w:rsidRPr="00B114C9">
        <w:rPr>
          <w:rFonts w:ascii="Arial" w:hAnsi="Arial" w:cs="Arial"/>
          <w:iCs/>
        </w:rPr>
        <w:t>Provedení podkladní vrstvy ze štěrkodrti tl. 200 mm</w:t>
      </w:r>
    </w:p>
    <w:p w14:paraId="680AC210" w14:textId="6F6FE63B" w:rsidR="00725441" w:rsidRPr="00725441" w:rsidRDefault="00725441" w:rsidP="00725441">
      <w:pPr>
        <w:pStyle w:val="Odstavecseseznamem"/>
        <w:spacing w:after="120" w:line="240" w:lineRule="auto"/>
        <w:ind w:left="992" w:hanging="272"/>
        <w:contextualSpacing w:val="0"/>
        <w:jc w:val="both"/>
        <w:rPr>
          <w:rFonts w:ascii="Arial" w:hAnsi="Arial" w:cs="Arial"/>
          <w:iCs/>
        </w:rPr>
      </w:pPr>
      <w:r>
        <w:rPr>
          <w:rFonts w:ascii="Arial" w:hAnsi="Arial" w:cs="Arial"/>
          <w:iCs/>
        </w:rPr>
        <w:tab/>
      </w:r>
      <w:r w:rsidRPr="00594BBC">
        <w:rPr>
          <w:rFonts w:ascii="Arial" w:hAnsi="Arial" w:cs="Arial"/>
        </w:rPr>
        <w:t xml:space="preserve">- termín plnění do: ………………… </w:t>
      </w:r>
      <w:r w:rsidRPr="00594BBC">
        <w:rPr>
          <w:rFonts w:ascii="Arial" w:hAnsi="Arial" w:cs="Arial"/>
          <w:b/>
          <w:bCs/>
          <w:highlight w:val="yellow"/>
          <w:lang w:val="en-US"/>
        </w:rPr>
        <w:t>[DOPLNIT]</w:t>
      </w:r>
    </w:p>
    <w:p w14:paraId="70062090" w14:textId="781458E0" w:rsidR="00AA2C7F" w:rsidRPr="00AA2C7F" w:rsidRDefault="00AA2C7F" w:rsidP="00AA2C7F">
      <w:pPr>
        <w:pStyle w:val="Odstavecseseznamem"/>
        <w:numPr>
          <w:ilvl w:val="0"/>
          <w:numId w:val="30"/>
        </w:numPr>
        <w:jc w:val="both"/>
        <w:rPr>
          <w:rFonts w:ascii="Arial" w:hAnsi="Arial" w:cs="Arial"/>
          <w:lang w:val="x-none"/>
        </w:rPr>
      </w:pPr>
      <w:r w:rsidRPr="00594BBC">
        <w:rPr>
          <w:rFonts w:ascii="Arial" w:hAnsi="Arial" w:cs="Arial"/>
          <w:lang w:val="x-none"/>
        </w:rPr>
        <w:t xml:space="preserve">Do </w:t>
      </w:r>
      <w:r w:rsidRPr="00594BBC">
        <w:rPr>
          <w:rFonts w:ascii="Arial" w:hAnsi="Arial" w:cs="Arial"/>
        </w:rPr>
        <w:t>10</w:t>
      </w:r>
      <w:r w:rsidRPr="00594BBC">
        <w:rPr>
          <w:rFonts w:ascii="Arial" w:hAnsi="Arial" w:cs="Arial"/>
          <w:lang w:val="x-none"/>
        </w:rPr>
        <w:t xml:space="preserve"> pracovních dnů od předání a převzetí staveniště si obě strany dohodnou kontrolní body průběhu stavby a rovněž organizační záležitosti předávacího </w:t>
      </w:r>
      <w:r w:rsidRPr="00594BBC">
        <w:rPr>
          <w:rFonts w:ascii="Arial" w:hAnsi="Arial" w:cs="Arial"/>
          <w:lang w:val="x-none"/>
        </w:rPr>
        <w:br/>
        <w:t xml:space="preserve">a přejímacího řízení. </w:t>
      </w:r>
    </w:p>
    <w:p w14:paraId="44906931" w14:textId="69A813A2" w:rsidR="00757683" w:rsidRPr="0014114D" w:rsidRDefault="00245C7B" w:rsidP="000F454D">
      <w:pPr>
        <w:pStyle w:val="Odstavecseseznamem"/>
        <w:numPr>
          <w:ilvl w:val="0"/>
          <w:numId w:val="30"/>
        </w:numPr>
        <w:jc w:val="both"/>
        <w:rPr>
          <w:rFonts w:ascii="Arial" w:hAnsi="Arial" w:cs="Arial"/>
          <w:b/>
          <w:u w:val="single"/>
        </w:rPr>
      </w:pPr>
      <w:r w:rsidRPr="000F454D">
        <w:rPr>
          <w:rFonts w:ascii="Arial" w:hAnsi="Arial" w:cs="Arial"/>
        </w:rPr>
        <w:t xml:space="preserve">Žádost o kolaudaci podává u stavebního nebo speciálního úřadu objednatel, na základě písemného oznámení zhotovitele, že stavební práce jsou dokončeny a stavba </w:t>
      </w:r>
      <w:r w:rsidR="0094762E" w:rsidRPr="000F454D">
        <w:rPr>
          <w:rFonts w:ascii="Arial" w:hAnsi="Arial" w:cs="Arial"/>
        </w:rPr>
        <w:br/>
      </w:r>
      <w:r w:rsidRPr="000F454D">
        <w:rPr>
          <w:rFonts w:ascii="Arial" w:hAnsi="Arial" w:cs="Arial"/>
        </w:rPr>
        <w:t>je připravena ke kolaudačnímu řízení.</w:t>
      </w:r>
    </w:p>
    <w:p w14:paraId="61E30F10" w14:textId="2948019F" w:rsidR="0014114D" w:rsidRPr="00BA665B" w:rsidRDefault="00A420B1" w:rsidP="000F454D">
      <w:pPr>
        <w:pStyle w:val="Odstavecseseznamem"/>
        <w:numPr>
          <w:ilvl w:val="0"/>
          <w:numId w:val="30"/>
        </w:numPr>
        <w:jc w:val="both"/>
        <w:rPr>
          <w:rFonts w:ascii="Arial" w:hAnsi="Arial" w:cs="Arial"/>
          <w:b/>
          <w:u w:val="single"/>
        </w:rPr>
      </w:pPr>
      <w:r w:rsidRPr="00BA665B">
        <w:rPr>
          <w:rFonts w:ascii="Arial" w:hAnsi="Arial" w:cs="Arial"/>
        </w:rPr>
        <w:t xml:space="preserve">Dílo zhotovitel předává objednateli po obdržení dokladu o úspěšné kolaudaci. </w:t>
      </w:r>
      <w:r w:rsidR="0014114D" w:rsidRPr="00BA665B">
        <w:rPr>
          <w:rFonts w:ascii="Arial" w:hAnsi="Arial" w:cs="Arial"/>
        </w:rPr>
        <w:t xml:space="preserve"> </w:t>
      </w:r>
    </w:p>
    <w:p w14:paraId="69B3D9EA" w14:textId="77777777" w:rsidR="00743284" w:rsidRPr="000F454D" w:rsidRDefault="00743284" w:rsidP="00743284">
      <w:pPr>
        <w:pStyle w:val="Odstavecseseznamem"/>
        <w:jc w:val="both"/>
        <w:rPr>
          <w:rFonts w:ascii="Arial" w:hAnsi="Arial" w:cs="Arial"/>
          <w:b/>
          <w:u w:val="single"/>
        </w:rPr>
      </w:pPr>
    </w:p>
    <w:p w14:paraId="489EAD8C" w14:textId="4A088984" w:rsidR="009B3B28" w:rsidRPr="00594BBC" w:rsidRDefault="00E6175B" w:rsidP="00725441">
      <w:pPr>
        <w:keepNext/>
        <w:jc w:val="center"/>
        <w:rPr>
          <w:rFonts w:ascii="Arial" w:hAnsi="Arial" w:cs="Arial"/>
          <w:b/>
        </w:rPr>
      </w:pPr>
      <w:r w:rsidRPr="00594BBC">
        <w:rPr>
          <w:rFonts w:ascii="Arial" w:hAnsi="Arial" w:cs="Arial"/>
          <w:b/>
          <w:u w:val="single"/>
        </w:rPr>
        <w:t>Čl.</w:t>
      </w:r>
      <w:r w:rsidR="00A45F57">
        <w:rPr>
          <w:rFonts w:ascii="Arial" w:hAnsi="Arial" w:cs="Arial"/>
          <w:b/>
          <w:u w:val="single"/>
        </w:rPr>
        <w:t xml:space="preserve"> </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2AACAC59"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předá zhotoviteli staveniště, jak je vymezeno v </w:t>
      </w:r>
      <w:r w:rsidR="007E4CA2" w:rsidRPr="00D571CE">
        <w:rPr>
          <w:rFonts w:ascii="Arial" w:hAnsi="Arial" w:cs="Arial"/>
        </w:rPr>
        <w:t>P</w:t>
      </w:r>
      <w:r w:rsidRPr="00D571CE">
        <w:rPr>
          <w:rFonts w:ascii="Arial" w:hAnsi="Arial" w:cs="Arial"/>
        </w:rPr>
        <w:t>říloze</w:t>
      </w:r>
      <w:r w:rsidRPr="00594BBC">
        <w:rPr>
          <w:rFonts w:ascii="Arial" w:hAnsi="Arial" w:cs="Arial"/>
          <w:lang w:val="x-none"/>
        </w:rPr>
        <w:t xml:space="preserve"> č. 1 této smlouvy, vyklizené a prosté práv třetích stran, o čemž bude proveden zápis.</w:t>
      </w:r>
    </w:p>
    <w:p w14:paraId="3BCD9FF4" w14:textId="0EEB9D4A"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lastRenderedPageBreak/>
        <w:t>Objednatel se na vyzvání zhotovitele zúčastní prohlídky dokončených a v budoucnosti nepřístupných prací a konstrukcí před zakrytím.</w:t>
      </w:r>
    </w:p>
    <w:p w14:paraId="5A7E3845"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případně koordinátora bezpečnosti a ochrany zdraví při práci (dále jen BOZP)</w:t>
      </w:r>
      <w:r w:rsidRPr="00594BBC">
        <w:rPr>
          <w:rFonts w:ascii="Arial" w:hAnsi="Arial" w:cs="Arial"/>
          <w:lang w:val="x-none"/>
        </w:rPr>
        <w:t>. 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94BBC">
        <w:rPr>
          <w:rFonts w:ascii="Arial" w:hAnsi="Arial" w:cs="Arial"/>
        </w:rPr>
        <w:t xml:space="preserve">ných prací se zhotovitelem a </w:t>
      </w:r>
      <w:r w:rsidR="003E578B" w:rsidRPr="00594BBC">
        <w:rPr>
          <w:rFonts w:ascii="Arial" w:hAnsi="Arial" w:cs="Arial"/>
        </w:rPr>
        <w:t>podzhotovitel</w:t>
      </w:r>
      <w:r w:rsidR="002E08DD" w:rsidRPr="00594BBC">
        <w:rPr>
          <w:rFonts w:ascii="Arial" w:hAnsi="Arial" w:cs="Arial"/>
        </w:rPr>
        <w:t>em</w:t>
      </w:r>
      <w:r w:rsidRPr="00594BB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7DAA1B4" w14:textId="77777777" w:rsidR="00245C7B" w:rsidRPr="00594BBC" w:rsidRDefault="009A6F40" w:rsidP="009E69C2">
      <w:pPr>
        <w:pStyle w:val="Odstavecseseznamem"/>
        <w:numPr>
          <w:ilvl w:val="0"/>
          <w:numId w:val="15"/>
        </w:numPr>
        <w:jc w:val="both"/>
        <w:rPr>
          <w:rFonts w:ascii="Arial" w:hAnsi="Arial" w:cs="Arial"/>
          <w:lang w:val="x-none"/>
        </w:rPr>
      </w:pPr>
      <w:r w:rsidRPr="00594BBC">
        <w:rPr>
          <w:rFonts w:ascii="Arial" w:hAnsi="Arial" w:cs="Arial"/>
          <w:lang w:val="x-none"/>
        </w:rPr>
        <w:t xml:space="preserve">Objednatel poskytne zhotoviteli součinnost nezbytnou k provedení díla. </w:t>
      </w:r>
    </w:p>
    <w:p w14:paraId="497A5433" w14:textId="77777777" w:rsidR="00050E94" w:rsidRPr="00594BBC" w:rsidRDefault="00050E94" w:rsidP="00050E94">
      <w:pPr>
        <w:pStyle w:val="Odstavecseseznamem"/>
        <w:jc w:val="both"/>
        <w:rPr>
          <w:rFonts w:ascii="Arial" w:hAnsi="Arial" w:cs="Arial"/>
          <w:lang w:val="x-none"/>
        </w:rPr>
      </w:pP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DBE12C8" w14:textId="162CFB98" w:rsidR="00737711" w:rsidRPr="00660931" w:rsidRDefault="002A0E91" w:rsidP="00737711">
      <w:pPr>
        <w:pStyle w:val="Odstavecseseznamem"/>
        <w:numPr>
          <w:ilvl w:val="0"/>
          <w:numId w:val="16"/>
        </w:numPr>
        <w:jc w:val="both"/>
        <w:rPr>
          <w:rFonts w:ascii="Arial" w:hAnsi="Arial" w:cs="Arial"/>
        </w:rPr>
      </w:pPr>
      <w:r w:rsidRPr="00660931">
        <w:rPr>
          <w:rFonts w:ascii="Arial" w:hAnsi="Arial" w:cs="Arial"/>
          <w:lang w:val="x-none"/>
        </w:rPr>
        <w:t xml:space="preserve">Zhotovitel </w:t>
      </w:r>
      <w:r w:rsidRPr="00660931">
        <w:rPr>
          <w:rFonts w:ascii="Arial" w:hAnsi="Arial" w:cs="Arial"/>
        </w:rPr>
        <w:t>je povinen</w:t>
      </w:r>
      <w:r w:rsidR="009A6F40" w:rsidRPr="00660931">
        <w:rPr>
          <w:rFonts w:ascii="Arial" w:hAnsi="Arial" w:cs="Arial"/>
          <w:lang w:val="x-none"/>
        </w:rPr>
        <w:t xml:space="preserve"> vést stavební deník v rozsahu vyhlášky č. 499/2006 Sb. </w:t>
      </w:r>
      <w:r w:rsidR="00AA45F3" w:rsidRPr="00660931">
        <w:rPr>
          <w:rFonts w:ascii="Arial" w:hAnsi="Arial" w:cs="Arial"/>
          <w:lang w:val="x-none"/>
        </w:rPr>
        <w:br/>
      </w:r>
      <w:r w:rsidR="009A6F40" w:rsidRPr="00660931">
        <w:rPr>
          <w:rFonts w:ascii="Arial" w:hAnsi="Arial" w:cs="Arial"/>
          <w:lang w:val="x-none"/>
        </w:rPr>
        <w:t>o dokumentaci staveb</w:t>
      </w:r>
      <w:r w:rsidR="007E4CA2" w:rsidRPr="00660931">
        <w:rPr>
          <w:rFonts w:ascii="Arial" w:hAnsi="Arial" w:cs="Arial"/>
        </w:rPr>
        <w:t>,</w:t>
      </w:r>
      <w:bookmarkStart w:id="20" w:name="_Hlk16773357"/>
      <w:r w:rsidR="007E4CA2" w:rsidRPr="00660931">
        <w:rPr>
          <w:rFonts w:ascii="Arial" w:hAnsi="Arial" w:cs="Arial"/>
        </w:rPr>
        <w:t xml:space="preserve"> ve znění pozdějších předpisů (dále jen „vyhláška č. 499/2006 Sb.“)</w:t>
      </w:r>
      <w:r w:rsidR="009A6F40" w:rsidRPr="00660931">
        <w:rPr>
          <w:rFonts w:ascii="Arial" w:hAnsi="Arial" w:cs="Arial"/>
          <w:lang w:val="x-none"/>
        </w:rPr>
        <w:t xml:space="preserve">. </w:t>
      </w:r>
      <w:bookmarkEnd w:id="20"/>
      <w:r w:rsidR="009A6F40" w:rsidRPr="00660931">
        <w:rPr>
          <w:rFonts w:ascii="Arial" w:hAnsi="Arial" w:cs="Arial"/>
          <w:lang w:val="x-none"/>
        </w:rPr>
        <w:t>Do stavebního deníku se zapisují všechny skutečnosti rozhodné pro plnění smlouvy.</w:t>
      </w:r>
      <w:r w:rsidR="009A6F40" w:rsidRPr="00660931">
        <w:rPr>
          <w:rFonts w:ascii="Arial" w:hAnsi="Arial" w:cs="Arial"/>
        </w:rPr>
        <w:t xml:space="preserve"> Zhotovitel je povinen vést </w:t>
      </w:r>
      <w:r w:rsidR="00737711" w:rsidRPr="00660931">
        <w:rPr>
          <w:rFonts w:ascii="Arial" w:hAnsi="Arial" w:cs="Arial"/>
        </w:rPr>
        <w:t xml:space="preserve">ve </w:t>
      </w:r>
      <w:r w:rsidR="009A6F40" w:rsidRPr="00660931">
        <w:rPr>
          <w:rFonts w:ascii="Arial" w:hAnsi="Arial" w:cs="Arial"/>
        </w:rPr>
        <w:t>stavební</w:t>
      </w:r>
      <w:r w:rsidR="00737711" w:rsidRPr="00660931">
        <w:rPr>
          <w:rFonts w:ascii="Arial" w:hAnsi="Arial" w:cs="Arial"/>
        </w:rPr>
        <w:t>m</w:t>
      </w:r>
      <w:r w:rsidR="009A6F40" w:rsidRPr="00660931">
        <w:rPr>
          <w:rFonts w:ascii="Arial" w:hAnsi="Arial" w:cs="Arial"/>
        </w:rPr>
        <w:t xml:space="preserve"> deník</w:t>
      </w:r>
      <w:r w:rsidR="00737711" w:rsidRPr="00660931">
        <w:rPr>
          <w:rFonts w:ascii="Arial" w:hAnsi="Arial" w:cs="Arial"/>
        </w:rPr>
        <w:t>u záznamy</w:t>
      </w:r>
      <w:r w:rsidR="009A6F40" w:rsidRPr="00660931">
        <w:rPr>
          <w:rFonts w:ascii="Arial" w:hAnsi="Arial" w:cs="Arial"/>
        </w:rPr>
        <w:t xml:space="preserve"> o</w:t>
      </w:r>
      <w:r w:rsidR="007E4CA2" w:rsidRPr="00660931">
        <w:rPr>
          <w:rFonts w:ascii="Arial" w:hAnsi="Arial" w:cs="Arial"/>
        </w:rPr>
        <w:t xml:space="preserve"> </w:t>
      </w:r>
      <w:r w:rsidR="00737711" w:rsidRPr="00660931">
        <w:rPr>
          <w:rFonts w:ascii="Arial" w:hAnsi="Arial" w:cs="Arial"/>
        </w:rPr>
        <w:t xml:space="preserve">stavebních </w:t>
      </w:r>
      <w:r w:rsidR="007E4CA2" w:rsidRPr="00660931">
        <w:rPr>
          <w:rFonts w:ascii="Arial" w:hAnsi="Arial" w:cs="Arial"/>
        </w:rPr>
        <w:t>pracích, které provádí sám nebo jeho dodavatelé o</w:t>
      </w:r>
      <w:r w:rsidR="009A6F40" w:rsidRPr="00660931">
        <w:rPr>
          <w:rFonts w:ascii="Arial" w:hAnsi="Arial" w:cs="Arial"/>
        </w:rPr>
        <w:t xml:space="preserve">de dne, kdy byly </w:t>
      </w:r>
      <w:r w:rsidR="00456E78" w:rsidRPr="00660931">
        <w:rPr>
          <w:rFonts w:ascii="Arial" w:hAnsi="Arial" w:cs="Arial"/>
        </w:rPr>
        <w:t>tyto</w:t>
      </w:r>
      <w:r w:rsidR="009A6F40" w:rsidRPr="00660931">
        <w:rPr>
          <w:rFonts w:ascii="Arial" w:hAnsi="Arial" w:cs="Arial"/>
        </w:rPr>
        <w:t xml:space="preserve"> práce na staveništi </w:t>
      </w:r>
      <w:r w:rsidR="00456E78" w:rsidRPr="00660931">
        <w:rPr>
          <w:rFonts w:ascii="Arial" w:hAnsi="Arial" w:cs="Arial"/>
        </w:rPr>
        <w:t xml:space="preserve">zahájeny. </w:t>
      </w:r>
      <w:r w:rsidR="009A6F40" w:rsidRPr="00660931">
        <w:rPr>
          <w:rFonts w:ascii="Arial" w:hAnsi="Arial" w:cs="Arial"/>
        </w:rPr>
        <w:t>Povinnost vést stavební deník končí dnem</w:t>
      </w:r>
      <w:r w:rsidR="00737711" w:rsidRPr="00660931">
        <w:rPr>
          <w:rFonts w:ascii="Arial" w:hAnsi="Arial" w:cs="Arial"/>
        </w:rPr>
        <w:t xml:space="preserve"> odstranění </w:t>
      </w:r>
      <w:bookmarkStart w:id="21" w:name="_Hlk36121733"/>
      <w:r w:rsidR="00737711" w:rsidRPr="00660931">
        <w:rPr>
          <w:rFonts w:ascii="Arial" w:hAnsi="Arial" w:cs="Arial"/>
        </w:rPr>
        <w:t>vad a nedodělků z přejímacího řízení nebo vydáním kolaudačního souhlasu (rozhodující je okolnost, která nastane dříve).</w:t>
      </w:r>
      <w:bookmarkEnd w:id="21"/>
    </w:p>
    <w:p w14:paraId="67AC7FA6" w14:textId="77777777" w:rsidR="009A6F40" w:rsidRPr="00737711" w:rsidRDefault="009A6F40" w:rsidP="002A0E91">
      <w:pPr>
        <w:pStyle w:val="Odstavecseseznamem"/>
        <w:numPr>
          <w:ilvl w:val="0"/>
          <w:numId w:val="16"/>
        </w:numPr>
        <w:jc w:val="both"/>
        <w:rPr>
          <w:rFonts w:ascii="Arial" w:hAnsi="Arial" w:cs="Arial"/>
          <w:lang w:val="x-none"/>
        </w:rPr>
      </w:pPr>
      <w:r w:rsidRPr="00737711">
        <w:rPr>
          <w:rFonts w:ascii="Arial" w:hAnsi="Arial" w:cs="Arial"/>
          <w:lang w:val="x-none"/>
        </w:rPr>
        <w:t xml:space="preserve">Zhotovitel se zavazuje na staveništi - pracovišti: </w:t>
      </w:r>
    </w:p>
    <w:p w14:paraId="5FA9E22A" w14:textId="074840E4"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 xml:space="preserve">v rozsahu stanoveném příslušnými požárními předpisy </w:t>
      </w:r>
    </w:p>
    <w:p w14:paraId="13563D74" w14:textId="31A23A06"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03202C7E"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zajistit na stavbě v souladu s ust. § 153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Pr="00594BBC">
        <w:rPr>
          <w:rFonts w:ascii="Arial" w:hAnsi="Arial" w:cs="Arial"/>
          <w:lang w:val="x-none"/>
        </w:rPr>
        <w:t xml:space="preserve">s odkazem na další související předpisy stavbyvedoucího, přičemž tato osoba musí splňovat podmínky stanovené v zákoně č. 360/1992 Sb., o výkonu povolání autorizovaných architektů a o výkonu povolání autorizovaných inženýrů </w:t>
      </w:r>
      <w:r w:rsidR="00640802">
        <w:rPr>
          <w:rFonts w:ascii="Arial" w:hAnsi="Arial" w:cs="Arial"/>
          <w:lang w:val="x-none"/>
        </w:rPr>
        <w:br/>
      </w:r>
      <w:r w:rsidRPr="00594BBC">
        <w:rPr>
          <w:rFonts w:ascii="Arial" w:hAnsi="Arial" w:cs="Arial"/>
          <w:lang w:val="x-none"/>
        </w:rPr>
        <w:t>a techniků činných ve výstavbě, ve znění pozdějších předpisů.</w:t>
      </w:r>
    </w:p>
    <w:p w14:paraId="7D341AB3"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se zavazuje při provádění díla respektovat rozhodnutí objednatele, je však současně povinen objednatele upozornit na možné negativní důsledky jeho rozhodnutí, </w:t>
      </w:r>
      <w:r w:rsidRPr="00594BBC">
        <w:rPr>
          <w:rFonts w:ascii="Arial" w:hAnsi="Arial" w:cs="Arial"/>
          <w:lang w:val="x-none"/>
        </w:rPr>
        <w:lastRenderedPageBreak/>
        <w:t>včetně důsledků pro kvalitu a termín odevzdání díla. Ustanovení § 2594 a 2595 občanského zákoníku tímto nejsou dotčena.</w:t>
      </w:r>
    </w:p>
    <w:p w14:paraId="460A0E3C"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77777777" w:rsidR="009A6F40" w:rsidRPr="00594BBC" w:rsidRDefault="009A6F40" w:rsidP="009E69C2">
      <w:pPr>
        <w:pStyle w:val="Odstavecseseznamem"/>
        <w:numPr>
          <w:ilvl w:val="0"/>
          <w:numId w:val="16"/>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 V opačném případě není zhotovitel zproštěn odpovědnosti za vady díla tímto způsobené.</w:t>
      </w:r>
    </w:p>
    <w:p w14:paraId="0A39AEE9" w14:textId="3C9BB449" w:rsidR="009A6F40"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6296A451" w:rsidR="009A6F40" w:rsidRPr="00EF1137" w:rsidRDefault="009A6F40" w:rsidP="001216DB">
      <w:pPr>
        <w:pStyle w:val="Odstavecseseznamem"/>
        <w:numPr>
          <w:ilvl w:val="0"/>
          <w:numId w:val="16"/>
        </w:numPr>
        <w:jc w:val="both"/>
        <w:rPr>
          <w:rFonts w:ascii="Arial" w:hAnsi="Arial" w:cs="Arial"/>
          <w:lang w:val="x-none"/>
        </w:rPr>
      </w:pPr>
      <w:r w:rsidRPr="00EF1137">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65D18448"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V případech stanovených zákonem č. 309/2006 Sb.</w:t>
      </w:r>
      <w:r w:rsidR="00456E78">
        <w:rPr>
          <w:rFonts w:ascii="Arial" w:hAnsi="Arial" w:cs="Arial"/>
        </w:rPr>
        <w:t xml:space="preserve"> </w:t>
      </w:r>
      <w:bookmarkStart w:id="22" w:name="_Hlk16773532"/>
      <w:r w:rsidR="00456E78" w:rsidRPr="00456E78">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bookmarkEnd w:id="22"/>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„ZoBP“)</w:t>
      </w:r>
      <w:r w:rsidR="00BF5C9A" w:rsidRPr="00594BB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3406EA81"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r w:rsidRPr="00594BBC">
        <w:rPr>
          <w:rFonts w:ascii="Arial" w:hAnsi="Arial" w:cs="Arial"/>
        </w:rPr>
        <w:t xml:space="preserve">ZoBP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0AE3A1F6" w:rsidR="009A6F40" w:rsidRPr="00304A3D" w:rsidRDefault="009A6F40" w:rsidP="00304A3D">
      <w:pPr>
        <w:pStyle w:val="Odstavecseseznamem"/>
        <w:numPr>
          <w:ilvl w:val="0"/>
          <w:numId w:val="16"/>
        </w:numPr>
        <w:jc w:val="both"/>
        <w:rPr>
          <w:rFonts w:ascii="Arial" w:hAnsi="Arial" w:cs="Arial"/>
          <w:lang w:val="x-none"/>
        </w:rPr>
      </w:pPr>
      <w:r w:rsidRPr="00594BBC">
        <w:rPr>
          <w:rFonts w:ascii="Arial" w:hAnsi="Arial" w:cs="Arial"/>
          <w:lang w:val="x-none"/>
        </w:rPr>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19C47B6"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lastRenderedPageBreak/>
        <w:t>Zhotovitel se zavazuje, že k realizaci díla nepoužije materiály, které nemají požadovanou certifikaci či předepsaný průvodní doklad, je-li to pro jejich použití nezbytné podle příslušných předpisů.</w:t>
      </w:r>
    </w:p>
    <w:p w14:paraId="5377D899" w14:textId="42FC87AE"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doloží na vyzvání objednatele, nejpozději však v termínu předání a převzetí díla soubor certifikátů, či jiných průvodních dokladů rozhodujících materiálů užitých k</w:t>
      </w:r>
      <w:r w:rsidR="00952074">
        <w:rPr>
          <w:rFonts w:ascii="Arial" w:hAnsi="Arial" w:cs="Arial"/>
        </w:rPr>
        <w:t> </w:t>
      </w:r>
      <w:r w:rsidRPr="00594BBC">
        <w:rPr>
          <w:rFonts w:ascii="Arial" w:hAnsi="Arial" w:cs="Arial"/>
        </w:rPr>
        <w:t>vybudování díla.</w:t>
      </w:r>
    </w:p>
    <w:p w14:paraId="37BD4A5D" w14:textId="0099B92A" w:rsidR="00080D4E" w:rsidRPr="00594BBC" w:rsidRDefault="00080D4E" w:rsidP="001216DB">
      <w:pPr>
        <w:pStyle w:val="Odstavecseseznamem"/>
        <w:numPr>
          <w:ilvl w:val="0"/>
          <w:numId w:val="16"/>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příloha č. </w:t>
      </w:r>
      <w:r w:rsidR="00456E78">
        <w:rPr>
          <w:rFonts w:ascii="Arial" w:hAnsi="Arial" w:cs="Arial"/>
        </w:rPr>
        <w:t>16 bod B písm. y)</w:t>
      </w:r>
      <w:r w:rsidRPr="00594BBC">
        <w:rPr>
          <w:rFonts w:ascii="Arial" w:hAnsi="Arial" w:cs="Arial"/>
        </w:rPr>
        <w:t xml:space="preserve"> vyhl</w:t>
      </w:r>
      <w:r w:rsidR="00456E78">
        <w:rPr>
          <w:rFonts w:ascii="Arial" w:hAnsi="Arial" w:cs="Arial"/>
        </w:rPr>
        <w:t>ášky</w:t>
      </w:r>
      <w:r w:rsidRPr="00594BBC">
        <w:rPr>
          <w:rFonts w:ascii="Arial" w:hAnsi="Arial" w:cs="Arial"/>
        </w:rPr>
        <w:t xml:space="preserve"> č.</w:t>
      </w:r>
      <w:r w:rsidR="00952074">
        <w:rPr>
          <w:rFonts w:ascii="Arial" w:hAnsi="Arial" w:cs="Arial"/>
        </w:rPr>
        <w:t> </w:t>
      </w:r>
      <w:r w:rsidRPr="00594BBC">
        <w:rPr>
          <w:rFonts w:ascii="Arial" w:hAnsi="Arial" w:cs="Arial"/>
        </w:rPr>
        <w:t>499/2006 Sb.</w:t>
      </w:r>
    </w:p>
    <w:p w14:paraId="73DA9106" w14:textId="7E3AA085" w:rsidR="00BB4203" w:rsidRDefault="00BB4203" w:rsidP="00B16B3B">
      <w:pPr>
        <w:pStyle w:val="Odstavecseseznamem"/>
        <w:numPr>
          <w:ilvl w:val="0"/>
          <w:numId w:val="16"/>
        </w:numPr>
        <w:spacing w:after="0"/>
        <w:ind w:left="714" w:hanging="357"/>
        <w:contextualSpacing w:val="0"/>
        <w:jc w:val="both"/>
        <w:rPr>
          <w:rFonts w:ascii="Arial" w:hAnsi="Arial" w:cs="Arial"/>
        </w:rPr>
      </w:pPr>
      <w:r w:rsidRPr="00594BBC">
        <w:rPr>
          <w:rFonts w:ascii="Arial" w:hAnsi="Arial" w:cs="Arial"/>
        </w:rPr>
        <w:t xml:space="preserve">Zhotovitel se zavazuje dodržovat ustanovení této smlouvy a příslušných předpisů </w:t>
      </w:r>
      <w:r w:rsidRPr="00765132">
        <w:rPr>
          <w:rFonts w:ascii="Arial" w:hAnsi="Arial" w:cs="Arial"/>
        </w:rPr>
        <w:t>vztahujících se k realizaci díla.</w:t>
      </w:r>
    </w:p>
    <w:p w14:paraId="2A2D1065" w14:textId="281690CC" w:rsidR="00B10B0B" w:rsidRPr="00765132" w:rsidRDefault="00B10B0B" w:rsidP="00B16B3B">
      <w:pPr>
        <w:pStyle w:val="Odstavecseseznamem"/>
        <w:numPr>
          <w:ilvl w:val="0"/>
          <w:numId w:val="16"/>
        </w:numPr>
        <w:spacing w:after="0"/>
        <w:ind w:left="714" w:hanging="357"/>
        <w:contextualSpacing w:val="0"/>
        <w:jc w:val="both"/>
        <w:rPr>
          <w:rFonts w:ascii="Arial" w:hAnsi="Arial" w:cs="Arial"/>
        </w:rPr>
      </w:pPr>
      <w:r w:rsidRPr="00B10B0B">
        <w:rPr>
          <w:rFonts w:ascii="Arial" w:hAnsi="Arial" w:cs="Arial"/>
        </w:rPr>
        <w:t>Zhotovitel vyzve objednatele k převzetí zakrývaných konstrukcí nejméně 5 pracovních dnů předem. O provedené prohlídce bude učiněn zápis do stavebního deníku technickým dozorem.</w:t>
      </w:r>
    </w:p>
    <w:p w14:paraId="2CC70ED9" w14:textId="77777777" w:rsidR="000A1FF4" w:rsidRPr="000E5C6A" w:rsidRDefault="000A1FF4" w:rsidP="000A1FF4">
      <w:pPr>
        <w:numPr>
          <w:ilvl w:val="0"/>
          <w:numId w:val="16"/>
        </w:numPr>
        <w:contextualSpacing/>
        <w:jc w:val="both"/>
        <w:rPr>
          <w:rFonts w:ascii="Arial" w:hAnsi="Arial" w:cs="Arial"/>
        </w:rPr>
      </w:pPr>
      <w:r w:rsidRPr="000E5C6A">
        <w:rPr>
          <w:rFonts w:ascii="Arial" w:hAnsi="Arial" w:cs="Arial"/>
        </w:rPr>
        <w:t>Zhotovitel je povinen zajistit po celou dobu plnění veřejné zakázky následující podmínky společensky odpovědného veřejného zadávání:</w:t>
      </w:r>
    </w:p>
    <w:p w14:paraId="6B916D8D" w14:textId="77777777" w:rsidR="000A1FF4" w:rsidRPr="000E5C6A" w:rsidRDefault="000A1FF4" w:rsidP="000A1FF4">
      <w:pPr>
        <w:numPr>
          <w:ilvl w:val="0"/>
          <w:numId w:val="38"/>
        </w:numPr>
        <w:ind w:left="1078" w:hanging="284"/>
        <w:contextualSpacing/>
        <w:jc w:val="both"/>
        <w:rPr>
          <w:rFonts w:ascii="Arial" w:hAnsi="Arial" w:cs="Arial"/>
        </w:rPr>
      </w:pPr>
      <w:bookmarkStart w:id="23" w:name="_Hlk63165150"/>
      <w:r w:rsidRPr="000E5C6A">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4524A871" w14:textId="77777777" w:rsidR="000A1FF4" w:rsidRPr="000E5C6A" w:rsidRDefault="000A1FF4" w:rsidP="000A1FF4">
      <w:pPr>
        <w:numPr>
          <w:ilvl w:val="0"/>
          <w:numId w:val="38"/>
        </w:numPr>
        <w:ind w:left="1078" w:hanging="284"/>
        <w:contextualSpacing/>
        <w:jc w:val="both"/>
        <w:rPr>
          <w:rFonts w:ascii="Arial" w:hAnsi="Arial" w:cs="Arial"/>
        </w:rPr>
      </w:pPr>
      <w:r w:rsidRPr="000E5C6A">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2A5ED862" w14:textId="77777777" w:rsidR="000A1FF4" w:rsidRPr="000E5C6A" w:rsidRDefault="000A1FF4" w:rsidP="000A1FF4">
      <w:pPr>
        <w:numPr>
          <w:ilvl w:val="0"/>
          <w:numId w:val="38"/>
        </w:numPr>
        <w:ind w:left="1078" w:hanging="284"/>
        <w:contextualSpacing/>
        <w:jc w:val="both"/>
        <w:rPr>
          <w:rFonts w:ascii="Arial" w:hAnsi="Arial" w:cs="Arial"/>
        </w:rPr>
      </w:pPr>
      <w:r w:rsidRPr="000E5C6A">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39FFF92" w14:textId="77777777" w:rsidR="000A1FF4" w:rsidRPr="000E5C6A" w:rsidRDefault="000A1FF4" w:rsidP="000A1FF4">
      <w:pPr>
        <w:numPr>
          <w:ilvl w:val="0"/>
          <w:numId w:val="38"/>
        </w:numPr>
        <w:ind w:left="1078" w:hanging="284"/>
        <w:contextualSpacing/>
        <w:jc w:val="both"/>
        <w:rPr>
          <w:rFonts w:ascii="Arial" w:hAnsi="Arial" w:cs="Arial"/>
        </w:rPr>
      </w:pPr>
      <w:r w:rsidRPr="000E5C6A">
        <w:rPr>
          <w:rFonts w:ascii="Arial" w:hAnsi="Arial" w:cs="Arial"/>
        </w:rPr>
        <w:t>snížení negativního dopadu jeho činnosti při plnění veřejné zakázky na životní prostředí, zejména pak</w:t>
      </w:r>
    </w:p>
    <w:bookmarkEnd w:id="23"/>
    <w:p w14:paraId="7C1C40F4" w14:textId="77777777" w:rsidR="000A1FF4" w:rsidRPr="000E5C6A" w:rsidRDefault="000A1FF4" w:rsidP="005A1D96">
      <w:pPr>
        <w:numPr>
          <w:ilvl w:val="0"/>
          <w:numId w:val="39"/>
        </w:numPr>
        <w:ind w:left="1418" w:hanging="284"/>
        <w:contextualSpacing/>
        <w:jc w:val="both"/>
        <w:rPr>
          <w:rFonts w:ascii="Arial" w:hAnsi="Arial" w:cs="Arial"/>
        </w:rPr>
      </w:pPr>
      <w:r w:rsidRPr="000E5C6A">
        <w:rPr>
          <w:rFonts w:ascii="Arial" w:hAnsi="Arial" w:cs="Arial"/>
        </w:rPr>
        <w:t xml:space="preserve">využíváním nízkoemisních automobilů, má-li je k dispozici; </w:t>
      </w:r>
    </w:p>
    <w:p w14:paraId="62F4C454" w14:textId="77777777" w:rsidR="000A1FF4" w:rsidRPr="000E5C6A" w:rsidRDefault="000A1FF4" w:rsidP="005A1D96">
      <w:pPr>
        <w:numPr>
          <w:ilvl w:val="0"/>
          <w:numId w:val="39"/>
        </w:numPr>
        <w:ind w:left="1418" w:hanging="284"/>
        <w:contextualSpacing/>
        <w:jc w:val="both"/>
        <w:rPr>
          <w:rFonts w:ascii="Arial" w:hAnsi="Arial" w:cs="Arial"/>
        </w:rPr>
      </w:pPr>
      <w:r w:rsidRPr="000E5C6A">
        <w:rPr>
          <w:rFonts w:ascii="Arial" w:hAnsi="Arial" w:cs="Arial"/>
        </w:rPr>
        <w:t>tiskem veškerých listinných výstupů, odevzdávaných objednateli při realizaci veřejné zakázky na papír, který je šetrný k životnímu prostředí,</w:t>
      </w:r>
      <w:r w:rsidRPr="000E5C6A">
        <w:t xml:space="preserve"> </w:t>
      </w:r>
      <w:r w:rsidRPr="000E5C6A">
        <w:rPr>
          <w:rFonts w:ascii="Arial" w:hAnsi="Arial" w:cs="Arial"/>
        </w:rPr>
        <w:t>pokud zvláštní použití pro specifické účely nevyžaduje jiný druh papíru;</w:t>
      </w:r>
      <w:r w:rsidRPr="000E5C6A">
        <w:t xml:space="preserve"> </w:t>
      </w:r>
      <w:r w:rsidRPr="000E5C6A">
        <w:rPr>
          <w:rFonts w:ascii="Arial" w:hAnsi="Arial" w:cs="Arial"/>
        </w:rPr>
        <w:t>motivováním zaměstnanců dodavatele k efektivnímu/úspornému tisku;</w:t>
      </w:r>
    </w:p>
    <w:p w14:paraId="0071294E" w14:textId="77777777" w:rsidR="001033C3" w:rsidRPr="000E5C6A" w:rsidRDefault="000A1FF4" w:rsidP="005A1D96">
      <w:pPr>
        <w:numPr>
          <w:ilvl w:val="0"/>
          <w:numId w:val="39"/>
        </w:numPr>
        <w:ind w:left="1418" w:hanging="284"/>
        <w:contextualSpacing/>
        <w:jc w:val="both"/>
        <w:rPr>
          <w:rFonts w:ascii="Calibri" w:hAnsi="Calibri" w:cs="Calibri"/>
        </w:rPr>
      </w:pPr>
      <w:r w:rsidRPr="000E5C6A">
        <w:rPr>
          <w:rFonts w:ascii="Arial" w:hAnsi="Arial" w:cs="Arial"/>
        </w:rPr>
        <w:t>předcházením znečišťování ovzduší a snižováním úrovně znečišťování, může-li je během plnění veřejné zakázky způsobit;</w:t>
      </w:r>
    </w:p>
    <w:p w14:paraId="35CB6C6C" w14:textId="24BF5584" w:rsidR="002C47F1" w:rsidRDefault="000A1FF4" w:rsidP="002C47F1">
      <w:pPr>
        <w:numPr>
          <w:ilvl w:val="0"/>
          <w:numId w:val="39"/>
        </w:numPr>
        <w:spacing w:after="0" w:line="240" w:lineRule="auto"/>
        <w:ind w:left="1418" w:hanging="284"/>
        <w:jc w:val="both"/>
        <w:rPr>
          <w:rFonts w:ascii="Calibri" w:hAnsi="Calibri" w:cs="Calibri"/>
        </w:rPr>
      </w:pPr>
      <w:r w:rsidRPr="000E5C6A">
        <w:rPr>
          <w:rFonts w:ascii="Arial" w:hAnsi="Arial" w:cs="Arial"/>
        </w:rPr>
        <w:t>předcházením vzniku odpadů, stanovením hierarchie nakládání s nimi a prosazováním základních principů ochrany životního prostředí a zdraví lidí při nakládání s odpady.</w:t>
      </w:r>
    </w:p>
    <w:p w14:paraId="5342CA4C" w14:textId="77777777" w:rsidR="002C47F1" w:rsidRPr="002C47F1" w:rsidRDefault="002C47F1" w:rsidP="002C47F1">
      <w:pPr>
        <w:numPr>
          <w:ilvl w:val="0"/>
          <w:numId w:val="16"/>
        </w:numPr>
        <w:contextualSpacing/>
        <w:jc w:val="both"/>
        <w:rPr>
          <w:rFonts w:ascii="Arial" w:hAnsi="Arial" w:cs="Arial"/>
        </w:rPr>
      </w:pPr>
      <w:r w:rsidRPr="00594BB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94BBC">
        <w:rPr>
          <w:rFonts w:ascii="Arial" w:hAnsi="Arial" w:cs="Arial"/>
        </w:rPr>
        <w:br/>
        <w:t xml:space="preserve">v důsledku jednání či opomenutí objednatele nebo pokud na možné porušení předpisů zhotovitel objednatele předem neupozornil. </w:t>
      </w:r>
    </w:p>
    <w:p w14:paraId="7DF59663" w14:textId="2BADA4CA" w:rsidR="00646665" w:rsidRPr="00594BBC" w:rsidRDefault="00943F4A" w:rsidP="003E578B">
      <w:pPr>
        <w:jc w:val="center"/>
        <w:rPr>
          <w:rFonts w:ascii="Arial" w:hAnsi="Arial" w:cs="Arial"/>
          <w:b/>
        </w:rPr>
      </w:pPr>
      <w:r w:rsidRPr="00CC3EA0">
        <w:rPr>
          <w:rFonts w:ascii="Arial" w:hAnsi="Arial" w:cs="Arial"/>
          <w:b/>
          <w:u w:val="single"/>
        </w:rPr>
        <w:lastRenderedPageBreak/>
        <w:t>Čl.</w:t>
      </w:r>
      <w:r w:rsidR="003E578B" w:rsidRPr="00CC3EA0">
        <w:rPr>
          <w:rFonts w:ascii="Arial" w:hAnsi="Arial" w:cs="Arial"/>
          <w:b/>
          <w:u w:val="single"/>
        </w:rPr>
        <w:t xml:space="preserve"> VIII </w:t>
      </w:r>
      <w:r w:rsidR="00646665" w:rsidRPr="00594BBC">
        <w:rPr>
          <w:rFonts w:ascii="Arial" w:hAnsi="Arial" w:cs="Arial"/>
          <w:b/>
          <w:u w:val="single"/>
        </w:rPr>
        <w:t>Pojištění zhotovitele</w:t>
      </w:r>
    </w:p>
    <w:p w14:paraId="51973D9D" w14:textId="03DF6FAF" w:rsidR="00943F4A" w:rsidRPr="00594BBC" w:rsidRDefault="00943F4A" w:rsidP="00BF5C9A">
      <w:pPr>
        <w:pStyle w:val="Odstavecseseznamem"/>
        <w:numPr>
          <w:ilvl w:val="0"/>
          <w:numId w:val="17"/>
        </w:numPr>
        <w:jc w:val="both"/>
        <w:rPr>
          <w:rFonts w:ascii="Arial" w:hAnsi="Arial" w:cs="Arial"/>
        </w:rPr>
      </w:pPr>
      <w:r w:rsidRPr="00594BBC">
        <w:rPr>
          <w:rFonts w:ascii="Arial" w:hAnsi="Arial" w:cs="Arial"/>
        </w:rPr>
        <w:t xml:space="preserve">Zhotovitel prohlašuje, že ke dni podpisu této Smlouvy má uzavřenou pojistnou smlouvu, jejímž </w:t>
      </w:r>
      <w:r w:rsidRPr="008F7262">
        <w:rPr>
          <w:rFonts w:ascii="Arial" w:hAnsi="Arial" w:cs="Arial"/>
        </w:rPr>
        <w:t xml:space="preserve">předmětem je pojištění odpovědnosti za škodu způsobenou zhotovitelem třetí osobě v </w:t>
      </w:r>
      <w:r w:rsidRPr="00A03425">
        <w:rPr>
          <w:rFonts w:ascii="Arial" w:hAnsi="Arial" w:cs="Arial"/>
        </w:rPr>
        <w:t xml:space="preserve">souvislosti s výkonem jeho činnosti, ve výši nejméně </w:t>
      </w:r>
      <w:r w:rsidR="00ED7562" w:rsidRPr="00952074">
        <w:rPr>
          <w:rFonts w:ascii="Arial" w:hAnsi="Arial" w:cs="Arial"/>
          <w:b/>
          <w:bCs/>
        </w:rPr>
        <w:t>10</w:t>
      </w:r>
      <w:r w:rsidR="00495FD3" w:rsidRPr="00952074">
        <w:rPr>
          <w:rFonts w:ascii="Arial" w:hAnsi="Arial" w:cs="Arial"/>
          <w:b/>
          <w:bCs/>
        </w:rPr>
        <w:t xml:space="preserve"> 000 000 </w:t>
      </w:r>
      <w:r w:rsidR="000C068C" w:rsidRPr="00952074">
        <w:rPr>
          <w:rFonts w:ascii="Arial" w:hAnsi="Arial" w:cs="Arial"/>
          <w:b/>
          <w:bCs/>
        </w:rPr>
        <w:t>Kč</w:t>
      </w:r>
      <w:r w:rsidR="000C068C" w:rsidRPr="00952074">
        <w:rPr>
          <w:rFonts w:ascii="Arial" w:hAnsi="Arial" w:cs="Arial"/>
        </w:rPr>
        <w:t xml:space="preserve">. </w:t>
      </w:r>
      <w:r w:rsidRPr="00952074">
        <w:rPr>
          <w:rFonts w:ascii="Arial" w:hAnsi="Arial" w:cs="Arial"/>
        </w:rPr>
        <w:t>Zhotovitel</w:t>
      </w:r>
      <w:r w:rsidRPr="00A03425">
        <w:rPr>
          <w:rFonts w:ascii="Arial" w:hAnsi="Arial" w:cs="Arial"/>
        </w:rPr>
        <w:t xml:space="preserve"> se zavazuje, že po celou dobu trvání této smlouvy bude pojištěn ve smyslu tohoto ustanovení a že nedojde ke snížení pojistné částky pod částku uvedenou v předchozí větě. Zhotovitel se dále zavazuje, že bude pojištěn také po dobu záruky a že nedojde</w:t>
      </w:r>
      <w:r w:rsidRPr="00594BBC">
        <w:rPr>
          <w:rFonts w:ascii="Arial" w:hAnsi="Arial" w:cs="Arial"/>
        </w:rPr>
        <w:t xml:space="preserve"> ke snížení pojistné částky pod 30 % </w:t>
      </w:r>
      <w:r w:rsidR="007637B1" w:rsidRPr="00594BBC">
        <w:rPr>
          <w:rFonts w:ascii="Arial" w:hAnsi="Arial" w:cs="Arial"/>
        </w:rPr>
        <w:t>pojistné částky</w:t>
      </w:r>
      <w:r w:rsidR="004C5E36" w:rsidRPr="00594BBC">
        <w:rPr>
          <w:rFonts w:ascii="Arial" w:hAnsi="Arial" w:cs="Arial"/>
        </w:rPr>
        <w:t xml:space="preserve"> dle </w:t>
      </w:r>
      <w:r w:rsidR="003E578B" w:rsidRPr="00594BBC">
        <w:rPr>
          <w:rFonts w:ascii="Arial" w:hAnsi="Arial" w:cs="Arial"/>
        </w:rPr>
        <w:t>tohoto odstavce.</w:t>
      </w:r>
    </w:p>
    <w:p w14:paraId="037120DD" w14:textId="77777777" w:rsidR="00DC69AF" w:rsidRPr="0054723C" w:rsidRDefault="00DC69AF" w:rsidP="00DC69AF">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26068086" w14:textId="77777777" w:rsidR="00DC69AF" w:rsidRDefault="00DC69AF" w:rsidP="00DC69AF">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627D5E08" w14:textId="77777777" w:rsidR="00DC69AF" w:rsidRPr="009B12AA" w:rsidRDefault="00DC69AF" w:rsidP="00DC69AF">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FBAC7D7" w14:textId="7FFDE3D7" w:rsidR="004E506E" w:rsidRDefault="00DC69AF" w:rsidP="00DC69AF">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4A1AA5A4" w14:textId="77777777" w:rsidR="00064285" w:rsidRPr="00651A63" w:rsidRDefault="00064285" w:rsidP="00064285">
      <w:pPr>
        <w:pStyle w:val="Odstavecseseznamem"/>
        <w:rPr>
          <w:rFonts w:ascii="Arial" w:hAnsi="Arial" w:cs="Arial"/>
        </w:rPr>
      </w:pPr>
    </w:p>
    <w:p w14:paraId="667CB1D4" w14:textId="77777777" w:rsidR="008C4261" w:rsidRPr="00594BBC" w:rsidRDefault="008C4261" w:rsidP="000C1FA6">
      <w:pPr>
        <w:spacing w:before="360"/>
        <w:jc w:val="center"/>
        <w:rPr>
          <w:rFonts w:ascii="Arial" w:hAnsi="Arial" w:cs="Arial"/>
          <w:b/>
          <w:u w:val="single"/>
        </w:rPr>
      </w:pPr>
      <w:r w:rsidRPr="00594BBC">
        <w:rPr>
          <w:rFonts w:ascii="Arial" w:hAnsi="Arial" w:cs="Arial"/>
          <w:b/>
          <w:u w:val="single"/>
        </w:rPr>
        <w:t xml:space="preserve">Čl. </w:t>
      </w:r>
      <w:r>
        <w:rPr>
          <w:rFonts w:ascii="Arial" w:hAnsi="Arial" w:cs="Arial"/>
          <w:b/>
          <w:u w:val="single"/>
        </w:rPr>
        <w:t>I</w:t>
      </w:r>
      <w:r w:rsidRPr="00594BBC">
        <w:rPr>
          <w:rFonts w:ascii="Arial" w:hAnsi="Arial" w:cs="Arial"/>
          <w:b/>
          <w:u w:val="single"/>
        </w:rPr>
        <w:t>X Kontrola projektové dokumentace</w:t>
      </w:r>
    </w:p>
    <w:p w14:paraId="58BEED0D" w14:textId="77777777" w:rsidR="008C4261" w:rsidRPr="00594BBC" w:rsidRDefault="008C4261" w:rsidP="008C4261">
      <w:pPr>
        <w:pStyle w:val="Odstavecseseznamem"/>
        <w:numPr>
          <w:ilvl w:val="0"/>
          <w:numId w:val="27"/>
        </w:numPr>
        <w:jc w:val="both"/>
        <w:rPr>
          <w:rFonts w:ascii="Arial" w:hAnsi="Arial" w:cs="Arial"/>
        </w:rPr>
      </w:pPr>
      <w:r w:rsidRPr="00594BBC">
        <w:rPr>
          <w:rFonts w:ascii="Arial" w:hAnsi="Arial" w:cs="Arial"/>
        </w:rPr>
        <w:t xml:space="preserve">Zhotovitel potvrzuje, že provedl kontrolu projektové dokumentace, výkazu výměr </w:t>
      </w:r>
      <w:r w:rsidRPr="00594BBC">
        <w:rPr>
          <w:rFonts w:ascii="Arial" w:hAnsi="Arial" w:cs="Arial"/>
        </w:rPr>
        <w:br/>
        <w:t xml:space="preserve">a seznámil se se všemi okolnostmi a podmínkami svého plnění včetně prostoru staveniště. </w:t>
      </w:r>
    </w:p>
    <w:p w14:paraId="2F99002A" w14:textId="77777777" w:rsidR="008C4261" w:rsidRPr="00594BBC" w:rsidRDefault="008C4261" w:rsidP="008C4261">
      <w:pPr>
        <w:pStyle w:val="Odstavecseseznamem"/>
        <w:numPr>
          <w:ilvl w:val="0"/>
          <w:numId w:val="27"/>
        </w:numPr>
        <w:jc w:val="both"/>
        <w:rPr>
          <w:rFonts w:ascii="Arial" w:hAnsi="Arial" w:cs="Arial"/>
        </w:rPr>
      </w:pPr>
      <w:r w:rsidRPr="00594BBC">
        <w:rPr>
          <w:rFonts w:ascii="Arial" w:hAnsi="Arial" w:cs="Arial"/>
        </w:rPr>
        <w:t xml:space="preserve">Zjistí-li zhotovitel </w:t>
      </w:r>
      <w:r>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Pr>
          <w:rFonts w:ascii="Arial" w:hAnsi="Arial" w:cs="Arial"/>
        </w:rPr>
        <w:t>V takovém případě zhotovitel</w:t>
      </w:r>
      <w:r w:rsidRPr="00594BBC">
        <w:rPr>
          <w:rFonts w:ascii="Arial" w:hAnsi="Arial" w:cs="Arial"/>
        </w:rPr>
        <w:t xml:space="preserve"> předá objednateli soupis vad a nedostatků projektové dokumentace, včetně návrhů na jejich odstranění. </w:t>
      </w:r>
    </w:p>
    <w:p w14:paraId="1BA80914" w14:textId="77777777" w:rsidR="008C4261" w:rsidRPr="00594BBC" w:rsidRDefault="008C4261" w:rsidP="008C4261">
      <w:pPr>
        <w:pStyle w:val="Odstavecseseznamem"/>
        <w:numPr>
          <w:ilvl w:val="0"/>
          <w:numId w:val="27"/>
        </w:numPr>
        <w:jc w:val="both"/>
        <w:rPr>
          <w:rFonts w:ascii="Arial" w:hAnsi="Arial" w:cs="Arial"/>
        </w:rPr>
      </w:pPr>
      <w:r w:rsidRPr="00594BBC">
        <w:rPr>
          <w:rFonts w:ascii="Arial" w:hAnsi="Arial" w:cs="Arial"/>
        </w:rPr>
        <w:t xml:space="preserve">Pokud zhotovitelem zjištěné vady a nedostatky projektové dokumentace </w:t>
      </w:r>
      <w:r>
        <w:rPr>
          <w:rFonts w:ascii="Arial" w:hAnsi="Arial" w:cs="Arial"/>
        </w:rPr>
        <w:t xml:space="preserve">budou </w:t>
      </w:r>
      <w:r w:rsidRPr="00594BBC">
        <w:rPr>
          <w:rFonts w:ascii="Arial" w:hAnsi="Arial" w:cs="Arial"/>
        </w:rPr>
        <w:t>objednatelem shledány jako oprávněné a objednatel ne</w:t>
      </w:r>
      <w:r>
        <w:rPr>
          <w:rFonts w:ascii="Arial" w:hAnsi="Arial" w:cs="Arial"/>
        </w:rPr>
        <w:t>bude moci</w:t>
      </w:r>
      <w:r w:rsidRPr="00594BBC">
        <w:rPr>
          <w:rFonts w:ascii="Arial" w:hAnsi="Arial" w:cs="Arial"/>
        </w:rPr>
        <w:t xml:space="preserve"> tyto vady projektové dokumentace odstranit do 15 pracovních dnů ode dne </w:t>
      </w:r>
      <w:r>
        <w:rPr>
          <w:rFonts w:ascii="Arial" w:hAnsi="Arial" w:cs="Arial"/>
        </w:rPr>
        <w:t xml:space="preserve">jejich </w:t>
      </w:r>
      <w:r w:rsidRPr="00594BBC">
        <w:rPr>
          <w:rFonts w:ascii="Arial" w:hAnsi="Arial" w:cs="Arial"/>
        </w:rPr>
        <w:t xml:space="preserve">oznámení zhotovitelem, </w:t>
      </w:r>
      <w:r>
        <w:rPr>
          <w:rFonts w:ascii="Arial" w:hAnsi="Arial" w:cs="Arial"/>
        </w:rPr>
        <w:t xml:space="preserve">bude smluvními stranami </w:t>
      </w:r>
      <w:r w:rsidRPr="00594BBC">
        <w:rPr>
          <w:rFonts w:ascii="Arial" w:hAnsi="Arial" w:cs="Arial"/>
        </w:rPr>
        <w:t>sjedn</w:t>
      </w:r>
      <w:r>
        <w:rPr>
          <w:rFonts w:ascii="Arial" w:hAnsi="Arial" w:cs="Arial"/>
        </w:rPr>
        <w:t>ána</w:t>
      </w:r>
      <w:r w:rsidRPr="00594BBC">
        <w:rPr>
          <w:rFonts w:ascii="Arial" w:hAnsi="Arial" w:cs="Arial"/>
        </w:rPr>
        <w:t xml:space="preserve"> lhůt</w:t>
      </w:r>
      <w:r>
        <w:rPr>
          <w:rFonts w:ascii="Arial" w:hAnsi="Arial" w:cs="Arial"/>
        </w:rPr>
        <w:t>a</w:t>
      </w:r>
      <w:r w:rsidRPr="00594BBC">
        <w:rPr>
          <w:rFonts w:ascii="Arial" w:hAnsi="Arial" w:cs="Arial"/>
        </w:rPr>
        <w:t xml:space="preserve"> k jejich odstranění. Po tuto dobu se pozastavuje zhotovitelova lhůta pro plnění závazků, vyplývajících z této smlouvy </w:t>
      </w:r>
      <w:r>
        <w:rPr>
          <w:rFonts w:ascii="Arial" w:hAnsi="Arial" w:cs="Arial"/>
        </w:rPr>
        <w:br/>
      </w:r>
      <w:r w:rsidRPr="00594BBC">
        <w:rPr>
          <w:rFonts w:ascii="Arial" w:hAnsi="Arial" w:cs="Arial"/>
        </w:rPr>
        <w:t>a zhotovitel není v prodlení. Termíny plnění dle této smlouvy budou prodlouženy o dobu, po kterou budou odstraňovány vady projektové dokumentace.</w:t>
      </w:r>
    </w:p>
    <w:p w14:paraId="56757737" w14:textId="77777777" w:rsidR="003E578B" w:rsidRPr="00594BBC" w:rsidRDefault="003E578B" w:rsidP="001216DB">
      <w:pPr>
        <w:jc w:val="center"/>
        <w:rPr>
          <w:rFonts w:ascii="Arial" w:hAnsi="Arial" w:cs="Arial"/>
          <w:b/>
          <w:u w:val="single"/>
        </w:rPr>
      </w:pPr>
    </w:p>
    <w:p w14:paraId="6B916842" w14:textId="23EBE16D" w:rsidR="0086685B" w:rsidRPr="00594BBC" w:rsidRDefault="009A6F40" w:rsidP="00A63D65">
      <w:pPr>
        <w:keepNext/>
        <w:jc w:val="center"/>
        <w:rPr>
          <w:rFonts w:ascii="Arial" w:hAnsi="Arial" w:cs="Arial"/>
        </w:rPr>
      </w:pPr>
      <w:r w:rsidRPr="00594BBC">
        <w:rPr>
          <w:rFonts w:ascii="Arial" w:hAnsi="Arial" w:cs="Arial"/>
          <w:b/>
          <w:u w:val="single"/>
        </w:rPr>
        <w:lastRenderedPageBreak/>
        <w:t>Čl.</w:t>
      </w:r>
      <w:r w:rsidR="00EF6D19" w:rsidRPr="00594BBC">
        <w:rPr>
          <w:rFonts w:ascii="Arial" w:hAnsi="Arial" w:cs="Arial"/>
          <w:b/>
          <w:u w:val="single"/>
        </w:rPr>
        <w:t xml:space="preserve"> 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24" w:name="_Ref376426659"/>
    </w:p>
    <w:p w14:paraId="44598E35" w14:textId="77777777" w:rsidR="00BB4203" w:rsidRPr="00594BBC" w:rsidRDefault="0086685B" w:rsidP="00952074">
      <w:pPr>
        <w:spacing w:after="120" w:line="240" w:lineRule="auto"/>
        <w:ind w:firstLine="709"/>
        <w:rPr>
          <w:rFonts w:ascii="Arial" w:hAnsi="Arial" w:cs="Arial"/>
          <w:u w:val="single"/>
        </w:rPr>
      </w:pPr>
      <w:r w:rsidRPr="00594BBC">
        <w:rPr>
          <w:rFonts w:ascii="Arial" w:hAnsi="Arial" w:cs="Arial"/>
          <w:u w:val="single"/>
        </w:rPr>
        <w:t>Staveniště</w:t>
      </w:r>
    </w:p>
    <w:p w14:paraId="3AB16630" w14:textId="6F70D40E" w:rsidR="00F90189" w:rsidRPr="00594BBC" w:rsidRDefault="004C043C" w:rsidP="00EF6D19">
      <w:pPr>
        <w:pStyle w:val="Odstavecseseznamem"/>
        <w:numPr>
          <w:ilvl w:val="0"/>
          <w:numId w:val="32"/>
        </w:numPr>
        <w:jc w:val="both"/>
        <w:rPr>
          <w:rFonts w:ascii="Arial" w:hAnsi="Arial" w:cs="Arial"/>
          <w:lang w:val="x-none"/>
        </w:rPr>
      </w:pPr>
      <w:r w:rsidRPr="004C043C">
        <w:rPr>
          <w:rFonts w:ascii="Arial" w:hAnsi="Arial" w:cs="Arial"/>
        </w:rPr>
        <w:t xml:space="preserve">Staveniště bude předáno v termínu podle </w:t>
      </w:r>
      <w:r w:rsidR="00B808D1">
        <w:rPr>
          <w:rFonts w:ascii="Arial" w:hAnsi="Arial" w:cs="Arial"/>
        </w:rPr>
        <w:t>Č</w:t>
      </w:r>
      <w:r w:rsidRPr="004C043C">
        <w:rPr>
          <w:rFonts w:ascii="Arial" w:hAnsi="Arial" w:cs="Arial"/>
        </w:rPr>
        <w:t xml:space="preserve">l. V. odst. </w:t>
      </w:r>
      <w:r w:rsidR="00E265C5">
        <w:rPr>
          <w:rFonts w:ascii="Arial" w:hAnsi="Arial" w:cs="Arial"/>
        </w:rPr>
        <w:t>4</w:t>
      </w:r>
      <w:r w:rsidRPr="004C043C">
        <w:rPr>
          <w:rFonts w:ascii="Arial" w:hAnsi="Arial" w:cs="Arial"/>
        </w:rPr>
        <w:t xml:space="preserve"> písm. a) </w:t>
      </w:r>
      <w:r>
        <w:rPr>
          <w:rFonts w:ascii="Arial" w:hAnsi="Arial" w:cs="Arial"/>
        </w:rPr>
        <w:t>smlouvy.</w:t>
      </w:r>
      <w:r w:rsidR="008620D5" w:rsidRPr="00594BBC">
        <w:rPr>
          <w:rFonts w:ascii="Arial" w:hAnsi="Arial" w:cs="Arial"/>
        </w:rPr>
        <w:t xml:space="preserve"> </w:t>
      </w:r>
      <w:r>
        <w:rPr>
          <w:rFonts w:ascii="Arial" w:hAnsi="Arial" w:cs="Arial"/>
        </w:rPr>
        <w:t>O</w:t>
      </w:r>
      <w:r w:rsidR="008620D5" w:rsidRPr="00594BBC">
        <w:rPr>
          <w:rFonts w:ascii="Arial" w:hAnsi="Arial" w:cs="Arial"/>
        </w:rPr>
        <w:t xml:space="preserve"> předání </w:t>
      </w:r>
      <w:r w:rsidR="00640802">
        <w:rPr>
          <w:rFonts w:ascii="Arial" w:hAnsi="Arial" w:cs="Arial"/>
        </w:rPr>
        <w:br/>
      </w:r>
      <w:r w:rsidR="008620D5" w:rsidRPr="00594BBC">
        <w:rPr>
          <w:rFonts w:ascii="Arial" w:hAnsi="Arial" w:cs="Arial"/>
        </w:rPr>
        <w:t xml:space="preserve">a převzetí staveniště vyhotoví objednatel písemný protokol, který obě smluvní strany </w:t>
      </w:r>
      <w:r w:rsidR="00E649F2" w:rsidRPr="00594BBC">
        <w:rPr>
          <w:rFonts w:ascii="Arial" w:hAnsi="Arial" w:cs="Arial"/>
        </w:rPr>
        <w:t>podepíšou</w:t>
      </w:r>
      <w:r w:rsidR="008620D5" w:rsidRPr="00594BBC">
        <w:rPr>
          <w:rFonts w:ascii="Arial" w:hAnsi="Arial" w:cs="Arial"/>
        </w:rPr>
        <w:t>. Za den předání a převzetí staveniště se považuje den, kdy dojde</w:t>
      </w:r>
      <w:r w:rsidR="0091603E">
        <w:rPr>
          <w:rFonts w:ascii="Arial" w:hAnsi="Arial" w:cs="Arial"/>
        </w:rPr>
        <w:t xml:space="preserve"> </w:t>
      </w:r>
      <w:r w:rsidR="008620D5" w:rsidRPr="00594BBC">
        <w:rPr>
          <w:rFonts w:ascii="Arial" w:hAnsi="Arial" w:cs="Arial"/>
        </w:rPr>
        <w:t>k oboustrannému podpisu příslušného protokolu.</w:t>
      </w:r>
    </w:p>
    <w:p w14:paraId="1364A149" w14:textId="19DC9F02" w:rsidR="0086685B" w:rsidRPr="00CA3CCF" w:rsidRDefault="0086685B" w:rsidP="00CA3CCF">
      <w:pPr>
        <w:pStyle w:val="Odstavecseseznamem"/>
        <w:numPr>
          <w:ilvl w:val="0"/>
          <w:numId w:val="32"/>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25" w:name="_Hlk16773908"/>
      <w:r w:rsidR="001B530C" w:rsidRPr="001B530C">
        <w:rPr>
          <w:rFonts w:ascii="Arial" w:hAnsi="Arial" w:cs="Arial"/>
          <w:lang w:val="x-none"/>
        </w:rPr>
        <w:t xml:space="preserve">Dodávky energií a vody pro výstavbu budou zajištěny z odběrních míst, které zajistí zhotovitel v rámci řešení zařízení staveniště. </w:t>
      </w:r>
      <w:bookmarkEnd w:id="25"/>
      <w:r w:rsidRPr="00594BB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r w:rsidR="00CA3CCF">
        <w:rPr>
          <w:rFonts w:ascii="Arial" w:hAnsi="Arial" w:cs="Arial"/>
        </w:rPr>
        <w:t>.</w:t>
      </w:r>
    </w:p>
    <w:p w14:paraId="168C2EDC" w14:textId="56663E2F"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nejpozději s podpisem protokolu o </w:t>
      </w:r>
      <w:r w:rsidR="00B04EA4">
        <w:rPr>
          <w:rFonts w:ascii="Arial" w:hAnsi="Arial" w:cs="Arial"/>
        </w:rPr>
        <w:t>předání a převzetí</w:t>
      </w:r>
      <w:r w:rsidR="00B04EA4" w:rsidRPr="00594BBC">
        <w:rPr>
          <w:rFonts w:ascii="Arial" w:hAnsi="Arial" w:cs="Arial"/>
          <w:lang w:val="x-none"/>
        </w:rPr>
        <w:t xml:space="preserve"> </w:t>
      </w:r>
      <w:r w:rsidRPr="00594BBC">
        <w:rPr>
          <w:rFonts w:ascii="Arial" w:hAnsi="Arial" w:cs="Arial"/>
          <w:lang w:val="x-none"/>
        </w:rPr>
        <w:t>díla, řádně podepsaného za obě smluvní strany, ledaže se smluvní strany dohodnou, že dílo bude předáno až s předáním poslední odstraněné drobné vady a nedodělku.</w:t>
      </w:r>
      <w:r w:rsidR="00F33377" w:rsidRPr="00594BBC">
        <w:rPr>
          <w:rFonts w:ascii="Arial" w:hAnsi="Arial" w:cs="Arial"/>
        </w:rPr>
        <w:t xml:space="preserve"> Nebo</w:t>
      </w:r>
      <w:r w:rsidR="00395F22" w:rsidRPr="00594BBC">
        <w:rPr>
          <w:rFonts w:ascii="Arial" w:hAnsi="Arial" w:cs="Arial"/>
        </w:rPr>
        <w:t xml:space="preserve"> Staveniště bude vyklizeno a případné úpravy okolí </w:t>
      </w:r>
      <w:r w:rsidR="004C043C">
        <w:rPr>
          <w:rFonts w:ascii="Arial" w:hAnsi="Arial" w:cs="Arial"/>
        </w:rPr>
        <w:t>budou</w:t>
      </w:r>
      <w:r w:rsidR="00395F22" w:rsidRPr="00594BBC">
        <w:rPr>
          <w:rFonts w:ascii="Arial" w:hAnsi="Arial" w:cs="Arial"/>
        </w:rPr>
        <w:t xml:space="preserve"> provedeny do 15 kalendářních dnů po předání a převzetí díla.</w:t>
      </w:r>
    </w:p>
    <w:p w14:paraId="1AEE7063" w14:textId="77777777" w:rsidR="0086685B" w:rsidRPr="00594BBC" w:rsidRDefault="0086685B" w:rsidP="00E649F2">
      <w:pPr>
        <w:pStyle w:val="Odstavecseseznamem"/>
        <w:numPr>
          <w:ilvl w:val="0"/>
          <w:numId w:val="32"/>
        </w:numPr>
        <w:ind w:left="714" w:hanging="357"/>
        <w:contextualSpacing w:val="0"/>
        <w:jc w:val="both"/>
        <w:rPr>
          <w:rFonts w:ascii="Arial" w:hAnsi="Arial" w:cs="Arial"/>
        </w:rPr>
      </w:pPr>
      <w:r w:rsidRPr="00594BBC">
        <w:rPr>
          <w:rFonts w:ascii="Arial" w:hAnsi="Arial" w:cs="Arial"/>
        </w:rPr>
        <w:t>Nevyklidí-li zhotovitel staveniště ve sjednaném termínu</w:t>
      </w:r>
      <w:r w:rsidR="0094762E" w:rsidRPr="00594BBC">
        <w:rPr>
          <w:rFonts w:ascii="Arial" w:hAnsi="Arial" w:cs="Arial"/>
        </w:rPr>
        <w:t>,</w:t>
      </w:r>
      <w:r w:rsidRPr="00594BBC">
        <w:rPr>
          <w:rFonts w:ascii="Arial" w:hAnsi="Arial" w:cs="Arial"/>
        </w:rPr>
        <w:t xml:space="preserve"> je objednatel oprávněn zabezpečit vyklizení staveniště třetí osobou a náklady s tím spojené uhradí objednateli zhotovitel.</w:t>
      </w:r>
    </w:p>
    <w:p w14:paraId="49040E18" w14:textId="715FC2A0" w:rsidR="00C93D07" w:rsidRDefault="00C93D07" w:rsidP="00952074">
      <w:pPr>
        <w:pStyle w:val="Odstavecseseznamem"/>
        <w:keepNext/>
        <w:spacing w:before="200" w:after="120" w:line="240" w:lineRule="auto"/>
        <w:contextualSpacing w:val="0"/>
        <w:jc w:val="both"/>
        <w:rPr>
          <w:rFonts w:ascii="Arial" w:hAnsi="Arial" w:cs="Arial"/>
          <w:u w:val="single"/>
        </w:rPr>
      </w:pPr>
      <w:r w:rsidRPr="00594BBC">
        <w:rPr>
          <w:rFonts w:ascii="Arial" w:hAnsi="Arial" w:cs="Arial"/>
          <w:u w:val="single"/>
        </w:rPr>
        <w:t>Zahájení prací</w:t>
      </w:r>
    </w:p>
    <w:p w14:paraId="3B9D7B25" w14:textId="7777777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8A1EC6" w14:textId="2E52491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Pokud jsou při provádění stavby poskytovány dodávky či práce jinými osobami přímo pro objednatele, je objednatel povinen do předloženého harmonogramu vyznačit termíny 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53FC2A46" w:rsidR="006B54C6"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Při provádění díla postupuje zhotovitel samostatně. Zhotovitel se však zavazuje brát </w:t>
      </w:r>
      <w:r w:rsidR="00AA45F3" w:rsidRPr="00594BBC">
        <w:rPr>
          <w:rFonts w:ascii="Arial" w:hAnsi="Arial" w:cs="Arial"/>
        </w:rPr>
        <w:br/>
      </w:r>
      <w:r w:rsidRPr="00594BBC">
        <w:rPr>
          <w:rFonts w:ascii="Arial" w:hAnsi="Arial" w:cs="Arial"/>
        </w:rPr>
        <w:t>v úvahu veškeré upozornění a pokyny objednatele, týkající se realizace předmětného díla a upozorňující na možné porušování smluvních povinností zhotovitele.</w:t>
      </w:r>
      <w:r w:rsidRPr="00594BBC">
        <w:rPr>
          <w:rFonts w:ascii="Arial" w:hAnsi="Arial" w:cs="Arial"/>
        </w:rPr>
        <w:br/>
        <w:t xml:space="preserve">Zhotovitel je povinen upozornit objednatele bez zbytečného odkladu na nevhodnou povahu věcí převzatých od objednatele nebo pokynů daných mu objednatelem </w:t>
      </w:r>
      <w:r w:rsidR="0094762E" w:rsidRPr="00594BBC">
        <w:rPr>
          <w:rFonts w:ascii="Arial" w:hAnsi="Arial" w:cs="Arial"/>
        </w:rPr>
        <w:br/>
      </w:r>
      <w:r w:rsidRPr="00594BBC">
        <w:rPr>
          <w:rFonts w:ascii="Arial" w:hAnsi="Arial" w:cs="Arial"/>
        </w:rPr>
        <w:t>k provedení díla, jestliže zhotovitel mohl tuto nevhodnost zjistit při vynaložení odborné péče (především se může jednat o zjištěnou vadu v projektové dokumentaci).</w:t>
      </w:r>
    </w:p>
    <w:p w14:paraId="06718A1A" w14:textId="77777777" w:rsidR="0086088C" w:rsidRPr="00594BBC" w:rsidRDefault="00C93D07" w:rsidP="00E649F2">
      <w:pPr>
        <w:pStyle w:val="Odstavecseseznamem"/>
        <w:numPr>
          <w:ilvl w:val="0"/>
          <w:numId w:val="32"/>
        </w:numPr>
        <w:ind w:left="714" w:hanging="357"/>
        <w:contextualSpacing w:val="0"/>
        <w:jc w:val="both"/>
        <w:rPr>
          <w:rFonts w:ascii="Arial" w:hAnsi="Arial" w:cs="Arial"/>
        </w:rPr>
      </w:pPr>
      <w:r w:rsidRPr="00594BBC">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594BBC">
        <w:rPr>
          <w:rFonts w:ascii="Arial" w:hAnsi="Arial" w:cs="Arial"/>
        </w:rPr>
        <w:br/>
        <w:t>Objednatel 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32628592" w14:textId="283C0B31" w:rsidR="005A4973" w:rsidRPr="00E649F2" w:rsidRDefault="001216DB" w:rsidP="00952074">
      <w:pPr>
        <w:pStyle w:val="Odstavecseseznamem"/>
        <w:spacing w:before="200" w:after="120" w:line="240" w:lineRule="auto"/>
        <w:contextualSpacing w:val="0"/>
        <w:jc w:val="both"/>
        <w:rPr>
          <w:rFonts w:ascii="Arial" w:hAnsi="Arial" w:cs="Arial"/>
          <w:u w:val="single"/>
        </w:rPr>
      </w:pPr>
      <w:r w:rsidRPr="00594BBC">
        <w:rPr>
          <w:rFonts w:ascii="Arial" w:hAnsi="Arial" w:cs="Arial"/>
          <w:u w:val="single"/>
        </w:rPr>
        <w:lastRenderedPageBreak/>
        <w:t>K</w:t>
      </w:r>
      <w:r w:rsidR="007E03E7" w:rsidRPr="00594BBC">
        <w:rPr>
          <w:rFonts w:ascii="Arial" w:hAnsi="Arial" w:cs="Arial"/>
          <w:u w:val="single"/>
        </w:rPr>
        <w:t>ontrola prováděných prací</w:t>
      </w:r>
    </w:p>
    <w:p w14:paraId="3F2D9D24" w14:textId="2B6C6585" w:rsidR="007958B9" w:rsidRPr="00594BBC" w:rsidRDefault="00C93D07" w:rsidP="00EF6D19">
      <w:pPr>
        <w:pStyle w:val="Odstavecseseznamem"/>
        <w:numPr>
          <w:ilvl w:val="0"/>
          <w:numId w:val="32"/>
        </w:numPr>
        <w:jc w:val="both"/>
        <w:rPr>
          <w:rFonts w:ascii="Arial" w:hAnsi="Arial" w:cs="Arial"/>
        </w:rPr>
      </w:pPr>
      <w:r w:rsidRPr="00594BBC">
        <w:rPr>
          <w:rFonts w:ascii="Arial" w:hAnsi="Arial" w:cs="Arial"/>
        </w:rPr>
        <w:t>Objednatel 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0C374326" w14:textId="77777777" w:rsidR="009766CB" w:rsidRPr="009766CB" w:rsidRDefault="00C93D07" w:rsidP="00E649F2">
      <w:pPr>
        <w:pStyle w:val="Odstavecseseznamem"/>
        <w:numPr>
          <w:ilvl w:val="0"/>
          <w:numId w:val="32"/>
        </w:numPr>
        <w:spacing w:before="200"/>
        <w:ind w:left="714" w:hanging="357"/>
        <w:contextualSpacing w:val="0"/>
        <w:jc w:val="both"/>
        <w:rPr>
          <w:rFonts w:ascii="Arial" w:hAnsi="Arial" w:cs="Arial"/>
          <w:u w:val="single"/>
        </w:rPr>
      </w:pPr>
      <w:r w:rsidRPr="00E649F2">
        <w:rPr>
          <w:rFonts w:ascii="Arial" w:hAnsi="Arial" w:cs="Arial"/>
        </w:rPr>
        <w:t xml:space="preserve">Zhotovitel je povinen vyzvat objednatele ke kontrole a prověření prací, které v dalším postupu budou zakryty nebo se stanou nepřístupnými (postačí zápis ve stavebním deníku). </w:t>
      </w:r>
      <w:bookmarkStart w:id="26" w:name="_Hlk16773999"/>
      <w:r w:rsidR="00AC63F3" w:rsidRPr="00E649F2">
        <w:rPr>
          <w:rFonts w:ascii="Arial" w:hAnsi="Arial" w:cs="Arial"/>
        </w:rPr>
        <w:t xml:space="preserve">Kontroly se mohou účastnit i zaměstnanci objednatele zařazení v Oddělení investičních činností. </w:t>
      </w:r>
      <w:bookmarkEnd w:id="26"/>
      <w:r w:rsidRPr="00E649F2">
        <w:rPr>
          <w:rFonts w:ascii="Arial" w:hAnsi="Arial" w:cs="Arial"/>
        </w:rPr>
        <w:t>Zhotovitel je povi</w:t>
      </w:r>
      <w:r w:rsidR="007E03E7" w:rsidRPr="00E649F2">
        <w:rPr>
          <w:rFonts w:ascii="Arial" w:hAnsi="Arial" w:cs="Arial"/>
        </w:rPr>
        <w:t>nen vyzvat objednatele nejméně 5</w:t>
      </w:r>
      <w:r w:rsidRPr="00E649F2">
        <w:rPr>
          <w:rFonts w:ascii="Arial" w:hAnsi="Arial" w:cs="Arial"/>
        </w:rPr>
        <w:t xml:space="preserve"> pracovní</w:t>
      </w:r>
      <w:r w:rsidR="007E03E7" w:rsidRPr="00E649F2">
        <w:rPr>
          <w:rFonts w:ascii="Arial" w:hAnsi="Arial" w:cs="Arial"/>
        </w:rPr>
        <w:t>ch dnů</w:t>
      </w:r>
      <w:r w:rsidRPr="00E649F2">
        <w:rPr>
          <w:rFonts w:ascii="Arial" w:hAnsi="Arial" w:cs="Arial"/>
        </w:rPr>
        <w:t xml:space="preserve"> před termínem, v němž budou předmětné práce zakryty. </w:t>
      </w:r>
      <w:r w:rsidR="007E03E7" w:rsidRPr="00E649F2">
        <w:rPr>
          <w:rFonts w:ascii="Arial" w:hAnsi="Arial" w:cs="Arial"/>
        </w:rPr>
        <w:t>Pokud</w:t>
      </w:r>
      <w:r w:rsidRPr="00E649F2">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E649F2">
        <w:rPr>
          <w:rFonts w:ascii="Arial" w:hAnsi="Arial" w:cs="Arial"/>
        </w:rPr>
        <w:t xml:space="preserve"> je zhotovitel oprávněn předmětné práce zakrýt</w:t>
      </w:r>
      <w:r w:rsidRPr="00E649F2">
        <w:rPr>
          <w:rFonts w:ascii="Arial" w:hAnsi="Arial" w:cs="Arial"/>
        </w:rPr>
        <w:t>; bude</w:t>
      </w:r>
      <w:r w:rsidR="007E03E7" w:rsidRPr="00E649F2">
        <w:rPr>
          <w:rFonts w:ascii="Arial" w:hAnsi="Arial" w:cs="Arial"/>
        </w:rPr>
        <w:t>-li</w:t>
      </w:r>
      <w:r w:rsidRPr="00E649F2">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E649F2">
        <w:rPr>
          <w:rFonts w:ascii="Arial" w:hAnsi="Arial" w:cs="Arial"/>
        </w:rPr>
        <w:t> </w:t>
      </w:r>
      <w:r w:rsidRPr="00E649F2">
        <w:rPr>
          <w:rFonts w:ascii="Arial" w:hAnsi="Arial" w:cs="Arial"/>
        </w:rPr>
        <w:t>odkrytím</w:t>
      </w:r>
      <w:r w:rsidR="007E03E7" w:rsidRPr="00E649F2">
        <w:rPr>
          <w:rFonts w:ascii="Arial" w:hAnsi="Arial" w:cs="Arial"/>
        </w:rPr>
        <w:t>, opravou vadného stavu a následným zakrytím zhotovitel</w:t>
      </w:r>
      <w:r w:rsidRPr="00E649F2">
        <w:rPr>
          <w:rFonts w:ascii="Arial" w:hAnsi="Arial" w:cs="Arial"/>
        </w:rPr>
        <w:t xml:space="preserve"> těchto prací, přičemž ustanovení § 2626 odst. 2 občanského zákoníku se neuplatní.</w:t>
      </w:r>
    </w:p>
    <w:p w14:paraId="0D8A98E7" w14:textId="08785A92" w:rsidR="007958B9" w:rsidRPr="00E649F2" w:rsidRDefault="007958B9" w:rsidP="00952074">
      <w:pPr>
        <w:pStyle w:val="Odstavecseseznamem"/>
        <w:keepNext/>
        <w:spacing w:before="200" w:after="120" w:line="240" w:lineRule="auto"/>
        <w:ind w:left="714"/>
        <w:contextualSpacing w:val="0"/>
        <w:jc w:val="both"/>
        <w:rPr>
          <w:rFonts w:ascii="Arial" w:hAnsi="Arial" w:cs="Arial"/>
          <w:u w:val="single"/>
        </w:rPr>
      </w:pPr>
      <w:r w:rsidRPr="00E649F2">
        <w:rPr>
          <w:rFonts w:ascii="Arial" w:hAnsi="Arial" w:cs="Arial"/>
          <w:u w:val="single"/>
        </w:rPr>
        <w:t>Kontrolní dny</w:t>
      </w:r>
    </w:p>
    <w:p w14:paraId="1918A08D" w14:textId="5F8A8D11"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Pro účely kontroly průběhu provádění díla organizuje objednatel</w:t>
      </w:r>
      <w:r w:rsidR="009269A7" w:rsidRPr="00594BBC">
        <w:rPr>
          <w:rFonts w:ascii="Arial" w:hAnsi="Arial" w:cs="Arial"/>
        </w:rPr>
        <w:t>, případně jím určený technický dozor stavebníka</w:t>
      </w:r>
      <w:r w:rsidRPr="00594BBC">
        <w:rPr>
          <w:rFonts w:ascii="Arial" w:hAnsi="Arial" w:cs="Arial"/>
        </w:rPr>
        <w:t xml:space="preserve"> kontrolní dny v termínech nezbytných pro řádné provádění </w:t>
      </w:r>
      <w:r w:rsidRPr="00EF1137">
        <w:rPr>
          <w:rFonts w:ascii="Arial" w:hAnsi="Arial" w:cs="Arial"/>
        </w:rPr>
        <w:t xml:space="preserve">kontroly, nejméně však </w:t>
      </w:r>
      <w:r w:rsidR="00D403BF">
        <w:rPr>
          <w:rFonts w:ascii="Arial" w:hAnsi="Arial" w:cs="Arial"/>
        </w:rPr>
        <w:t>1</w:t>
      </w:r>
      <w:r w:rsidRPr="00EF1137">
        <w:rPr>
          <w:rFonts w:ascii="Arial" w:hAnsi="Arial" w:cs="Arial"/>
        </w:rPr>
        <w:t xml:space="preserve">x </w:t>
      </w:r>
      <w:r w:rsidR="00D403BF">
        <w:rPr>
          <w:rFonts w:ascii="Arial" w:hAnsi="Arial" w:cs="Arial"/>
        </w:rPr>
        <w:t xml:space="preserve">za </w:t>
      </w:r>
      <w:r w:rsidR="00AA41F1">
        <w:rPr>
          <w:rFonts w:ascii="Arial" w:hAnsi="Arial" w:cs="Arial"/>
        </w:rPr>
        <w:t>tři týdny</w:t>
      </w:r>
      <w:r w:rsidRPr="00594BBC">
        <w:rPr>
          <w:rFonts w:ascii="Arial" w:hAnsi="Arial" w:cs="Arial"/>
        </w:rPr>
        <w:t xml:space="preserve">. </w:t>
      </w:r>
    </w:p>
    <w:p w14:paraId="60D3F166"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 je povinen oznámit konání kontrolního dne písemně nejméně 5 dnů před jeho konáním.</w:t>
      </w:r>
    </w:p>
    <w:p w14:paraId="3DE0CE64" w14:textId="2756A0A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27" w:name="_Hlk16774061"/>
      <w:r w:rsidR="00AC63F3" w:rsidRPr="00AC63F3">
        <w:rPr>
          <w:rFonts w:ascii="Arial" w:hAnsi="Arial" w:cs="Arial"/>
        </w:rPr>
        <w:t>Kontrolních dnů se mohou účastnit i zaměstnanci objednatele zařazení v Oddělení investičních činností.</w:t>
      </w:r>
      <w:bookmarkEnd w:id="27"/>
    </w:p>
    <w:p w14:paraId="745AA13A" w14:textId="77DE64D7" w:rsidR="007958B9" w:rsidRPr="00EF1137" w:rsidRDefault="007958B9" w:rsidP="00EF6D19">
      <w:pPr>
        <w:pStyle w:val="Odstavecseseznamem"/>
        <w:numPr>
          <w:ilvl w:val="0"/>
          <w:numId w:val="32"/>
        </w:numPr>
        <w:jc w:val="both"/>
        <w:rPr>
          <w:rFonts w:ascii="Arial" w:hAnsi="Arial" w:cs="Arial"/>
        </w:rPr>
      </w:pPr>
      <w:r w:rsidRPr="00EF1137">
        <w:rPr>
          <w:rFonts w:ascii="Arial" w:hAnsi="Arial" w:cs="Arial"/>
        </w:rPr>
        <w:t xml:space="preserve">Zástupci zhotovitele jsou povinni se zúčastňovat kontrolních dnů. </w:t>
      </w:r>
      <w:r w:rsidR="00950A27" w:rsidRPr="00EF1137">
        <w:rPr>
          <w:rFonts w:ascii="Arial" w:hAnsi="Arial" w:cs="Arial"/>
        </w:rPr>
        <w:t>Zhotovitel má právo přizvat na kontrolní den své podzhotovitele.</w:t>
      </w:r>
      <w:r w:rsidR="00304A3D" w:rsidRPr="00EF1137">
        <w:rPr>
          <w:rFonts w:ascii="Arial" w:hAnsi="Arial" w:cs="Arial"/>
        </w:rPr>
        <w:t xml:space="preserve"> </w:t>
      </w:r>
    </w:p>
    <w:p w14:paraId="53E8122C" w14:textId="77777777" w:rsidR="009269A7" w:rsidRPr="00EF1137" w:rsidRDefault="00E23E3E" w:rsidP="00EF6D19">
      <w:pPr>
        <w:pStyle w:val="Odstavecseseznamem"/>
        <w:numPr>
          <w:ilvl w:val="0"/>
          <w:numId w:val="32"/>
        </w:numPr>
        <w:jc w:val="both"/>
        <w:rPr>
          <w:rFonts w:ascii="Arial" w:hAnsi="Arial" w:cs="Arial"/>
        </w:rPr>
      </w:pPr>
      <w:r w:rsidRPr="00EF1137">
        <w:rPr>
          <w:rFonts w:ascii="Arial" w:hAnsi="Arial" w:cs="Arial"/>
        </w:rPr>
        <w:t>Kontrolní dny vede objednatel, případně jím určený technický dozor stavebníka.</w:t>
      </w:r>
    </w:p>
    <w:p w14:paraId="090E159A" w14:textId="77777777" w:rsidR="007958B9" w:rsidRPr="00594BBC" w:rsidRDefault="007958B9" w:rsidP="009269A7">
      <w:pPr>
        <w:pStyle w:val="Odstavecseseznamem"/>
        <w:numPr>
          <w:ilvl w:val="0"/>
          <w:numId w:val="32"/>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5373422" w14:textId="7E7B78C2" w:rsidR="00E42685" w:rsidRPr="009766CB" w:rsidRDefault="007958B9" w:rsidP="009766CB">
      <w:pPr>
        <w:pStyle w:val="Odstavecseseznamem"/>
        <w:numPr>
          <w:ilvl w:val="0"/>
          <w:numId w:val="32"/>
        </w:numPr>
        <w:ind w:left="714" w:hanging="357"/>
        <w:contextualSpacing w:val="0"/>
        <w:jc w:val="both"/>
        <w:rPr>
          <w:rFonts w:ascii="Arial" w:hAnsi="Arial" w:cs="Arial"/>
        </w:rPr>
      </w:pPr>
      <w:r w:rsidRPr="00594BBC">
        <w:rPr>
          <w:rFonts w:ascii="Arial" w:hAnsi="Arial" w:cs="Arial"/>
        </w:rPr>
        <w:t>Zhotovitel je povinen zapsat termín konání kontrolního dne a j</w:t>
      </w:r>
      <w:r w:rsidR="006B54C6" w:rsidRPr="00594BBC">
        <w:rPr>
          <w:rFonts w:ascii="Arial" w:hAnsi="Arial" w:cs="Arial"/>
        </w:rPr>
        <w:t>eho závěry do stavebního deníku.</w:t>
      </w:r>
    </w:p>
    <w:p w14:paraId="0F15009A" w14:textId="2B21CE2A" w:rsidR="005A4973" w:rsidRPr="00594BBC" w:rsidRDefault="00A355F7" w:rsidP="00952074">
      <w:pPr>
        <w:pStyle w:val="Odstavecseseznamem"/>
        <w:spacing w:before="200" w:after="120" w:line="240" w:lineRule="auto"/>
        <w:contextualSpacing w:val="0"/>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785A3CEB" w14:textId="77777777" w:rsidR="00414852" w:rsidRPr="00594BBC" w:rsidRDefault="00A355F7" w:rsidP="00EF6D19">
      <w:pPr>
        <w:pStyle w:val="Odstavecseseznamem"/>
        <w:numPr>
          <w:ilvl w:val="0"/>
          <w:numId w:val="32"/>
        </w:numPr>
        <w:jc w:val="both"/>
        <w:rPr>
          <w:rFonts w:ascii="Arial" w:hAnsi="Arial" w:cs="Arial"/>
        </w:rPr>
      </w:pPr>
      <w:r w:rsidRPr="00594BBC">
        <w:rPr>
          <w:rFonts w:ascii="Arial" w:hAnsi="Arial" w:cs="Arial"/>
        </w:rPr>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 term</w:t>
      </w:r>
      <w:r w:rsidR="006B54C6" w:rsidRPr="00594BBC">
        <w:rPr>
          <w:rFonts w:ascii="Arial" w:hAnsi="Arial" w:cs="Arial"/>
        </w:rPr>
        <w:t xml:space="preserve">ínu sjednaném ve smlouvě. </w:t>
      </w:r>
    </w:p>
    <w:p w14:paraId="38DFFF14" w14:textId="0ACF57D1" w:rsidR="00414852" w:rsidRPr="00304A3D" w:rsidRDefault="00414852" w:rsidP="00EF6D19">
      <w:pPr>
        <w:pStyle w:val="Odstavecseseznamem"/>
        <w:numPr>
          <w:ilvl w:val="0"/>
          <w:numId w:val="32"/>
        </w:numPr>
        <w:jc w:val="both"/>
        <w:rPr>
          <w:rFonts w:ascii="Arial" w:hAnsi="Arial" w:cs="Arial"/>
        </w:rPr>
      </w:pPr>
      <w:r w:rsidRPr="00594BBC">
        <w:rPr>
          <w:rFonts w:ascii="Arial" w:hAnsi="Arial" w:cs="Arial"/>
          <w:lang w:val="x-none"/>
        </w:rPr>
        <w:t>Zhotovitel je povinen písemně oznámit objednateli nejpozději 7 pracovních dnů předem termín ukončení prací a k tomuto termínu předložit objednateli veškeré doklady</w:t>
      </w:r>
      <w:r w:rsidRPr="00594BBC">
        <w:rPr>
          <w:rFonts w:ascii="Arial" w:hAnsi="Arial" w:cs="Arial"/>
        </w:rPr>
        <w:t xml:space="preserve"> </w:t>
      </w:r>
      <w:r w:rsidRPr="00594BBC">
        <w:rPr>
          <w:rFonts w:ascii="Arial" w:hAnsi="Arial" w:cs="Arial"/>
          <w:lang w:val="x-none"/>
        </w:rPr>
        <w:t xml:space="preserve"> nezbytné k předání a převzetí díla a ke kolaudaci stavby.</w:t>
      </w:r>
      <w:r w:rsidR="003D21B7" w:rsidRPr="00594BBC">
        <w:rPr>
          <w:rFonts w:ascii="Arial" w:hAnsi="Arial" w:cs="Arial"/>
        </w:rPr>
        <w:t xml:space="preserve"> Pokud není dohodnuto jinak, </w:t>
      </w:r>
      <w:r w:rsidR="003D21B7" w:rsidRPr="00594BBC">
        <w:rPr>
          <w:rFonts w:ascii="Arial" w:hAnsi="Arial" w:cs="Arial"/>
        </w:rPr>
        <w:lastRenderedPageBreak/>
        <w:t>je místem předání místo, kde je stavba prováděna.</w:t>
      </w:r>
      <w:r w:rsidRPr="00594BBC">
        <w:rPr>
          <w:rFonts w:ascii="Arial" w:hAnsi="Arial" w:cs="Arial"/>
          <w:lang w:val="x-none"/>
        </w:rPr>
        <w:t xml:space="preserve"> Místem pro předání dokladů je Státní pozemkový úřad, Krajský pozemkový úřad pro </w:t>
      </w:r>
      <w:r w:rsidR="00E73B67">
        <w:rPr>
          <w:rFonts w:ascii="Arial" w:hAnsi="Arial" w:cs="Arial"/>
        </w:rPr>
        <w:t>Zlínský kraj</w:t>
      </w:r>
      <w:r w:rsidRPr="00594BBC">
        <w:rPr>
          <w:rFonts w:ascii="Arial" w:hAnsi="Arial" w:cs="Arial"/>
          <w:bCs/>
          <w:lang w:val="en-US"/>
        </w:rPr>
        <w:t xml:space="preserve">, </w:t>
      </w:r>
      <w:r w:rsidRPr="003E5F9B">
        <w:rPr>
          <w:rFonts w:ascii="Arial" w:hAnsi="Arial" w:cs="Arial"/>
          <w:bCs/>
        </w:rPr>
        <w:t>Pobočka</w:t>
      </w:r>
      <w:r w:rsidR="00E73B67" w:rsidRPr="003E5F9B">
        <w:rPr>
          <w:rFonts w:ascii="Arial" w:hAnsi="Arial" w:cs="Arial"/>
          <w:bCs/>
        </w:rPr>
        <w:t xml:space="preserve"> </w:t>
      </w:r>
      <w:r w:rsidR="00571D98" w:rsidRPr="003E5F9B">
        <w:rPr>
          <w:rFonts w:ascii="Arial" w:hAnsi="Arial" w:cs="Arial"/>
          <w:bCs/>
        </w:rPr>
        <w:t>Kroměříž,</w:t>
      </w:r>
      <w:r w:rsidR="00571D98" w:rsidRPr="00571D98">
        <w:rPr>
          <w:rFonts w:ascii="Arial" w:hAnsi="Arial" w:cs="Arial"/>
          <w:bCs/>
          <w:lang w:val="en-US"/>
        </w:rPr>
        <w:t xml:space="preserve"> </w:t>
      </w:r>
      <w:r w:rsidR="00571D98" w:rsidRPr="00F31B90">
        <w:rPr>
          <w:rFonts w:ascii="Arial" w:hAnsi="Arial" w:cs="Arial"/>
          <w:bCs/>
        </w:rPr>
        <w:t>Riegrovo nám</w:t>
      </w:r>
      <w:r w:rsidR="00571D98" w:rsidRPr="00571D98">
        <w:rPr>
          <w:rFonts w:ascii="Arial" w:hAnsi="Arial" w:cs="Arial"/>
          <w:bCs/>
          <w:lang w:val="en-US"/>
        </w:rPr>
        <w:t>. 3228/22, 767 01 Kroměříž</w:t>
      </w:r>
      <w:r w:rsidR="00E73B67">
        <w:rPr>
          <w:rFonts w:ascii="Arial" w:hAnsi="Arial" w:cs="Arial"/>
          <w:bCs/>
          <w:lang w:val="en-US"/>
        </w:rPr>
        <w:t>.</w:t>
      </w:r>
      <w:r w:rsidRPr="00594BBC">
        <w:rPr>
          <w:rFonts w:ascii="Arial" w:hAnsi="Arial" w:cs="Arial"/>
          <w:lang w:val="x-none"/>
        </w:rPr>
        <w:t xml:space="preserve"> </w:t>
      </w:r>
    </w:p>
    <w:p w14:paraId="6B83B78D" w14:textId="77777777" w:rsidR="00950A27" w:rsidRPr="00FC7304" w:rsidRDefault="00950A27" w:rsidP="00952074">
      <w:pPr>
        <w:pStyle w:val="Odstavecseseznamem"/>
        <w:numPr>
          <w:ilvl w:val="0"/>
          <w:numId w:val="32"/>
        </w:numPr>
        <w:spacing w:after="120" w:line="240" w:lineRule="auto"/>
        <w:ind w:left="714" w:hanging="357"/>
        <w:contextualSpacing w:val="0"/>
        <w:jc w:val="both"/>
        <w:rPr>
          <w:rFonts w:ascii="Arial" w:hAnsi="Arial" w:cs="Arial"/>
        </w:rPr>
      </w:pPr>
      <w:r w:rsidRPr="00FC7304">
        <w:rPr>
          <w:rFonts w:ascii="Arial" w:hAnsi="Arial" w:cs="Arial"/>
        </w:rPr>
        <w:t>Objednateli budou před podáním žádosti o kolaudaci předány následující doklady:</w:t>
      </w:r>
    </w:p>
    <w:p w14:paraId="372582F3" w14:textId="4F859A08" w:rsidR="00950A27" w:rsidRPr="00D9780F" w:rsidRDefault="00950A27" w:rsidP="002A31FD">
      <w:pPr>
        <w:pStyle w:val="TSlneksmlouvy"/>
        <w:keepNext w:val="0"/>
        <w:numPr>
          <w:ilvl w:val="3"/>
          <w:numId w:val="32"/>
        </w:numPr>
        <w:spacing w:before="0" w:after="120" w:line="240" w:lineRule="auto"/>
        <w:ind w:left="1559" w:hanging="425"/>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BF3698">
        <w:rPr>
          <w:rFonts w:cs="Arial"/>
          <w:b w:val="0"/>
          <w:szCs w:val="22"/>
          <w:u w:val="none"/>
          <w:lang w:val="cs-CZ"/>
        </w:rPr>
        <w:t>,</w:t>
      </w:r>
    </w:p>
    <w:p w14:paraId="351D7F51" w14:textId="53731320" w:rsidR="00950A27" w:rsidRPr="00D9780F" w:rsidRDefault="00950A27" w:rsidP="002A31FD">
      <w:pPr>
        <w:numPr>
          <w:ilvl w:val="3"/>
          <w:numId w:val="32"/>
        </w:numPr>
        <w:spacing w:after="120" w:line="240" w:lineRule="auto"/>
        <w:ind w:left="1559" w:hanging="425"/>
        <w:jc w:val="both"/>
        <w:rPr>
          <w:rFonts w:ascii="Arial" w:hAnsi="Arial" w:cs="Arial"/>
          <w:lang w:val="x-none"/>
        </w:rPr>
      </w:pPr>
      <w:r w:rsidRPr="00D9780F">
        <w:rPr>
          <w:rFonts w:ascii="Arial" w:hAnsi="Arial" w:cs="Arial"/>
        </w:rPr>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a to ve čtyřech vyhotoveních v grafické (tištěné) podobě a v jednom digitálním vyhotovení (CD) ve formátech pdf a dwg</w:t>
      </w:r>
      <w:r w:rsidRPr="00D9780F">
        <w:rPr>
          <w:rFonts w:ascii="Arial" w:hAnsi="Arial" w:cs="Arial"/>
        </w:rPr>
        <w:t>.</w:t>
      </w:r>
      <w:r w:rsidR="00BF3698">
        <w:rPr>
          <w:rFonts w:ascii="Arial" w:hAnsi="Arial" w:cs="Arial"/>
        </w:rPr>
        <w:t>,</w:t>
      </w:r>
    </w:p>
    <w:p w14:paraId="47AA1480" w14:textId="77777777" w:rsidR="00950A27" w:rsidRPr="00D9780F" w:rsidRDefault="00950A27" w:rsidP="002A31FD">
      <w:pPr>
        <w:pStyle w:val="TSlneksmlouvy"/>
        <w:keepNext w:val="0"/>
        <w:numPr>
          <w:ilvl w:val="3"/>
          <w:numId w:val="32"/>
        </w:numPr>
        <w:spacing w:before="0" w:after="120" w:line="240" w:lineRule="auto"/>
        <w:ind w:left="1559" w:hanging="425"/>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62E156AD" w14:textId="3693D72F" w:rsidR="00950A27" w:rsidRPr="00D9780F" w:rsidRDefault="00950A27" w:rsidP="002A31FD">
      <w:pPr>
        <w:pStyle w:val="TSlneksmlouvy"/>
        <w:keepNext w:val="0"/>
        <w:numPr>
          <w:ilvl w:val="3"/>
          <w:numId w:val="32"/>
        </w:numPr>
        <w:spacing w:before="0" w:after="120" w:line="240" w:lineRule="auto"/>
        <w:ind w:left="1559" w:hanging="425"/>
        <w:jc w:val="both"/>
        <w:rPr>
          <w:rFonts w:cs="Arial"/>
          <w:b w:val="0"/>
          <w:i/>
          <w:szCs w:val="22"/>
          <w:u w:val="none"/>
        </w:rPr>
      </w:pPr>
      <w:r w:rsidRPr="00D9780F">
        <w:rPr>
          <w:rFonts w:cs="Arial"/>
          <w:b w:val="0"/>
          <w:szCs w:val="22"/>
          <w:u w:val="none"/>
        </w:rPr>
        <w:t xml:space="preserve">dokumentace skutečného provedení stavby v souladu s § 4 a přílohou 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00BF3698">
        <w:rPr>
          <w:rFonts w:cs="Arial"/>
          <w:b w:val="0"/>
          <w:szCs w:val="22"/>
          <w:u w:val="none"/>
          <w:lang w:val="cs-CZ"/>
        </w:rPr>
        <w:t>,</w:t>
      </w:r>
    </w:p>
    <w:p w14:paraId="79C7256D" w14:textId="55B7749B" w:rsidR="00950A27" w:rsidRPr="00D9780F" w:rsidRDefault="00950A27" w:rsidP="002A31FD">
      <w:pPr>
        <w:pStyle w:val="TSlneksmlouvy"/>
        <w:keepNext w:val="0"/>
        <w:numPr>
          <w:ilvl w:val="3"/>
          <w:numId w:val="32"/>
        </w:numPr>
        <w:spacing w:before="0" w:after="120" w:line="240" w:lineRule="auto"/>
        <w:ind w:left="1559"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2A31FD">
      <w:pPr>
        <w:pStyle w:val="TSlneksmlouvy"/>
        <w:keepNext w:val="0"/>
        <w:numPr>
          <w:ilvl w:val="3"/>
          <w:numId w:val="32"/>
        </w:numPr>
        <w:spacing w:before="0" w:after="120" w:line="240" w:lineRule="auto"/>
        <w:ind w:left="1559" w:hanging="425"/>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rsidP="002A31FD">
      <w:pPr>
        <w:pStyle w:val="TSlneksmlouvy"/>
        <w:keepNext w:val="0"/>
        <w:numPr>
          <w:ilvl w:val="3"/>
          <w:numId w:val="32"/>
        </w:numPr>
        <w:spacing w:before="0" w:after="120" w:line="240" w:lineRule="auto"/>
        <w:ind w:left="1559" w:hanging="425"/>
        <w:jc w:val="both"/>
        <w:rPr>
          <w:rFonts w:cs="Arial"/>
          <w:b w:val="0"/>
          <w:szCs w:val="22"/>
          <w:u w:val="none"/>
        </w:rPr>
      </w:pPr>
      <w:r w:rsidRPr="00D9780F">
        <w:rPr>
          <w:rFonts w:cs="Arial"/>
          <w:b w:val="0"/>
          <w:szCs w:val="22"/>
          <w:u w:val="none"/>
        </w:rPr>
        <w:t>doklady o výsledcích zhutnění,</w:t>
      </w:r>
    </w:p>
    <w:p w14:paraId="71119B84" w14:textId="77777777" w:rsidR="00950A27" w:rsidRPr="00D9780F" w:rsidRDefault="00950A27" w:rsidP="002A31FD">
      <w:pPr>
        <w:pStyle w:val="TSlneksmlouvy"/>
        <w:keepNext w:val="0"/>
        <w:numPr>
          <w:ilvl w:val="3"/>
          <w:numId w:val="32"/>
        </w:numPr>
        <w:spacing w:before="0" w:after="120" w:line="240" w:lineRule="auto"/>
        <w:ind w:left="1559" w:hanging="425"/>
        <w:jc w:val="both"/>
        <w:rPr>
          <w:rFonts w:cs="Arial"/>
          <w:b w:val="0"/>
          <w:szCs w:val="22"/>
          <w:u w:val="none"/>
        </w:rPr>
      </w:pPr>
      <w:r w:rsidRPr="00D9780F">
        <w:rPr>
          <w:rFonts w:cs="Arial"/>
          <w:b w:val="0"/>
          <w:szCs w:val="22"/>
          <w:u w:val="none"/>
        </w:rPr>
        <w:t xml:space="preserve">doklady o vyhovujících výsledcích zkoušek, </w:t>
      </w:r>
    </w:p>
    <w:p w14:paraId="4B880087" w14:textId="77777777" w:rsidR="00950A27" w:rsidRPr="00D9780F" w:rsidRDefault="00950A27" w:rsidP="002A31FD">
      <w:pPr>
        <w:pStyle w:val="TSlneksmlouvy"/>
        <w:keepNext w:val="0"/>
        <w:numPr>
          <w:ilvl w:val="3"/>
          <w:numId w:val="32"/>
        </w:numPr>
        <w:spacing w:before="0" w:after="120" w:line="240" w:lineRule="auto"/>
        <w:ind w:left="1559" w:hanging="425"/>
        <w:jc w:val="both"/>
        <w:rPr>
          <w:rFonts w:cs="Arial"/>
          <w:b w:val="0"/>
          <w:szCs w:val="22"/>
          <w:u w:val="none"/>
        </w:rPr>
      </w:pPr>
      <w:r w:rsidRPr="00D9780F">
        <w:rPr>
          <w:rFonts w:cs="Arial"/>
          <w:b w:val="0"/>
          <w:szCs w:val="22"/>
          <w:u w:val="none"/>
        </w:rPr>
        <w:t xml:space="preserve">doklad o uložení přebytečné zeminy a odpadů, </w:t>
      </w:r>
    </w:p>
    <w:p w14:paraId="1491382C" w14:textId="77777777" w:rsidR="00950A27" w:rsidRPr="00D9780F" w:rsidRDefault="00950A27" w:rsidP="002A31FD">
      <w:pPr>
        <w:pStyle w:val="TSlneksmlouvy"/>
        <w:keepNext w:val="0"/>
        <w:numPr>
          <w:ilvl w:val="3"/>
          <w:numId w:val="32"/>
        </w:numPr>
        <w:spacing w:before="0" w:after="120" w:line="240" w:lineRule="auto"/>
        <w:ind w:left="1559" w:hanging="425"/>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2F0B8244" w:rsidR="00950A27" w:rsidRPr="00304A3D" w:rsidRDefault="00751B6D" w:rsidP="00751B6D">
      <w:pPr>
        <w:pStyle w:val="Odstavecseseznamem"/>
        <w:numPr>
          <w:ilvl w:val="0"/>
          <w:numId w:val="32"/>
        </w:numPr>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073FE61D" w14:textId="77777777" w:rsidR="00914F7B" w:rsidRPr="008F7262" w:rsidRDefault="00751B6D" w:rsidP="00914F7B">
      <w:pPr>
        <w:pStyle w:val="Odstavecseseznamem"/>
        <w:numPr>
          <w:ilvl w:val="0"/>
          <w:numId w:val="32"/>
        </w:numPr>
        <w:jc w:val="both"/>
        <w:rPr>
          <w:rFonts w:ascii="Arial" w:hAnsi="Arial" w:cs="Arial"/>
        </w:rPr>
      </w:pPr>
      <w:r w:rsidRPr="00B133FA">
        <w:rPr>
          <w:rFonts w:ascii="Arial" w:hAnsi="Arial" w:cs="Arial"/>
        </w:rPr>
        <w:t xml:space="preserve">Objednatel, po obdržení všech potřebných dokladů od zhotovitele, podá do 14 dnů žádost o </w:t>
      </w:r>
      <w:r w:rsidRPr="008F7262">
        <w:rPr>
          <w:rFonts w:ascii="Arial" w:hAnsi="Arial" w:cs="Arial"/>
        </w:rPr>
        <w:t>kolaudaci.</w:t>
      </w:r>
      <w:bookmarkStart w:id="28" w:name="_Hlk40281101"/>
      <w:bookmarkStart w:id="29" w:name="_Hlk18923734"/>
    </w:p>
    <w:p w14:paraId="3028BEAF" w14:textId="654C1C16" w:rsidR="00B133FA" w:rsidRPr="005C42E7" w:rsidRDefault="00E266B3" w:rsidP="00914F7B">
      <w:pPr>
        <w:pStyle w:val="Odstavecseseznamem"/>
        <w:numPr>
          <w:ilvl w:val="0"/>
          <w:numId w:val="32"/>
        </w:numPr>
        <w:jc w:val="both"/>
        <w:rPr>
          <w:rFonts w:ascii="Arial" w:hAnsi="Arial" w:cs="Arial"/>
        </w:rPr>
      </w:pPr>
      <w:r w:rsidRPr="005C42E7">
        <w:rPr>
          <w:rFonts w:ascii="Arial" w:hAnsi="Arial" w:cs="Arial"/>
        </w:rPr>
        <w:t xml:space="preserve">Objednatel je povinen nejpozději do 5 pracovních dnů ode dne </w:t>
      </w:r>
      <w:r w:rsidR="00B572A3" w:rsidRPr="005C42E7">
        <w:rPr>
          <w:rFonts w:ascii="Arial" w:hAnsi="Arial" w:cs="Arial"/>
        </w:rPr>
        <w:t>nabytí právní</w:t>
      </w:r>
      <w:r w:rsidR="00D018C5" w:rsidRPr="005C42E7">
        <w:rPr>
          <w:rFonts w:ascii="Arial" w:hAnsi="Arial" w:cs="Arial"/>
        </w:rPr>
        <w:t xml:space="preserve"> moci </w:t>
      </w:r>
      <w:r w:rsidR="001E48D3" w:rsidRPr="005C42E7">
        <w:rPr>
          <w:rFonts w:ascii="Arial" w:hAnsi="Arial" w:cs="Arial"/>
        </w:rPr>
        <w:t xml:space="preserve">kolaudačního souhlasu / </w:t>
      </w:r>
      <w:r w:rsidR="00D018C5" w:rsidRPr="005C42E7">
        <w:rPr>
          <w:rFonts w:ascii="Arial" w:hAnsi="Arial" w:cs="Arial"/>
        </w:rPr>
        <w:t>rozhodnutí</w:t>
      </w:r>
      <w:r w:rsidRPr="005C42E7">
        <w:rPr>
          <w:rFonts w:ascii="Arial" w:hAnsi="Arial" w:cs="Arial"/>
        </w:rPr>
        <w:t xml:space="preserve"> zahájit přejímací řízení a řádně v něm pokračovat.</w:t>
      </w:r>
    </w:p>
    <w:bookmarkEnd w:id="28"/>
    <w:bookmarkEnd w:id="29"/>
    <w:p w14:paraId="1189F0BA" w14:textId="2E45437C" w:rsidR="003D21B7" w:rsidRPr="003311BE" w:rsidRDefault="00414852" w:rsidP="007D3FF9">
      <w:pPr>
        <w:pStyle w:val="Odstavecseseznamem"/>
        <w:numPr>
          <w:ilvl w:val="0"/>
          <w:numId w:val="32"/>
        </w:numPr>
        <w:jc w:val="both"/>
        <w:rPr>
          <w:rFonts w:ascii="Arial" w:hAnsi="Arial" w:cs="Arial"/>
        </w:rPr>
      </w:pPr>
      <w:r w:rsidRPr="005C42E7">
        <w:rPr>
          <w:rFonts w:ascii="Arial" w:hAnsi="Arial" w:cs="Arial"/>
        </w:rPr>
        <w:t>V případě, že zhotovitel hodlá dokončit dílo před termínem sjednaným ve smlouvě, je</w:t>
      </w:r>
      <w:r w:rsidRPr="003311BE">
        <w:rPr>
          <w:rFonts w:ascii="Arial" w:hAnsi="Arial" w:cs="Arial"/>
        </w:rPr>
        <w:t xml:space="preserve"> povinen nové datum dokončení díla objednateli písemně oznámit nejméně 14 dnů předem a současně jej vyzvat k </w:t>
      </w:r>
      <w:r w:rsidR="00751B6D" w:rsidRPr="003311BE">
        <w:rPr>
          <w:rFonts w:ascii="Arial" w:hAnsi="Arial" w:cs="Arial"/>
        </w:rPr>
        <w:t>podání žádosti o kolaudaci</w:t>
      </w:r>
      <w:r w:rsidRPr="003311BE">
        <w:rPr>
          <w:rFonts w:ascii="Arial" w:hAnsi="Arial" w:cs="Arial"/>
        </w:rPr>
        <w:t xml:space="preserve">. </w:t>
      </w:r>
      <w:r w:rsidR="003D21B7" w:rsidRPr="003311BE">
        <w:rPr>
          <w:rFonts w:ascii="Arial" w:hAnsi="Arial" w:cs="Arial"/>
        </w:rPr>
        <w:t>Objednatel však není povinen zahájit přejímací řízení před sjednaným termínem dokončení díla.</w:t>
      </w:r>
    </w:p>
    <w:p w14:paraId="73E4C331" w14:textId="77777777" w:rsidR="003D21B7" w:rsidRPr="003311BE" w:rsidRDefault="003D21B7" w:rsidP="007D3FF9">
      <w:pPr>
        <w:pStyle w:val="Odstavecseseznamem"/>
        <w:numPr>
          <w:ilvl w:val="0"/>
          <w:numId w:val="32"/>
        </w:numPr>
        <w:jc w:val="both"/>
        <w:rPr>
          <w:rFonts w:ascii="Arial" w:hAnsi="Arial" w:cs="Arial"/>
        </w:rPr>
      </w:pPr>
      <w:r w:rsidRPr="003311BE">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3311BE">
        <w:rPr>
          <w:rFonts w:ascii="Arial" w:hAnsi="Arial" w:cs="Arial"/>
        </w:rPr>
        <w:t xml:space="preserve"> </w:t>
      </w:r>
      <w:r w:rsidRPr="003311BE">
        <w:rPr>
          <w:rFonts w:ascii="Arial" w:hAnsi="Arial" w:cs="Arial"/>
        </w:rPr>
        <w:t>Poskytnutí náhradního termínu neznamená, že objednatel nemůže uplatnit smluvní sankce za nesplnění termínu dokončení díla.</w:t>
      </w:r>
    </w:p>
    <w:p w14:paraId="2A2134C6" w14:textId="77777777" w:rsidR="00414852" w:rsidRPr="003311BE" w:rsidRDefault="003D21B7" w:rsidP="005A0E66">
      <w:pPr>
        <w:pStyle w:val="Odstavecseseznamem"/>
        <w:numPr>
          <w:ilvl w:val="0"/>
          <w:numId w:val="32"/>
        </w:numPr>
        <w:spacing w:after="0" w:line="240" w:lineRule="auto"/>
        <w:ind w:left="714" w:hanging="357"/>
        <w:contextualSpacing w:val="0"/>
        <w:jc w:val="both"/>
        <w:rPr>
          <w:rFonts w:ascii="Arial" w:hAnsi="Arial" w:cs="Arial"/>
        </w:rPr>
      </w:pPr>
      <w:r w:rsidRPr="003311BE">
        <w:rPr>
          <w:rFonts w:ascii="Arial" w:hAnsi="Arial" w:cs="Arial"/>
        </w:rPr>
        <w:t>Obě sm</w:t>
      </w:r>
      <w:r w:rsidR="0086088C" w:rsidRPr="003311BE">
        <w:rPr>
          <w:rFonts w:ascii="Arial" w:hAnsi="Arial" w:cs="Arial"/>
        </w:rPr>
        <w:t xml:space="preserve">luvní strany mohou </w:t>
      </w:r>
      <w:r w:rsidRPr="003311BE">
        <w:rPr>
          <w:rFonts w:ascii="Arial" w:hAnsi="Arial" w:cs="Arial"/>
        </w:rPr>
        <w:t>dodatkem</w:t>
      </w:r>
      <w:r w:rsidR="0086088C" w:rsidRPr="003311BE">
        <w:rPr>
          <w:rFonts w:ascii="Arial" w:hAnsi="Arial" w:cs="Arial"/>
        </w:rPr>
        <w:t xml:space="preserve"> k této smlouvě</w:t>
      </w:r>
      <w:r w:rsidRPr="003311BE">
        <w:rPr>
          <w:rFonts w:ascii="Arial" w:hAnsi="Arial" w:cs="Arial"/>
        </w:rPr>
        <w:t xml:space="preserve"> sjednat předávání a přejímání díla po částech nebo mohou sjednat předčasné předání.</w:t>
      </w:r>
    </w:p>
    <w:p w14:paraId="56F26113" w14:textId="77777777" w:rsidR="00E23E3E" w:rsidRPr="003311BE" w:rsidRDefault="00E23E3E" w:rsidP="00E23E3E">
      <w:pPr>
        <w:pStyle w:val="TSlneksmlouvy"/>
        <w:keepNext w:val="0"/>
        <w:numPr>
          <w:ilvl w:val="0"/>
          <w:numId w:val="32"/>
        </w:numPr>
        <w:spacing w:before="120" w:after="120" w:line="288" w:lineRule="auto"/>
        <w:jc w:val="both"/>
        <w:rPr>
          <w:rFonts w:cs="Arial"/>
          <w:b w:val="0"/>
          <w:szCs w:val="22"/>
          <w:u w:val="none"/>
        </w:rPr>
      </w:pPr>
      <w:r w:rsidRPr="003311BE">
        <w:rPr>
          <w:rFonts w:cs="Arial"/>
          <w:b w:val="0"/>
          <w:szCs w:val="22"/>
          <w:u w:val="none"/>
        </w:rPr>
        <w:t>Řádné provedení díla bude stvrzeno podpisem protokolu o provedení díla osobami oprávněnými jednat za objednatele a zhotovitele, a to po splnění všech níže uvedených podmínek:</w:t>
      </w:r>
    </w:p>
    <w:p w14:paraId="477F34E8" w14:textId="07D343B6" w:rsidR="00B133FA" w:rsidRPr="008F7262" w:rsidRDefault="00E23E3E" w:rsidP="00B133FA">
      <w:pPr>
        <w:pStyle w:val="TSlneksmlouvy"/>
        <w:keepNext w:val="0"/>
        <w:numPr>
          <w:ilvl w:val="2"/>
          <w:numId w:val="32"/>
        </w:numPr>
        <w:spacing w:before="120" w:after="120" w:line="288" w:lineRule="auto"/>
        <w:ind w:left="1276" w:hanging="142"/>
        <w:jc w:val="both"/>
        <w:rPr>
          <w:rFonts w:cs="Arial"/>
          <w:b w:val="0"/>
          <w:szCs w:val="22"/>
          <w:u w:val="none"/>
        </w:rPr>
      </w:pPr>
      <w:bookmarkStart w:id="30" w:name="_Ref376427298"/>
      <w:r w:rsidRPr="003311BE">
        <w:rPr>
          <w:rFonts w:cs="Arial"/>
          <w:b w:val="0"/>
          <w:szCs w:val="22"/>
          <w:u w:val="none"/>
        </w:rPr>
        <w:t xml:space="preserve">Dílo bylo dokončeno v souladu s touto smlouvou v rozsahu dle </w:t>
      </w:r>
      <w:r w:rsidRPr="003311BE">
        <w:rPr>
          <w:rFonts w:cs="Arial"/>
          <w:b w:val="0"/>
          <w:szCs w:val="22"/>
          <w:u w:val="none"/>
          <w:lang w:val="cs-CZ"/>
        </w:rPr>
        <w:t>Čl. II.</w:t>
      </w:r>
      <w:r w:rsidRPr="003311BE">
        <w:rPr>
          <w:rFonts w:cs="Arial"/>
          <w:b w:val="0"/>
          <w:szCs w:val="22"/>
          <w:u w:val="none"/>
        </w:rPr>
        <w:t xml:space="preserve"> </w:t>
      </w:r>
      <w:r w:rsidR="00640802" w:rsidRPr="003311BE">
        <w:rPr>
          <w:rFonts w:cs="Arial"/>
          <w:b w:val="0"/>
          <w:szCs w:val="22"/>
          <w:u w:val="none"/>
        </w:rPr>
        <w:br/>
      </w:r>
      <w:r w:rsidRPr="003311BE">
        <w:rPr>
          <w:rFonts w:cs="Arial"/>
          <w:b w:val="0"/>
          <w:szCs w:val="22"/>
          <w:u w:val="none"/>
        </w:rPr>
        <w:t xml:space="preserve">a v termínu dle </w:t>
      </w:r>
      <w:r w:rsidRPr="003311BE">
        <w:rPr>
          <w:rFonts w:cs="Arial"/>
          <w:b w:val="0"/>
          <w:szCs w:val="22"/>
          <w:u w:val="none"/>
          <w:lang w:val="cs-CZ"/>
        </w:rPr>
        <w:t xml:space="preserve">Čl. </w:t>
      </w:r>
      <w:r w:rsidRPr="008F7262">
        <w:rPr>
          <w:rFonts w:cs="Arial"/>
          <w:b w:val="0"/>
          <w:szCs w:val="22"/>
          <w:u w:val="none"/>
          <w:lang w:val="cs-CZ"/>
        </w:rPr>
        <w:t xml:space="preserve">V. </w:t>
      </w:r>
      <w:r w:rsidRPr="008F7262">
        <w:rPr>
          <w:rFonts w:cs="Arial"/>
          <w:b w:val="0"/>
          <w:szCs w:val="22"/>
          <w:u w:val="none"/>
        </w:rPr>
        <w:t>této smlouvy.</w:t>
      </w:r>
      <w:bookmarkStart w:id="31" w:name="_Hlk18502133"/>
      <w:bookmarkEnd w:id="30"/>
    </w:p>
    <w:p w14:paraId="4ED94CB2" w14:textId="41BDC46F" w:rsidR="009F3DBC" w:rsidRPr="005C42E7" w:rsidRDefault="006732D1" w:rsidP="009F3DBC">
      <w:pPr>
        <w:pStyle w:val="TSlneksmlouvy"/>
        <w:keepNext w:val="0"/>
        <w:numPr>
          <w:ilvl w:val="2"/>
          <w:numId w:val="32"/>
        </w:numPr>
        <w:spacing w:before="120" w:after="120" w:line="288" w:lineRule="auto"/>
        <w:ind w:left="1276" w:hanging="142"/>
        <w:jc w:val="both"/>
        <w:rPr>
          <w:rFonts w:cs="Arial"/>
          <w:b w:val="0"/>
          <w:szCs w:val="22"/>
          <w:u w:val="none"/>
        </w:rPr>
      </w:pPr>
      <w:bookmarkStart w:id="32" w:name="_Hlk40281147"/>
      <w:r w:rsidRPr="005C42E7">
        <w:rPr>
          <w:rFonts w:cs="Arial"/>
          <w:b w:val="0"/>
          <w:szCs w:val="22"/>
          <w:u w:val="none"/>
          <w:lang w:val="cs-CZ"/>
        </w:rPr>
        <w:t>Podmínkou úspěšného předání a převzetí díla bude kolaudace s doložkou nabytí právní moci</w:t>
      </w:r>
      <w:r w:rsidR="001E48D3" w:rsidRPr="005C42E7">
        <w:rPr>
          <w:rFonts w:cs="Arial"/>
          <w:b w:val="0"/>
          <w:szCs w:val="22"/>
          <w:u w:val="none"/>
          <w:lang w:val="cs-CZ"/>
        </w:rPr>
        <w:t>, nebo kolaudační souhlas.</w:t>
      </w:r>
      <w:r w:rsidRPr="005C42E7">
        <w:rPr>
          <w:rFonts w:cs="Arial"/>
          <w:b w:val="0"/>
          <w:szCs w:val="22"/>
          <w:u w:val="none"/>
          <w:lang w:val="cs-CZ"/>
        </w:rPr>
        <w:t xml:space="preserve"> Bez tohoto dokladu nebude dílo objednatelem převzato.</w:t>
      </w:r>
      <w:bookmarkEnd w:id="32"/>
    </w:p>
    <w:bookmarkEnd w:id="31"/>
    <w:p w14:paraId="5D530E3B" w14:textId="3E3EFD6D" w:rsidR="00E23E3E" w:rsidRPr="00180A4D" w:rsidRDefault="00E23E3E"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sidRPr="008F7262">
        <w:rPr>
          <w:rFonts w:cs="Arial"/>
          <w:b w:val="0"/>
          <w:szCs w:val="22"/>
          <w:u w:val="none"/>
        </w:rPr>
        <w:lastRenderedPageBreak/>
        <w:t>O předání a převzetí</w:t>
      </w:r>
      <w:r w:rsidRPr="00180A4D">
        <w:rPr>
          <w:rFonts w:cs="Arial"/>
          <w:b w:val="0"/>
          <w:szCs w:val="22"/>
          <w:u w:val="none"/>
        </w:rPr>
        <w:t xml:space="preserve"> díla </w:t>
      </w:r>
      <w:r w:rsidR="00BD6549" w:rsidRPr="00180A4D">
        <w:rPr>
          <w:rFonts w:cs="Arial"/>
          <w:b w:val="0"/>
          <w:szCs w:val="22"/>
          <w:u w:val="none"/>
          <w:lang w:val="cs-CZ"/>
        </w:rPr>
        <w:t>bude</w:t>
      </w:r>
      <w:r w:rsidR="00BD6549" w:rsidRPr="00180A4D">
        <w:rPr>
          <w:rFonts w:cs="Arial"/>
          <w:b w:val="0"/>
          <w:szCs w:val="22"/>
          <w:u w:val="none"/>
        </w:rPr>
        <w:t xml:space="preserve"> </w:t>
      </w:r>
      <w:r w:rsidRPr="00180A4D">
        <w:rPr>
          <w:rFonts w:cs="Arial"/>
          <w:b w:val="0"/>
          <w:szCs w:val="22"/>
          <w:u w:val="none"/>
        </w:rPr>
        <w:t xml:space="preserve">vyhotoven protokol, jenž byl podepsán osobami oprávněnými jednat za objednatele a zhotovitele. V tomto protokolu musí být vždy uvedeno, zda bylo dílo </w:t>
      </w:r>
      <w:r w:rsidRPr="00180A4D">
        <w:rPr>
          <w:rFonts w:cs="Arial"/>
          <w:szCs w:val="22"/>
          <w:u w:val="none"/>
        </w:rPr>
        <w:t>převzato s výhradami</w:t>
      </w:r>
      <w:r w:rsidRPr="00180A4D">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180A4D">
        <w:rPr>
          <w:rFonts w:cs="Arial"/>
          <w:szCs w:val="22"/>
          <w:u w:val="none"/>
        </w:rPr>
        <w:t>bez výhrad</w:t>
      </w:r>
      <w:r w:rsidRPr="00180A4D">
        <w:rPr>
          <w:rFonts w:cs="Arial"/>
          <w:b w:val="0"/>
          <w:szCs w:val="22"/>
          <w:u w:val="none"/>
        </w:rPr>
        <w:t xml:space="preserve">. </w:t>
      </w:r>
      <w:r w:rsidRPr="00180A4D">
        <w:rPr>
          <w:rFonts w:cs="Arial"/>
          <w:b w:val="0"/>
          <w:szCs w:val="22"/>
          <w:u w:val="none"/>
          <w:lang w:val="cs-CZ"/>
        </w:rPr>
        <w:t>V protokolu o předání a převzetí díla bude uvedeno zejména:</w:t>
      </w:r>
    </w:p>
    <w:p w14:paraId="5655DCED" w14:textId="77777777" w:rsidR="00E23E3E" w:rsidRPr="00180A4D" w:rsidRDefault="00E23E3E" w:rsidP="00EF78F2">
      <w:pPr>
        <w:pStyle w:val="TSTextlnkuslovan"/>
        <w:spacing w:after="60" w:line="240" w:lineRule="auto"/>
        <w:ind w:left="709" w:firstLine="709"/>
        <w:rPr>
          <w:rFonts w:cs="Arial"/>
          <w:szCs w:val="22"/>
          <w:lang w:val="cs-CZ" w:eastAsia="en-US"/>
        </w:rPr>
      </w:pPr>
      <w:r w:rsidRPr="00180A4D">
        <w:rPr>
          <w:rFonts w:cs="Arial"/>
          <w:szCs w:val="22"/>
          <w:lang w:val="cs-CZ" w:eastAsia="en-US"/>
        </w:rPr>
        <w:t>• hodnocení prací, zejména jejich jakostí,</w:t>
      </w:r>
    </w:p>
    <w:p w14:paraId="370954BA" w14:textId="77777777" w:rsidR="00E23E3E" w:rsidRPr="00180A4D" w:rsidRDefault="00E23E3E" w:rsidP="00EF78F2">
      <w:pPr>
        <w:pStyle w:val="TSTextlnkuslovan"/>
        <w:spacing w:after="60" w:line="240" w:lineRule="auto"/>
        <w:ind w:left="709" w:firstLine="709"/>
        <w:rPr>
          <w:rFonts w:cs="Arial"/>
          <w:szCs w:val="22"/>
          <w:lang w:val="cs-CZ" w:eastAsia="en-US"/>
        </w:rPr>
      </w:pPr>
      <w:r w:rsidRPr="00180A4D">
        <w:rPr>
          <w:rFonts w:cs="Arial"/>
          <w:szCs w:val="22"/>
          <w:lang w:val="cs-CZ" w:eastAsia="en-US"/>
        </w:rPr>
        <w:t>• prohlášení objednatele, že předávané dílo nebo jeho část přejímá,</w:t>
      </w:r>
    </w:p>
    <w:p w14:paraId="7C043B3C" w14:textId="77777777" w:rsidR="00E23E3E" w:rsidRPr="00180A4D" w:rsidRDefault="00E23E3E" w:rsidP="00EF78F2">
      <w:pPr>
        <w:pStyle w:val="TSTextlnkuslovan"/>
        <w:spacing w:after="60" w:line="240" w:lineRule="auto"/>
        <w:ind w:left="1418"/>
        <w:rPr>
          <w:rFonts w:cs="Arial"/>
          <w:szCs w:val="22"/>
          <w:lang w:val="cs-CZ" w:eastAsia="en-US"/>
        </w:rPr>
      </w:pPr>
      <w:r w:rsidRPr="00180A4D">
        <w:rPr>
          <w:rFonts w:cs="Arial"/>
          <w:szCs w:val="22"/>
          <w:lang w:val="cs-CZ" w:eastAsia="en-US"/>
        </w:rPr>
        <w:t>• soupis zjištěných vad a nedodělků a dohodnuté lhůty k jejich bezplatnému odstranění, způsobu odstranění, popř. sleva z ceny díla,</w:t>
      </w:r>
    </w:p>
    <w:p w14:paraId="3C2540A4" w14:textId="5FF28CAE" w:rsidR="00E23E3E" w:rsidRPr="00180A4D" w:rsidRDefault="00E23E3E" w:rsidP="00EF78F2">
      <w:pPr>
        <w:pStyle w:val="TSTextlnkuslovan"/>
        <w:spacing w:after="60" w:line="240" w:lineRule="auto"/>
        <w:ind w:left="709" w:firstLine="709"/>
        <w:rPr>
          <w:rFonts w:cs="Arial"/>
          <w:szCs w:val="22"/>
          <w:lang w:val="cs-CZ" w:eastAsia="en-US"/>
        </w:rPr>
      </w:pPr>
      <w:r w:rsidRPr="00180A4D">
        <w:rPr>
          <w:rFonts w:cs="Arial"/>
          <w:szCs w:val="22"/>
          <w:lang w:val="cs-CZ" w:eastAsia="en-US"/>
        </w:rPr>
        <w:t>• dohod</w:t>
      </w:r>
      <w:r w:rsidR="00D1443A" w:rsidRPr="00180A4D">
        <w:rPr>
          <w:rFonts w:cs="Arial"/>
          <w:szCs w:val="22"/>
          <w:lang w:val="cs-CZ" w:eastAsia="en-US"/>
        </w:rPr>
        <w:t>a</w:t>
      </w:r>
      <w:r w:rsidRPr="00180A4D">
        <w:rPr>
          <w:rFonts w:cs="Arial"/>
          <w:szCs w:val="22"/>
          <w:lang w:val="cs-CZ" w:eastAsia="en-US"/>
        </w:rPr>
        <w:t xml:space="preserve"> o jiných právech z odpovědnosti za vady (prodloužení záruční lhůty).</w:t>
      </w:r>
    </w:p>
    <w:p w14:paraId="7C2DB49B" w14:textId="77777777" w:rsidR="00E23E3E" w:rsidRPr="00594BBC" w:rsidRDefault="00E23E3E" w:rsidP="00E23E3E">
      <w:pPr>
        <w:pStyle w:val="TSTextlnkuslovan"/>
        <w:ind w:left="709" w:firstLine="709"/>
        <w:rPr>
          <w:rFonts w:cs="Arial"/>
          <w:szCs w:val="22"/>
          <w:lang w:val="cs-CZ" w:eastAsia="en-US"/>
        </w:rPr>
      </w:pPr>
      <w:r w:rsidRPr="00180A4D">
        <w:rPr>
          <w:rFonts w:cs="Arial"/>
          <w:szCs w:val="22"/>
          <w:lang w:val="cs-CZ" w:eastAsia="en-US"/>
        </w:rPr>
        <w:t>Nedojde-li k dohodě, uvedou se v zápise stanoviska obou stran.</w:t>
      </w:r>
    </w:p>
    <w:p w14:paraId="0076A722" w14:textId="77777777" w:rsidR="00E23E3E" w:rsidRPr="00594BBC" w:rsidRDefault="00E23E3E" w:rsidP="00BF3698">
      <w:pPr>
        <w:pStyle w:val="TSlneksmlouvy"/>
        <w:keepNext w:val="0"/>
        <w:numPr>
          <w:ilvl w:val="2"/>
          <w:numId w:val="32"/>
        </w:numPr>
        <w:spacing w:before="120" w:after="120" w:line="288" w:lineRule="auto"/>
        <w:ind w:left="1418" w:hanging="142"/>
        <w:jc w:val="both"/>
        <w:rPr>
          <w:rFonts w:cs="Arial"/>
          <w:b w:val="0"/>
          <w:szCs w:val="22"/>
          <w:u w:val="none"/>
        </w:rPr>
      </w:pPr>
      <w:bookmarkStart w:id="33" w:name="_Ref376427534"/>
      <w:r w:rsidRPr="00594BBC">
        <w:rPr>
          <w:rFonts w:cs="Arial"/>
          <w:b w:val="0"/>
          <w:szCs w:val="22"/>
          <w:u w:val="none"/>
        </w:rPr>
        <w:t>Staveniště bylo vyklizeno a případné úpravy okolí byly provedeny do 15 kalendářních dnů po předání a převzetí díla.</w:t>
      </w:r>
      <w:bookmarkEnd w:id="33"/>
    </w:p>
    <w:p w14:paraId="7411CE45"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je dílo předáno bez vad, převezme objednatel dílo bez výhrad. </w:t>
      </w:r>
    </w:p>
    <w:p w14:paraId="6A232792" w14:textId="6A21C3AC"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594BBC">
        <w:rPr>
          <w:rFonts w:ascii="Arial" w:hAnsi="Arial" w:cs="Arial"/>
        </w:rPr>
        <w:t xml:space="preserve">Drobné vady budou zhotovitelem odstraněny neprodleně, nedohodnou-li se smluvní strany jinak. Termín odstranění bude uveden v předávacím protokolu. O odstranění drobných vad </w:t>
      </w:r>
      <w:r w:rsidR="00640802">
        <w:rPr>
          <w:rFonts w:ascii="Arial" w:hAnsi="Arial" w:cs="Arial"/>
        </w:rPr>
        <w:br/>
      </w:r>
      <w:r w:rsidRPr="00594BBC">
        <w:rPr>
          <w:rFonts w:ascii="Arial" w:hAnsi="Arial" w:cs="Arial"/>
        </w:rPr>
        <w:t xml:space="preserve">a nedodělků bude sepsán samostatný protokol o odstranění drobných vad </w:t>
      </w:r>
      <w:r w:rsidR="00640802">
        <w:rPr>
          <w:rFonts w:ascii="Arial" w:hAnsi="Arial" w:cs="Arial"/>
        </w:rPr>
        <w:br/>
      </w:r>
      <w:r w:rsidRPr="00594BBC">
        <w:rPr>
          <w:rFonts w:ascii="Arial" w:hAnsi="Arial" w:cs="Arial"/>
        </w:rPr>
        <w:t xml:space="preserve">a nedodělků. </w:t>
      </w:r>
    </w:p>
    <w:p w14:paraId="61B20BA4"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77777777" w:rsidR="00395F2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4"/>
    <w:p w14:paraId="474A3347" w14:textId="6B5423E3" w:rsidR="003B49DB" w:rsidRPr="006F13CF" w:rsidRDefault="00395F22" w:rsidP="006F13CF">
      <w:pPr>
        <w:pStyle w:val="Odstavecseseznamem"/>
        <w:numPr>
          <w:ilvl w:val="0"/>
          <w:numId w:val="32"/>
        </w:numPr>
        <w:jc w:val="both"/>
        <w:rPr>
          <w:rFonts w:ascii="Arial" w:hAnsi="Arial" w:cs="Arial"/>
        </w:rPr>
      </w:pPr>
      <w:r w:rsidRPr="00594BBC">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4D7E6237" w14:textId="4DBD8ED2" w:rsidR="005B4750" w:rsidRPr="00594BBC" w:rsidRDefault="00395F22" w:rsidP="00D33083">
      <w:pPr>
        <w:spacing w:before="360"/>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76BB8A62"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dle vyhlášky 499/2006 Sb.</w:t>
      </w:r>
      <w:r w:rsidRPr="00594BBC">
        <w:rPr>
          <w:rFonts w:ascii="Arial" w:hAnsi="Arial" w:cs="Arial"/>
        </w:rPr>
        <w:t xml:space="preserve">, do kterého zapisuje skutečnosti předepsané zákonem </w:t>
      </w:r>
      <w:r w:rsidR="00640802">
        <w:rPr>
          <w:rFonts w:ascii="Arial" w:hAnsi="Arial" w:cs="Arial"/>
        </w:rPr>
        <w:br/>
      </w:r>
      <w:r w:rsidRPr="00594BBC">
        <w:rPr>
          <w:rFonts w:ascii="Arial" w:hAnsi="Arial" w:cs="Arial"/>
        </w:rPr>
        <w:t xml:space="preserve">a příslušnou prováděcí vyhláškou. </w:t>
      </w:r>
    </w:p>
    <w:p w14:paraId="5B21B0F0" w14:textId="33C4CD31"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Povinnost vést stavební deník končí dnem odstranění vad a nedodělků z přejímacího řízení nebo vydáním kolaudačního souhlasu (rozhodující je okolno</w:t>
      </w:r>
      <w:r w:rsidR="00080D4E" w:rsidRPr="00594BBC">
        <w:rPr>
          <w:rFonts w:ascii="Arial" w:hAnsi="Arial" w:cs="Arial"/>
        </w:rPr>
        <w:t xml:space="preserve">st, která nastane </w:t>
      </w:r>
      <w:r w:rsidR="00737711">
        <w:rPr>
          <w:rFonts w:ascii="Arial" w:hAnsi="Arial" w:cs="Arial"/>
        </w:rPr>
        <w:t>dříve</w:t>
      </w:r>
      <w:r w:rsidR="00080D4E" w:rsidRPr="00594BBC">
        <w:rPr>
          <w:rFonts w:ascii="Arial" w:hAnsi="Arial" w:cs="Arial"/>
        </w:rPr>
        <w:t>).</w:t>
      </w:r>
    </w:p>
    <w:p w14:paraId="368DD09D"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lastRenderedPageBreak/>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5B9EF9E9"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Stavební deník musí být přístupný kdykoliv v průběhu pracovní doby oprávněným osobám objednatele</w:t>
      </w:r>
      <w:r w:rsidR="00AC63F3">
        <w:rPr>
          <w:rFonts w:ascii="Arial" w:hAnsi="Arial" w:cs="Arial"/>
        </w:rPr>
        <w:t xml:space="preserve"> </w:t>
      </w:r>
      <w:bookmarkStart w:id="34"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34"/>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xml:space="preserve">, je povinen se vyjadřovat k zápisům ve stavebním deníku učiněným zhotovitelem nejpozději do 5 dnů ode dne vzniku zápisu, jinak se má za to, že </w:t>
      </w:r>
      <w:r w:rsidR="0094762E" w:rsidRPr="00594BBC">
        <w:rPr>
          <w:rFonts w:ascii="Arial" w:hAnsi="Arial" w:cs="Arial"/>
        </w:rPr>
        <w:br/>
      </w:r>
      <w:r w:rsidRPr="00594BBC">
        <w:rPr>
          <w:rFonts w:ascii="Arial" w:hAnsi="Arial" w:cs="Arial"/>
        </w:rPr>
        <w:t>s uvedeným z</w:t>
      </w:r>
      <w:r w:rsidR="00080D4E" w:rsidRPr="00594BBC">
        <w:rPr>
          <w:rFonts w:ascii="Arial" w:hAnsi="Arial" w:cs="Arial"/>
        </w:rPr>
        <w:t xml:space="preserve">ápisem souhlasí. </w:t>
      </w:r>
    </w:p>
    <w:p w14:paraId="4085A2FD" w14:textId="77777777" w:rsidR="007958B9" w:rsidRPr="00594BBC" w:rsidRDefault="007637B1" w:rsidP="00E73632">
      <w:pPr>
        <w:pStyle w:val="Odstavecseseznamem"/>
        <w:numPr>
          <w:ilvl w:val="0"/>
          <w:numId w:val="26"/>
        </w:numPr>
        <w:jc w:val="both"/>
        <w:rPr>
          <w:rFonts w:ascii="Arial" w:hAnsi="Arial" w:cs="Arial"/>
        </w:rPr>
      </w:pPr>
      <w:r w:rsidRPr="00594BB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7958B9">
      <w:pPr>
        <w:pStyle w:val="Odstavecseseznamem"/>
        <w:numPr>
          <w:ilvl w:val="0"/>
          <w:numId w:val="26"/>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77777777" w:rsidR="007958B9" w:rsidRPr="00594BBC" w:rsidRDefault="007958B9" w:rsidP="006D3086">
      <w:pPr>
        <w:pStyle w:val="Odstavecseseznamem"/>
        <w:numPr>
          <w:ilvl w:val="0"/>
          <w:numId w:val="26"/>
        </w:numPr>
        <w:jc w:val="both"/>
        <w:rPr>
          <w:rFonts w:ascii="Arial" w:hAnsi="Arial" w:cs="Arial"/>
        </w:rPr>
      </w:pPr>
      <w:r w:rsidRPr="00594BBC">
        <w:rPr>
          <w:rFonts w:ascii="Arial" w:hAnsi="Arial" w:cs="Arial"/>
        </w:rPr>
        <w:t xml:space="preserve">Zápisy do stavebního deníku musí být prováděny čitelně a musí být vždy </w:t>
      </w:r>
      <w:r w:rsidR="0094762E" w:rsidRPr="00594BBC">
        <w:rPr>
          <w:rFonts w:ascii="Arial" w:hAnsi="Arial" w:cs="Arial"/>
        </w:rPr>
        <w:br/>
      </w:r>
      <w:r w:rsidRPr="00594BBC">
        <w:rPr>
          <w:rFonts w:ascii="Arial" w:hAnsi="Arial" w:cs="Arial"/>
        </w:rPr>
        <w:t xml:space="preserve">k nadepsanému jménu a funkci podepsány osobou, která příslušný zápis učinila. </w:t>
      </w:r>
    </w:p>
    <w:p w14:paraId="605F0AAE" w14:textId="79DD584A" w:rsidR="00E73632" w:rsidRPr="00D33083" w:rsidRDefault="007637B1" w:rsidP="00050E94">
      <w:pPr>
        <w:pStyle w:val="Odstavecseseznamem"/>
        <w:numPr>
          <w:ilvl w:val="0"/>
          <w:numId w:val="26"/>
        </w:numPr>
        <w:rPr>
          <w:rFonts w:ascii="Arial" w:hAnsi="Arial" w:cs="Arial"/>
        </w:rPr>
      </w:pPr>
      <w:r w:rsidRPr="00594BBC">
        <w:rPr>
          <w:rFonts w:ascii="Arial" w:hAnsi="Arial" w:cs="Arial"/>
        </w:rPr>
        <w:t>Zápisy ve stavebním deníku se nepovažují za změnu smlouvy, ale slouží jako podklad pro vypracování přísluš</w:t>
      </w:r>
      <w:r w:rsidR="007958B9" w:rsidRPr="00594BBC">
        <w:rPr>
          <w:rFonts w:ascii="Arial" w:hAnsi="Arial" w:cs="Arial"/>
        </w:rPr>
        <w:t>ných dodatků smlouvy.</w:t>
      </w:r>
    </w:p>
    <w:p w14:paraId="3929A022" w14:textId="7534143F" w:rsidR="00395F22" w:rsidRPr="00594BBC" w:rsidRDefault="00395F22" w:rsidP="00D33083">
      <w:pPr>
        <w:spacing w:before="360"/>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8F7262" w:rsidRDefault="00395F22" w:rsidP="00EF6D19">
      <w:pPr>
        <w:pStyle w:val="Odstavecseseznamem"/>
        <w:numPr>
          <w:ilvl w:val="0"/>
          <w:numId w:val="31"/>
        </w:numPr>
        <w:jc w:val="both"/>
        <w:rPr>
          <w:rFonts w:ascii="Arial" w:hAnsi="Arial" w:cs="Arial"/>
        </w:rPr>
      </w:pPr>
      <w:r w:rsidRPr="00594BBC">
        <w:rPr>
          <w:rFonts w:ascii="Arial" w:hAnsi="Arial" w:cs="Arial"/>
        </w:rPr>
        <w:t xml:space="preserve">Zhotovitel odpovídá za vady, jež má dílo v době jeho předání a převzetí a dále odpovídá za vady díla zjištěné po celou dobu záruční </w:t>
      </w:r>
      <w:r w:rsidRPr="008F7262">
        <w:rPr>
          <w:rFonts w:ascii="Arial" w:hAnsi="Arial" w:cs="Arial"/>
        </w:rPr>
        <w:t>lhůty (záruka za jakost</w:t>
      </w:r>
      <w:r w:rsidR="000559CD" w:rsidRPr="008F7262">
        <w:rPr>
          <w:rFonts w:ascii="Arial" w:hAnsi="Arial" w:cs="Arial"/>
        </w:rPr>
        <w:t>)</w:t>
      </w:r>
      <w:r w:rsidR="0086088C" w:rsidRPr="008F7262">
        <w:rPr>
          <w:rFonts w:ascii="Arial" w:hAnsi="Arial" w:cs="Arial"/>
        </w:rPr>
        <w:t>.</w:t>
      </w:r>
    </w:p>
    <w:p w14:paraId="187BC628" w14:textId="38F82893" w:rsidR="003D21B7" w:rsidRPr="00594BBC" w:rsidRDefault="003D21B7" w:rsidP="00EF6D19">
      <w:pPr>
        <w:pStyle w:val="Odstavecseseznamem"/>
        <w:numPr>
          <w:ilvl w:val="0"/>
          <w:numId w:val="31"/>
        </w:numPr>
        <w:jc w:val="both"/>
        <w:rPr>
          <w:rFonts w:ascii="Arial" w:hAnsi="Arial" w:cs="Arial"/>
          <w:lang w:val="x-none"/>
        </w:rPr>
      </w:pPr>
      <w:r w:rsidRPr="008F7262">
        <w:rPr>
          <w:rFonts w:ascii="Arial" w:hAnsi="Arial" w:cs="Arial"/>
          <w:lang w:val="x-none"/>
        </w:rPr>
        <w:t>Zhotovitel poskytne objednateli záruku za jakost díla v </w:t>
      </w:r>
      <w:r w:rsidRPr="00A03425">
        <w:rPr>
          <w:rFonts w:ascii="Arial" w:hAnsi="Arial" w:cs="Arial"/>
          <w:lang w:val="x-none"/>
        </w:rPr>
        <w:t xml:space="preserve">délce </w:t>
      </w:r>
      <w:r w:rsidR="004D1F96" w:rsidRPr="00A03425">
        <w:rPr>
          <w:rFonts w:ascii="Arial" w:hAnsi="Arial" w:cs="Arial"/>
        </w:rPr>
        <w:t>60</w:t>
      </w:r>
      <w:r w:rsidRPr="00A03425">
        <w:rPr>
          <w:rFonts w:ascii="Arial" w:hAnsi="Arial" w:cs="Arial"/>
          <w:lang w:val="x-none"/>
        </w:rPr>
        <w:t xml:space="preserve"> měsíců</w:t>
      </w:r>
      <w:r w:rsidRPr="008F7262">
        <w:rPr>
          <w:rFonts w:ascii="Arial" w:hAnsi="Arial" w:cs="Arial"/>
          <w:lang w:val="x-none"/>
        </w:rPr>
        <w:t xml:space="preserve"> ode dne předání a převzetí díla. Minimálně po tuto dobu </w:t>
      </w:r>
      <w:r w:rsidRPr="008F7262">
        <w:rPr>
          <w:rFonts w:ascii="Arial" w:hAnsi="Arial" w:cs="Arial"/>
        </w:rPr>
        <w:t xml:space="preserve">zodpovídá </w:t>
      </w:r>
      <w:r w:rsidRPr="008F7262">
        <w:rPr>
          <w:rFonts w:ascii="Arial" w:hAnsi="Arial" w:cs="Arial"/>
          <w:lang w:val="x-none"/>
        </w:rPr>
        <w:t xml:space="preserve"> zhotovitel za to, že dílo bude způsobilé k</w:t>
      </w:r>
      <w:r w:rsidR="00F8737C" w:rsidRPr="008F7262">
        <w:rPr>
          <w:rFonts w:ascii="Arial" w:hAnsi="Arial" w:cs="Arial"/>
          <w:lang w:val="x-none"/>
        </w:rPr>
        <w:t> </w:t>
      </w:r>
      <w:r w:rsidR="00F8737C" w:rsidRPr="008F7262">
        <w:rPr>
          <w:rFonts w:ascii="Arial" w:hAnsi="Arial" w:cs="Arial"/>
        </w:rPr>
        <w:t xml:space="preserve">obvyklému účelu </w:t>
      </w:r>
      <w:r w:rsidRPr="008F7262">
        <w:rPr>
          <w:rFonts w:ascii="Arial" w:hAnsi="Arial" w:cs="Arial"/>
          <w:lang w:val="x-none"/>
        </w:rPr>
        <w:t>, zachová si touto s</w:t>
      </w:r>
      <w:r w:rsidRPr="00594BBC">
        <w:rPr>
          <w:rFonts w:ascii="Arial" w:hAnsi="Arial" w:cs="Arial"/>
          <w:lang w:val="x-none"/>
        </w:rPr>
        <w:t xml:space="preserve">mlouvou stanovené vlastnosti </w:t>
      </w:r>
      <w:r w:rsidR="00640802">
        <w:rPr>
          <w:rFonts w:ascii="Arial" w:hAnsi="Arial" w:cs="Arial"/>
          <w:lang w:val="x-none"/>
        </w:rPr>
        <w:br/>
      </w:r>
      <w:r w:rsidRPr="00594BBC">
        <w:rPr>
          <w:rFonts w:ascii="Arial" w:hAnsi="Arial" w:cs="Arial"/>
          <w:lang w:val="x-none"/>
        </w:rPr>
        <w:t>a bude odpovídat požadavkům platných právních předpisů a norem.</w:t>
      </w:r>
    </w:p>
    <w:p w14:paraId="5F6D9D15"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 xml:space="preserve">objednatelem bezodkladně, nejpozději však do 30 kalendářních dnů od doručení reklamace, pokud se smluvní strany nedohodnou jinak. Na odstraněné vady se rovněž vztahuje záruka v délce dle předchozího odstavce tohoto článku od doby jejich odstranění. </w:t>
      </w:r>
    </w:p>
    <w:p w14:paraId="0B302372"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77777777" w:rsidR="00395F22" w:rsidRPr="00594BBC" w:rsidRDefault="00395F22" w:rsidP="006B54C6">
      <w:pPr>
        <w:pStyle w:val="Odstavecseseznamem"/>
        <w:numPr>
          <w:ilvl w:val="0"/>
          <w:numId w:val="31"/>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158B3BB" w14:textId="77777777" w:rsidR="003D21B7" w:rsidRPr="00594BBC" w:rsidRDefault="00395F22" w:rsidP="00EF6D19">
      <w:pPr>
        <w:pStyle w:val="Odstavecseseznamem"/>
        <w:numPr>
          <w:ilvl w:val="0"/>
          <w:numId w:val="31"/>
        </w:numPr>
        <w:jc w:val="both"/>
        <w:rPr>
          <w:rFonts w:ascii="Arial" w:hAnsi="Arial" w:cs="Arial"/>
        </w:rPr>
      </w:pPr>
      <w:r w:rsidRPr="00594BB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2F3EEF0"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lastRenderedPageBreak/>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6CAF0C0A"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65EB93B7"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rsidP="00EF6D19">
      <w:pPr>
        <w:pStyle w:val="Odstavecseseznamem"/>
        <w:numPr>
          <w:ilvl w:val="0"/>
          <w:numId w:val="31"/>
        </w:numPr>
        <w:jc w:val="both"/>
        <w:rPr>
          <w:rFonts w:ascii="Arial" w:hAnsi="Arial" w:cs="Arial"/>
        </w:rPr>
      </w:pPr>
      <w:r w:rsidRPr="00594B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rsidP="00EF6D19">
      <w:pPr>
        <w:pStyle w:val="Odstavecseseznamem"/>
        <w:numPr>
          <w:ilvl w:val="0"/>
          <w:numId w:val="31"/>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594BBC" w:rsidRDefault="00350B9E" w:rsidP="00EF6D19">
      <w:pPr>
        <w:pStyle w:val="Odstavecseseznamem"/>
        <w:numPr>
          <w:ilvl w:val="0"/>
          <w:numId w:val="31"/>
        </w:numPr>
        <w:jc w:val="both"/>
        <w:rPr>
          <w:rFonts w:ascii="Arial" w:hAnsi="Arial" w:cs="Arial"/>
        </w:rPr>
      </w:pPr>
      <w:r w:rsidRPr="00594BBC">
        <w:rPr>
          <w:rFonts w:ascii="Arial" w:hAnsi="Arial" w:cs="Arial"/>
        </w:rPr>
        <w:t xml:space="preserve">Záruční lhůta neběží po dobu, po kterou objednatel nemohl předmět díla užívat pro vady díla, za které zhotovitel odpovídá. </w:t>
      </w:r>
    </w:p>
    <w:p w14:paraId="08178502" w14:textId="0B4E7C85" w:rsidR="00502776" w:rsidRPr="00594BBC" w:rsidRDefault="00502776" w:rsidP="00EF6D19">
      <w:pPr>
        <w:pStyle w:val="Odstavecseseznamem"/>
        <w:numPr>
          <w:ilvl w:val="0"/>
          <w:numId w:val="31"/>
        </w:numPr>
        <w:jc w:val="both"/>
        <w:rPr>
          <w:rFonts w:ascii="Arial" w:hAnsi="Arial" w:cs="Arial"/>
        </w:rPr>
      </w:pPr>
      <w:r w:rsidRPr="00594BBC">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F7E7F" w:rsidRPr="00594BBC">
        <w:rPr>
          <w:rFonts w:ascii="Arial" w:hAnsi="Arial" w:cs="Arial"/>
        </w:rPr>
        <w:t>.</w:t>
      </w:r>
    </w:p>
    <w:p w14:paraId="4FFD237C" w14:textId="2CD301AB" w:rsidR="00502776" w:rsidRPr="00706963" w:rsidRDefault="00502776" w:rsidP="00EF6D19">
      <w:pPr>
        <w:pStyle w:val="Odstavecseseznamem"/>
        <w:numPr>
          <w:ilvl w:val="0"/>
          <w:numId w:val="31"/>
        </w:numPr>
        <w:jc w:val="both"/>
        <w:rPr>
          <w:rFonts w:ascii="Arial" w:hAnsi="Arial" w:cs="Arial"/>
          <w:lang w:val="x-none"/>
        </w:rPr>
      </w:pPr>
      <w:bookmarkStart w:id="35" w:name="_Ref376379662"/>
      <w:r w:rsidRPr="00FA50F4">
        <w:rPr>
          <w:rFonts w:ascii="Arial" w:hAnsi="Arial" w:cs="Arial"/>
          <w:lang w:val="x-none"/>
        </w:rPr>
        <w:t xml:space="preserve">Zhotovitel se zavazuje uhradit smluvní </w:t>
      </w:r>
      <w:r w:rsidRPr="00706963">
        <w:rPr>
          <w:rFonts w:ascii="Arial" w:hAnsi="Arial" w:cs="Arial"/>
          <w:lang w:val="x-none"/>
        </w:rPr>
        <w:t>pokutu ve výši 0,</w:t>
      </w:r>
      <w:r w:rsidR="00B0230E" w:rsidRPr="00706963">
        <w:rPr>
          <w:rFonts w:ascii="Arial" w:hAnsi="Arial" w:cs="Arial"/>
        </w:rPr>
        <w:t>5</w:t>
      </w:r>
      <w:r w:rsidRPr="00706963">
        <w:rPr>
          <w:rFonts w:ascii="Arial" w:hAnsi="Arial" w:cs="Arial"/>
          <w:lang w:val="x-none"/>
        </w:rPr>
        <w:t xml:space="preserve"> % z celkové ceny díla bez DPH za každý i započatý </w:t>
      </w:r>
      <w:r w:rsidRPr="00706963">
        <w:rPr>
          <w:rFonts w:ascii="Arial" w:hAnsi="Arial" w:cs="Arial"/>
        </w:rPr>
        <w:t xml:space="preserve">kalendářní </w:t>
      </w:r>
      <w:r w:rsidRPr="00706963">
        <w:rPr>
          <w:rFonts w:ascii="Arial" w:hAnsi="Arial" w:cs="Arial"/>
          <w:lang w:val="x-none"/>
        </w:rPr>
        <w:t xml:space="preserve">den prodlení s termínem zahájení prací dle </w:t>
      </w:r>
      <w:r w:rsidRPr="00706963">
        <w:rPr>
          <w:rFonts w:ascii="Arial" w:hAnsi="Arial" w:cs="Arial"/>
        </w:rPr>
        <w:t xml:space="preserve"> </w:t>
      </w:r>
      <w:r w:rsidRPr="00706963">
        <w:rPr>
          <w:rFonts w:ascii="Arial" w:hAnsi="Arial" w:cs="Arial"/>
          <w:lang w:val="x-none"/>
        </w:rPr>
        <w:t>této smlouvy.</w:t>
      </w:r>
      <w:bookmarkEnd w:id="35"/>
    </w:p>
    <w:p w14:paraId="3D472390" w14:textId="6EE820DE" w:rsidR="00502776" w:rsidRPr="00706963" w:rsidRDefault="00502776" w:rsidP="00EF6D19">
      <w:pPr>
        <w:pStyle w:val="Odstavecseseznamem"/>
        <w:numPr>
          <w:ilvl w:val="0"/>
          <w:numId w:val="31"/>
        </w:numPr>
        <w:jc w:val="both"/>
        <w:rPr>
          <w:rFonts w:ascii="Arial" w:hAnsi="Arial" w:cs="Arial"/>
          <w:i/>
          <w:lang w:val="x-none"/>
        </w:rPr>
      </w:pPr>
      <w:bookmarkStart w:id="36" w:name="_Ref376379666"/>
      <w:r w:rsidRPr="00706963">
        <w:rPr>
          <w:rFonts w:ascii="Arial" w:hAnsi="Arial" w:cs="Arial"/>
          <w:lang w:val="x-none"/>
        </w:rPr>
        <w:t>Zhotovitel se zavazuje uhradit smluvní pokutu ve výši 0,</w:t>
      </w:r>
      <w:r w:rsidR="00E819F9" w:rsidRPr="00706963">
        <w:rPr>
          <w:rFonts w:ascii="Arial" w:hAnsi="Arial" w:cs="Arial"/>
        </w:rPr>
        <w:t>1</w:t>
      </w:r>
      <w:r w:rsidRPr="00706963">
        <w:rPr>
          <w:rFonts w:ascii="Arial" w:hAnsi="Arial" w:cs="Arial"/>
          <w:lang w:val="x-none"/>
        </w:rPr>
        <w:t xml:space="preserve"> % z celkové ceny díla bez DPH</w:t>
      </w:r>
      <w:r w:rsidRPr="00706963" w:rsidDel="00275DB5">
        <w:rPr>
          <w:rFonts w:ascii="Arial" w:hAnsi="Arial" w:cs="Arial"/>
          <w:lang w:val="x-none"/>
        </w:rPr>
        <w:t xml:space="preserve"> </w:t>
      </w:r>
      <w:r w:rsidRPr="00706963">
        <w:rPr>
          <w:rFonts w:ascii="Arial" w:hAnsi="Arial" w:cs="Arial"/>
          <w:lang w:val="x-none"/>
        </w:rPr>
        <w:t xml:space="preserve">za každý i započatý </w:t>
      </w:r>
      <w:r w:rsidRPr="00706963">
        <w:rPr>
          <w:rFonts w:ascii="Arial" w:hAnsi="Arial" w:cs="Arial"/>
        </w:rPr>
        <w:t xml:space="preserve">kalendářní </w:t>
      </w:r>
      <w:r w:rsidRPr="00706963">
        <w:rPr>
          <w:rFonts w:ascii="Arial" w:hAnsi="Arial" w:cs="Arial"/>
          <w:lang w:val="x-none"/>
        </w:rPr>
        <w:t xml:space="preserve">den prodlení s dílčími termíny jednotlivých fází stavby dle </w:t>
      </w:r>
      <w:r w:rsidRPr="00706963">
        <w:rPr>
          <w:rFonts w:ascii="Arial" w:hAnsi="Arial" w:cs="Arial"/>
        </w:rPr>
        <w:t xml:space="preserve"> </w:t>
      </w:r>
      <w:r w:rsidRPr="00706963">
        <w:rPr>
          <w:rFonts w:ascii="Arial" w:hAnsi="Arial" w:cs="Arial"/>
          <w:lang w:val="x-none"/>
        </w:rPr>
        <w:t>této smlouvy</w:t>
      </w:r>
      <w:r w:rsidRPr="00706963">
        <w:rPr>
          <w:rFonts w:ascii="Arial" w:hAnsi="Arial" w:cs="Arial"/>
          <w:i/>
          <w:lang w:val="x-none"/>
        </w:rPr>
        <w:t>.</w:t>
      </w:r>
      <w:bookmarkEnd w:id="36"/>
    </w:p>
    <w:p w14:paraId="6D2C2B25" w14:textId="1606AA06" w:rsidR="00502776" w:rsidRPr="00706963" w:rsidRDefault="00502776" w:rsidP="00EF6D19">
      <w:pPr>
        <w:pStyle w:val="Odstavecseseznamem"/>
        <w:numPr>
          <w:ilvl w:val="0"/>
          <w:numId w:val="31"/>
        </w:numPr>
        <w:jc w:val="both"/>
        <w:rPr>
          <w:rFonts w:ascii="Arial" w:hAnsi="Arial" w:cs="Arial"/>
          <w:lang w:val="x-none"/>
        </w:rPr>
      </w:pPr>
      <w:bookmarkStart w:id="37" w:name="_Ref376379668"/>
      <w:r w:rsidRPr="00706963">
        <w:rPr>
          <w:rFonts w:ascii="Arial" w:hAnsi="Arial" w:cs="Arial"/>
          <w:lang w:val="x-none"/>
        </w:rPr>
        <w:t>Zhotovitel se zavazuje uhradit smluvní pokutu ve výši 0,5 % z celkové ceny díla bez DPH</w:t>
      </w:r>
      <w:r w:rsidRPr="00706963" w:rsidDel="00275DB5">
        <w:rPr>
          <w:rFonts w:ascii="Arial" w:hAnsi="Arial" w:cs="Arial"/>
          <w:lang w:val="x-none"/>
        </w:rPr>
        <w:t xml:space="preserve"> </w:t>
      </w:r>
      <w:r w:rsidRPr="00706963">
        <w:rPr>
          <w:rFonts w:ascii="Arial" w:hAnsi="Arial" w:cs="Arial"/>
          <w:lang w:val="x-none"/>
        </w:rPr>
        <w:t xml:space="preserve">za každý i započatý </w:t>
      </w:r>
      <w:r w:rsidRPr="00706963">
        <w:rPr>
          <w:rFonts w:ascii="Arial" w:hAnsi="Arial" w:cs="Arial"/>
        </w:rPr>
        <w:t xml:space="preserve">kalendářní </w:t>
      </w:r>
      <w:r w:rsidRPr="00706963">
        <w:rPr>
          <w:rFonts w:ascii="Arial" w:hAnsi="Arial" w:cs="Arial"/>
          <w:lang w:val="x-none"/>
        </w:rPr>
        <w:t>den prodlení s předáním dokončeného díla dle této smlouvy.</w:t>
      </w:r>
      <w:bookmarkEnd w:id="37"/>
      <w:r w:rsidRPr="00706963">
        <w:rPr>
          <w:rFonts w:ascii="Arial" w:hAnsi="Arial" w:cs="Arial"/>
          <w:lang w:val="x-none"/>
        </w:rPr>
        <w:t xml:space="preserve"> </w:t>
      </w:r>
    </w:p>
    <w:p w14:paraId="5280107E" w14:textId="18B56E64" w:rsidR="00502776" w:rsidRPr="00706963" w:rsidRDefault="00502776" w:rsidP="00EF6D19">
      <w:pPr>
        <w:pStyle w:val="Odstavecseseznamem"/>
        <w:numPr>
          <w:ilvl w:val="0"/>
          <w:numId w:val="31"/>
        </w:numPr>
        <w:jc w:val="both"/>
        <w:rPr>
          <w:rFonts w:ascii="Arial" w:hAnsi="Arial" w:cs="Arial"/>
          <w:lang w:val="x-none"/>
        </w:rPr>
      </w:pPr>
      <w:r w:rsidRPr="00706963">
        <w:rPr>
          <w:rFonts w:ascii="Arial" w:hAnsi="Arial" w:cs="Arial"/>
          <w:lang w:val="x-none"/>
        </w:rPr>
        <w:t>V případě, kdy předávané dílo bude obsahovat vady a nedodělky, se zhotovitel zavazuje uhradit smluvní pokutu ve výši 0,5 % z celkové ceny díla bez DPH za každý i započatý</w:t>
      </w:r>
      <w:r w:rsidRPr="00706963">
        <w:rPr>
          <w:rFonts w:ascii="Arial" w:hAnsi="Arial" w:cs="Arial"/>
        </w:rPr>
        <w:t xml:space="preserve"> kalendářní</w:t>
      </w:r>
      <w:r w:rsidRPr="00706963">
        <w:rPr>
          <w:rFonts w:ascii="Arial" w:hAnsi="Arial" w:cs="Arial"/>
          <w:lang w:val="x-none"/>
        </w:rPr>
        <w:t xml:space="preserve"> den prodlení se sjednaným termínem odstranění vad a nedodělků. </w:t>
      </w:r>
    </w:p>
    <w:p w14:paraId="16059AE7" w14:textId="25773540" w:rsidR="00502776" w:rsidRPr="00706963" w:rsidRDefault="00502776" w:rsidP="00EF6D19">
      <w:pPr>
        <w:pStyle w:val="Odstavecseseznamem"/>
        <w:numPr>
          <w:ilvl w:val="0"/>
          <w:numId w:val="31"/>
        </w:numPr>
        <w:jc w:val="both"/>
        <w:rPr>
          <w:rFonts w:ascii="Arial" w:hAnsi="Arial" w:cs="Arial"/>
          <w:lang w:val="x-none"/>
        </w:rPr>
      </w:pPr>
      <w:r w:rsidRPr="00706963">
        <w:rPr>
          <w:rFonts w:ascii="Arial" w:hAnsi="Arial" w:cs="Arial"/>
          <w:lang w:val="x-none"/>
        </w:rPr>
        <w:t xml:space="preserve">Pokud zhotovitel neodstraní </w:t>
      </w:r>
      <w:r w:rsidRPr="00706963">
        <w:rPr>
          <w:rFonts w:ascii="Arial" w:hAnsi="Arial" w:cs="Arial"/>
        </w:rPr>
        <w:t xml:space="preserve"> objednatelem uplatněnou </w:t>
      </w:r>
      <w:r w:rsidRPr="00706963">
        <w:rPr>
          <w:rFonts w:ascii="Arial" w:hAnsi="Arial" w:cs="Arial"/>
          <w:lang w:val="x-none"/>
        </w:rPr>
        <w:t xml:space="preserve"> vadu díla ve sjednaném termínu, je povinen </w:t>
      </w:r>
      <w:r w:rsidR="00041866" w:rsidRPr="00706963">
        <w:rPr>
          <w:rFonts w:ascii="Arial" w:hAnsi="Arial" w:cs="Arial"/>
        </w:rPr>
        <w:t>uhradit</w:t>
      </w:r>
      <w:r w:rsidRPr="00706963">
        <w:rPr>
          <w:rFonts w:ascii="Arial" w:hAnsi="Arial" w:cs="Arial"/>
          <w:lang w:val="x-none"/>
        </w:rPr>
        <w:t xml:space="preserve"> objednateli smluvní pokutu ve výši 0,05 % z celkové ceny díla bez DPH, za každou </w:t>
      </w:r>
      <w:r w:rsidRPr="00706963">
        <w:rPr>
          <w:rFonts w:ascii="Arial" w:hAnsi="Arial" w:cs="Arial"/>
        </w:rPr>
        <w:t xml:space="preserve">uplatněnou </w:t>
      </w:r>
      <w:r w:rsidRPr="00706963">
        <w:rPr>
          <w:rFonts w:ascii="Arial" w:hAnsi="Arial" w:cs="Arial"/>
          <w:lang w:val="x-none"/>
        </w:rPr>
        <w:t xml:space="preserve"> vadu.</w:t>
      </w:r>
    </w:p>
    <w:p w14:paraId="538175D6" w14:textId="34207139" w:rsidR="00502776" w:rsidRPr="00706963" w:rsidRDefault="00502776" w:rsidP="00304A3D">
      <w:pPr>
        <w:pStyle w:val="Odstavecseseznamem"/>
        <w:numPr>
          <w:ilvl w:val="0"/>
          <w:numId w:val="31"/>
        </w:numPr>
        <w:jc w:val="both"/>
        <w:rPr>
          <w:rFonts w:ascii="Arial" w:hAnsi="Arial" w:cs="Arial"/>
          <w:lang w:val="x-none"/>
        </w:rPr>
      </w:pPr>
      <w:r w:rsidRPr="00706963">
        <w:rPr>
          <w:rFonts w:ascii="Arial" w:hAnsi="Arial" w:cs="Arial"/>
          <w:lang w:val="x-none"/>
        </w:rPr>
        <w:lastRenderedPageBreak/>
        <w:t>Za porušení povinnosti mlčenlivosti dle této smlouvy je zhotovitel povinen</w:t>
      </w:r>
      <w:r w:rsidR="00FC7304" w:rsidRPr="00706963">
        <w:rPr>
          <w:rFonts w:ascii="Arial" w:hAnsi="Arial" w:cs="Arial"/>
        </w:rPr>
        <w:t xml:space="preserve"> </w:t>
      </w:r>
      <w:r w:rsidR="00041866" w:rsidRPr="00706963">
        <w:rPr>
          <w:rFonts w:ascii="Arial" w:hAnsi="Arial" w:cs="Arial"/>
        </w:rPr>
        <w:t>uhradi</w:t>
      </w:r>
      <w:r w:rsidRPr="00706963">
        <w:rPr>
          <w:rFonts w:ascii="Arial" w:hAnsi="Arial" w:cs="Arial"/>
        </w:rPr>
        <w:t>t</w:t>
      </w:r>
      <w:r w:rsidRPr="00706963">
        <w:rPr>
          <w:rFonts w:ascii="Arial" w:hAnsi="Arial" w:cs="Arial"/>
          <w:lang w:val="x-none"/>
        </w:rPr>
        <w:t xml:space="preserve"> objednateli smluvní pokutu ve výši 100</w:t>
      </w:r>
      <w:r w:rsidR="00C01803" w:rsidRPr="00706963">
        <w:rPr>
          <w:rFonts w:ascii="Arial" w:hAnsi="Arial" w:cs="Arial"/>
        </w:rPr>
        <w:t xml:space="preserve"> </w:t>
      </w:r>
      <w:r w:rsidRPr="00706963">
        <w:rPr>
          <w:rFonts w:ascii="Arial" w:hAnsi="Arial" w:cs="Arial"/>
          <w:lang w:val="x-none"/>
        </w:rPr>
        <w:t>000 Kč, a to za každý jednotlivý případ porušení povinnosti.</w:t>
      </w:r>
    </w:p>
    <w:p w14:paraId="2892871C" w14:textId="661ECCAA" w:rsidR="00502776" w:rsidRPr="00706963" w:rsidRDefault="00502776" w:rsidP="00EF6D19">
      <w:pPr>
        <w:pStyle w:val="Odstavecseseznamem"/>
        <w:numPr>
          <w:ilvl w:val="0"/>
          <w:numId w:val="31"/>
        </w:numPr>
        <w:jc w:val="both"/>
        <w:rPr>
          <w:rFonts w:ascii="Arial" w:hAnsi="Arial" w:cs="Arial"/>
        </w:rPr>
      </w:pPr>
      <w:r w:rsidRPr="00706963">
        <w:rPr>
          <w:rFonts w:ascii="Arial" w:hAnsi="Arial" w:cs="Arial"/>
        </w:rPr>
        <w:t xml:space="preserve">Za prodlení s uvedením staveniště do původního stavu oproti dohodnutému harmonogramu </w:t>
      </w:r>
      <w:r w:rsidR="00041866" w:rsidRPr="00706963">
        <w:rPr>
          <w:rFonts w:ascii="Arial" w:hAnsi="Arial" w:cs="Arial"/>
        </w:rPr>
        <w:t>uhradí</w:t>
      </w:r>
      <w:r w:rsidRPr="00706963">
        <w:rPr>
          <w:rFonts w:ascii="Arial" w:hAnsi="Arial" w:cs="Arial"/>
        </w:rPr>
        <w:t xml:space="preserve"> zhotovitel objednateli smluvní pokutu ve výši</w:t>
      </w:r>
      <w:r w:rsidR="000735AF" w:rsidRPr="00706963">
        <w:rPr>
          <w:rFonts w:ascii="Arial" w:hAnsi="Arial" w:cs="Arial"/>
        </w:rPr>
        <w:t xml:space="preserve"> </w:t>
      </w:r>
      <w:r w:rsidR="00680AA1" w:rsidRPr="00706963">
        <w:rPr>
          <w:rFonts w:ascii="Arial" w:hAnsi="Arial" w:cs="Arial"/>
        </w:rPr>
        <w:t>2 000 Kč</w:t>
      </w:r>
      <w:r w:rsidR="00A02234" w:rsidRPr="00706963">
        <w:rPr>
          <w:rFonts w:ascii="Arial" w:hAnsi="Arial" w:cs="Arial"/>
        </w:rPr>
        <w:t xml:space="preserve"> </w:t>
      </w:r>
      <w:r w:rsidRPr="00706963">
        <w:rPr>
          <w:rFonts w:ascii="Arial" w:hAnsi="Arial" w:cs="Arial"/>
        </w:rPr>
        <w:t>za každý i započatý den prodlení</w:t>
      </w:r>
      <w:r w:rsidR="000E4892" w:rsidRPr="00706963">
        <w:rPr>
          <w:rFonts w:ascii="Arial" w:hAnsi="Arial" w:cs="Arial"/>
        </w:rPr>
        <w:t>.</w:t>
      </w:r>
    </w:p>
    <w:p w14:paraId="22796EA6" w14:textId="65ABC059" w:rsidR="00FB5AD6" w:rsidRPr="00BF3698" w:rsidRDefault="00FB5AD6" w:rsidP="00FB5AD6">
      <w:pPr>
        <w:pStyle w:val="Odstavecseseznamem"/>
        <w:numPr>
          <w:ilvl w:val="0"/>
          <w:numId w:val="31"/>
        </w:numPr>
        <w:jc w:val="both"/>
        <w:rPr>
          <w:rFonts w:ascii="Arial" w:hAnsi="Arial" w:cs="Arial"/>
        </w:rPr>
      </w:pPr>
      <w:r w:rsidRPr="00BF3698">
        <w:rPr>
          <w:rFonts w:ascii="Arial" w:hAnsi="Arial" w:cs="Arial"/>
        </w:rPr>
        <w:t xml:space="preserve">Pokud zhotovitel poruší povinnosti vyplývající z ustanovení čl. VII bod 1, je povinen uhradit objednateli smluvní pokutu ve výši </w:t>
      </w:r>
      <w:r w:rsidR="00AC684F">
        <w:rPr>
          <w:rFonts w:ascii="Arial" w:hAnsi="Arial" w:cs="Arial"/>
        </w:rPr>
        <w:t>50</w:t>
      </w:r>
      <w:r w:rsidR="00A41069">
        <w:rPr>
          <w:rFonts w:ascii="Arial" w:hAnsi="Arial" w:cs="Arial"/>
        </w:rPr>
        <w:t> </w:t>
      </w:r>
      <w:r w:rsidRPr="00BF3698">
        <w:rPr>
          <w:rFonts w:ascii="Arial" w:hAnsi="Arial" w:cs="Arial"/>
        </w:rPr>
        <w:t>000</w:t>
      </w:r>
      <w:r w:rsidR="00A41069">
        <w:rPr>
          <w:rFonts w:ascii="Arial" w:hAnsi="Arial" w:cs="Arial"/>
        </w:rPr>
        <w:t xml:space="preserve"> </w:t>
      </w:r>
      <w:r w:rsidRPr="00BF3698">
        <w:rPr>
          <w:rFonts w:ascii="Arial" w:hAnsi="Arial" w:cs="Arial"/>
        </w:rPr>
        <w:t>Kč za každé jednotlivé porušení povinností.</w:t>
      </w:r>
    </w:p>
    <w:p w14:paraId="27969360" w14:textId="77090A34" w:rsidR="00FB5AD6" w:rsidRPr="00BF3698" w:rsidRDefault="00FB5AD6" w:rsidP="00FB5AD6">
      <w:pPr>
        <w:pStyle w:val="Odstavecseseznamem"/>
        <w:numPr>
          <w:ilvl w:val="0"/>
          <w:numId w:val="31"/>
        </w:numPr>
        <w:jc w:val="both"/>
        <w:rPr>
          <w:rFonts w:ascii="Arial" w:hAnsi="Arial" w:cs="Arial"/>
        </w:rPr>
      </w:pPr>
      <w:r w:rsidRPr="00BF3698">
        <w:rPr>
          <w:rFonts w:ascii="Arial" w:hAnsi="Arial" w:cs="Arial"/>
        </w:rPr>
        <w:t xml:space="preserve">Pokud zhotovitel poruší povinnosti vyplývající z ustanovení čl. VII bod 11, je povinen uhradit objednateli smluvní pokutu ve výši </w:t>
      </w:r>
      <w:r w:rsidR="00581177">
        <w:rPr>
          <w:rFonts w:ascii="Arial" w:hAnsi="Arial" w:cs="Arial"/>
        </w:rPr>
        <w:t>40</w:t>
      </w:r>
      <w:r w:rsidR="00A41069">
        <w:rPr>
          <w:rFonts w:ascii="Arial" w:hAnsi="Arial" w:cs="Arial"/>
        </w:rPr>
        <w:t>0</w:t>
      </w:r>
      <w:r w:rsidR="00581177">
        <w:rPr>
          <w:rFonts w:ascii="Arial" w:hAnsi="Arial" w:cs="Arial"/>
        </w:rPr>
        <w:t> </w:t>
      </w:r>
      <w:r w:rsidR="00A41069">
        <w:rPr>
          <w:rFonts w:ascii="Arial" w:hAnsi="Arial" w:cs="Arial"/>
        </w:rPr>
        <w:t>0</w:t>
      </w:r>
      <w:r w:rsidRPr="00BF3698">
        <w:rPr>
          <w:rFonts w:ascii="Arial" w:hAnsi="Arial" w:cs="Arial"/>
        </w:rPr>
        <w:t>00</w:t>
      </w:r>
      <w:r w:rsidR="00581177">
        <w:rPr>
          <w:rFonts w:ascii="Arial" w:hAnsi="Arial" w:cs="Arial"/>
        </w:rPr>
        <w:t xml:space="preserve"> Kč</w:t>
      </w:r>
      <w:r w:rsidRPr="00BF3698">
        <w:rPr>
          <w:rFonts w:ascii="Arial" w:hAnsi="Arial" w:cs="Arial"/>
        </w:rPr>
        <w:t>.</w:t>
      </w:r>
    </w:p>
    <w:p w14:paraId="56A07EC6" w14:textId="7A601B19" w:rsidR="00FB5AD6" w:rsidRPr="00BF3698" w:rsidRDefault="00FB5AD6" w:rsidP="00FB5AD6">
      <w:pPr>
        <w:pStyle w:val="Odstavecseseznamem"/>
        <w:numPr>
          <w:ilvl w:val="0"/>
          <w:numId w:val="31"/>
        </w:numPr>
        <w:jc w:val="both"/>
        <w:rPr>
          <w:rFonts w:ascii="Arial" w:hAnsi="Arial" w:cs="Arial"/>
        </w:rPr>
      </w:pPr>
      <w:r w:rsidRPr="00BF3698">
        <w:rPr>
          <w:rFonts w:ascii="Arial" w:hAnsi="Arial" w:cs="Arial"/>
        </w:rPr>
        <w:t xml:space="preserve">Pokud zhotovitel poruší povinnosti vyplývající z ustanovení čl. VII bod </w:t>
      </w:r>
      <w:r w:rsidR="008B2143" w:rsidRPr="00BF3698">
        <w:rPr>
          <w:rFonts w:ascii="Arial" w:hAnsi="Arial" w:cs="Arial"/>
        </w:rPr>
        <w:t>18</w:t>
      </w:r>
      <w:r w:rsidRPr="00BF3698">
        <w:rPr>
          <w:rFonts w:ascii="Arial" w:hAnsi="Arial" w:cs="Arial"/>
        </w:rPr>
        <w:t>, je povinen uhradit objednateli smluvní pokutu ve výši 1</w:t>
      </w:r>
      <w:r w:rsidR="00A41069">
        <w:rPr>
          <w:rFonts w:ascii="Arial" w:hAnsi="Arial" w:cs="Arial"/>
        </w:rPr>
        <w:t>00</w:t>
      </w:r>
      <w:r w:rsidR="00533A5B">
        <w:rPr>
          <w:rFonts w:ascii="Arial" w:hAnsi="Arial" w:cs="Arial"/>
        </w:rPr>
        <w:t> </w:t>
      </w:r>
      <w:r w:rsidRPr="00BF3698">
        <w:rPr>
          <w:rFonts w:ascii="Arial" w:hAnsi="Arial" w:cs="Arial"/>
        </w:rPr>
        <w:t>00</w:t>
      </w:r>
      <w:r w:rsidR="00533A5B">
        <w:rPr>
          <w:rFonts w:ascii="Arial" w:hAnsi="Arial" w:cs="Arial"/>
        </w:rPr>
        <w:t xml:space="preserve">0 </w:t>
      </w:r>
      <w:r w:rsidRPr="00BF3698">
        <w:rPr>
          <w:rFonts w:ascii="Arial" w:hAnsi="Arial" w:cs="Arial"/>
        </w:rPr>
        <w:t>Kč za každé jednotlivé porušení povinností.</w:t>
      </w:r>
    </w:p>
    <w:p w14:paraId="662C54E8" w14:textId="67DFF9C3" w:rsidR="00FB5AD6" w:rsidRPr="00BF3698" w:rsidRDefault="00FB5AD6" w:rsidP="00FB5AD6">
      <w:pPr>
        <w:pStyle w:val="Odstavecseseznamem"/>
        <w:numPr>
          <w:ilvl w:val="0"/>
          <w:numId w:val="31"/>
        </w:numPr>
        <w:jc w:val="both"/>
        <w:rPr>
          <w:rFonts w:ascii="Arial" w:hAnsi="Arial" w:cs="Arial"/>
        </w:rPr>
      </w:pPr>
      <w:r w:rsidRPr="00BF3698">
        <w:rPr>
          <w:rFonts w:ascii="Arial" w:hAnsi="Arial" w:cs="Arial"/>
        </w:rPr>
        <w:t xml:space="preserve">Pokud zhotovitel poruší povinnosti vyplývající z ustanovení čl. VII bod 2, je povinen uhradit objednateli smluvní pokutu ve výši </w:t>
      </w:r>
      <w:r w:rsidR="00533A5B">
        <w:rPr>
          <w:rFonts w:ascii="Arial" w:hAnsi="Arial" w:cs="Arial"/>
        </w:rPr>
        <w:t>30 </w:t>
      </w:r>
      <w:r w:rsidRPr="00BF3698">
        <w:rPr>
          <w:rFonts w:ascii="Arial" w:hAnsi="Arial" w:cs="Arial"/>
        </w:rPr>
        <w:t>000</w:t>
      </w:r>
      <w:r w:rsidR="00533A5B">
        <w:rPr>
          <w:rFonts w:ascii="Arial" w:hAnsi="Arial" w:cs="Arial"/>
        </w:rPr>
        <w:t xml:space="preserve"> </w:t>
      </w:r>
      <w:r w:rsidRPr="00BF3698">
        <w:rPr>
          <w:rFonts w:ascii="Arial" w:hAnsi="Arial" w:cs="Arial"/>
        </w:rPr>
        <w:t>Kč za každé jednotlivé porušení povinností.</w:t>
      </w:r>
    </w:p>
    <w:p w14:paraId="3115F236" w14:textId="0424E3A6" w:rsidR="00FB5AD6" w:rsidRPr="00BF3698" w:rsidRDefault="00FB5AD6" w:rsidP="00FB5AD6">
      <w:pPr>
        <w:pStyle w:val="Odstavecseseznamem"/>
        <w:numPr>
          <w:ilvl w:val="0"/>
          <w:numId w:val="31"/>
        </w:numPr>
        <w:jc w:val="both"/>
        <w:rPr>
          <w:rFonts w:ascii="Arial" w:hAnsi="Arial" w:cs="Arial"/>
        </w:rPr>
      </w:pPr>
      <w:r w:rsidRPr="00BF3698">
        <w:rPr>
          <w:rFonts w:ascii="Arial" w:hAnsi="Arial" w:cs="Arial"/>
        </w:rPr>
        <w:t xml:space="preserve">Pokud zhotovitel poruší povinnosti vyplývající z ustanovení čl. VII bod </w:t>
      </w:r>
      <w:r w:rsidR="008B2143" w:rsidRPr="00BF3698">
        <w:rPr>
          <w:rFonts w:ascii="Arial" w:hAnsi="Arial" w:cs="Arial"/>
        </w:rPr>
        <w:t>17,</w:t>
      </w:r>
      <w:r w:rsidRPr="00BF3698">
        <w:rPr>
          <w:rFonts w:ascii="Arial" w:hAnsi="Arial" w:cs="Arial"/>
        </w:rPr>
        <w:t xml:space="preserve"> je povinen uhradit objednateli smluvní pokutu ve výši </w:t>
      </w:r>
      <w:r w:rsidR="00521B6E">
        <w:rPr>
          <w:rFonts w:ascii="Arial" w:hAnsi="Arial" w:cs="Arial"/>
        </w:rPr>
        <w:t>100 </w:t>
      </w:r>
      <w:r w:rsidRPr="00BF3698">
        <w:rPr>
          <w:rFonts w:ascii="Arial" w:hAnsi="Arial" w:cs="Arial"/>
        </w:rPr>
        <w:t>000</w:t>
      </w:r>
      <w:r w:rsidR="00521B6E">
        <w:rPr>
          <w:rFonts w:ascii="Arial" w:hAnsi="Arial" w:cs="Arial"/>
        </w:rPr>
        <w:t xml:space="preserve"> </w:t>
      </w:r>
      <w:r w:rsidRPr="00BF3698">
        <w:rPr>
          <w:rFonts w:ascii="Arial" w:hAnsi="Arial" w:cs="Arial"/>
        </w:rPr>
        <w:t>Kč za každé jednotlivé porušení povinností.</w:t>
      </w:r>
    </w:p>
    <w:p w14:paraId="31F9D730" w14:textId="346F860B" w:rsidR="00FB5AD6" w:rsidRDefault="00FB5AD6" w:rsidP="00FB5AD6">
      <w:pPr>
        <w:pStyle w:val="Odstavecseseznamem"/>
        <w:numPr>
          <w:ilvl w:val="0"/>
          <w:numId w:val="31"/>
        </w:numPr>
        <w:jc w:val="both"/>
        <w:rPr>
          <w:rFonts w:ascii="Arial" w:hAnsi="Arial" w:cs="Arial"/>
        </w:rPr>
      </w:pPr>
      <w:r w:rsidRPr="00BF3698">
        <w:rPr>
          <w:rFonts w:ascii="Arial" w:hAnsi="Arial" w:cs="Arial"/>
        </w:rPr>
        <w:t xml:space="preserve">Pokud zhotovitel poruší povinnost vyplývající z ustanovení čl. VII bod </w:t>
      </w:r>
      <w:r w:rsidR="008B2143" w:rsidRPr="00BF3698">
        <w:rPr>
          <w:rFonts w:ascii="Arial" w:hAnsi="Arial" w:cs="Arial"/>
        </w:rPr>
        <w:t>19</w:t>
      </w:r>
      <w:r w:rsidRPr="00BF3698">
        <w:rPr>
          <w:rFonts w:ascii="Arial" w:hAnsi="Arial" w:cs="Arial"/>
        </w:rPr>
        <w:t xml:space="preserve">, je povinen uhradit objednateli smluvní pokutu ve výši </w:t>
      </w:r>
      <w:r w:rsidR="00A33C1F">
        <w:rPr>
          <w:rFonts w:ascii="Arial" w:hAnsi="Arial" w:cs="Arial"/>
        </w:rPr>
        <w:t>100 </w:t>
      </w:r>
      <w:r w:rsidRPr="00BF3698">
        <w:rPr>
          <w:rFonts w:ascii="Arial" w:hAnsi="Arial" w:cs="Arial"/>
        </w:rPr>
        <w:t>000</w:t>
      </w:r>
      <w:r w:rsidR="00A33C1F">
        <w:rPr>
          <w:rFonts w:ascii="Arial" w:hAnsi="Arial" w:cs="Arial"/>
        </w:rPr>
        <w:t xml:space="preserve"> </w:t>
      </w:r>
      <w:r w:rsidRPr="00BF3698">
        <w:rPr>
          <w:rFonts w:ascii="Arial" w:hAnsi="Arial" w:cs="Arial"/>
        </w:rPr>
        <w:t>Kč za každé jednotlivé porušení povinnosti.</w:t>
      </w:r>
    </w:p>
    <w:p w14:paraId="357627C4" w14:textId="23364578" w:rsidR="00030E5F" w:rsidRDefault="00030E5F" w:rsidP="00FB5AD6">
      <w:pPr>
        <w:pStyle w:val="Odstavecseseznamem"/>
        <w:numPr>
          <w:ilvl w:val="0"/>
          <w:numId w:val="31"/>
        </w:numPr>
        <w:jc w:val="both"/>
        <w:rPr>
          <w:rFonts w:ascii="Arial" w:hAnsi="Arial" w:cs="Arial"/>
        </w:rPr>
      </w:pPr>
      <w:r w:rsidRPr="00030E5F">
        <w:rPr>
          <w:rFonts w:ascii="Arial" w:hAnsi="Arial" w:cs="Arial"/>
        </w:rPr>
        <w:t>Pokud zhotovitel nevyzve objednatele ke kontrole a prověření prací dle čl. VII, odst.21, je povinen uhradit objednateli smluvní pokutu ve výši 30</w:t>
      </w:r>
      <w:r>
        <w:rPr>
          <w:rFonts w:ascii="Arial" w:hAnsi="Arial" w:cs="Arial"/>
        </w:rPr>
        <w:t xml:space="preserve"> </w:t>
      </w:r>
      <w:r w:rsidRPr="00030E5F">
        <w:rPr>
          <w:rFonts w:ascii="Arial" w:hAnsi="Arial" w:cs="Arial"/>
        </w:rPr>
        <w:t>000Kč, a to za každé jednotlivé porušení povinností.</w:t>
      </w:r>
    </w:p>
    <w:p w14:paraId="51E73BAB" w14:textId="16890599" w:rsidR="00FD5291" w:rsidRPr="00E24F14" w:rsidRDefault="00FD5291" w:rsidP="00FD5291">
      <w:pPr>
        <w:pStyle w:val="Odstavecseseznamem"/>
        <w:numPr>
          <w:ilvl w:val="0"/>
          <w:numId w:val="31"/>
        </w:numPr>
        <w:jc w:val="both"/>
        <w:rPr>
          <w:rFonts w:ascii="Arial" w:hAnsi="Arial" w:cs="Arial"/>
        </w:rPr>
      </w:pPr>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w:t>
      </w:r>
      <w:r w:rsidR="002613CF">
        <w:rPr>
          <w:rFonts w:ascii="Arial" w:hAnsi="Arial" w:cs="Arial"/>
        </w:rPr>
        <w:t> </w:t>
      </w:r>
      <w:r w:rsidRPr="00EE022E">
        <w:rPr>
          <w:rFonts w:ascii="Arial" w:hAnsi="Arial" w:cs="Arial"/>
        </w:rPr>
        <w:t>000</w:t>
      </w:r>
      <w:r w:rsidR="002613CF">
        <w:rPr>
          <w:rFonts w:ascii="Arial" w:hAnsi="Arial" w:cs="Arial"/>
        </w:rPr>
        <w:t xml:space="preserve"> Kč</w:t>
      </w:r>
      <w:r w:rsidRPr="00EE022E">
        <w:rPr>
          <w:rFonts w:ascii="Arial" w:hAnsi="Arial" w:cs="Arial"/>
        </w:rPr>
        <w:t xml:space="preserve"> za každý zjištěný případ.</w:t>
      </w:r>
    </w:p>
    <w:p w14:paraId="2EE8F45A" w14:textId="3ED8C61E" w:rsidR="00FD5291" w:rsidRPr="0063544D" w:rsidRDefault="00FD5291" w:rsidP="00FD5291">
      <w:pPr>
        <w:pStyle w:val="Odstavecseseznamem"/>
        <w:numPr>
          <w:ilvl w:val="0"/>
          <w:numId w:val="31"/>
        </w:numPr>
        <w:jc w:val="both"/>
        <w:rPr>
          <w:rFonts w:ascii="Arial" w:hAnsi="Arial" w:cs="Arial"/>
        </w:rPr>
      </w:pPr>
      <w:r w:rsidRPr="00EE022E">
        <w:rPr>
          <w:rFonts w:ascii="Arial" w:hAnsi="Arial" w:cs="Arial"/>
        </w:rPr>
        <w:t>V případech nedodržení povinností zhotovitele, vyplývajících z ustanovení v čl.</w:t>
      </w:r>
      <w:r w:rsidR="00F82608">
        <w:rPr>
          <w:rFonts w:ascii="Arial" w:hAnsi="Arial" w:cs="Arial"/>
        </w:rPr>
        <w:t xml:space="preserve"> </w:t>
      </w:r>
      <w:r w:rsidRPr="00EE022E">
        <w:rPr>
          <w:rFonts w:ascii="Arial" w:hAnsi="Arial" w:cs="Arial"/>
        </w:rPr>
        <w:t>IV, odst.5, čl.</w:t>
      </w:r>
      <w:r w:rsidR="00F82608">
        <w:rPr>
          <w:rFonts w:ascii="Arial" w:hAnsi="Arial" w:cs="Arial"/>
        </w:rPr>
        <w:t xml:space="preserve"> </w:t>
      </w:r>
      <w:r w:rsidRPr="00EE022E">
        <w:rPr>
          <w:rFonts w:ascii="Arial" w:hAnsi="Arial" w:cs="Arial"/>
        </w:rPr>
        <w:t>VIII, odst</w:t>
      </w:r>
      <w:r w:rsidR="00F82608">
        <w:rPr>
          <w:rFonts w:ascii="Arial" w:hAnsi="Arial" w:cs="Arial"/>
        </w:rPr>
        <w:t>.</w:t>
      </w:r>
      <w:r>
        <w:rPr>
          <w:rFonts w:ascii="Arial" w:hAnsi="Arial" w:cs="Arial"/>
        </w:rPr>
        <w:t xml:space="preserve"> 2 a 3</w:t>
      </w:r>
      <w:r w:rsidRPr="00EE022E">
        <w:rPr>
          <w:rFonts w:ascii="Arial" w:hAnsi="Arial" w:cs="Arial"/>
        </w:rPr>
        <w:t>, čl.</w:t>
      </w:r>
      <w:r w:rsidR="00F82608">
        <w:rPr>
          <w:rFonts w:ascii="Arial" w:hAnsi="Arial" w:cs="Arial"/>
        </w:rPr>
        <w:t xml:space="preserve"> </w:t>
      </w:r>
      <w:r w:rsidRPr="00EE022E">
        <w:rPr>
          <w:rFonts w:ascii="Arial" w:hAnsi="Arial" w:cs="Arial"/>
        </w:rPr>
        <w:t>X, odst.</w:t>
      </w:r>
      <w:r>
        <w:rPr>
          <w:rFonts w:ascii="Arial" w:hAnsi="Arial" w:cs="Arial"/>
        </w:rPr>
        <w:t xml:space="preserve">14 a </w:t>
      </w:r>
      <w:r w:rsidRPr="00EE022E">
        <w:rPr>
          <w:rFonts w:ascii="Arial" w:hAnsi="Arial" w:cs="Arial"/>
        </w:rPr>
        <w:t>20, čl.</w:t>
      </w:r>
      <w:r w:rsidR="00F82608">
        <w:rPr>
          <w:rFonts w:ascii="Arial" w:hAnsi="Arial" w:cs="Arial"/>
        </w:rPr>
        <w:t xml:space="preserve"> </w:t>
      </w:r>
      <w:r w:rsidRPr="00EE022E">
        <w:rPr>
          <w:rFonts w:ascii="Arial" w:hAnsi="Arial" w:cs="Arial"/>
        </w:rPr>
        <w:t>XIII, odst.5 této smlouvy, se sjednává smluvní pokuta ve výši 10</w:t>
      </w:r>
      <w:r w:rsidR="00706963">
        <w:rPr>
          <w:rFonts w:ascii="Arial" w:hAnsi="Arial" w:cs="Arial"/>
        </w:rPr>
        <w:t> </w:t>
      </w:r>
      <w:r w:rsidRPr="00EE022E">
        <w:rPr>
          <w:rFonts w:ascii="Arial" w:hAnsi="Arial" w:cs="Arial"/>
        </w:rPr>
        <w:t>000</w:t>
      </w:r>
      <w:r w:rsidR="00706963">
        <w:rPr>
          <w:rFonts w:ascii="Arial" w:hAnsi="Arial" w:cs="Arial"/>
        </w:rPr>
        <w:t xml:space="preserve"> </w:t>
      </w:r>
      <w:r w:rsidRPr="00EE022E">
        <w:rPr>
          <w:rFonts w:ascii="Arial" w:hAnsi="Arial" w:cs="Arial"/>
        </w:rPr>
        <w:t xml:space="preserve">Kč za </w:t>
      </w:r>
      <w:r w:rsidRPr="0063544D">
        <w:rPr>
          <w:rFonts w:ascii="Arial" w:hAnsi="Arial" w:cs="Arial"/>
        </w:rPr>
        <w:t xml:space="preserve">každý jednotlivý případ porušení povinnosti zhotovitele. </w:t>
      </w:r>
    </w:p>
    <w:p w14:paraId="39F2E362" w14:textId="74441493" w:rsidR="00FD5291" w:rsidRPr="00EE022E" w:rsidRDefault="00FD5291" w:rsidP="00FD5291">
      <w:pPr>
        <w:pStyle w:val="Odstavecseseznamem"/>
        <w:numPr>
          <w:ilvl w:val="0"/>
          <w:numId w:val="31"/>
        </w:numPr>
        <w:jc w:val="both"/>
        <w:rPr>
          <w:rFonts w:ascii="Arial" w:hAnsi="Arial" w:cs="Arial"/>
        </w:rPr>
      </w:pPr>
      <w:r w:rsidRPr="00EE022E">
        <w:rPr>
          <w:rFonts w:ascii="Arial" w:hAnsi="Arial" w:cs="Arial"/>
        </w:rPr>
        <w:t>Pokud zhotovitel poruší povinnost vyplývající z ustanovení čl. XVI</w:t>
      </w:r>
      <w:r>
        <w:rPr>
          <w:rFonts w:ascii="Arial" w:hAnsi="Arial" w:cs="Arial"/>
        </w:rPr>
        <w:t>I</w:t>
      </w:r>
      <w:r w:rsidRPr="00EE022E">
        <w:rPr>
          <w:rFonts w:ascii="Arial" w:hAnsi="Arial" w:cs="Arial"/>
        </w:rPr>
        <w:t xml:space="preserve"> bod 1</w:t>
      </w:r>
      <w:r>
        <w:rPr>
          <w:rFonts w:ascii="Arial" w:hAnsi="Arial" w:cs="Arial"/>
        </w:rPr>
        <w:t>1</w:t>
      </w:r>
      <w:r w:rsidRPr="00EE022E">
        <w:rPr>
          <w:rFonts w:ascii="Arial" w:hAnsi="Arial" w:cs="Arial"/>
        </w:rPr>
        <w:t>, je povinen uhradit objednateli smluvní pokutu ve výši 40</w:t>
      </w:r>
      <w:r w:rsidR="00F82608">
        <w:rPr>
          <w:rFonts w:ascii="Arial" w:hAnsi="Arial" w:cs="Arial"/>
        </w:rPr>
        <w:t xml:space="preserve"> </w:t>
      </w:r>
      <w:r w:rsidRPr="00EE022E">
        <w:rPr>
          <w:rFonts w:ascii="Arial" w:hAnsi="Arial" w:cs="Arial"/>
        </w:rPr>
        <w:t>000 Kč.</w:t>
      </w:r>
    </w:p>
    <w:p w14:paraId="3609F367" w14:textId="77777777" w:rsidR="00FD5291" w:rsidRPr="009151C5" w:rsidRDefault="00FD5291" w:rsidP="00FD5291">
      <w:pPr>
        <w:pStyle w:val="Odstavecseseznamem"/>
        <w:numPr>
          <w:ilvl w:val="0"/>
          <w:numId w:val="31"/>
        </w:numPr>
        <w:jc w:val="both"/>
        <w:rPr>
          <w:rFonts w:ascii="Arial" w:hAnsi="Arial" w:cs="Arial"/>
        </w:rPr>
      </w:pPr>
      <w:r w:rsidRPr="00F62DE1">
        <w:rPr>
          <w:rFonts w:ascii="Arial" w:hAnsi="Arial" w:cs="Arial"/>
        </w:rPr>
        <w:t xml:space="preserve">Všechny výše uvedené smluvní pokuty jsou splatné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Pr>
          <w:rFonts w:ascii="Arial" w:hAnsi="Arial" w:cs="Arial"/>
        </w:rPr>
        <w:t xml:space="preserve"> bez ohledu na výši stanovené pokuty.</w:t>
      </w:r>
    </w:p>
    <w:p w14:paraId="2929D4CB" w14:textId="36CB973A" w:rsidR="003311BE" w:rsidRPr="00693D2C" w:rsidRDefault="00FD5291" w:rsidP="00FD5291">
      <w:pPr>
        <w:pStyle w:val="Odstavecseseznamem"/>
        <w:numPr>
          <w:ilvl w:val="0"/>
          <w:numId w:val="31"/>
        </w:numPr>
        <w:jc w:val="both"/>
        <w:rPr>
          <w:rFonts w:ascii="Arial" w:hAnsi="Arial" w:cs="Arial"/>
          <w:lang w:val="x-none"/>
        </w:rPr>
      </w:pPr>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p>
    <w:p w14:paraId="34566BD4" w14:textId="482AB335" w:rsidR="005B4750" w:rsidRPr="00594BBC" w:rsidRDefault="003D21B7" w:rsidP="00D33083">
      <w:pPr>
        <w:spacing w:before="360" w:line="240" w:lineRule="auto"/>
        <w:jc w:val="center"/>
        <w:rPr>
          <w:rFonts w:ascii="Arial" w:hAnsi="Arial" w:cs="Arial"/>
          <w:b/>
        </w:rPr>
      </w:pPr>
      <w:r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77777777"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lastRenderedPageBreak/>
        <w:t>Objednatel si vyhrazuje právo na odstoupení od smlouvy v případě, že zhotovitel bude v prodlení s plněním smlouvy z důvodů na straně zhotovitele delším než 30 kalendářních dnů, nebo pokud bude provádět dílo nekvalitně v rozporu s platnými právními předpisy nebo smlouvou.</w:t>
      </w:r>
    </w:p>
    <w:p w14:paraId="7BC23FAA" w14:textId="0F989C31" w:rsidR="003C2341"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prodlení s řádným zahájením prací, předáním dílčího plnění či zhotovením díla, po dobu delší než 30 kalendářních dnů,</w:t>
      </w:r>
    </w:p>
    <w:p w14:paraId="39E59B24"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 xml:space="preserve">prodlení s řádným protokolárním předáním díla delším než 30 kalendářních dnů, </w:t>
      </w:r>
    </w:p>
    <w:p w14:paraId="387D808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41B7B93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podzhotovitel</w:t>
      </w:r>
      <w:r w:rsidRPr="00594BBC">
        <w:rPr>
          <w:rFonts w:ascii="Arial" w:hAnsi="Arial" w:cs="Arial"/>
          <w:lang w:val="x-none"/>
        </w:rPr>
        <w:t xml:space="preserve">e v rozporu s nabídkou zhotovitele v rámci zadávacího řízení na Veřejnou zakázku nebo bez předchozího souhlasu objednatele, </w:t>
      </w:r>
    </w:p>
    <w:p w14:paraId="40486EF5"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35D584E5"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5B582180" w14:textId="110124D7"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Odstoupení od</w:t>
      </w:r>
      <w:r w:rsidR="0086088C" w:rsidRPr="00594BBC">
        <w:rPr>
          <w:rFonts w:ascii="Arial" w:hAnsi="Arial" w:cs="Arial"/>
        </w:rPr>
        <w:t xml:space="preserve"> této</w:t>
      </w:r>
      <w:r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94BBC">
        <w:rPr>
          <w:rFonts w:ascii="Arial" w:hAnsi="Arial" w:cs="Arial"/>
        </w:rPr>
        <w:t xml:space="preserve">smluvní </w:t>
      </w:r>
      <w:r w:rsidRPr="00594BBC">
        <w:rPr>
          <w:rFonts w:ascii="Arial" w:hAnsi="Arial" w:cs="Arial"/>
          <w:lang w:val="x-none"/>
        </w:rPr>
        <w:t>straně.</w:t>
      </w:r>
      <w:r w:rsidR="00CA3CCF">
        <w:rPr>
          <w:rFonts w:ascii="Arial" w:hAnsi="Arial" w:cs="Arial"/>
        </w:rPr>
        <w:t xml:space="preserve"> </w:t>
      </w:r>
      <w:r w:rsidRPr="00594BBC">
        <w:rPr>
          <w:rFonts w:ascii="Arial" w:hAnsi="Arial" w:cs="Arial"/>
          <w:lang w:val="x-none"/>
        </w:rPr>
        <w:t xml:space="preserve">Odstoupení od </w:t>
      </w:r>
      <w:r w:rsidR="0086088C" w:rsidRPr="00594BBC">
        <w:rPr>
          <w:rFonts w:ascii="Arial" w:hAnsi="Arial" w:cs="Arial"/>
        </w:rPr>
        <w:t xml:space="preserve">této </w:t>
      </w:r>
      <w:r w:rsidRPr="00594BBC">
        <w:rPr>
          <w:rFonts w:ascii="Arial" w:hAnsi="Arial" w:cs="Arial"/>
          <w:lang w:val="x-none"/>
        </w:rPr>
        <w:t xml:space="preserve">smlouvy může být učiněno </w:t>
      </w:r>
      <w:r w:rsidR="00AA45F3" w:rsidRPr="00594BBC">
        <w:rPr>
          <w:rFonts w:ascii="Arial" w:hAnsi="Arial" w:cs="Arial"/>
          <w:lang w:val="x-none"/>
        </w:rPr>
        <w:br/>
      </w:r>
      <w:r w:rsidRPr="00594BBC">
        <w:rPr>
          <w:rFonts w:ascii="Arial" w:hAnsi="Arial" w:cs="Arial"/>
          <w:lang w:val="x-none"/>
        </w:rPr>
        <w:t>i prostřednictvím datové schránky podle zákona č. 300/2008 Sb., o elektronických úkonech a autorizované konverzi dokumentů, ve znění pozdějších předpisů.</w:t>
      </w:r>
    </w:p>
    <w:p w14:paraId="5F0A234F" w14:textId="79803B4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V případě zániku účinnosti </w:t>
      </w:r>
      <w:r w:rsidR="0086088C" w:rsidRPr="00594BBC">
        <w:rPr>
          <w:rFonts w:ascii="Arial" w:hAnsi="Arial" w:cs="Arial"/>
        </w:rPr>
        <w:t xml:space="preserve">této </w:t>
      </w:r>
      <w:r w:rsidRPr="00594BBC">
        <w:rPr>
          <w:rFonts w:ascii="Arial" w:hAnsi="Arial" w:cs="Arial"/>
          <w:lang w:val="x-none"/>
        </w:rPr>
        <w:t xml:space="preserve">smlouvy odstoupením je zhotovitel povinen okamžitě opustit staveniště a vyklidit zařízení staveniště 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AA45F3" w:rsidRPr="00594BBC">
        <w:rPr>
          <w:rFonts w:ascii="Arial" w:hAnsi="Arial" w:cs="Arial"/>
          <w:lang w:val="x-none"/>
        </w:rPr>
        <w:br/>
      </w:r>
      <w:r w:rsidRPr="00594BBC">
        <w:rPr>
          <w:rFonts w:ascii="Arial" w:hAnsi="Arial" w:cs="Arial"/>
          <w:lang w:val="x-none"/>
        </w:rPr>
        <w:t xml:space="preserve">a zhotovitel se zavazuje předat dosud provedené práce i nedokončené dodávky do 5 kalendářních dnů ode dne účinnosti odstoupení od této smlouvy. O takovém předání </w:t>
      </w:r>
      <w:r w:rsidR="00AA45F3" w:rsidRPr="00594BBC">
        <w:rPr>
          <w:rFonts w:ascii="Arial" w:hAnsi="Arial" w:cs="Arial"/>
          <w:lang w:val="x-none"/>
        </w:rPr>
        <w:br/>
      </w:r>
      <w:r w:rsidRPr="00594BBC">
        <w:rPr>
          <w:rFonts w:ascii="Arial" w:hAnsi="Arial" w:cs="Arial"/>
          <w:lang w:val="x-none"/>
        </w:rPr>
        <w:t xml:space="preserve">a převzetí bude pořízen oběma stranami zápis s náležitostmi protokolu o předání </w:t>
      </w:r>
      <w:r w:rsidR="00AA45F3" w:rsidRPr="00594BBC">
        <w:rPr>
          <w:rFonts w:ascii="Arial" w:hAnsi="Arial" w:cs="Arial"/>
          <w:lang w:val="x-none"/>
        </w:rPr>
        <w:br/>
      </w:r>
      <w:r w:rsidRPr="00594BBC">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03053ADF" w14:textId="3007CE5D" w:rsidR="004E506E" w:rsidRPr="007A6C9C" w:rsidRDefault="0086088C" w:rsidP="007A6C9C">
      <w:pPr>
        <w:pStyle w:val="Odstavecseseznamem"/>
        <w:numPr>
          <w:ilvl w:val="0"/>
          <w:numId w:val="22"/>
        </w:numPr>
        <w:jc w:val="both"/>
        <w:rPr>
          <w:rFonts w:ascii="Arial" w:hAnsi="Arial" w:cs="Arial"/>
        </w:rPr>
      </w:pPr>
      <w:r w:rsidRPr="00594BBC">
        <w:rPr>
          <w:rFonts w:ascii="Arial" w:hAnsi="Arial" w:cs="Arial"/>
          <w:lang w:val="x-none"/>
        </w:rPr>
        <w:t xml:space="preserve">Objednatel je oprávněn tuto </w:t>
      </w:r>
      <w:r w:rsidRPr="00FA4E2C">
        <w:rPr>
          <w:rFonts w:ascii="Arial" w:hAnsi="Arial" w:cs="Arial"/>
        </w:rPr>
        <w:t>s</w:t>
      </w:r>
      <w:r w:rsidR="00943F4A" w:rsidRPr="00FA4E2C">
        <w:rPr>
          <w:rFonts w:ascii="Arial" w:hAnsi="Arial" w:cs="Arial"/>
        </w:rPr>
        <w:t>mlouvu</w:t>
      </w:r>
      <w:r w:rsidR="00943F4A" w:rsidRPr="00594BBC">
        <w:rPr>
          <w:rFonts w:ascii="Arial" w:hAnsi="Arial" w:cs="Arial"/>
          <w:lang w:val="x-none"/>
        </w:rPr>
        <w:t xml:space="preserve">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01FCE851" w14:textId="77777777" w:rsidR="00BF3698" w:rsidRDefault="00BF3698" w:rsidP="00136E0D">
      <w:pPr>
        <w:spacing w:after="0"/>
        <w:rPr>
          <w:rFonts w:ascii="Arial" w:hAnsi="Arial" w:cs="Arial"/>
          <w:b/>
          <w:u w:val="single"/>
        </w:rPr>
      </w:pPr>
    </w:p>
    <w:p w14:paraId="277D9F68" w14:textId="45DC0E2E" w:rsidR="00943F4A" w:rsidRPr="00594BBC" w:rsidRDefault="00EF6D19" w:rsidP="00EF6D19">
      <w:pPr>
        <w:spacing w:line="240" w:lineRule="auto"/>
        <w:jc w:val="center"/>
        <w:rPr>
          <w:rFonts w:ascii="Arial" w:hAnsi="Arial" w:cs="Arial"/>
          <w:b/>
          <w:u w:val="single"/>
        </w:rPr>
      </w:pPr>
      <w:r w:rsidRPr="00594BBC">
        <w:rPr>
          <w:rFonts w:ascii="Arial" w:hAnsi="Arial" w:cs="Arial"/>
          <w:b/>
          <w:u w:val="single"/>
        </w:rPr>
        <w:t>Čl.</w:t>
      </w:r>
      <w:r w:rsidR="008E231A">
        <w:rPr>
          <w:rFonts w:ascii="Arial" w:hAnsi="Arial" w:cs="Arial"/>
          <w:b/>
          <w:u w:val="single"/>
        </w:rPr>
        <w:t xml:space="preserve"> </w:t>
      </w:r>
      <w:r w:rsidRPr="00594BBC">
        <w:rPr>
          <w:rFonts w:ascii="Arial" w:hAnsi="Arial" w:cs="Arial"/>
          <w:b/>
          <w:u w:val="single"/>
        </w:rPr>
        <w:t>X</w:t>
      </w:r>
      <w:r w:rsidR="0086088C" w:rsidRPr="00594BBC">
        <w:rPr>
          <w:rFonts w:ascii="Arial" w:hAnsi="Arial" w:cs="Arial"/>
          <w:b/>
          <w:u w:val="single"/>
        </w:rPr>
        <w:t>I</w:t>
      </w:r>
      <w:r w:rsidRPr="00594BBC">
        <w:rPr>
          <w:rFonts w:ascii="Arial" w:hAnsi="Arial" w:cs="Arial"/>
          <w:b/>
          <w:u w:val="single"/>
        </w:rPr>
        <w:t>V</w:t>
      </w:r>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62F48252"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640802">
        <w:rPr>
          <w:rFonts w:ascii="Arial" w:hAnsi="Arial" w:cs="Arial"/>
          <w:lang w:val="x-none"/>
        </w:rPr>
        <w:br/>
      </w:r>
      <w:r w:rsidRPr="00594BBC">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0D795521" w14:textId="476EA7C6"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věnovat Důvěrným informacím stejnou ochranu, péči </w:t>
      </w:r>
      <w:r w:rsidR="00AA45F3" w:rsidRPr="00594BBC">
        <w:rPr>
          <w:rFonts w:ascii="Arial" w:hAnsi="Arial" w:cs="Arial"/>
          <w:lang w:val="x-none"/>
        </w:rPr>
        <w:br/>
      </w:r>
      <w:r w:rsidRPr="00594BBC">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73EEF371"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1D3F9747" w14:textId="0AEC2470" w:rsidR="006B54C6" w:rsidRPr="00136E0D" w:rsidRDefault="00943F4A" w:rsidP="00DF2429">
      <w:pPr>
        <w:pStyle w:val="Odstavecseseznamem"/>
        <w:numPr>
          <w:ilvl w:val="0"/>
          <w:numId w:val="21"/>
        </w:numPr>
        <w:jc w:val="both"/>
        <w:rPr>
          <w:rFonts w:ascii="Arial" w:hAnsi="Arial" w:cs="Arial"/>
          <w:b/>
          <w:u w:val="single"/>
        </w:rPr>
      </w:pPr>
      <w:r w:rsidRPr="00725441">
        <w:rPr>
          <w:rFonts w:ascii="Arial" w:hAnsi="Arial" w:cs="Arial"/>
          <w:lang w:val="x-none"/>
        </w:rPr>
        <w:t>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w:t>
      </w:r>
    </w:p>
    <w:p w14:paraId="203E8DEB" w14:textId="77777777" w:rsidR="00136E0D" w:rsidRPr="00725441" w:rsidRDefault="00136E0D" w:rsidP="00136E0D">
      <w:pPr>
        <w:pStyle w:val="Odstavecseseznamem"/>
        <w:jc w:val="both"/>
        <w:rPr>
          <w:rFonts w:ascii="Arial" w:hAnsi="Arial" w:cs="Arial"/>
          <w:b/>
          <w:u w:val="single"/>
        </w:rPr>
      </w:pPr>
    </w:p>
    <w:p w14:paraId="2B9B2D53" w14:textId="185CA4CD" w:rsidR="00943F4A" w:rsidRPr="00594BBC" w:rsidRDefault="0086088C" w:rsidP="00EF6D19">
      <w:pPr>
        <w:jc w:val="center"/>
        <w:rPr>
          <w:rFonts w:ascii="Arial" w:hAnsi="Arial" w:cs="Arial"/>
          <w:b/>
          <w:u w:val="single"/>
          <w:lang w:val="x-none"/>
        </w:rPr>
      </w:pPr>
      <w:bookmarkStart w:id="38"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38"/>
    </w:p>
    <w:p w14:paraId="7B269B45" w14:textId="77777777"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7B272B5F"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podzhotovitel</w:t>
      </w:r>
      <w:r w:rsidRPr="00594BBC">
        <w:rPr>
          <w:rFonts w:ascii="Arial" w:hAnsi="Arial" w:cs="Arial"/>
          <w:lang w:val="x-none"/>
        </w:rPr>
        <w:t xml:space="preserve">e), a to zejména pokud jde </w:t>
      </w:r>
      <w:r w:rsidR="00AA45F3" w:rsidRPr="00594BBC">
        <w:rPr>
          <w:rFonts w:ascii="Arial" w:hAnsi="Arial" w:cs="Arial"/>
          <w:lang w:val="x-none"/>
        </w:rPr>
        <w:br/>
      </w:r>
      <w:r w:rsidRPr="00594BBC">
        <w:rPr>
          <w:rFonts w:ascii="Arial" w:hAnsi="Arial" w:cs="Arial"/>
          <w:lang w:val="x-none"/>
        </w:rPr>
        <w:t>o územní, časový nebo množstevní rozsah užití.</w:t>
      </w:r>
    </w:p>
    <w:p w14:paraId="58ED758C"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lastRenderedPageBreak/>
        <w:t>Objednatel je oprávněn práva tvořící součást licence zcela nebo zčásti jako podlicenci poskytnout třetí osobě.</w:t>
      </w:r>
    </w:p>
    <w:p w14:paraId="6055536A" w14:textId="7801DF4C" w:rsidR="00693D2C" w:rsidRDefault="00943F4A" w:rsidP="00B07577">
      <w:pPr>
        <w:pStyle w:val="Odstavecseseznamem"/>
        <w:numPr>
          <w:ilvl w:val="0"/>
          <w:numId w:val="20"/>
        </w:numPr>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7AE059C5" w14:textId="707E26B3" w:rsidR="00B07577" w:rsidRDefault="00B07577" w:rsidP="00B07577">
      <w:pPr>
        <w:pStyle w:val="Odstavecseseznamem"/>
        <w:jc w:val="both"/>
        <w:rPr>
          <w:rFonts w:ascii="Arial" w:hAnsi="Arial" w:cs="Arial"/>
          <w:lang w:val="x-none"/>
        </w:rPr>
      </w:pPr>
    </w:p>
    <w:p w14:paraId="61C3FCEC" w14:textId="77777777" w:rsidR="00491DD7" w:rsidRPr="00E24F14" w:rsidRDefault="00491DD7" w:rsidP="00491DD7">
      <w:pPr>
        <w:pStyle w:val="Bezmezer"/>
        <w:jc w:val="center"/>
        <w:rPr>
          <w:rFonts w:ascii="Arial" w:hAnsi="Arial" w:cs="Arial"/>
          <w:b/>
          <w:u w:val="single"/>
        </w:rPr>
      </w:pPr>
      <w:r w:rsidRPr="00E24F14">
        <w:rPr>
          <w:rFonts w:ascii="Arial" w:hAnsi="Arial" w:cs="Arial"/>
          <w:b/>
          <w:u w:val="single"/>
        </w:rPr>
        <w:t>Čl. XVI</w:t>
      </w:r>
      <w:r>
        <w:rPr>
          <w:rFonts w:ascii="Arial" w:hAnsi="Arial" w:cs="Arial"/>
          <w:b/>
          <w:u w:val="single"/>
        </w:rPr>
        <w:t xml:space="preserve">  </w:t>
      </w:r>
      <w:r w:rsidRPr="00E24F14">
        <w:rPr>
          <w:rFonts w:ascii="Arial" w:hAnsi="Arial" w:cs="Arial"/>
          <w:b/>
          <w:u w:val="single"/>
        </w:rPr>
        <w:t xml:space="preserve"> Doručování a způsob komunikace, kontaktní osoby</w:t>
      </w:r>
    </w:p>
    <w:p w14:paraId="36CACE37" w14:textId="77777777" w:rsidR="00491DD7" w:rsidRPr="009B3CA0" w:rsidRDefault="00491DD7" w:rsidP="00491DD7">
      <w:pPr>
        <w:pStyle w:val="Bezmezer"/>
        <w:jc w:val="center"/>
        <w:rPr>
          <w:rStyle w:val="l-L2Char"/>
          <w:rFonts w:eastAsiaTheme="minorHAnsi" w:cs="Arial"/>
          <w:b/>
        </w:rPr>
      </w:pPr>
    </w:p>
    <w:p w14:paraId="1D55DDB6" w14:textId="77777777" w:rsidR="00491DD7" w:rsidRPr="004E6B67" w:rsidRDefault="00491DD7" w:rsidP="00491DD7">
      <w:pPr>
        <w:pStyle w:val="Bezmezer"/>
        <w:numPr>
          <w:ilvl w:val="0"/>
          <w:numId w:val="42"/>
        </w:numPr>
        <w:jc w:val="both"/>
        <w:rPr>
          <w:rStyle w:val="l-L2Char"/>
          <w:rFonts w:eastAsiaTheme="minorHAnsi" w:cs="Arial"/>
        </w:rPr>
      </w:pPr>
      <w:r w:rsidRPr="009B3CA0">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02275EC5" w14:textId="77777777" w:rsidR="00491DD7" w:rsidRPr="009B3CA0" w:rsidRDefault="00491DD7" w:rsidP="00491DD7">
      <w:pPr>
        <w:pStyle w:val="Bezmezer"/>
        <w:numPr>
          <w:ilvl w:val="0"/>
          <w:numId w:val="42"/>
        </w:numPr>
        <w:jc w:val="both"/>
        <w:rPr>
          <w:rStyle w:val="l-L2Char"/>
          <w:rFonts w:eastAsiaTheme="minorHAnsi" w:cs="Arial"/>
        </w:rPr>
      </w:pPr>
      <w:r w:rsidRPr="009B3CA0">
        <w:rPr>
          <w:rStyle w:val="l-L2Char"/>
          <w:rFonts w:eastAsiaTheme="minorHAnsi" w:cs="Arial"/>
        </w:rPr>
        <w:t>Písemnosti správně adresované se považují za doručené:</w:t>
      </w:r>
    </w:p>
    <w:p w14:paraId="3B6B6244" w14:textId="77777777" w:rsidR="00491DD7" w:rsidRPr="004E6B67" w:rsidRDefault="00491DD7" w:rsidP="00491DD7">
      <w:pPr>
        <w:pStyle w:val="Bezmezer"/>
        <w:ind w:left="720"/>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w:t>
      </w:r>
      <w:r>
        <w:rPr>
          <w:rStyle w:val="l-L2Char"/>
          <w:rFonts w:eastAsiaTheme="minorHAnsi" w:cs="Arial"/>
        </w:rPr>
        <w:t xml:space="preserve"> </w:t>
      </w:r>
      <w:r w:rsidRPr="009B3CA0">
        <w:rPr>
          <w:rStyle w:val="l-L2Char"/>
          <w:rFonts w:eastAsiaTheme="minorHAnsi" w:cs="Arial"/>
        </w:rPr>
        <w:t>poštou; nebo</w:t>
      </w:r>
      <w:r>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21A5951D" w14:textId="77777777" w:rsidR="00491DD7" w:rsidRPr="004E6B67" w:rsidRDefault="00491DD7" w:rsidP="00491DD7">
      <w:pPr>
        <w:pStyle w:val="Odstavecseseznamem"/>
        <w:numPr>
          <w:ilvl w:val="0"/>
          <w:numId w:val="42"/>
        </w:numPr>
        <w:spacing w:after="120"/>
        <w:jc w:val="both"/>
        <w:rPr>
          <w:rFonts w:ascii="Arial" w:hAnsi="Arial" w:cs="Arial"/>
        </w:rPr>
      </w:pPr>
      <w:r w:rsidRPr="004E6B67">
        <w:rPr>
          <w:rFonts w:ascii="Arial" w:hAnsi="Arial" w:cs="Arial"/>
        </w:rPr>
        <w:t>Kontaktními osobami určenými pro poskytování součinnosti v běžném rozsahu, jsou:</w:t>
      </w:r>
    </w:p>
    <w:p w14:paraId="68562BCF" w14:textId="77777777" w:rsidR="00491DD7" w:rsidRPr="004E6B67" w:rsidRDefault="00491DD7" w:rsidP="00491DD7">
      <w:pPr>
        <w:pStyle w:val="Odstavecseseznamem"/>
        <w:spacing w:after="120"/>
        <w:jc w:val="both"/>
        <w:rPr>
          <w:rFonts w:ascii="Arial" w:hAnsi="Arial" w:cs="Arial"/>
        </w:rPr>
      </w:pPr>
      <w:r w:rsidRPr="004E6B67">
        <w:rPr>
          <w:rFonts w:ascii="Arial" w:hAnsi="Arial" w:cs="Arial"/>
        </w:rPr>
        <w:t>Za objednatele:</w:t>
      </w:r>
    </w:p>
    <w:p w14:paraId="4CDB9FD5" w14:textId="78B7182F" w:rsidR="00491DD7" w:rsidRPr="008377B5" w:rsidRDefault="00491DD7" w:rsidP="002613CF">
      <w:pPr>
        <w:spacing w:after="0" w:line="240" w:lineRule="auto"/>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Pr="008377B5">
        <w:rPr>
          <w:rFonts w:ascii="Arial" w:hAnsi="Arial" w:cs="Arial"/>
        </w:rPr>
        <w:tab/>
      </w:r>
      <w:r w:rsidR="00743F4F">
        <w:rPr>
          <w:rFonts w:ascii="Arial" w:hAnsi="Arial" w:cs="Arial"/>
        </w:rPr>
        <w:t xml:space="preserve">Ing. Milan Vrtěl, </w:t>
      </w:r>
      <w:r w:rsidR="00EB268D">
        <w:rPr>
          <w:rFonts w:ascii="Arial" w:hAnsi="Arial" w:cs="Arial"/>
        </w:rPr>
        <w:t>odborný rada Pobočky Kroměříž</w:t>
      </w:r>
    </w:p>
    <w:p w14:paraId="208F7CFB" w14:textId="0FC8B590" w:rsidR="00491DD7" w:rsidRPr="008377B5" w:rsidRDefault="00491DD7" w:rsidP="002613CF">
      <w:pPr>
        <w:spacing w:after="0" w:line="240" w:lineRule="auto"/>
        <w:ind w:left="426" w:firstLine="282"/>
        <w:jc w:val="both"/>
        <w:rPr>
          <w:rFonts w:ascii="Arial" w:hAnsi="Arial" w:cs="Arial"/>
        </w:rPr>
      </w:pPr>
      <w:r w:rsidRPr="008377B5">
        <w:rPr>
          <w:rFonts w:ascii="Arial" w:hAnsi="Arial" w:cs="Arial"/>
        </w:rPr>
        <w:t>Tel.:</w:t>
      </w:r>
      <w:r w:rsidRPr="008377B5">
        <w:rPr>
          <w:rFonts w:ascii="Arial" w:hAnsi="Arial" w:cs="Arial"/>
        </w:rPr>
        <w:tab/>
      </w:r>
      <w:r w:rsidR="00743F4F">
        <w:rPr>
          <w:rFonts w:ascii="Arial" w:hAnsi="Arial" w:cs="Arial"/>
        </w:rPr>
        <w:tab/>
      </w:r>
      <w:r w:rsidR="00743F4F">
        <w:rPr>
          <w:rFonts w:ascii="Arial" w:hAnsi="Arial" w:cs="Arial"/>
        </w:rPr>
        <w:tab/>
        <w:t>+420 </w:t>
      </w:r>
      <w:r w:rsidR="00743F4F" w:rsidRPr="00743F4F">
        <w:rPr>
          <w:rFonts w:ascii="Arial" w:hAnsi="Arial" w:cs="Arial"/>
        </w:rPr>
        <w:t>728</w:t>
      </w:r>
      <w:r w:rsidR="00743F4F">
        <w:rPr>
          <w:rFonts w:ascii="Arial" w:hAnsi="Arial" w:cs="Arial"/>
        </w:rPr>
        <w:t> </w:t>
      </w:r>
      <w:r w:rsidR="00743F4F" w:rsidRPr="00743F4F">
        <w:rPr>
          <w:rFonts w:ascii="Arial" w:hAnsi="Arial" w:cs="Arial"/>
        </w:rPr>
        <w:t>172</w:t>
      </w:r>
      <w:r w:rsidR="00743F4F">
        <w:rPr>
          <w:rFonts w:ascii="Arial" w:hAnsi="Arial" w:cs="Arial"/>
        </w:rPr>
        <w:t xml:space="preserve"> </w:t>
      </w:r>
      <w:r w:rsidR="00743F4F" w:rsidRPr="00743F4F">
        <w:rPr>
          <w:rFonts w:ascii="Arial" w:hAnsi="Arial" w:cs="Arial"/>
        </w:rPr>
        <w:t>236</w:t>
      </w:r>
    </w:p>
    <w:p w14:paraId="3BBA716A" w14:textId="57895393" w:rsidR="00491DD7" w:rsidRPr="008377B5" w:rsidRDefault="00491DD7" w:rsidP="00491DD7">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sidR="00743F4F">
        <w:rPr>
          <w:rFonts w:ascii="Arial" w:hAnsi="Arial" w:cs="Arial"/>
        </w:rPr>
        <w:tab/>
      </w:r>
      <w:r w:rsidR="00743F4F">
        <w:rPr>
          <w:rFonts w:ascii="Arial" w:hAnsi="Arial" w:cs="Arial"/>
        </w:rPr>
        <w:tab/>
      </w:r>
      <w:r w:rsidR="00743F4F" w:rsidRPr="00743F4F">
        <w:rPr>
          <w:rFonts w:ascii="Arial" w:hAnsi="Arial" w:cs="Arial"/>
        </w:rPr>
        <w:t>m.vrtel@spucr.cz</w:t>
      </w:r>
    </w:p>
    <w:p w14:paraId="7A9DCD3D" w14:textId="77777777" w:rsidR="00491DD7" w:rsidRPr="008377B5" w:rsidRDefault="00491DD7" w:rsidP="00661B76">
      <w:pPr>
        <w:spacing w:before="120" w:after="120" w:line="240" w:lineRule="auto"/>
        <w:ind w:left="425" w:firstLine="284"/>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12D7A648" w14:textId="2327C693" w:rsidR="00491DD7" w:rsidRPr="008377B5" w:rsidRDefault="00491DD7" w:rsidP="002613CF">
      <w:pPr>
        <w:spacing w:after="0" w:line="240" w:lineRule="auto"/>
        <w:ind w:left="425" w:firstLine="284"/>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r w:rsidR="00661B76" w:rsidRPr="00AA3E94">
        <w:rPr>
          <w:rFonts w:ascii="Arial" w:eastAsia="Times New Roman" w:hAnsi="Arial" w:cs="Arial"/>
          <w:b/>
          <w:bCs/>
          <w:snapToGrid w:val="0"/>
          <w:highlight w:val="yellow"/>
          <w:lang w:eastAsia="cs-CZ"/>
        </w:rPr>
        <w:t>[DOPLNIT]</w:t>
      </w:r>
    </w:p>
    <w:p w14:paraId="7612DB37" w14:textId="47F9C6D9" w:rsidR="00491DD7" w:rsidRPr="008377B5" w:rsidRDefault="00491DD7" w:rsidP="002613CF">
      <w:pPr>
        <w:spacing w:after="0" w:line="240" w:lineRule="auto"/>
        <w:ind w:left="425" w:firstLine="284"/>
        <w:jc w:val="both"/>
        <w:rPr>
          <w:rFonts w:ascii="Arial" w:hAnsi="Arial" w:cs="Arial"/>
        </w:rPr>
      </w:pPr>
      <w:r w:rsidRPr="008377B5">
        <w:rPr>
          <w:rFonts w:ascii="Arial" w:hAnsi="Arial" w:cs="Arial"/>
        </w:rPr>
        <w:t>Tel.:</w:t>
      </w:r>
      <w:r w:rsidRPr="008377B5">
        <w:rPr>
          <w:rFonts w:ascii="Arial" w:hAnsi="Arial" w:cs="Arial"/>
        </w:rPr>
        <w:tab/>
      </w:r>
      <w:r w:rsidR="00661B76">
        <w:rPr>
          <w:rFonts w:ascii="Arial" w:hAnsi="Arial" w:cs="Arial"/>
        </w:rPr>
        <w:tab/>
      </w:r>
      <w:r w:rsidR="00661B76">
        <w:rPr>
          <w:rFonts w:ascii="Arial" w:hAnsi="Arial" w:cs="Arial"/>
        </w:rPr>
        <w:tab/>
      </w:r>
      <w:r w:rsidR="00661B76" w:rsidRPr="00AA3E94">
        <w:rPr>
          <w:rFonts w:ascii="Arial" w:eastAsia="Times New Roman" w:hAnsi="Arial" w:cs="Arial"/>
          <w:b/>
          <w:bCs/>
          <w:snapToGrid w:val="0"/>
          <w:highlight w:val="yellow"/>
          <w:lang w:eastAsia="cs-CZ"/>
        </w:rPr>
        <w:t>[DOPLNIT]</w:t>
      </w:r>
    </w:p>
    <w:p w14:paraId="4C70BCA0" w14:textId="544E5DAE" w:rsidR="00491DD7" w:rsidRPr="008377B5" w:rsidRDefault="00491DD7" w:rsidP="00491DD7">
      <w:pPr>
        <w:spacing w:after="120"/>
        <w:ind w:left="426" w:firstLine="282"/>
        <w:jc w:val="both"/>
        <w:rPr>
          <w:rFonts w:ascii="Arial" w:hAnsi="Arial" w:cs="Arial"/>
        </w:rPr>
      </w:pPr>
      <w:r w:rsidRPr="008377B5">
        <w:rPr>
          <w:rFonts w:ascii="Arial" w:hAnsi="Arial" w:cs="Arial"/>
        </w:rPr>
        <w:t>E-mail:</w:t>
      </w:r>
      <w:r w:rsidR="00661B76">
        <w:rPr>
          <w:rFonts w:ascii="Arial" w:hAnsi="Arial" w:cs="Arial"/>
        </w:rPr>
        <w:tab/>
      </w:r>
      <w:r w:rsidR="00661B76">
        <w:rPr>
          <w:rFonts w:ascii="Arial" w:hAnsi="Arial" w:cs="Arial"/>
        </w:rPr>
        <w:tab/>
      </w:r>
      <w:r w:rsidRPr="008377B5">
        <w:rPr>
          <w:rFonts w:ascii="Arial" w:hAnsi="Arial" w:cs="Arial"/>
        </w:rPr>
        <w:tab/>
      </w:r>
      <w:r w:rsidR="00661B76" w:rsidRPr="00AA3E94">
        <w:rPr>
          <w:rFonts w:ascii="Arial" w:eastAsia="Times New Roman" w:hAnsi="Arial" w:cs="Arial"/>
          <w:b/>
          <w:bCs/>
          <w:snapToGrid w:val="0"/>
          <w:highlight w:val="yellow"/>
          <w:lang w:eastAsia="cs-CZ"/>
        </w:rPr>
        <w:t>[DOPLNIT]</w:t>
      </w:r>
    </w:p>
    <w:p w14:paraId="329F8DE6" w14:textId="2E13878C" w:rsidR="0073529C" w:rsidRDefault="0073529C" w:rsidP="00B07577">
      <w:pPr>
        <w:pStyle w:val="Odstavecseseznamem"/>
        <w:jc w:val="both"/>
        <w:rPr>
          <w:rFonts w:ascii="Arial" w:hAnsi="Arial" w:cs="Arial"/>
          <w:lang w:val="x-none"/>
        </w:rPr>
      </w:pPr>
    </w:p>
    <w:p w14:paraId="227F9E12" w14:textId="4AD17865" w:rsidR="00943F4A" w:rsidRPr="00594BBC" w:rsidRDefault="0086088C" w:rsidP="00EF6D19">
      <w:pPr>
        <w:jc w:val="center"/>
        <w:rPr>
          <w:rFonts w:ascii="Arial" w:hAnsi="Arial" w:cs="Arial"/>
          <w:b/>
          <w:u w:val="single"/>
          <w:lang w:val="x-none"/>
        </w:rPr>
      </w:pPr>
      <w:r w:rsidRPr="00594BBC">
        <w:rPr>
          <w:rFonts w:ascii="Arial" w:hAnsi="Arial" w:cs="Arial"/>
          <w:b/>
          <w:u w:val="single"/>
        </w:rPr>
        <w:t>Čl. XV</w:t>
      </w:r>
      <w:r w:rsidR="00491DD7">
        <w:rPr>
          <w:rFonts w:ascii="Arial" w:hAnsi="Arial" w:cs="Arial"/>
          <w:b/>
          <w:u w:val="single"/>
        </w:rPr>
        <w:t>I</w:t>
      </w:r>
      <w:r w:rsidRPr="00594BBC">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14DFE126" w14:textId="3D80CE99"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Realizace díla, termíny zahájení a dokončení díla, jsou závislé na výši finančních prostředků přidělených objednateli ze státního rozpočtu na investice pro příslušný kalendářní  rok; tímto však není dotčeno ustanovení § </w:t>
      </w:r>
      <w:r w:rsidR="00991CCC" w:rsidRPr="00594BBC">
        <w:rPr>
          <w:rFonts w:ascii="Arial" w:hAnsi="Arial" w:cs="Arial"/>
        </w:rPr>
        <w:t>222 odst. 1 ZZVZ</w:t>
      </w:r>
      <w:r w:rsidRPr="00594BBC">
        <w:rPr>
          <w:rFonts w:ascii="Arial" w:hAnsi="Arial" w:cs="Arial"/>
          <w:lang w:val="x-none"/>
        </w:rPr>
        <w:t xml:space="preserve">. </w:t>
      </w:r>
    </w:p>
    <w:p w14:paraId="6BCD22A7"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Pověří-li zhotovitel proved</w:t>
      </w:r>
      <w:r w:rsidR="00E73632" w:rsidRPr="00594BBC">
        <w:rPr>
          <w:rFonts w:ascii="Arial" w:hAnsi="Arial" w:cs="Arial"/>
          <w:lang w:val="x-none"/>
        </w:rPr>
        <w:t>ením části díla jinou osobu (</w:t>
      </w:r>
      <w:r w:rsidR="00E73632" w:rsidRPr="00594BBC">
        <w:rPr>
          <w:rFonts w:ascii="Arial" w:hAnsi="Arial" w:cs="Arial"/>
        </w:rPr>
        <w:t>podzhotovitele</w:t>
      </w:r>
      <w:r w:rsidRPr="00594BBC">
        <w:rPr>
          <w:rFonts w:ascii="Arial" w:hAnsi="Arial" w:cs="Arial"/>
          <w:lang w:val="x-none"/>
        </w:rPr>
        <w:t xml:space="preserve">), má zhotovitel odpovědnost, jako by dílo prováděl sám. </w:t>
      </w:r>
    </w:p>
    <w:p w14:paraId="37B7552F" w14:textId="5BDE94F6"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rPr>
        <w:t xml:space="preserve">Plnění </w:t>
      </w:r>
      <w:r w:rsidR="00A035B5" w:rsidRPr="00594BBC">
        <w:rPr>
          <w:rFonts w:ascii="Arial" w:hAnsi="Arial" w:cs="Arial"/>
        </w:rPr>
        <w:t xml:space="preserve">poddodávkou </w:t>
      </w:r>
      <w:r w:rsidRPr="00594BBC">
        <w:rPr>
          <w:rFonts w:ascii="Arial" w:hAnsi="Arial" w:cs="Arial"/>
        </w:rPr>
        <w:t xml:space="preserve">nad rámec </w:t>
      </w:r>
      <w:r w:rsidR="00423C70" w:rsidRPr="00594BBC">
        <w:rPr>
          <w:rFonts w:ascii="Arial" w:hAnsi="Arial" w:cs="Arial"/>
        </w:rPr>
        <w:t>uvedený</w:t>
      </w:r>
      <w:r w:rsidR="00943F4A" w:rsidRPr="00594BBC">
        <w:rPr>
          <w:rFonts w:ascii="Arial" w:hAnsi="Arial" w:cs="Arial"/>
        </w:rPr>
        <w:t xml:space="preserve"> v nabídce zhotovitele na veřejnou zakázku, která je předmětem této smlouvy, musí být předem s objednatelem projednáno, odsouhlaseno. </w:t>
      </w:r>
      <w:r w:rsidR="00943F4A" w:rsidRPr="00594BBC">
        <w:rPr>
          <w:rFonts w:ascii="Arial" w:hAnsi="Arial" w:cs="Arial"/>
          <w:lang w:val="x-none"/>
        </w:rPr>
        <w:t xml:space="preserve">Zhotovitel je povinen ve všech </w:t>
      </w:r>
      <w:r w:rsidR="00597BAF" w:rsidRPr="00594BBC">
        <w:rPr>
          <w:rFonts w:ascii="Arial" w:hAnsi="Arial" w:cs="Arial"/>
          <w:lang w:val="x-none"/>
        </w:rPr>
        <w:t>podzhotovitel</w:t>
      </w:r>
      <w:r w:rsidR="00943F4A" w:rsidRPr="00594BBC">
        <w:rPr>
          <w:rFonts w:ascii="Arial" w:hAnsi="Arial" w:cs="Arial"/>
          <w:lang w:val="x-none"/>
        </w:rPr>
        <w:t xml:space="preserve">ských smlouvách zajistit závazek </w:t>
      </w:r>
      <w:r w:rsidR="00597BAF" w:rsidRPr="00594BBC">
        <w:rPr>
          <w:rFonts w:ascii="Arial" w:hAnsi="Arial" w:cs="Arial"/>
          <w:lang w:val="x-none"/>
        </w:rPr>
        <w:t>podzhotovitel</w:t>
      </w:r>
      <w:r w:rsidR="00943F4A" w:rsidRPr="00594BBC">
        <w:rPr>
          <w:rFonts w:ascii="Arial" w:hAnsi="Arial" w:cs="Arial"/>
          <w:lang w:val="x-none"/>
        </w:rPr>
        <w:t>ů poskytnout subjektům provádějícím audit a kont</w:t>
      </w:r>
      <w:r w:rsidR="003D21B7" w:rsidRPr="00594BBC">
        <w:rPr>
          <w:rFonts w:ascii="Arial" w:hAnsi="Arial" w:cs="Arial"/>
          <w:lang w:val="x-none"/>
        </w:rPr>
        <w:t>rolu</w:t>
      </w:r>
      <w:r w:rsidR="00943F4A" w:rsidRPr="00594BBC">
        <w:rPr>
          <w:rFonts w:ascii="Arial" w:hAnsi="Arial" w:cs="Arial"/>
          <w:lang w:val="x-none"/>
        </w:rPr>
        <w:t xml:space="preserve">, nezbytné informace týkající se </w:t>
      </w:r>
      <w:r w:rsidR="00597BAF" w:rsidRPr="00594BBC">
        <w:rPr>
          <w:rFonts w:ascii="Arial" w:hAnsi="Arial" w:cs="Arial"/>
          <w:lang w:val="x-none"/>
        </w:rPr>
        <w:t>podzhotovitel</w:t>
      </w:r>
      <w:r w:rsidR="00943F4A" w:rsidRPr="00594BBC">
        <w:rPr>
          <w:rFonts w:ascii="Arial" w:hAnsi="Arial" w:cs="Arial"/>
          <w:lang w:val="x-none"/>
        </w:rPr>
        <w:t xml:space="preserve">ských činností. V případě porušení tohoto ustanovení není objednatel povinen uhradit práce provedené </w:t>
      </w:r>
      <w:r w:rsidR="00597BAF" w:rsidRPr="00594BBC">
        <w:rPr>
          <w:rFonts w:ascii="Arial" w:hAnsi="Arial" w:cs="Arial"/>
          <w:lang w:val="x-none"/>
        </w:rPr>
        <w:t>podzhotovitel</w:t>
      </w:r>
      <w:r w:rsidR="00943F4A" w:rsidRPr="00594BBC">
        <w:rPr>
          <w:rFonts w:ascii="Arial" w:hAnsi="Arial" w:cs="Arial"/>
          <w:lang w:val="x-none"/>
        </w:rPr>
        <w:t>em.</w:t>
      </w:r>
    </w:p>
    <w:p w14:paraId="0F4BB0F0" w14:textId="28B7D08D"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Každá změna </w:t>
      </w:r>
      <w:r w:rsidR="00597BAF" w:rsidRPr="00594BBC">
        <w:rPr>
          <w:rFonts w:ascii="Arial" w:hAnsi="Arial" w:cs="Arial"/>
          <w:lang w:val="x-none"/>
        </w:rPr>
        <w:t>podzhotovitel</w:t>
      </w:r>
      <w:r w:rsidRPr="00594BBC">
        <w:rPr>
          <w:rFonts w:ascii="Arial" w:hAnsi="Arial" w:cs="Arial"/>
          <w:lang w:val="x-none"/>
        </w:rPr>
        <w:t xml:space="preserve">e musí být předem s objednatelem projednána </w:t>
      </w:r>
      <w:r w:rsidR="00AA45F3" w:rsidRPr="00594BBC">
        <w:rPr>
          <w:rFonts w:ascii="Arial" w:hAnsi="Arial" w:cs="Arial"/>
          <w:lang w:val="x-none"/>
        </w:rPr>
        <w:br/>
      </w:r>
      <w:r w:rsidRPr="00594BBC">
        <w:rPr>
          <w:rFonts w:ascii="Arial" w:hAnsi="Arial" w:cs="Arial"/>
          <w:lang w:val="x-none"/>
        </w:rPr>
        <w:t xml:space="preserve">a odsouhlasena. </w:t>
      </w:r>
    </w:p>
    <w:p w14:paraId="65CF97E4" w14:textId="30FE1DC1"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podzhotovitelů</w:t>
      </w:r>
      <w:r w:rsidR="00943F4A" w:rsidRPr="00594BBC">
        <w:rPr>
          <w:rFonts w:ascii="Arial" w:hAnsi="Arial" w:cs="Arial"/>
          <w:lang w:val="x-none"/>
        </w:rPr>
        <w:t xml:space="preserve"> či dalších osob, jejichž prostřednictvím zhotovitel prokazoval jakoukoliv část kvalifikace v zadávacím řízení vedoucí k uzavření této smlouvy, je </w:t>
      </w:r>
      <w:r w:rsidR="00943F4A" w:rsidRPr="00594BBC">
        <w:rPr>
          <w:rFonts w:ascii="Arial" w:hAnsi="Arial" w:cs="Arial"/>
          <w:lang w:val="x-none"/>
        </w:rPr>
        <w:lastRenderedPageBreak/>
        <w:t>zhotovitel oprávněn po písemném odsouhlasení ze strany objednatele a za předpokladu</w:t>
      </w:r>
      <w:r w:rsidRPr="00594BBC">
        <w:rPr>
          <w:rFonts w:ascii="Arial" w:hAnsi="Arial" w:cs="Arial"/>
          <w:lang w:val="x-none"/>
        </w:rPr>
        <w:t xml:space="preserve">, že každý náhradní </w:t>
      </w:r>
      <w:r w:rsidRPr="00594BBC">
        <w:rPr>
          <w:rFonts w:ascii="Arial" w:hAnsi="Arial" w:cs="Arial"/>
        </w:rPr>
        <w:t>podzhotovitel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podzhotovitel</w:t>
      </w:r>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Nový podzhotovitel musí splňovat kvalifikaci minimálně v rozsahu, v jakém byla prokázána v zadávacím řízení</w:t>
      </w:r>
      <w:r w:rsidR="00CA3CCF">
        <w:rPr>
          <w:rFonts w:ascii="Arial" w:hAnsi="Arial" w:cs="Arial"/>
        </w:rPr>
        <w:t>.</w:t>
      </w:r>
    </w:p>
    <w:p w14:paraId="6802E236"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Přerušení provádění díla mohou provést zástupci objednatele i z</w:t>
      </w:r>
      <w:r w:rsidR="00E73632" w:rsidRPr="00594BBC">
        <w:rPr>
          <w:rFonts w:ascii="Arial" w:hAnsi="Arial" w:cs="Arial"/>
          <w:lang w:val="x-none"/>
        </w:rPr>
        <w:t>hotovitele oprávnění podep</w:t>
      </w:r>
      <w:r w:rsidR="00E73632" w:rsidRPr="00594BBC">
        <w:rPr>
          <w:rFonts w:ascii="Arial" w:hAnsi="Arial" w:cs="Arial"/>
        </w:rPr>
        <w:t>sat tuto</w:t>
      </w:r>
      <w:r w:rsidRPr="00594BBC">
        <w:rPr>
          <w:rFonts w:ascii="Arial" w:hAnsi="Arial" w:cs="Arial"/>
          <w:lang w:val="x-none"/>
        </w:rPr>
        <w:t xml:space="preserve"> smlouvu</w:t>
      </w:r>
      <w:r w:rsidR="00E73632" w:rsidRPr="00594BBC">
        <w:rPr>
          <w:rFonts w:ascii="Arial" w:hAnsi="Arial" w:cs="Arial"/>
        </w:rPr>
        <w:t xml:space="preserve"> a její dodatky</w:t>
      </w:r>
      <w:r w:rsidRPr="00594BBC">
        <w:rPr>
          <w:rFonts w:ascii="Arial" w:hAnsi="Arial" w:cs="Arial"/>
          <w:lang w:val="x-none"/>
        </w:rPr>
        <w:t>. Přerušit provádění díla může v odůvodněných případech také technický dozor. Důsledky přerušení provádění díla se řídí příslušnými ustanoveními občanského zákoníku.</w:t>
      </w:r>
    </w:p>
    <w:p w14:paraId="51AD3065" w14:textId="77777777" w:rsidR="00943F4A" w:rsidRPr="00594BBC" w:rsidRDefault="00943F4A" w:rsidP="00EF6D19">
      <w:pPr>
        <w:pStyle w:val="Odstavecseseznamem"/>
        <w:numPr>
          <w:ilvl w:val="0"/>
          <w:numId w:val="19"/>
        </w:numPr>
        <w:jc w:val="both"/>
        <w:rPr>
          <w:rFonts w:ascii="Arial" w:hAnsi="Arial" w:cs="Arial"/>
          <w:lang w:val="x-none"/>
        </w:rPr>
      </w:pPr>
      <w:bookmarkStart w:id="39" w:name="_Ref376434278"/>
      <w:r w:rsidRPr="00594BBC">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39"/>
    </w:p>
    <w:p w14:paraId="7C26796A"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94BBC">
        <w:rPr>
          <w:rFonts w:ascii="Arial" w:hAnsi="Arial" w:cs="Arial"/>
        </w:rPr>
        <w:t xml:space="preserve">této </w:t>
      </w:r>
      <w:r w:rsidRPr="00594BBC">
        <w:rPr>
          <w:rFonts w:ascii="Arial" w:hAnsi="Arial" w:cs="Arial"/>
        </w:rPr>
        <w:t>smlouvy v tomto bodě nedopustila.</w:t>
      </w:r>
    </w:p>
    <w:p w14:paraId="717E03AA" w14:textId="77777777" w:rsidR="008C7CC7" w:rsidRPr="008F7262" w:rsidRDefault="008C7CC7" w:rsidP="008C7CC7">
      <w:pPr>
        <w:pStyle w:val="Odstavecseseznamem"/>
        <w:numPr>
          <w:ilvl w:val="0"/>
          <w:numId w:val="19"/>
        </w:numPr>
        <w:jc w:val="both"/>
        <w:rPr>
          <w:rFonts w:ascii="Arial" w:hAnsi="Arial" w:cs="Arial"/>
        </w:rPr>
      </w:pPr>
      <w:r w:rsidRPr="00594BBC">
        <w:rPr>
          <w:rFonts w:ascii="Arial" w:hAnsi="Arial" w:cs="Arial"/>
          <w:lang w:val="x-none"/>
        </w:rPr>
        <w:t xml:space="preserve">Objednatel je oprávněn v průběhu stavby požadovat po zhotoviteli umožnění kontroly konstrukčních </w:t>
      </w:r>
      <w:r w:rsidRPr="008F7262">
        <w:rPr>
          <w:rFonts w:ascii="Arial" w:hAnsi="Arial" w:cs="Arial"/>
          <w:lang w:val="x-none"/>
        </w:rPr>
        <w:t>vrstev třetími osobami. V případě zjištěných nedostatků je zhotovitel povinen zajistit nápravu zjištěného stavu.</w:t>
      </w:r>
    </w:p>
    <w:p w14:paraId="3E09EE66" w14:textId="52FE9F2D" w:rsidR="00661ABF" w:rsidRPr="00D10E19" w:rsidRDefault="00943F4A" w:rsidP="00FF3A7D">
      <w:pPr>
        <w:pStyle w:val="Odstavecseseznamem"/>
        <w:numPr>
          <w:ilvl w:val="0"/>
          <w:numId w:val="19"/>
        </w:numPr>
        <w:jc w:val="both"/>
        <w:rPr>
          <w:rFonts w:ascii="Arial" w:hAnsi="Arial" w:cs="Arial"/>
          <w:bCs/>
          <w:i/>
        </w:rPr>
      </w:pPr>
      <w:r w:rsidRPr="00D54B6D">
        <w:rPr>
          <w:rFonts w:ascii="Arial" w:hAnsi="Arial" w:cs="Arial"/>
          <w:bCs/>
        </w:rPr>
        <w:t xml:space="preserve">Na provedení díla se </w:t>
      </w:r>
      <w:r w:rsidRPr="00D54B6D">
        <w:rPr>
          <w:rFonts w:ascii="Arial" w:hAnsi="Arial" w:cs="Arial"/>
          <w:bCs/>
          <w:highlight w:val="yellow"/>
        </w:rPr>
        <w:t>bude/nebude</w:t>
      </w:r>
      <w:r w:rsidRPr="00D54B6D">
        <w:rPr>
          <w:rFonts w:ascii="Arial" w:hAnsi="Arial" w:cs="Arial"/>
          <w:bCs/>
        </w:rPr>
        <w:t xml:space="preserve"> podílet</w:t>
      </w:r>
      <w:r w:rsidR="00E73632" w:rsidRPr="00D54B6D">
        <w:rPr>
          <w:rFonts w:ascii="Arial" w:hAnsi="Arial" w:cs="Arial"/>
          <w:bCs/>
        </w:rPr>
        <w:t xml:space="preserve"> pod</w:t>
      </w:r>
      <w:r w:rsidRPr="00D54B6D">
        <w:rPr>
          <w:rFonts w:ascii="Arial" w:hAnsi="Arial" w:cs="Arial"/>
          <w:bCs/>
        </w:rPr>
        <w:t>zhotovitel z</w:t>
      </w:r>
      <w:r w:rsidR="00E73632" w:rsidRPr="00D54B6D">
        <w:rPr>
          <w:rFonts w:ascii="Arial" w:hAnsi="Arial" w:cs="Arial"/>
          <w:bCs/>
        </w:rPr>
        <w:t>hotovitele</w:t>
      </w:r>
      <w:r w:rsidR="00D54B6D" w:rsidRPr="00D54B6D">
        <w:rPr>
          <w:rFonts w:ascii="Arial" w:hAnsi="Arial" w:cs="Arial"/>
          <w:bCs/>
        </w:rPr>
        <w:t>.</w:t>
      </w:r>
    </w:p>
    <w:p w14:paraId="1E0B8F01" w14:textId="4C4283B7" w:rsidR="00661ABF" w:rsidRPr="00F57B31" w:rsidRDefault="00661ABF" w:rsidP="00D33083">
      <w:pPr>
        <w:spacing w:before="360"/>
        <w:jc w:val="center"/>
        <w:rPr>
          <w:rFonts w:ascii="Arial" w:hAnsi="Arial" w:cs="Arial"/>
          <w:b/>
          <w:u w:val="single"/>
        </w:rPr>
      </w:pPr>
      <w:r w:rsidRPr="00594BBC">
        <w:rPr>
          <w:rFonts w:ascii="Arial" w:hAnsi="Arial" w:cs="Arial"/>
          <w:b/>
          <w:u w:val="single"/>
        </w:rPr>
        <w:t>Čl. XVII</w:t>
      </w:r>
      <w:r w:rsidR="00FF3A7D">
        <w:rPr>
          <w:rFonts w:ascii="Arial" w:hAnsi="Arial" w:cs="Arial"/>
          <w:b/>
          <w:u w:val="single"/>
        </w:rPr>
        <w:t>I</w:t>
      </w:r>
      <w:r w:rsidRPr="00594BBC">
        <w:rPr>
          <w:rFonts w:ascii="Arial" w:hAnsi="Arial" w:cs="Arial"/>
          <w:b/>
          <w:u w:val="single"/>
        </w:rPr>
        <w:t xml:space="preserve"> </w:t>
      </w:r>
      <w:r w:rsidR="00F57B31" w:rsidRPr="00F57B31">
        <w:rPr>
          <w:rFonts w:ascii="Arial" w:hAnsi="Arial" w:cs="Arial"/>
          <w:b/>
          <w:u w:val="single"/>
        </w:rPr>
        <w:t>Nepodstatné změny závazku</w:t>
      </w:r>
    </w:p>
    <w:p w14:paraId="6E4F8853" w14:textId="77777777"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p>
    <w:p w14:paraId="7C2DD0DC" w14:textId="7C0A38F9"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77777777"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O jakýchkoli nepodstatných změnách závazku ze smlouvy musí být předem mezi objednatelem a zhotovitelem uzavřena samostatná písemná smlouva (dodatek k této smlouvě) s ujednáním o ceně a vlivu na termín předání díla dle této smlouvy.  Písemný </w:t>
      </w:r>
      <w:r w:rsidRPr="00BF3698">
        <w:rPr>
          <w:rFonts w:ascii="Arial" w:hAnsi="Arial" w:cs="Arial"/>
          <w:lang w:val="x-none"/>
        </w:rPr>
        <w:lastRenderedPageBreak/>
        <w:t>dodatek ke smlouvě bude uzavřen v souladu s obecně závaznými právními předpisy upravujícími zadávání veřejných zakázek.</w:t>
      </w:r>
    </w:p>
    <w:p w14:paraId="4DF51E34" w14:textId="2000A1F3"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Objednatel 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r w:rsidR="00737711" w:rsidRPr="005725D2">
        <w:rPr>
          <w:rFonts w:ascii="Arial" w:hAnsi="Arial" w:cs="Arial"/>
        </w:rPr>
        <w:t>vícepráce</w:t>
      </w:r>
      <w:r w:rsidRPr="00BF3698">
        <w:rPr>
          <w:rFonts w:ascii="Arial" w:hAnsi="Arial" w:cs="Arial"/>
          <w:lang w:val="x-none"/>
        </w:rPr>
        <w:t xml:space="preserve">). Zhotovitel není oprávněn začít </w:t>
      </w:r>
      <w:r w:rsidRPr="00BF3698">
        <w:rPr>
          <w:rFonts w:ascii="Arial" w:hAnsi="Arial" w:cs="Arial"/>
          <w:lang w:val="x-none"/>
        </w:rPr>
        <w:br/>
        <w:t xml:space="preserve">s 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77777777"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písemné smlouvy (dodatku ke smlouvě o dílo) uzavřené s objednatelem, má objednatel právo odmítnout jejich úhradu. </w:t>
      </w:r>
    </w:p>
    <w:p w14:paraId="0F6D2730" w14:textId="0551ED92"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0F209AAE" w:rsidR="00CD6434" w:rsidRPr="00BF3698" w:rsidRDefault="00CD6434" w:rsidP="00CD6434">
      <w:pPr>
        <w:pStyle w:val="Odstavecseseznamem"/>
        <w:numPr>
          <w:ilvl w:val="0"/>
          <w:numId w:val="37"/>
        </w:numPr>
        <w:jc w:val="both"/>
        <w:rPr>
          <w:rFonts w:ascii="Arial" w:hAnsi="Arial" w:cs="Arial"/>
        </w:rPr>
      </w:pPr>
      <w:bookmarkStart w:id="40" w:name="_Hlk13049894"/>
      <w:bookmarkStart w:id="41"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následujícího vzorce: </w:t>
      </w:r>
      <w:r w:rsidRPr="00BF3698">
        <w:rPr>
          <w:rFonts w:ascii="Arial" w:hAnsi="Arial" w:cs="Arial"/>
          <w:i/>
          <w:iCs/>
        </w:rPr>
        <w:t xml:space="preserve">[(aktuální ceníková cena URS nové položky) x (celková nabídková cena díla dle SoD) / </w:t>
      </w:r>
      <w:r w:rsidRPr="00BF3698">
        <w:rPr>
          <w:rFonts w:ascii="Arial" w:hAnsi="Arial" w:cs="Arial"/>
          <w:i/>
          <w:iCs/>
          <w:sz w:val="24"/>
        </w:rPr>
        <w:t>(</w:t>
      </w:r>
      <w:r w:rsidRPr="00BF3698">
        <w:rPr>
          <w:rFonts w:ascii="Arial" w:hAnsi="Arial" w:cs="Arial"/>
          <w:i/>
          <w:iCs/>
        </w:rPr>
        <w:t>celková předpokládaná cena díla dle</w:t>
      </w:r>
      <w:r w:rsidRPr="004E506E">
        <w:rPr>
          <w:rFonts w:ascii="Arial" w:hAnsi="Arial" w:cs="Arial"/>
          <w:i/>
          <w:iCs/>
        </w:rPr>
        <w:t xml:space="preserve"> </w:t>
      </w:r>
      <w:r w:rsidR="00041831" w:rsidRPr="004E506E">
        <w:rPr>
          <w:rFonts w:ascii="Arial" w:hAnsi="Arial" w:cs="Arial"/>
          <w:i/>
          <w:iCs/>
        </w:rPr>
        <w:t>projektového kontrolního rozpočtu</w:t>
      </w:r>
      <w:r w:rsidR="004867E3" w:rsidRPr="004E506E">
        <w:rPr>
          <w:rFonts w:ascii="Arial" w:hAnsi="Arial" w:cs="Arial"/>
          <w:i/>
          <w:iCs/>
        </w:rPr>
        <w:t xml:space="preserve">, vytvořeného dle </w:t>
      </w:r>
      <w:r w:rsidRPr="00BF3698">
        <w:rPr>
          <w:rFonts w:ascii="Arial" w:hAnsi="Arial" w:cs="Arial"/>
          <w:i/>
          <w:iCs/>
        </w:rPr>
        <w:t>ceníku URS)].</w:t>
      </w:r>
    </w:p>
    <w:p w14:paraId="48FC13FB" w14:textId="39BD209B" w:rsidR="00CD6434" w:rsidRPr="00BF3698" w:rsidRDefault="00CD6434" w:rsidP="00CD6434">
      <w:pPr>
        <w:pStyle w:val="Odstavecseseznamem"/>
        <w:numPr>
          <w:ilvl w:val="0"/>
          <w:numId w:val="37"/>
        </w:numPr>
        <w:jc w:val="both"/>
        <w:rPr>
          <w:rFonts w:ascii="Arial" w:hAnsi="Arial" w:cs="Arial"/>
        </w:rPr>
      </w:pPr>
      <w:bookmarkStart w:id="42" w:name="_Hlk13049910"/>
      <w:bookmarkEnd w:id="40"/>
      <w:r w:rsidRPr="004E506E">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4E506E">
        <w:rPr>
          <w:rFonts w:ascii="Arial" w:hAnsi="Arial" w:cs="Arial"/>
          <w:i/>
          <w:iCs/>
        </w:rPr>
        <w:t xml:space="preserve">[(celková nabídková cena díla dle SoD) / (celková předpokládaná cena díla dle </w:t>
      </w:r>
      <w:r w:rsidR="004867E3" w:rsidRPr="004E506E">
        <w:rPr>
          <w:rFonts w:ascii="Arial" w:hAnsi="Arial" w:cs="Arial"/>
          <w:i/>
          <w:iCs/>
        </w:rPr>
        <w:t xml:space="preserve">projektového kontrolního rozpočtu, vytvořeného dle </w:t>
      </w:r>
      <w:r w:rsidRPr="004E506E">
        <w:rPr>
          <w:rFonts w:ascii="Arial" w:hAnsi="Arial" w:cs="Arial"/>
          <w:i/>
          <w:iCs/>
        </w:rPr>
        <w:t xml:space="preserve">ceníku </w:t>
      </w:r>
      <w:r w:rsidRPr="00BF3698">
        <w:rPr>
          <w:rFonts w:ascii="Arial" w:hAnsi="Arial" w:cs="Arial"/>
          <w:i/>
          <w:iCs/>
        </w:rPr>
        <w:t>URS)].</w:t>
      </w:r>
    </w:p>
    <w:bookmarkEnd w:id="41"/>
    <w:bookmarkEnd w:id="42"/>
    <w:p w14:paraId="6152789F" w14:textId="143B8D7C"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33EA46F3" w14:textId="0EDA8C27" w:rsidR="00FB5AD6" w:rsidRPr="00BF3698" w:rsidRDefault="00FB5AD6" w:rsidP="00AE585E">
      <w:pPr>
        <w:pStyle w:val="Odstavecseseznamem"/>
        <w:numPr>
          <w:ilvl w:val="0"/>
          <w:numId w:val="37"/>
        </w:numPr>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unixml (specifikace na </w:t>
      </w:r>
      <w:hyperlink r:id="rId7"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43541A93" w14:textId="6331ED6E" w:rsidR="006A0E3A" w:rsidRPr="00594BBC" w:rsidRDefault="006A0E3A" w:rsidP="00F47F82">
      <w:pPr>
        <w:spacing w:after="0"/>
        <w:rPr>
          <w:rFonts w:ascii="Arial" w:hAnsi="Arial" w:cs="Arial"/>
          <w:b/>
          <w:u w:val="single"/>
        </w:rPr>
      </w:pPr>
    </w:p>
    <w:p w14:paraId="3FA75B07" w14:textId="141F8DBC" w:rsidR="00943F4A" w:rsidRPr="00594BBC" w:rsidRDefault="00E30146" w:rsidP="00EF6D19">
      <w:pPr>
        <w:jc w:val="center"/>
        <w:rPr>
          <w:rFonts w:ascii="Arial" w:hAnsi="Arial" w:cs="Arial"/>
          <w:b/>
          <w:u w:val="single"/>
          <w:lang w:val="x-none"/>
        </w:rPr>
      </w:pPr>
      <w:r w:rsidRPr="00594BBC">
        <w:rPr>
          <w:rFonts w:ascii="Arial" w:hAnsi="Arial" w:cs="Arial"/>
          <w:b/>
          <w:u w:val="single"/>
        </w:rPr>
        <w:t>Čl. XI</w:t>
      </w:r>
      <w:r w:rsidR="008B6234">
        <w:rPr>
          <w:rFonts w:ascii="Arial" w:hAnsi="Arial" w:cs="Arial"/>
          <w:b/>
          <w:u w:val="single"/>
        </w:rPr>
        <w:t>X</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5800CDEB" w:rsidR="009D1845" w:rsidRPr="00BF3698" w:rsidRDefault="009D1845" w:rsidP="009D1845">
      <w:pPr>
        <w:pStyle w:val="Odstavecseseznamem"/>
        <w:numPr>
          <w:ilvl w:val="0"/>
          <w:numId w:val="18"/>
        </w:numPr>
        <w:jc w:val="both"/>
        <w:rPr>
          <w:rFonts w:ascii="Arial" w:hAnsi="Arial" w:cs="Arial"/>
          <w:lang w:val="x-none"/>
        </w:rPr>
      </w:pPr>
      <w:r w:rsidRPr="00BF3698">
        <w:rPr>
          <w:rFonts w:ascii="Arial" w:hAnsi="Arial" w:cs="Arial"/>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01036717" w:rsidR="00943F4A" w:rsidRPr="00BF3698" w:rsidRDefault="009D1845" w:rsidP="009D1845">
      <w:pPr>
        <w:pStyle w:val="Odstavecseseznamem"/>
        <w:numPr>
          <w:ilvl w:val="0"/>
          <w:numId w:val="18"/>
        </w:numPr>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3069FCB3" w14:textId="4BAF7AEE" w:rsidR="00594BBC" w:rsidRPr="003E67A6" w:rsidRDefault="00594BBC" w:rsidP="00594BBC">
      <w:pPr>
        <w:pStyle w:val="Odstavecseseznamem"/>
        <w:numPr>
          <w:ilvl w:val="0"/>
          <w:numId w:val="18"/>
        </w:numPr>
        <w:jc w:val="both"/>
        <w:rPr>
          <w:rFonts w:ascii="Arial" w:hAnsi="Arial" w:cs="Arial"/>
        </w:rPr>
      </w:pPr>
      <w:r w:rsidRPr="003E67A6">
        <w:rPr>
          <w:rFonts w:ascii="Arial" w:hAnsi="Arial" w:cs="Arial"/>
        </w:rPr>
        <w:t>Smlouva nabývá platnosti dnem podpisu smluvních stran a účinnosti dnem jejího uveřejnění v registru smluv dle ust. § 6 odst. 1 zákona č. 340/2015 Sb., o registru smluv.</w:t>
      </w:r>
    </w:p>
    <w:p w14:paraId="3F919C6B" w14:textId="7261B88D"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lastRenderedPageBreak/>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smlouvy tvoří tyto přílohy: </w:t>
      </w:r>
    </w:p>
    <w:p w14:paraId="697FB696" w14:textId="77777777" w:rsidR="00943F4A" w:rsidRPr="00594BBC" w:rsidRDefault="00943F4A" w:rsidP="00D8388D">
      <w:pPr>
        <w:pStyle w:val="Odstavecseseznamem"/>
        <w:numPr>
          <w:ilvl w:val="1"/>
          <w:numId w:val="18"/>
        </w:numPr>
        <w:tabs>
          <w:tab w:val="num" w:pos="1588"/>
        </w:tabs>
        <w:ind w:left="1276" w:hanging="283"/>
        <w:jc w:val="both"/>
        <w:rPr>
          <w:rFonts w:ascii="Arial" w:hAnsi="Arial" w:cs="Arial"/>
          <w:lang w:val="x-none"/>
        </w:rPr>
      </w:pPr>
      <w:r w:rsidRPr="00594BBC">
        <w:rPr>
          <w:rFonts w:ascii="Arial" w:hAnsi="Arial" w:cs="Arial"/>
          <w:lang w:val="x-none"/>
        </w:rPr>
        <w:t xml:space="preserve">Přílohou č. 1 této smlouvy je specifikace díla a závazný harmonogram postupu prací. </w:t>
      </w:r>
    </w:p>
    <w:p w14:paraId="638C862F" w14:textId="646375BD" w:rsidR="00943F4A" w:rsidRDefault="00943F4A" w:rsidP="00D8388D">
      <w:pPr>
        <w:pStyle w:val="Odstavecseseznamem"/>
        <w:numPr>
          <w:ilvl w:val="1"/>
          <w:numId w:val="18"/>
        </w:numPr>
        <w:tabs>
          <w:tab w:val="num" w:pos="1588"/>
        </w:tabs>
        <w:ind w:left="1276" w:hanging="283"/>
        <w:jc w:val="both"/>
        <w:rPr>
          <w:rFonts w:ascii="Arial" w:hAnsi="Arial" w:cs="Arial"/>
          <w:lang w:val="x-none"/>
        </w:rPr>
      </w:pPr>
      <w:r w:rsidRPr="00594BBC">
        <w:rPr>
          <w:rFonts w:ascii="Arial" w:hAnsi="Arial" w:cs="Arial"/>
          <w:lang w:val="x-none"/>
        </w:rPr>
        <w:t>Přílohou č. 2 této smlouvy je 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dodávek a služeb s výkazem výměr</w:t>
      </w:r>
      <w:r w:rsidRPr="00594BBC">
        <w:rPr>
          <w:rFonts w:ascii="Arial" w:hAnsi="Arial" w:cs="Arial"/>
          <w:lang w:val="x-none"/>
        </w:rPr>
        <w:t>).</w:t>
      </w:r>
    </w:p>
    <w:p w14:paraId="56A8BCB5" w14:textId="78E99711" w:rsidR="00E166BB" w:rsidRPr="00594BBC" w:rsidRDefault="003F7F85" w:rsidP="00D8388D">
      <w:pPr>
        <w:pStyle w:val="Odstavecseseznamem"/>
        <w:numPr>
          <w:ilvl w:val="1"/>
          <w:numId w:val="18"/>
        </w:numPr>
        <w:tabs>
          <w:tab w:val="num" w:pos="1588"/>
        </w:tabs>
        <w:ind w:left="1276" w:hanging="283"/>
        <w:jc w:val="both"/>
        <w:rPr>
          <w:rFonts w:ascii="Arial" w:hAnsi="Arial" w:cs="Arial"/>
          <w:lang w:val="x-none"/>
        </w:rPr>
      </w:pPr>
      <w:r w:rsidRPr="003F7F85">
        <w:rPr>
          <w:rFonts w:ascii="Arial" w:hAnsi="Arial" w:cs="Arial"/>
          <w:lang w:val="x-none"/>
        </w:rPr>
        <w:t>Přílohou č. 3 této smlouvy je doporučení na emisní limity a prašnost.</w:t>
      </w:r>
    </w:p>
    <w:p w14:paraId="5677CA00" w14:textId="6DF7CC81"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Zhotovitel ke dni podpisu této smlouvy prohlašuje, že není v úpadku dle platného </w:t>
      </w:r>
      <w:r w:rsidR="00AA45F3" w:rsidRPr="00594BBC">
        <w:rPr>
          <w:rFonts w:ascii="Arial" w:hAnsi="Arial" w:cs="Arial"/>
          <w:lang w:val="x-none"/>
        </w:rPr>
        <w:br/>
      </w:r>
      <w:r w:rsidRPr="00594BBC">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5C47F793" w:rsidR="00943F4A" w:rsidRPr="00330953" w:rsidRDefault="00943F4A" w:rsidP="00330953">
      <w:pPr>
        <w:pStyle w:val="Odstavecseseznamem"/>
        <w:numPr>
          <w:ilvl w:val="0"/>
          <w:numId w:val="18"/>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3B640154" w14:textId="27B861B3" w:rsidR="006F1D5B" w:rsidRPr="00A54331" w:rsidRDefault="00C8503D" w:rsidP="00A54331">
      <w:pPr>
        <w:pStyle w:val="Odstavecseseznamem"/>
        <w:numPr>
          <w:ilvl w:val="0"/>
          <w:numId w:val="18"/>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6820D50A" w14:textId="77777777" w:rsidR="003E67A6" w:rsidRPr="00594BBC" w:rsidRDefault="003E67A6" w:rsidP="001574EC">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943F4A" w:rsidRPr="00EA01B5" w14:paraId="2C53C77A" w14:textId="77777777" w:rsidTr="00D10E19">
        <w:tc>
          <w:tcPr>
            <w:tcW w:w="4536" w:type="dxa"/>
            <w:shd w:val="clear" w:color="auto" w:fill="auto"/>
          </w:tcPr>
          <w:p w14:paraId="0693C5B7" w14:textId="77777777" w:rsidR="00943F4A" w:rsidRPr="00594BBC" w:rsidRDefault="00943F4A" w:rsidP="00943F4A">
            <w:pPr>
              <w:rPr>
                <w:rFonts w:ascii="Arial" w:hAnsi="Arial" w:cs="Arial"/>
              </w:rPr>
            </w:pPr>
            <w:r w:rsidRPr="00594BBC">
              <w:rPr>
                <w:rFonts w:ascii="Arial" w:hAnsi="Arial" w:cs="Arial"/>
              </w:rPr>
              <w:t>V………………….. dne………</w:t>
            </w:r>
          </w:p>
        </w:tc>
        <w:tc>
          <w:tcPr>
            <w:tcW w:w="4536" w:type="dxa"/>
            <w:shd w:val="clear" w:color="auto" w:fill="auto"/>
          </w:tcPr>
          <w:p w14:paraId="6E14BAEB" w14:textId="77777777" w:rsidR="00943F4A" w:rsidRPr="00594BBC" w:rsidRDefault="00943F4A" w:rsidP="00943F4A">
            <w:pPr>
              <w:rPr>
                <w:rFonts w:ascii="Arial" w:hAnsi="Arial" w:cs="Arial"/>
              </w:rPr>
            </w:pPr>
            <w:r w:rsidRPr="00594BBC">
              <w:rPr>
                <w:rFonts w:ascii="Arial" w:hAnsi="Arial" w:cs="Arial"/>
              </w:rPr>
              <w:t>V………………….. dne………</w:t>
            </w:r>
          </w:p>
        </w:tc>
      </w:tr>
      <w:tr w:rsidR="00943F4A" w:rsidRPr="00EA01B5" w14:paraId="4361A7AF" w14:textId="77777777" w:rsidTr="00D10E19">
        <w:tc>
          <w:tcPr>
            <w:tcW w:w="4536" w:type="dxa"/>
            <w:shd w:val="clear" w:color="auto" w:fill="auto"/>
          </w:tcPr>
          <w:p w14:paraId="3FAC00C2" w14:textId="77777777" w:rsidR="00943F4A" w:rsidRDefault="00943F4A" w:rsidP="00943F4A">
            <w:pPr>
              <w:rPr>
                <w:rFonts w:ascii="Arial" w:hAnsi="Arial" w:cs="Arial"/>
              </w:rPr>
            </w:pPr>
          </w:p>
          <w:p w14:paraId="251861C6" w14:textId="44A5E606" w:rsidR="005B5C39" w:rsidRPr="00594BBC" w:rsidRDefault="005B5C39" w:rsidP="00943F4A">
            <w:pPr>
              <w:rPr>
                <w:rFonts w:ascii="Arial" w:hAnsi="Arial" w:cs="Arial"/>
              </w:rPr>
            </w:pPr>
          </w:p>
        </w:tc>
        <w:tc>
          <w:tcPr>
            <w:tcW w:w="4536" w:type="dxa"/>
            <w:shd w:val="clear" w:color="auto" w:fill="auto"/>
          </w:tcPr>
          <w:p w14:paraId="336BA33A" w14:textId="77777777" w:rsidR="00943F4A" w:rsidRPr="00594BBC" w:rsidRDefault="00943F4A" w:rsidP="00943F4A">
            <w:pPr>
              <w:rPr>
                <w:rFonts w:ascii="Arial" w:hAnsi="Arial" w:cs="Arial"/>
              </w:rPr>
            </w:pPr>
          </w:p>
        </w:tc>
      </w:tr>
      <w:tr w:rsidR="00943F4A" w:rsidRPr="00EA01B5" w14:paraId="4349662F" w14:textId="77777777" w:rsidTr="00D10E19">
        <w:tc>
          <w:tcPr>
            <w:tcW w:w="4536" w:type="dxa"/>
            <w:shd w:val="clear" w:color="auto" w:fill="auto"/>
          </w:tcPr>
          <w:p w14:paraId="146AC695" w14:textId="77777777" w:rsidR="00943F4A" w:rsidRPr="00594BBC" w:rsidRDefault="00943F4A" w:rsidP="00943F4A">
            <w:pPr>
              <w:rPr>
                <w:rFonts w:ascii="Arial" w:hAnsi="Arial" w:cs="Arial"/>
              </w:rPr>
            </w:pPr>
            <w:r w:rsidRPr="00594BBC">
              <w:rPr>
                <w:rFonts w:ascii="Arial" w:hAnsi="Arial" w:cs="Arial"/>
              </w:rPr>
              <w:t>……………………………………</w:t>
            </w:r>
          </w:p>
        </w:tc>
        <w:tc>
          <w:tcPr>
            <w:tcW w:w="4536" w:type="dxa"/>
            <w:shd w:val="clear" w:color="auto" w:fill="auto"/>
          </w:tcPr>
          <w:p w14:paraId="5F510C15" w14:textId="77777777" w:rsidR="00943F4A" w:rsidRPr="00594BBC" w:rsidRDefault="00943F4A" w:rsidP="00943F4A">
            <w:pPr>
              <w:rPr>
                <w:rFonts w:ascii="Arial" w:hAnsi="Arial" w:cs="Arial"/>
              </w:rPr>
            </w:pPr>
            <w:r w:rsidRPr="00594BBC">
              <w:rPr>
                <w:rFonts w:ascii="Arial" w:hAnsi="Arial" w:cs="Arial"/>
              </w:rPr>
              <w:t>……………………………………</w:t>
            </w:r>
          </w:p>
        </w:tc>
      </w:tr>
      <w:tr w:rsidR="00943F4A" w:rsidRPr="00EA01B5" w14:paraId="519A91F0" w14:textId="77777777" w:rsidTr="00D10E19">
        <w:tc>
          <w:tcPr>
            <w:tcW w:w="4536" w:type="dxa"/>
            <w:shd w:val="clear" w:color="auto" w:fill="auto"/>
          </w:tcPr>
          <w:p w14:paraId="5DB93E53" w14:textId="5435257C" w:rsidR="00C2498E" w:rsidRDefault="00C2498E" w:rsidP="00C2498E">
            <w:pPr>
              <w:spacing w:after="0"/>
              <w:rPr>
                <w:rFonts w:ascii="Arial" w:hAnsi="Arial" w:cs="Arial"/>
              </w:rPr>
            </w:pPr>
            <w:r>
              <w:rPr>
                <w:rFonts w:ascii="Arial" w:hAnsi="Arial" w:cs="Arial"/>
              </w:rPr>
              <w:t>Česk</w:t>
            </w:r>
            <w:r w:rsidR="00F511BD">
              <w:rPr>
                <w:rFonts w:ascii="Arial" w:hAnsi="Arial" w:cs="Arial"/>
              </w:rPr>
              <w:t>á</w:t>
            </w:r>
            <w:r>
              <w:rPr>
                <w:rFonts w:ascii="Arial" w:hAnsi="Arial" w:cs="Arial"/>
              </w:rPr>
              <w:t xml:space="preserve"> republika – Státní pozemkový úřad</w:t>
            </w:r>
          </w:p>
          <w:p w14:paraId="2698F109" w14:textId="77777777" w:rsidR="00C2498E" w:rsidRDefault="00C2498E" w:rsidP="00C2498E">
            <w:pPr>
              <w:spacing w:after="0"/>
              <w:rPr>
                <w:rFonts w:ascii="Arial" w:hAnsi="Arial" w:cs="Arial"/>
              </w:rPr>
            </w:pPr>
            <w:r>
              <w:rPr>
                <w:rFonts w:ascii="Arial" w:hAnsi="Arial" w:cs="Arial"/>
              </w:rPr>
              <w:t>Krajský pozemkový úřad pro Zlínský kraj</w:t>
            </w:r>
          </w:p>
          <w:p w14:paraId="5463BBE9" w14:textId="77777777" w:rsidR="00C2498E" w:rsidRDefault="00C2498E" w:rsidP="00C2498E">
            <w:pPr>
              <w:spacing w:after="0"/>
              <w:rPr>
                <w:rFonts w:ascii="Arial" w:hAnsi="Arial" w:cs="Arial"/>
              </w:rPr>
            </w:pPr>
            <w:r>
              <w:rPr>
                <w:rFonts w:ascii="Arial" w:hAnsi="Arial" w:cs="Arial"/>
              </w:rPr>
              <w:t>Ing. Mlada Augustinová</w:t>
            </w:r>
          </w:p>
          <w:p w14:paraId="7E9C8D2D" w14:textId="112CCB17" w:rsidR="00C2498E" w:rsidRDefault="00C2498E" w:rsidP="00D10E19">
            <w:pPr>
              <w:spacing w:after="120" w:line="240" w:lineRule="auto"/>
              <w:rPr>
                <w:rFonts w:ascii="Arial" w:hAnsi="Arial" w:cs="Arial"/>
                <w:b/>
              </w:rPr>
            </w:pPr>
            <w:r>
              <w:rPr>
                <w:rFonts w:ascii="Arial" w:hAnsi="Arial" w:cs="Arial"/>
              </w:rPr>
              <w:t>ředitelka</w:t>
            </w:r>
          </w:p>
          <w:p w14:paraId="71E1E9C5" w14:textId="6777EBC3" w:rsidR="00943F4A" w:rsidRPr="00594BBC" w:rsidRDefault="00943F4A" w:rsidP="00943F4A">
            <w:pPr>
              <w:rPr>
                <w:rFonts w:ascii="Arial" w:hAnsi="Arial" w:cs="Arial"/>
                <w:b/>
              </w:rPr>
            </w:pPr>
            <w:r w:rsidRPr="00594BBC">
              <w:rPr>
                <w:rFonts w:ascii="Arial" w:hAnsi="Arial" w:cs="Arial"/>
                <w:b/>
              </w:rPr>
              <w:t>objednatel</w:t>
            </w:r>
          </w:p>
        </w:tc>
        <w:tc>
          <w:tcPr>
            <w:tcW w:w="4536" w:type="dxa"/>
            <w:shd w:val="clear" w:color="auto" w:fill="auto"/>
          </w:tcPr>
          <w:p w14:paraId="04B453C7" w14:textId="7B782824" w:rsidR="004C4CD1" w:rsidRDefault="004C4CD1" w:rsidP="004C4CD1">
            <w:pPr>
              <w:spacing w:after="0"/>
              <w:rPr>
                <w:rFonts w:ascii="Arial" w:hAnsi="Arial" w:cs="Arial"/>
                <w:b/>
              </w:rPr>
            </w:pPr>
          </w:p>
          <w:p w14:paraId="4BA8DAC6" w14:textId="77777777" w:rsidR="004C4CD1" w:rsidRDefault="004C4CD1" w:rsidP="004C4CD1">
            <w:pPr>
              <w:spacing w:after="0"/>
              <w:rPr>
                <w:rFonts w:ascii="Arial" w:hAnsi="Arial" w:cs="Arial"/>
                <w:b/>
              </w:rPr>
            </w:pPr>
          </w:p>
          <w:p w14:paraId="08C0F88B" w14:textId="77777777" w:rsidR="004C4CD1" w:rsidRDefault="004C4CD1" w:rsidP="004C4CD1">
            <w:pPr>
              <w:spacing w:after="0"/>
              <w:rPr>
                <w:rFonts w:ascii="Arial" w:hAnsi="Arial" w:cs="Arial"/>
                <w:b/>
              </w:rPr>
            </w:pPr>
          </w:p>
          <w:p w14:paraId="5146AB22" w14:textId="77777777" w:rsidR="004C4CD1" w:rsidRDefault="004C4CD1" w:rsidP="00D10E19">
            <w:pPr>
              <w:spacing w:after="120" w:line="240" w:lineRule="auto"/>
              <w:rPr>
                <w:rFonts w:ascii="Arial" w:hAnsi="Arial" w:cs="Arial"/>
                <w:b/>
              </w:rPr>
            </w:pPr>
          </w:p>
          <w:p w14:paraId="02D21C76" w14:textId="6E0BAF08" w:rsidR="00943F4A" w:rsidRPr="00594BBC" w:rsidRDefault="00943F4A" w:rsidP="00943F4A">
            <w:pPr>
              <w:rPr>
                <w:rFonts w:ascii="Arial" w:hAnsi="Arial" w:cs="Arial"/>
                <w:b/>
              </w:rPr>
            </w:pPr>
            <w:r w:rsidRPr="00594BBC">
              <w:rPr>
                <w:rFonts w:ascii="Arial" w:hAnsi="Arial" w:cs="Arial"/>
                <w:b/>
              </w:rPr>
              <w:t>zhotovitel</w:t>
            </w:r>
          </w:p>
        </w:tc>
      </w:tr>
    </w:tbl>
    <w:p w14:paraId="18FDEAD7" w14:textId="77777777" w:rsidR="00F47F82" w:rsidRDefault="00F47F82">
      <w:pPr>
        <w:rPr>
          <w:rFonts w:ascii="Arial" w:hAnsi="Arial" w:cs="Arial"/>
          <w:bCs/>
        </w:rPr>
      </w:pPr>
    </w:p>
    <w:p w14:paraId="53831BA0" w14:textId="77777777" w:rsidR="00F47F82" w:rsidRDefault="00F47F82">
      <w:pPr>
        <w:rPr>
          <w:rFonts w:ascii="Arial" w:hAnsi="Arial" w:cs="Arial"/>
          <w:bCs/>
        </w:rPr>
      </w:pPr>
      <w:r>
        <w:rPr>
          <w:rFonts w:ascii="Arial" w:hAnsi="Arial" w:cs="Arial"/>
          <w:bCs/>
        </w:rPr>
        <w:br w:type="page"/>
      </w:r>
    </w:p>
    <w:p w14:paraId="4101860C" w14:textId="602701F6" w:rsidR="001E7ADB" w:rsidRPr="00D10E19" w:rsidRDefault="00D10E19">
      <w:pPr>
        <w:rPr>
          <w:rFonts w:ascii="Arial" w:hAnsi="Arial" w:cs="Arial"/>
          <w:bCs/>
        </w:rPr>
      </w:pPr>
      <w:r w:rsidRPr="00D10E19">
        <w:rPr>
          <w:rFonts w:ascii="Arial" w:hAnsi="Arial" w:cs="Arial"/>
          <w:bCs/>
        </w:rPr>
        <w:lastRenderedPageBreak/>
        <w:t>Příloha č. 1</w:t>
      </w:r>
    </w:p>
    <w:p w14:paraId="617CD203" w14:textId="0E7E9281" w:rsidR="003859D2" w:rsidRPr="00A51930" w:rsidRDefault="003859D2" w:rsidP="002B1482">
      <w:pPr>
        <w:spacing w:after="120" w:line="240" w:lineRule="auto"/>
        <w:rPr>
          <w:rFonts w:ascii="Arial" w:hAnsi="Arial" w:cs="Arial"/>
          <w:b/>
          <w:bCs/>
        </w:rPr>
      </w:pPr>
      <w:r w:rsidRPr="00A51930">
        <w:rPr>
          <w:rFonts w:ascii="Arial" w:hAnsi="Arial" w:cs="Arial"/>
          <w:b/>
          <w:bCs/>
        </w:rPr>
        <w:t>Specifikace díla:</w:t>
      </w:r>
    </w:p>
    <w:p w14:paraId="073DC5D4" w14:textId="0C4C529C" w:rsidR="004E4DAF" w:rsidRPr="004E4DAF" w:rsidRDefault="004E4DAF" w:rsidP="004E4DAF">
      <w:pPr>
        <w:suppressAutoHyphens/>
        <w:spacing w:after="0"/>
        <w:jc w:val="both"/>
        <w:rPr>
          <w:rFonts w:ascii="Arial" w:eastAsia="Calibri" w:hAnsi="Arial" w:cs="Arial"/>
          <w:kern w:val="1"/>
          <w:lang w:eastAsia="hi-IN" w:bidi="hi-IN"/>
        </w:rPr>
      </w:pPr>
      <w:r w:rsidRPr="004E4DAF">
        <w:rPr>
          <w:rFonts w:ascii="Arial" w:eastAsia="SimSun" w:hAnsi="Arial" w:cs="Arial"/>
          <w:kern w:val="1"/>
          <w:lang w:eastAsia="hi-IN" w:bidi="hi-IN"/>
        </w:rPr>
        <w:t>Předmětem plnění podlimitní veřejné zakázky na stavební práce je akce</w:t>
      </w:r>
      <w:r w:rsidR="001D1E5A">
        <w:rPr>
          <w:rFonts w:ascii="Arial" w:eastAsia="SimSun" w:hAnsi="Arial" w:cs="Arial"/>
          <w:kern w:val="1"/>
          <w:lang w:eastAsia="hi-IN" w:bidi="hi-IN"/>
        </w:rPr>
        <w:t xml:space="preserve"> </w:t>
      </w:r>
      <w:r w:rsidR="001D1E5A" w:rsidRPr="001D1E5A">
        <w:rPr>
          <w:rFonts w:ascii="Arial" w:eastAsia="SimSun" w:hAnsi="Arial" w:cs="Arial"/>
          <w:kern w:val="1"/>
          <w:lang w:eastAsia="hi-IN" w:bidi="hi-IN"/>
        </w:rPr>
        <w:t xml:space="preserve">„Hlavní polní cesta C1 a LBC 16 </w:t>
      </w:r>
      <w:r w:rsidR="00B00BA4">
        <w:rPr>
          <w:rFonts w:ascii="Arial" w:eastAsia="SimSun" w:hAnsi="Arial" w:cs="Arial"/>
          <w:kern w:val="1"/>
          <w:lang w:eastAsia="hi-IN" w:bidi="hi-IN"/>
        </w:rPr>
        <w:t>„</w:t>
      </w:r>
      <w:r w:rsidR="001D1E5A" w:rsidRPr="001D1E5A">
        <w:rPr>
          <w:rFonts w:ascii="Arial" w:eastAsia="SimSun" w:hAnsi="Arial" w:cs="Arial"/>
          <w:kern w:val="1"/>
          <w:lang w:eastAsia="hi-IN" w:bidi="hi-IN"/>
        </w:rPr>
        <w:t>Bralová</w:t>
      </w:r>
      <w:r w:rsidR="00B00BA4">
        <w:rPr>
          <w:rFonts w:ascii="Arial" w:eastAsia="SimSun" w:hAnsi="Arial" w:cs="Arial"/>
          <w:kern w:val="1"/>
          <w:lang w:eastAsia="hi-IN" w:bidi="hi-IN"/>
        </w:rPr>
        <w:t>“</w:t>
      </w:r>
      <w:r w:rsidR="001D1E5A" w:rsidRPr="001D1E5A">
        <w:rPr>
          <w:rFonts w:ascii="Arial" w:eastAsia="SimSun" w:hAnsi="Arial" w:cs="Arial"/>
          <w:kern w:val="1"/>
          <w:lang w:eastAsia="hi-IN" w:bidi="hi-IN"/>
        </w:rPr>
        <w:t xml:space="preserve"> část, k. ú. Střílky“</w:t>
      </w:r>
      <w:r w:rsidRPr="004E4DAF">
        <w:rPr>
          <w:rFonts w:ascii="Arial" w:eastAsia="Calibri" w:hAnsi="Arial" w:cs="Arial"/>
          <w:kern w:val="1"/>
          <w:lang w:eastAsia="hi-IN" w:bidi="hi-IN"/>
        </w:rPr>
        <w:t>. Jde o realizaci jednopruhové hlavní polní cesty s</w:t>
      </w:r>
      <w:r w:rsidR="001D1E5A">
        <w:rPr>
          <w:rFonts w:ascii="Arial" w:eastAsia="Calibri" w:hAnsi="Arial" w:cs="Arial"/>
          <w:kern w:val="1"/>
          <w:lang w:eastAsia="hi-IN" w:bidi="hi-IN"/>
        </w:rPr>
        <w:t> </w:t>
      </w:r>
      <w:r w:rsidRPr="004E4DAF">
        <w:rPr>
          <w:rFonts w:ascii="Arial" w:eastAsia="Calibri" w:hAnsi="Arial" w:cs="Arial"/>
          <w:kern w:val="1"/>
          <w:lang w:eastAsia="hi-IN" w:bidi="hi-IN"/>
        </w:rPr>
        <w:t xml:space="preserve">krytem z MZK, dosadbu lokálního biocentra </w:t>
      </w:r>
      <w:r w:rsidR="00B00BA4">
        <w:rPr>
          <w:rFonts w:ascii="Arial" w:eastAsia="Calibri" w:hAnsi="Arial" w:cs="Arial"/>
          <w:kern w:val="1"/>
          <w:lang w:eastAsia="hi-IN" w:bidi="hi-IN"/>
        </w:rPr>
        <w:t>„</w:t>
      </w:r>
      <w:r w:rsidRPr="004E4DAF">
        <w:rPr>
          <w:rFonts w:ascii="Arial" w:eastAsia="Calibri" w:hAnsi="Arial" w:cs="Arial"/>
          <w:kern w:val="1"/>
          <w:lang w:eastAsia="hi-IN" w:bidi="hi-IN"/>
        </w:rPr>
        <w:t>Bralová</w:t>
      </w:r>
      <w:r w:rsidR="00B00BA4">
        <w:rPr>
          <w:rFonts w:ascii="Arial" w:eastAsia="Calibri" w:hAnsi="Arial" w:cs="Arial"/>
          <w:kern w:val="1"/>
          <w:lang w:eastAsia="hi-IN" w:bidi="hi-IN"/>
        </w:rPr>
        <w:t>“</w:t>
      </w:r>
      <w:r w:rsidRPr="004E4DAF">
        <w:rPr>
          <w:rFonts w:ascii="Arial" w:eastAsia="Calibri" w:hAnsi="Arial" w:cs="Arial"/>
          <w:kern w:val="1"/>
          <w:lang w:eastAsia="hi-IN" w:bidi="hi-IN"/>
        </w:rPr>
        <w:t xml:space="preserve"> část a výsadbu krajinné zeleně v k. ú. Střílky.</w:t>
      </w:r>
    </w:p>
    <w:p w14:paraId="67DB13C1" w14:textId="77777777" w:rsidR="004E4DAF" w:rsidRPr="004E4DAF" w:rsidRDefault="004E4DAF" w:rsidP="001D1E5A">
      <w:pPr>
        <w:suppressAutoHyphens/>
        <w:spacing w:before="120" w:after="120" w:line="240" w:lineRule="auto"/>
        <w:jc w:val="both"/>
        <w:rPr>
          <w:rFonts w:ascii="Arial" w:eastAsia="SimSun" w:hAnsi="Arial" w:cs="Arial"/>
          <w:kern w:val="1"/>
          <w:lang w:eastAsia="hi-IN" w:bidi="hi-IN"/>
        </w:rPr>
      </w:pPr>
      <w:r w:rsidRPr="004E4DAF">
        <w:rPr>
          <w:rFonts w:ascii="Arial" w:eastAsia="SimSun" w:hAnsi="Arial" w:cs="Arial"/>
          <w:kern w:val="1"/>
          <w:lang w:eastAsia="hi-IN" w:bidi="hi-IN"/>
        </w:rPr>
        <w:t>Stavba je rozdělena na následující stavební objekty:</w:t>
      </w:r>
    </w:p>
    <w:p w14:paraId="5A91C6BA" w14:textId="77777777" w:rsidR="004E4DAF" w:rsidRPr="004E4DAF" w:rsidRDefault="004E4DAF" w:rsidP="004E4DAF">
      <w:pPr>
        <w:suppressAutoHyphens/>
        <w:spacing w:after="0"/>
        <w:jc w:val="both"/>
        <w:rPr>
          <w:rFonts w:ascii="Arial" w:eastAsia="SimSun" w:hAnsi="Arial" w:cs="Arial"/>
          <w:kern w:val="1"/>
          <w:lang w:eastAsia="hi-IN" w:bidi="hi-IN"/>
        </w:rPr>
      </w:pPr>
      <w:r w:rsidRPr="004E4DAF">
        <w:rPr>
          <w:rFonts w:ascii="Arial" w:eastAsia="SimSun" w:hAnsi="Arial" w:cs="Arial"/>
          <w:kern w:val="1"/>
          <w:lang w:eastAsia="hi-IN" w:bidi="hi-IN"/>
        </w:rPr>
        <w:t xml:space="preserve">SO 101   Hlavní polní cesta HC1 </w:t>
      </w:r>
      <w:r w:rsidRPr="004E4DAF">
        <w:rPr>
          <w:rFonts w:ascii="Arial" w:eastAsia="SimSun" w:hAnsi="Arial" w:cs="Arial"/>
          <w:kern w:val="1"/>
          <w:lang w:eastAsia="hi-IN" w:bidi="hi-IN"/>
        </w:rPr>
        <w:tab/>
      </w:r>
    </w:p>
    <w:p w14:paraId="2581B1D4" w14:textId="68AC8802" w:rsidR="004E4DAF" w:rsidRPr="004E4DAF" w:rsidRDefault="004E4DAF" w:rsidP="004E4DAF">
      <w:pPr>
        <w:suppressAutoHyphens/>
        <w:spacing w:after="0"/>
        <w:jc w:val="both"/>
        <w:rPr>
          <w:rFonts w:ascii="Arial" w:eastAsia="SimSun" w:hAnsi="Arial" w:cs="Arial"/>
          <w:kern w:val="1"/>
          <w:lang w:eastAsia="hi-IN" w:bidi="hi-IN"/>
        </w:rPr>
      </w:pPr>
      <w:bookmarkStart w:id="43" w:name="_Hlk107228070"/>
      <w:r w:rsidRPr="004E4DAF">
        <w:rPr>
          <w:rFonts w:ascii="Arial" w:eastAsia="SimSun" w:hAnsi="Arial" w:cs="Arial"/>
          <w:kern w:val="1"/>
          <w:lang w:eastAsia="hi-IN" w:bidi="hi-IN"/>
        </w:rPr>
        <w:t>SO 801   Dosadba lokálního biocentra LBC16</w:t>
      </w:r>
      <w:bookmarkEnd w:id="43"/>
    </w:p>
    <w:p w14:paraId="55CC021E" w14:textId="270EFA60" w:rsidR="004E4DAF" w:rsidRPr="004E4DAF" w:rsidRDefault="004E4DAF" w:rsidP="001D1E5A">
      <w:pPr>
        <w:suppressAutoHyphens/>
        <w:spacing w:after="120" w:line="240" w:lineRule="auto"/>
        <w:jc w:val="both"/>
        <w:rPr>
          <w:rFonts w:ascii="Arial" w:eastAsia="Calibri" w:hAnsi="Arial" w:cs="Arial"/>
          <w:kern w:val="1"/>
          <w:lang w:eastAsia="hi-IN" w:bidi="hi-IN"/>
        </w:rPr>
      </w:pPr>
      <w:r w:rsidRPr="004E4DAF">
        <w:rPr>
          <w:rFonts w:ascii="Arial" w:eastAsia="SimSun" w:hAnsi="Arial" w:cs="Arial"/>
          <w:kern w:val="1"/>
          <w:lang w:eastAsia="hi-IN" w:bidi="hi-IN"/>
        </w:rPr>
        <w:t>SO 802   Výsadba krajinné zeleně Z1</w:t>
      </w:r>
    </w:p>
    <w:p w14:paraId="0E7A14D7" w14:textId="77777777" w:rsidR="004E4DAF" w:rsidRPr="004E4DAF" w:rsidRDefault="004E4DAF" w:rsidP="004E4DAF">
      <w:pPr>
        <w:suppressAutoHyphens/>
        <w:spacing w:after="0"/>
        <w:jc w:val="both"/>
        <w:rPr>
          <w:rFonts w:ascii="Arial" w:eastAsia="Calibri" w:hAnsi="Arial" w:cs="Arial"/>
          <w:b/>
          <w:bCs/>
          <w:kern w:val="1"/>
          <w:lang w:eastAsia="hi-IN" w:bidi="hi-IN"/>
        </w:rPr>
      </w:pPr>
      <w:r w:rsidRPr="004E4DAF">
        <w:rPr>
          <w:rFonts w:ascii="Arial" w:eastAsia="SimSun" w:hAnsi="Arial" w:cs="Arial"/>
          <w:b/>
          <w:bCs/>
          <w:kern w:val="1"/>
          <w:lang w:eastAsia="hi-IN" w:bidi="hi-IN"/>
        </w:rPr>
        <w:t>SO 101   Hlavní polní cesta HC1</w:t>
      </w:r>
    </w:p>
    <w:p w14:paraId="7C7E2AB5" w14:textId="033D4D46" w:rsidR="004E4DAF" w:rsidRPr="004E4DAF" w:rsidRDefault="004E4DAF" w:rsidP="004E4DAF">
      <w:pPr>
        <w:suppressAutoHyphens/>
        <w:spacing w:after="0"/>
        <w:jc w:val="both"/>
        <w:rPr>
          <w:rFonts w:ascii="Arial" w:eastAsia="Calibri" w:hAnsi="Arial" w:cs="Arial"/>
          <w:kern w:val="1"/>
          <w:lang w:eastAsia="hi-IN" w:bidi="hi-IN"/>
        </w:rPr>
      </w:pPr>
      <w:r w:rsidRPr="004E4DAF">
        <w:rPr>
          <w:rFonts w:ascii="Arial" w:eastAsia="Calibri" w:hAnsi="Arial" w:cs="Arial"/>
          <w:kern w:val="1"/>
          <w:lang w:eastAsia="hi-IN" w:bidi="hi-IN"/>
        </w:rPr>
        <w:t>Jedná se o hlavní polní cestu, kategorie P5/30 o délce 1 375 m, umístěnou na parcele č. 3024 v k. ú. Střílky. Polní cesta HC1 začíná napojením na stávající panelovou cestu HC3 v</w:t>
      </w:r>
      <w:r w:rsidR="00B10E69">
        <w:rPr>
          <w:rFonts w:ascii="Arial" w:eastAsia="Calibri" w:hAnsi="Arial" w:cs="Arial"/>
          <w:kern w:val="1"/>
          <w:lang w:eastAsia="hi-IN" w:bidi="hi-IN"/>
        </w:rPr>
        <w:t> </w:t>
      </w:r>
      <w:r w:rsidRPr="004E4DAF">
        <w:rPr>
          <w:rFonts w:ascii="Arial" w:eastAsia="Calibri" w:hAnsi="Arial" w:cs="Arial"/>
          <w:kern w:val="1"/>
          <w:lang w:eastAsia="hi-IN" w:bidi="hi-IN"/>
        </w:rPr>
        <w:t xml:space="preserve">jihovýchodní části k. ú. Střílky, dále pokračuje severním směrem a končí na hranici katastrů Střílky – Kožušice. Povrch polní cesty je navržen z mechanicky zpevněného kameniva, v trase jsou 3 výhybny a 6 hospodářských sjezdů. </w:t>
      </w:r>
      <w:r w:rsidRPr="004E4DAF">
        <w:rPr>
          <w:rFonts w:ascii="Arial" w:eastAsia="SimSun" w:hAnsi="Arial" w:cs="Arial"/>
          <w:kern w:val="1"/>
          <w:lang w:eastAsia="hi-IN" w:bidi="hi-IN"/>
        </w:rPr>
        <w:t xml:space="preserve">Konstrukce polní cesty je navržena dle Katalogu vozovek polních cest - Změny č. 2, vydané Ministerstvem zemědělství v roce 2011, katalogový list PN 6-5, návrhová úroveň porušení vozovky D2. </w:t>
      </w:r>
    </w:p>
    <w:p w14:paraId="0F396136" w14:textId="77777777" w:rsidR="004E4DAF" w:rsidRPr="004E4DAF" w:rsidRDefault="004E4DAF" w:rsidP="004E4DAF">
      <w:pPr>
        <w:suppressAutoHyphens/>
        <w:spacing w:after="0" w:line="240" w:lineRule="auto"/>
        <w:jc w:val="both"/>
        <w:rPr>
          <w:rFonts w:ascii="Arial" w:eastAsia="SimSun" w:hAnsi="Arial" w:cs="Arial"/>
          <w:kern w:val="1"/>
          <w:lang w:eastAsia="hi-IN" w:bidi="hi-IN"/>
        </w:rPr>
      </w:pPr>
    </w:p>
    <w:p w14:paraId="2753070C" w14:textId="77777777" w:rsidR="004E4DAF" w:rsidRPr="004E4DAF" w:rsidRDefault="004E4DAF" w:rsidP="00B00BA4">
      <w:pPr>
        <w:suppressAutoHyphens/>
        <w:spacing w:after="120" w:line="240" w:lineRule="auto"/>
        <w:jc w:val="both"/>
        <w:rPr>
          <w:rFonts w:ascii="Arial" w:eastAsia="SimSun" w:hAnsi="Arial" w:cs="Arial"/>
          <w:kern w:val="1"/>
          <w:lang w:eastAsia="hi-IN" w:bidi="hi-IN"/>
        </w:rPr>
      </w:pPr>
      <w:r w:rsidRPr="004E4DAF">
        <w:rPr>
          <w:rFonts w:ascii="Arial" w:eastAsia="SimSun" w:hAnsi="Arial" w:cs="Arial"/>
          <w:kern w:val="1"/>
          <w:lang w:eastAsia="hi-IN" w:bidi="hi-IN"/>
        </w:rPr>
        <w:t>Mech. zpevněné kamenivo    MZK</w:t>
      </w:r>
      <w:r w:rsidRPr="004E4DAF">
        <w:rPr>
          <w:rFonts w:ascii="Arial" w:eastAsia="SimSun" w:hAnsi="Arial" w:cs="Arial"/>
          <w:kern w:val="1"/>
          <w:lang w:eastAsia="hi-IN" w:bidi="hi-IN"/>
        </w:rPr>
        <w:tab/>
        <w:t xml:space="preserve"> </w:t>
      </w:r>
      <w:r w:rsidRPr="004E4DAF">
        <w:rPr>
          <w:rFonts w:ascii="Arial" w:eastAsia="SimSun" w:hAnsi="Arial" w:cs="Arial"/>
          <w:kern w:val="1"/>
          <w:lang w:eastAsia="hi-IN" w:bidi="hi-IN"/>
        </w:rPr>
        <w:tab/>
        <w:t>180 mm (ČSN 73 6126-1)</w:t>
      </w:r>
    </w:p>
    <w:p w14:paraId="37421434" w14:textId="77777777" w:rsidR="004E4DAF" w:rsidRPr="004E4DAF" w:rsidRDefault="004E4DAF" w:rsidP="00B00BA4">
      <w:pPr>
        <w:suppressAutoHyphens/>
        <w:spacing w:after="120" w:line="240" w:lineRule="auto"/>
        <w:jc w:val="both"/>
        <w:rPr>
          <w:rFonts w:ascii="Arial" w:eastAsia="SimSun" w:hAnsi="Arial" w:cs="Arial"/>
          <w:kern w:val="1"/>
          <w:u w:val="single"/>
          <w:lang w:eastAsia="hi-IN" w:bidi="hi-IN"/>
        </w:rPr>
      </w:pPr>
      <w:r w:rsidRPr="004E4DAF">
        <w:rPr>
          <w:rFonts w:ascii="Arial" w:eastAsia="SimSun" w:hAnsi="Arial" w:cs="Arial"/>
          <w:kern w:val="1"/>
          <w:u w:val="single"/>
          <w:lang w:eastAsia="hi-IN" w:bidi="hi-IN"/>
        </w:rPr>
        <w:t>Štěrkodrť</w:t>
      </w:r>
      <w:r w:rsidRPr="004E4DAF">
        <w:rPr>
          <w:rFonts w:ascii="Arial" w:eastAsia="SimSun" w:hAnsi="Arial" w:cs="Arial"/>
          <w:kern w:val="1"/>
          <w:u w:val="single"/>
          <w:lang w:eastAsia="hi-IN" w:bidi="hi-IN"/>
        </w:rPr>
        <w:tab/>
      </w:r>
      <w:r w:rsidRPr="004E4DAF">
        <w:rPr>
          <w:rFonts w:ascii="Arial" w:eastAsia="SimSun" w:hAnsi="Arial" w:cs="Arial"/>
          <w:kern w:val="1"/>
          <w:u w:val="single"/>
          <w:lang w:eastAsia="hi-IN" w:bidi="hi-IN"/>
        </w:rPr>
        <w:tab/>
      </w:r>
      <w:r w:rsidRPr="004E4DAF">
        <w:rPr>
          <w:rFonts w:ascii="Arial" w:eastAsia="SimSun" w:hAnsi="Arial" w:cs="Arial"/>
          <w:kern w:val="1"/>
          <w:u w:val="single"/>
          <w:lang w:eastAsia="hi-IN" w:bidi="hi-IN"/>
        </w:rPr>
        <w:tab/>
        <w:t>ŠD</w:t>
      </w:r>
      <w:r w:rsidRPr="004E4DAF">
        <w:rPr>
          <w:rFonts w:ascii="Arial" w:eastAsia="SimSun" w:hAnsi="Arial" w:cs="Arial"/>
          <w:kern w:val="22"/>
          <w:u w:val="single"/>
          <w:vertAlign w:val="subscript"/>
          <w:lang w:eastAsia="hi-IN" w:bidi="hi-IN"/>
        </w:rPr>
        <w:t>B</w:t>
      </w:r>
      <w:r w:rsidRPr="004E4DAF">
        <w:rPr>
          <w:rFonts w:ascii="Arial" w:eastAsia="SimSun" w:hAnsi="Arial" w:cs="Arial"/>
          <w:kern w:val="1"/>
          <w:u w:val="single"/>
          <w:lang w:eastAsia="hi-IN" w:bidi="hi-IN"/>
        </w:rPr>
        <w:tab/>
        <w:t xml:space="preserve"> </w:t>
      </w:r>
      <w:r w:rsidRPr="004E4DAF">
        <w:rPr>
          <w:rFonts w:ascii="Arial" w:eastAsia="SimSun" w:hAnsi="Arial" w:cs="Arial"/>
          <w:kern w:val="1"/>
          <w:u w:val="single"/>
          <w:lang w:eastAsia="hi-IN" w:bidi="hi-IN"/>
        </w:rPr>
        <w:tab/>
        <w:t>200 mm (ČSN 73 6126-1)</w:t>
      </w:r>
    </w:p>
    <w:p w14:paraId="16BAC13C" w14:textId="7BBE4541" w:rsidR="004E4DAF" w:rsidRPr="004E4DAF" w:rsidRDefault="004E4DAF" w:rsidP="00B00BA4">
      <w:pPr>
        <w:suppressAutoHyphens/>
        <w:spacing w:after="120" w:line="240" w:lineRule="auto"/>
        <w:jc w:val="both"/>
        <w:rPr>
          <w:rFonts w:ascii="Arial" w:eastAsia="SimSun" w:hAnsi="Arial" w:cs="Arial"/>
          <w:kern w:val="1"/>
          <w:lang w:eastAsia="hi-IN" w:bidi="hi-IN"/>
        </w:rPr>
      </w:pPr>
      <w:r w:rsidRPr="004E4DAF">
        <w:rPr>
          <w:rFonts w:ascii="Arial" w:eastAsia="SimSun" w:hAnsi="Arial" w:cs="Arial"/>
          <w:kern w:val="1"/>
          <w:lang w:eastAsia="hi-IN" w:bidi="hi-IN"/>
        </w:rPr>
        <w:t>celková tloušťka komunikace</w:t>
      </w:r>
      <w:r w:rsidRPr="004E4DAF">
        <w:rPr>
          <w:rFonts w:ascii="Arial" w:eastAsia="SimSun" w:hAnsi="Arial" w:cs="Arial"/>
          <w:kern w:val="1"/>
          <w:lang w:eastAsia="hi-IN" w:bidi="hi-IN"/>
        </w:rPr>
        <w:tab/>
      </w:r>
      <w:r w:rsidRPr="004E4DAF">
        <w:rPr>
          <w:rFonts w:ascii="Arial" w:eastAsia="SimSun" w:hAnsi="Arial" w:cs="Arial"/>
          <w:kern w:val="1"/>
          <w:lang w:eastAsia="hi-IN" w:bidi="hi-IN"/>
        </w:rPr>
        <w:tab/>
      </w:r>
      <w:r w:rsidRPr="004E4DAF">
        <w:rPr>
          <w:rFonts w:ascii="Arial" w:eastAsia="SimSun" w:hAnsi="Arial" w:cs="Arial"/>
          <w:kern w:val="1"/>
          <w:lang w:eastAsia="hi-IN" w:bidi="hi-IN"/>
        </w:rPr>
        <w:tab/>
        <w:t>380 mm</w:t>
      </w:r>
    </w:p>
    <w:p w14:paraId="1593CB47" w14:textId="77777777" w:rsidR="004E4DAF" w:rsidRPr="004E4DAF" w:rsidRDefault="004E4DAF" w:rsidP="004E4DAF">
      <w:pPr>
        <w:suppressAutoHyphens/>
        <w:spacing w:after="0"/>
        <w:jc w:val="both"/>
        <w:rPr>
          <w:rFonts w:ascii="Arial" w:eastAsia="SimSun" w:hAnsi="Arial" w:cs="Arial"/>
          <w:kern w:val="1"/>
          <w:lang w:eastAsia="hi-IN" w:bidi="hi-IN"/>
        </w:rPr>
      </w:pPr>
      <w:r w:rsidRPr="004E4DAF">
        <w:rPr>
          <w:rFonts w:ascii="Arial" w:eastAsia="SimSun" w:hAnsi="Arial" w:cs="Arial"/>
          <w:kern w:val="1"/>
          <w:lang w:eastAsia="hi-IN" w:bidi="hi-IN"/>
        </w:rPr>
        <w:t>Stavební práce bude nutno zkoordinovat s probíhající stavbou vysokotlakého plynovodu „Morava – VTL plynovod Tvrdonice – Libhošť“, který v km 0,900 polní cestu křižuje, koncem měsíce srpna bude uložen, odtlakován a zasypán. Předpokládáme, že v koridoru šířky cca</w:t>
      </w:r>
    </w:p>
    <w:p w14:paraId="6F64A435" w14:textId="49C4C492" w:rsidR="004E4DAF" w:rsidRPr="004E4DAF" w:rsidRDefault="004E4DAF" w:rsidP="001D1E5A">
      <w:pPr>
        <w:suppressAutoHyphens/>
        <w:spacing w:after="120" w:line="240" w:lineRule="auto"/>
        <w:jc w:val="both"/>
        <w:rPr>
          <w:rFonts w:ascii="Arial" w:eastAsia="SimSun" w:hAnsi="Arial" w:cs="Arial"/>
          <w:kern w:val="1"/>
          <w:lang w:eastAsia="hi-IN" w:bidi="hi-IN"/>
        </w:rPr>
      </w:pPr>
      <w:r w:rsidRPr="004E4DAF">
        <w:rPr>
          <w:rFonts w:ascii="Arial" w:eastAsia="SimSun" w:hAnsi="Arial" w:cs="Arial"/>
          <w:kern w:val="1"/>
          <w:lang w:eastAsia="hi-IN" w:bidi="hi-IN"/>
        </w:rPr>
        <w:t>36 m budou probíhat dokončovací zemní práce na plynovodu.</w:t>
      </w:r>
    </w:p>
    <w:p w14:paraId="02FC6ADC" w14:textId="77777777" w:rsidR="004E4DAF" w:rsidRPr="004E4DAF" w:rsidRDefault="004E4DAF" w:rsidP="004E4DAF">
      <w:pPr>
        <w:suppressAutoHyphens/>
        <w:spacing w:after="0"/>
        <w:jc w:val="both"/>
        <w:rPr>
          <w:rFonts w:ascii="Arial" w:eastAsia="Calibri" w:hAnsi="Arial" w:cs="Arial"/>
          <w:b/>
          <w:bCs/>
          <w:kern w:val="1"/>
          <w:lang w:eastAsia="hi-IN" w:bidi="hi-IN"/>
        </w:rPr>
      </w:pPr>
      <w:r w:rsidRPr="004E4DAF">
        <w:rPr>
          <w:rFonts w:ascii="Arial" w:eastAsia="Calibri" w:hAnsi="Arial" w:cs="Arial"/>
          <w:b/>
          <w:bCs/>
          <w:kern w:val="1"/>
          <w:lang w:eastAsia="hi-IN" w:bidi="hi-IN"/>
        </w:rPr>
        <w:t>SO 801   Dosadba lokálního biocentra LBC16</w:t>
      </w:r>
    </w:p>
    <w:p w14:paraId="0C46DF8F" w14:textId="45640B79" w:rsidR="004E4DAF" w:rsidRPr="004E4DAF" w:rsidRDefault="004E4DAF" w:rsidP="001D1E5A">
      <w:pPr>
        <w:suppressAutoHyphens/>
        <w:spacing w:after="120" w:line="240" w:lineRule="auto"/>
        <w:jc w:val="both"/>
        <w:rPr>
          <w:rFonts w:ascii="Arial" w:eastAsia="Calibri" w:hAnsi="Arial" w:cs="Arial"/>
          <w:kern w:val="1"/>
          <w:lang w:eastAsia="hi-IN" w:bidi="hi-IN"/>
        </w:rPr>
      </w:pPr>
      <w:r w:rsidRPr="004E4DAF">
        <w:rPr>
          <w:rFonts w:ascii="Arial" w:eastAsia="Calibri" w:hAnsi="Arial" w:cs="Arial"/>
          <w:kern w:val="1"/>
          <w:lang w:eastAsia="hi-IN" w:bidi="hi-IN"/>
        </w:rPr>
        <w:t>Nově navržená dosadba biocentra LBC16 u polní cesty HC1 řeší propojení stávajícího lesa a chráněné území PP Bralová na pozemku p. č. 2648. Severozápadní okraj biocentra bude odstíněn keřovým lemem tvořícím ekoton. Stejnou funkci bude tvořit keřová výsadba a lesnické sazenice při jihovýchodním okraji LBC. Centrální část biocentra bude tvořit výsadba skupin stromů OK 6 - 8 a solitérních dřevin OK 8 - 10 tak, aby vznikla prosluněná místa vhodná pro travo - bylinná společenstva. Biocentrum bude oploceno. Součástí je tříletá následná péče.</w:t>
      </w:r>
    </w:p>
    <w:p w14:paraId="15FB1DE9" w14:textId="77777777" w:rsidR="004E4DAF" w:rsidRPr="004E4DAF" w:rsidRDefault="004E4DAF" w:rsidP="004E4DAF">
      <w:pPr>
        <w:suppressAutoHyphens/>
        <w:spacing w:after="0"/>
        <w:jc w:val="both"/>
        <w:rPr>
          <w:rFonts w:ascii="Arial" w:eastAsia="Calibri" w:hAnsi="Arial" w:cs="Arial"/>
          <w:b/>
          <w:bCs/>
          <w:kern w:val="1"/>
          <w:lang w:eastAsia="hi-IN" w:bidi="hi-IN"/>
        </w:rPr>
      </w:pPr>
      <w:r w:rsidRPr="004E4DAF">
        <w:rPr>
          <w:rFonts w:ascii="Arial" w:eastAsia="Calibri" w:hAnsi="Arial" w:cs="Arial"/>
          <w:b/>
          <w:bCs/>
          <w:kern w:val="1"/>
          <w:lang w:eastAsia="hi-IN" w:bidi="hi-IN"/>
        </w:rPr>
        <w:t>SO 802   Výsadba krajinné zeleně Z1</w:t>
      </w:r>
    </w:p>
    <w:p w14:paraId="5DB72685" w14:textId="77777777" w:rsidR="004E4DAF" w:rsidRPr="004E4DAF" w:rsidRDefault="004E4DAF" w:rsidP="004E4DAF">
      <w:pPr>
        <w:suppressAutoHyphens/>
        <w:spacing w:after="0"/>
        <w:jc w:val="both"/>
        <w:rPr>
          <w:rFonts w:ascii="Arial" w:eastAsia="Calibri" w:hAnsi="Arial" w:cs="Arial"/>
          <w:kern w:val="1"/>
          <w:lang w:eastAsia="hi-IN" w:bidi="hi-IN"/>
        </w:rPr>
      </w:pPr>
      <w:r w:rsidRPr="004E4DAF">
        <w:rPr>
          <w:rFonts w:ascii="Arial" w:eastAsia="Calibri" w:hAnsi="Arial" w:cs="Arial"/>
          <w:kern w:val="1"/>
          <w:lang w:eastAsia="hi-IN" w:bidi="hi-IN"/>
        </w:rPr>
        <w:t>Výsadba je navržena na pozemku p. č. 3024, podél části polní cesty HC1. Celková délka výsadby cca 680 m. Výsadba stromů bude doplněna keřovým patrem. V ochranných pásmech plynovodů bude výsadba přerušena. Součástí prací je i tříletá následná péče.</w:t>
      </w:r>
    </w:p>
    <w:p w14:paraId="0416136B" w14:textId="77777777" w:rsidR="004E4DAF" w:rsidRDefault="004E4DAF">
      <w:pPr>
        <w:rPr>
          <w:rFonts w:ascii="Arial" w:hAnsi="Arial" w:cs="Arial"/>
        </w:rPr>
      </w:pPr>
      <w:r>
        <w:rPr>
          <w:rFonts w:ascii="Arial" w:hAnsi="Arial" w:cs="Arial"/>
        </w:rPr>
        <w:br w:type="page"/>
      </w:r>
    </w:p>
    <w:p w14:paraId="52C75314" w14:textId="5BA92C51" w:rsidR="002341BE" w:rsidRPr="002341BE" w:rsidRDefault="002341BE" w:rsidP="002341BE">
      <w:pPr>
        <w:autoSpaceDE w:val="0"/>
        <w:autoSpaceDN w:val="0"/>
        <w:adjustRightInd w:val="0"/>
        <w:spacing w:before="100" w:beforeAutospacing="1" w:after="120"/>
        <w:jc w:val="both"/>
        <w:rPr>
          <w:rFonts w:ascii="Arial" w:hAnsi="Arial" w:cs="Arial"/>
        </w:rPr>
      </w:pPr>
      <w:r w:rsidRPr="002341BE">
        <w:rPr>
          <w:rFonts w:ascii="Arial" w:hAnsi="Arial" w:cs="Arial"/>
        </w:rPr>
        <w:lastRenderedPageBreak/>
        <w:t>Příloha č. 3 Doporučení na emisní limity a prašnost</w:t>
      </w:r>
    </w:p>
    <w:p w14:paraId="43CB0473" w14:textId="77777777" w:rsidR="002341BE" w:rsidRPr="002341BE" w:rsidRDefault="002341BE" w:rsidP="002341BE">
      <w:pPr>
        <w:autoSpaceDE w:val="0"/>
        <w:autoSpaceDN w:val="0"/>
        <w:adjustRightInd w:val="0"/>
        <w:spacing w:before="100" w:beforeAutospacing="1" w:after="120" w:line="240" w:lineRule="auto"/>
        <w:jc w:val="both"/>
        <w:rPr>
          <w:rFonts w:ascii="Arial" w:hAnsi="Arial" w:cs="Arial"/>
          <w:b/>
          <w:bCs/>
          <w:u w:val="single"/>
        </w:rPr>
      </w:pPr>
      <w:r w:rsidRPr="002341BE">
        <w:rPr>
          <w:rFonts w:ascii="Arial" w:hAnsi="Arial" w:cs="Arial"/>
          <w:b/>
          <w:bCs/>
          <w:u w:val="single"/>
        </w:rPr>
        <w:t>Emisní limity</w:t>
      </w:r>
    </w:p>
    <w:p w14:paraId="5E7695FA" w14:textId="77777777" w:rsidR="002341BE" w:rsidRDefault="002341BE" w:rsidP="002341BE">
      <w:pPr>
        <w:autoSpaceDE w:val="0"/>
        <w:autoSpaceDN w:val="0"/>
        <w:adjustRightInd w:val="0"/>
        <w:spacing w:before="120"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6648EBC" w14:textId="77777777" w:rsidR="002341BE" w:rsidRPr="007B4C8D" w:rsidRDefault="002341BE" w:rsidP="002341BE">
      <w:pPr>
        <w:autoSpaceDE w:val="0"/>
        <w:autoSpaceDN w:val="0"/>
        <w:adjustRightInd w:val="0"/>
        <w:spacing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5AC47FE3" w14:textId="77777777" w:rsidR="002341BE" w:rsidRPr="001B3393" w:rsidRDefault="002341BE" w:rsidP="002341BE">
      <w:pPr>
        <w:autoSpaceDE w:val="0"/>
        <w:autoSpaceDN w:val="0"/>
        <w:adjustRightInd w:val="0"/>
        <w:spacing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3F6B0D25" w14:textId="77777777" w:rsidR="002341BE" w:rsidRPr="007B4C8D" w:rsidRDefault="002341BE" w:rsidP="002341BE">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(Stage IIIA). Pokud nelze prokázat úroveň plnění emisní Etapy, musí být prokázáno, že byl nesilniční pojízdný stroj vyroben po 31. 12. 2007.</w:t>
      </w:r>
    </w:p>
    <w:p w14:paraId="2F7683D8" w14:textId="1330A5A9" w:rsidR="002341BE" w:rsidRPr="005431AC" w:rsidRDefault="002341BE" w:rsidP="005431AC">
      <w:pPr>
        <w:pStyle w:val="Bezmezer"/>
        <w:spacing w:after="120"/>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C3BADAE" w14:textId="44C0EECC" w:rsidR="002341BE" w:rsidRPr="005431AC" w:rsidRDefault="002341BE" w:rsidP="005431AC">
      <w:pPr>
        <w:pStyle w:val="Bezmezer"/>
        <w:spacing w:after="120"/>
        <w:jc w:val="both"/>
        <w:rPr>
          <w:rFonts w:ascii="Arial" w:hAnsi="Arial" w:cs="Arial"/>
          <w:b/>
          <w:bCs/>
          <w:u w:val="single"/>
        </w:rPr>
      </w:pPr>
      <w:r w:rsidRPr="007B4C8D">
        <w:rPr>
          <w:rFonts w:ascii="Arial" w:hAnsi="Arial" w:cs="Arial"/>
          <w:b/>
          <w:bCs/>
          <w:u w:val="single"/>
        </w:rPr>
        <w:t>Požadavky na nákladní vozidla</w:t>
      </w:r>
    </w:p>
    <w:p w14:paraId="0882BD83" w14:textId="74C90695" w:rsidR="002341BE" w:rsidRPr="007B4C8D" w:rsidRDefault="002341BE" w:rsidP="00255552">
      <w:pPr>
        <w:pStyle w:val="Bezmezer"/>
        <w:ind w:left="142" w:hanging="142"/>
        <w:jc w:val="both"/>
        <w:rPr>
          <w:rFonts w:ascii="Arial" w:hAnsi="Arial" w:cs="Arial"/>
        </w:rPr>
      </w:pPr>
      <w:r w:rsidRPr="007B4C8D">
        <w:rPr>
          <w:rFonts w:ascii="Arial" w:hAnsi="Arial" w:cs="Arial"/>
        </w:rPr>
        <w:t xml:space="preserve">◦ </w:t>
      </w:r>
      <w:r w:rsidR="00255552">
        <w:rPr>
          <w:rFonts w:ascii="Arial" w:hAnsi="Arial" w:cs="Arial"/>
        </w:rPr>
        <w:tab/>
      </w:r>
      <w:r w:rsidRPr="007B4C8D">
        <w:rPr>
          <w:rFonts w:ascii="Arial" w:hAnsi="Arial" w:cs="Arial"/>
        </w:rPr>
        <w:t>Používat nákladní vozidla splňujících alespoň emisní normu EURO V. Pokud nelze prokázat úroveň plnění mezních hodnot emisí, musí být prokázáno, že vozidlo bylo vyrobeno po 1.</w:t>
      </w:r>
      <w:r w:rsidR="00255552">
        <w:rPr>
          <w:rFonts w:ascii="Arial" w:hAnsi="Arial" w:cs="Arial"/>
        </w:rPr>
        <w:t> </w:t>
      </w:r>
      <w:r w:rsidRPr="007B4C8D">
        <w:rPr>
          <w:rFonts w:ascii="Arial" w:hAnsi="Arial" w:cs="Arial"/>
        </w:rPr>
        <w:t>10.</w:t>
      </w:r>
      <w:r w:rsidR="00255552">
        <w:rPr>
          <w:rFonts w:ascii="Arial" w:hAnsi="Arial" w:cs="Arial"/>
        </w:rPr>
        <w:t> </w:t>
      </w:r>
      <w:r w:rsidRPr="007B4C8D">
        <w:rPr>
          <w:rFonts w:ascii="Arial" w:hAnsi="Arial" w:cs="Arial"/>
        </w:rPr>
        <w:t>2008.</w:t>
      </w:r>
    </w:p>
    <w:p w14:paraId="1AAD0124" w14:textId="1023A15D" w:rsidR="002341BE" w:rsidRPr="007B4C8D" w:rsidRDefault="002341BE" w:rsidP="00255552">
      <w:pPr>
        <w:pStyle w:val="Bezmezer"/>
        <w:spacing w:after="120"/>
        <w:ind w:left="142" w:hanging="142"/>
        <w:jc w:val="both"/>
        <w:rPr>
          <w:rFonts w:ascii="Arial" w:hAnsi="Arial" w:cs="Arial"/>
        </w:rPr>
      </w:pPr>
      <w:r w:rsidRPr="007B4C8D">
        <w:rPr>
          <w:rFonts w:ascii="Arial" w:hAnsi="Arial" w:cs="Arial"/>
        </w:rPr>
        <w:t>◦</w:t>
      </w:r>
      <w:r w:rsidR="00255552">
        <w:rPr>
          <w:rFonts w:ascii="Arial" w:hAnsi="Arial" w:cs="Arial"/>
        </w:rPr>
        <w:tab/>
      </w:r>
      <w:r w:rsidRPr="007B4C8D">
        <w:rPr>
          <w:rFonts w:ascii="Arial" w:hAnsi="Arial" w:cs="Arial"/>
        </w:rPr>
        <w:t>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7A117E8B" w14:textId="77777777" w:rsidR="002341BE" w:rsidRPr="007B4C8D" w:rsidRDefault="002341BE" w:rsidP="00255552">
      <w:pPr>
        <w:spacing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0C308ABE" w14:textId="77777777" w:rsidR="002341BE" w:rsidRPr="001B3393" w:rsidRDefault="002341BE" w:rsidP="00255552">
      <w:pPr>
        <w:spacing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3D475265" w14:textId="77777777" w:rsidR="002341BE" w:rsidRDefault="002341BE" w:rsidP="00255552">
      <w:pPr>
        <w:spacing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7430CF72" w14:textId="4C34C87C" w:rsidR="002341BE" w:rsidRDefault="002341BE" w:rsidP="002341BE">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0F9331B1" w14:textId="79C137CF" w:rsidR="002341BE" w:rsidRPr="007B4C8D" w:rsidRDefault="002341BE" w:rsidP="00255552">
      <w:pPr>
        <w:pStyle w:val="Bezmezer"/>
        <w:ind w:left="142" w:hanging="142"/>
        <w:jc w:val="both"/>
        <w:rPr>
          <w:rFonts w:ascii="Arial" w:hAnsi="Arial" w:cs="Arial"/>
          <w:b/>
          <w:bCs/>
          <w:u w:val="single"/>
        </w:rPr>
      </w:pPr>
      <w:r w:rsidRPr="007B4C8D">
        <w:rPr>
          <w:rFonts w:ascii="Arial" w:hAnsi="Arial" w:cs="Arial"/>
        </w:rPr>
        <w:t>◦</w:t>
      </w:r>
      <w:r w:rsidR="00255552">
        <w:rPr>
          <w:rFonts w:ascii="Arial" w:hAnsi="Arial" w:cs="Arial"/>
        </w:rPr>
        <w:tab/>
      </w:r>
      <w:r w:rsidRPr="007B4C8D">
        <w:rPr>
          <w:rFonts w:ascii="Arial" w:hAnsi="Arial" w:cs="Arial"/>
        </w:rPr>
        <w:t>Používat nesilniční pojízdné stroje (bagry, rýpadla, nakladače, jeřáby, buldozery atd.) splňující alespoň emisní Etapu II (Stage II). Pokud nelze prokázat úroveň plnění emisní Etapy II, musí být prokázáno, že byl nesilniční pojízdný stroj vyroben po 31. 12. 2002.</w:t>
      </w:r>
    </w:p>
    <w:p w14:paraId="1CE60EB9" w14:textId="77777777" w:rsidR="002341BE" w:rsidRPr="007B4C8D" w:rsidRDefault="002341BE" w:rsidP="00255552">
      <w:pPr>
        <w:pStyle w:val="Bezmezer"/>
        <w:ind w:left="142" w:hanging="142"/>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40CF8442" w14:textId="77777777" w:rsidR="002341BE" w:rsidRPr="001B3393" w:rsidRDefault="002341BE" w:rsidP="002341BE">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7411A287" w14:textId="77777777" w:rsidR="002341BE" w:rsidRPr="007B4C8D" w:rsidRDefault="002341BE" w:rsidP="00B81BAD">
      <w:pPr>
        <w:pStyle w:val="Bezmezer"/>
        <w:ind w:left="142" w:hanging="142"/>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57F48734" w14:textId="46B54A74" w:rsidR="002341BE" w:rsidRPr="00B40E1C" w:rsidRDefault="002341BE" w:rsidP="00B40E1C">
      <w:pPr>
        <w:pStyle w:val="Bezmezer"/>
        <w:ind w:left="142" w:hanging="142"/>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sectPr w:rsidR="002341BE" w:rsidRPr="00B40E1C">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F52618" w14:textId="77777777" w:rsidR="00E80A13" w:rsidRDefault="00E80A13" w:rsidP="006C3D15">
      <w:pPr>
        <w:spacing w:after="0" w:line="240" w:lineRule="auto"/>
      </w:pPr>
      <w:r>
        <w:separator/>
      </w:r>
    </w:p>
  </w:endnote>
  <w:endnote w:type="continuationSeparator" w:id="0">
    <w:p w14:paraId="38D3F8BA" w14:textId="77777777" w:rsidR="00E80A13" w:rsidRDefault="00E80A13"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rPr>
        <w:rFonts w:ascii="Arial" w:hAnsi="Arial" w:cs="Arial"/>
      </w:rPr>
    </w:sdtEndPr>
    <w:sdtContent>
      <w:p w14:paraId="34929718" w14:textId="1EF6E2F7" w:rsidR="008A6833" w:rsidRDefault="00E11E64" w:rsidP="008A6833">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/2</w:t>
        </w:r>
        <w:r w:rsidR="00B40E1C">
          <w:rPr>
            <w:rFonts w:ascii="Arial" w:hAnsi="Arial" w:cs="Arial"/>
          </w:rPr>
          <w:t>6</w:t>
        </w:r>
      </w:p>
      <w:p w14:paraId="66737E3C" w14:textId="40710851" w:rsidR="00E11E64" w:rsidRPr="00594BBC" w:rsidRDefault="00E80A13">
        <w:pPr>
          <w:pStyle w:val="Zpat"/>
          <w:jc w:val="center"/>
          <w:rPr>
            <w:rFonts w:ascii="Arial" w:hAnsi="Arial" w:cs="Arial"/>
          </w:rPr>
        </w:pPr>
      </w:p>
    </w:sdtContent>
  </w:sdt>
  <w:p w14:paraId="77BEB90E" w14:textId="77777777" w:rsidR="00E11E64" w:rsidRDefault="00E11E6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1FEB69" w14:textId="77777777" w:rsidR="00E80A13" w:rsidRDefault="00E80A13" w:rsidP="006C3D15">
      <w:pPr>
        <w:spacing w:after="0" w:line="240" w:lineRule="auto"/>
      </w:pPr>
      <w:r>
        <w:separator/>
      </w:r>
    </w:p>
  </w:footnote>
  <w:footnote w:type="continuationSeparator" w:id="0">
    <w:p w14:paraId="6FAEF6D5" w14:textId="77777777" w:rsidR="00E80A13" w:rsidRDefault="00E80A13"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C8DAB" w14:textId="2EDA27C1" w:rsidR="00E11E64" w:rsidRPr="00753750" w:rsidRDefault="00E11E64" w:rsidP="00753750">
    <w:pPr>
      <w:pStyle w:val="Zhlav"/>
      <w:tabs>
        <w:tab w:val="clear" w:pos="4536"/>
        <w:tab w:val="clear" w:pos="9072"/>
      </w:tabs>
      <w:ind w:firstLine="5670"/>
      <w:rPr>
        <w:rFonts w:ascii="Arial" w:hAnsi="Arial" w:cs="Arial"/>
        <w:sz w:val="20"/>
        <w:szCs w:val="20"/>
      </w:rPr>
    </w:pPr>
    <w:r w:rsidRPr="00753750">
      <w:rPr>
        <w:rFonts w:ascii="Arial" w:hAnsi="Arial" w:cs="Arial"/>
        <w:sz w:val="20"/>
        <w:szCs w:val="20"/>
      </w:rPr>
      <w:t>Č.j. objednatele:</w:t>
    </w:r>
  </w:p>
  <w:p w14:paraId="0B93CA1E" w14:textId="0233EB09" w:rsidR="00E11E64" w:rsidRPr="00753750" w:rsidRDefault="00E11E64" w:rsidP="00753750">
    <w:pPr>
      <w:pStyle w:val="Zhlav"/>
      <w:tabs>
        <w:tab w:val="clear" w:pos="4536"/>
        <w:tab w:val="clear" w:pos="9072"/>
      </w:tabs>
      <w:ind w:firstLine="5670"/>
      <w:rPr>
        <w:rFonts w:ascii="Arial" w:hAnsi="Arial" w:cs="Arial"/>
        <w:sz w:val="20"/>
        <w:szCs w:val="20"/>
      </w:rPr>
    </w:pPr>
    <w:r w:rsidRPr="00753750">
      <w:rPr>
        <w:rFonts w:ascii="Arial" w:hAnsi="Arial" w:cs="Arial"/>
        <w:sz w:val="20"/>
        <w:szCs w:val="20"/>
      </w:rPr>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3"/>
    <w:lvl w:ilvl="0">
      <w:start w:val="1"/>
      <w:numFmt w:val="bullet"/>
      <w:lvlText w:val="-"/>
      <w:lvlJc w:val="left"/>
      <w:pPr>
        <w:tabs>
          <w:tab w:val="num" w:pos="720"/>
        </w:tabs>
        <w:ind w:left="720" w:hanging="360"/>
      </w:pPr>
      <w:rPr>
        <w:rFonts w:ascii="Arial" w:hAnsi="Arial" w:cs="Aria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 w15:restartNumberingAfterBreak="0">
    <w:nsid w:val="061048E6"/>
    <w:multiLevelType w:val="hybridMultilevel"/>
    <w:tmpl w:val="25CC6A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9C15F57"/>
    <w:multiLevelType w:val="hybridMultilevel"/>
    <w:tmpl w:val="8D36BB38"/>
    <w:lvl w:ilvl="0" w:tplc="04050005">
      <w:start w:val="1"/>
      <w:numFmt w:val="bullet"/>
      <w:lvlText w:val=""/>
      <w:lvlJc w:val="left"/>
      <w:pPr>
        <w:ind w:left="1854" w:hanging="360"/>
      </w:pPr>
      <w:rPr>
        <w:rFonts w:ascii="Wingdings" w:hAnsi="Wingdings" w:hint="default"/>
      </w:rPr>
    </w:lvl>
    <w:lvl w:ilvl="1" w:tplc="04050003">
      <w:start w:val="1"/>
      <w:numFmt w:val="bullet"/>
      <w:lvlText w:val="o"/>
      <w:lvlJc w:val="left"/>
      <w:pPr>
        <w:ind w:left="2574" w:hanging="360"/>
      </w:pPr>
      <w:rPr>
        <w:rFonts w:ascii="Courier New" w:hAnsi="Courier New" w:cs="Courier New" w:hint="default"/>
      </w:rPr>
    </w:lvl>
    <w:lvl w:ilvl="2" w:tplc="04050005">
      <w:start w:val="1"/>
      <w:numFmt w:val="bullet"/>
      <w:lvlText w:val=""/>
      <w:lvlJc w:val="left"/>
      <w:pPr>
        <w:ind w:left="3294" w:hanging="360"/>
      </w:pPr>
      <w:rPr>
        <w:rFonts w:ascii="Wingdings" w:hAnsi="Wingdings" w:hint="default"/>
      </w:rPr>
    </w:lvl>
    <w:lvl w:ilvl="3" w:tplc="04050001">
      <w:start w:val="1"/>
      <w:numFmt w:val="bullet"/>
      <w:lvlText w:val=""/>
      <w:lvlJc w:val="left"/>
      <w:pPr>
        <w:ind w:left="4014" w:hanging="360"/>
      </w:pPr>
      <w:rPr>
        <w:rFonts w:ascii="Symbol" w:hAnsi="Symbol" w:hint="default"/>
      </w:rPr>
    </w:lvl>
    <w:lvl w:ilvl="4" w:tplc="04050003">
      <w:start w:val="1"/>
      <w:numFmt w:val="bullet"/>
      <w:lvlText w:val="o"/>
      <w:lvlJc w:val="left"/>
      <w:pPr>
        <w:ind w:left="4734" w:hanging="360"/>
      </w:pPr>
      <w:rPr>
        <w:rFonts w:ascii="Courier New" w:hAnsi="Courier New" w:cs="Courier New" w:hint="default"/>
      </w:rPr>
    </w:lvl>
    <w:lvl w:ilvl="5" w:tplc="04050005">
      <w:start w:val="1"/>
      <w:numFmt w:val="bullet"/>
      <w:lvlText w:val=""/>
      <w:lvlJc w:val="left"/>
      <w:pPr>
        <w:ind w:left="5454" w:hanging="360"/>
      </w:pPr>
      <w:rPr>
        <w:rFonts w:ascii="Wingdings" w:hAnsi="Wingdings" w:hint="default"/>
      </w:rPr>
    </w:lvl>
    <w:lvl w:ilvl="6" w:tplc="04050001">
      <w:start w:val="1"/>
      <w:numFmt w:val="bullet"/>
      <w:lvlText w:val=""/>
      <w:lvlJc w:val="left"/>
      <w:pPr>
        <w:ind w:left="6174" w:hanging="360"/>
      </w:pPr>
      <w:rPr>
        <w:rFonts w:ascii="Symbol" w:hAnsi="Symbol" w:hint="default"/>
      </w:rPr>
    </w:lvl>
    <w:lvl w:ilvl="7" w:tplc="04050003">
      <w:start w:val="1"/>
      <w:numFmt w:val="bullet"/>
      <w:lvlText w:val="o"/>
      <w:lvlJc w:val="left"/>
      <w:pPr>
        <w:ind w:left="6894" w:hanging="360"/>
      </w:pPr>
      <w:rPr>
        <w:rFonts w:ascii="Courier New" w:hAnsi="Courier New" w:cs="Courier New" w:hint="default"/>
      </w:rPr>
    </w:lvl>
    <w:lvl w:ilvl="8" w:tplc="04050005">
      <w:start w:val="1"/>
      <w:numFmt w:val="bullet"/>
      <w:lvlText w:val=""/>
      <w:lvlJc w:val="left"/>
      <w:pPr>
        <w:ind w:left="7614" w:hanging="360"/>
      </w:pPr>
      <w:rPr>
        <w:rFonts w:ascii="Wingdings" w:hAnsi="Wingdings" w:hint="default"/>
      </w:rPr>
    </w:lvl>
  </w:abstractNum>
  <w:abstractNum w:abstractNumId="3"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68A5AE5"/>
    <w:multiLevelType w:val="hybridMultilevel"/>
    <w:tmpl w:val="C9CC40FC"/>
    <w:lvl w:ilvl="0" w:tplc="82162C00">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0C659A"/>
    <w:multiLevelType w:val="hybridMultilevel"/>
    <w:tmpl w:val="2F02D17E"/>
    <w:lvl w:ilvl="0" w:tplc="478410FA">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5"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5"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7" w15:restartNumberingAfterBreak="0">
    <w:nsid w:val="4CFB6F18"/>
    <w:multiLevelType w:val="hybridMultilevel"/>
    <w:tmpl w:val="666EF446"/>
    <w:lvl w:ilvl="0" w:tplc="AA9492A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5933333"/>
    <w:multiLevelType w:val="hybridMultilevel"/>
    <w:tmpl w:val="A15CAF24"/>
    <w:lvl w:ilvl="0" w:tplc="04050017">
      <w:start w:val="1"/>
      <w:numFmt w:val="lowerLetter"/>
      <w:lvlText w:val="%1)"/>
      <w:lvlJc w:val="left"/>
      <w:pPr>
        <w:ind w:left="1069"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5CDA6262"/>
    <w:multiLevelType w:val="hybridMultilevel"/>
    <w:tmpl w:val="93DCD6CA"/>
    <w:lvl w:ilvl="0" w:tplc="9D24E2E2">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4D93070"/>
    <w:multiLevelType w:val="hybridMultilevel"/>
    <w:tmpl w:val="4B72DE9E"/>
    <w:lvl w:ilvl="0" w:tplc="F9806022">
      <w:start w:val="1"/>
      <w:numFmt w:val="decimal"/>
      <w:lvlText w:val="%1."/>
      <w:lvlJc w:val="left"/>
      <w:pPr>
        <w:ind w:left="720" w:hanging="360"/>
      </w:pPr>
      <w:rPr>
        <w:i w:val="0"/>
        <w:iCs w:val="0"/>
      </w:r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9"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2"/>
  </w:num>
  <w:num w:numId="2">
    <w:abstractNumId w:val="17"/>
  </w:num>
  <w:num w:numId="3">
    <w:abstractNumId w:val="4"/>
  </w:num>
  <w:num w:numId="4">
    <w:abstractNumId w:val="35"/>
  </w:num>
  <w:num w:numId="5">
    <w:abstractNumId w:val="38"/>
  </w:num>
  <w:num w:numId="6">
    <w:abstractNumId w:val="39"/>
  </w:num>
  <w:num w:numId="7">
    <w:abstractNumId w:val="3"/>
  </w:num>
  <w:num w:numId="8">
    <w:abstractNumId w:val="21"/>
  </w:num>
  <w:num w:numId="9">
    <w:abstractNumId w:val="34"/>
  </w:num>
  <w:num w:numId="10">
    <w:abstractNumId w:val="19"/>
  </w:num>
  <w:num w:numId="11">
    <w:abstractNumId w:val="36"/>
  </w:num>
  <w:num w:numId="12">
    <w:abstractNumId w:val="25"/>
  </w:num>
  <w:num w:numId="13">
    <w:abstractNumId w:val="37"/>
  </w:num>
  <w:num w:numId="14">
    <w:abstractNumId w:val="11"/>
  </w:num>
  <w:num w:numId="15">
    <w:abstractNumId w:val="30"/>
  </w:num>
  <w:num w:numId="16">
    <w:abstractNumId w:val="15"/>
  </w:num>
  <w:num w:numId="17">
    <w:abstractNumId w:val="5"/>
  </w:num>
  <w:num w:numId="18">
    <w:abstractNumId w:val="7"/>
  </w:num>
  <w:num w:numId="19">
    <w:abstractNumId w:val="29"/>
  </w:num>
  <w:num w:numId="20">
    <w:abstractNumId w:val="31"/>
  </w:num>
  <w:num w:numId="21">
    <w:abstractNumId w:val="6"/>
  </w:num>
  <w:num w:numId="22">
    <w:abstractNumId w:val="20"/>
  </w:num>
  <w:num w:numId="23">
    <w:abstractNumId w:val="40"/>
  </w:num>
  <w:num w:numId="24">
    <w:abstractNumId w:val="8"/>
  </w:num>
  <w:num w:numId="25">
    <w:abstractNumId w:val="24"/>
  </w:num>
  <w:num w:numId="26">
    <w:abstractNumId w:val="18"/>
  </w:num>
  <w:num w:numId="27">
    <w:abstractNumId w:val="23"/>
  </w:num>
  <w:num w:numId="28">
    <w:abstractNumId w:val="9"/>
  </w:num>
  <w:num w:numId="29">
    <w:abstractNumId w:val="13"/>
  </w:num>
  <w:num w:numId="30">
    <w:abstractNumId w:val="27"/>
  </w:num>
  <w:num w:numId="31">
    <w:abstractNumId w:val="10"/>
  </w:num>
  <w:num w:numId="32">
    <w:abstractNumId w:val="33"/>
  </w:num>
  <w:num w:numId="33">
    <w:abstractNumId w:val="26"/>
  </w:num>
  <w:num w:numId="34">
    <w:abstractNumId w:val="22"/>
  </w:num>
  <w:num w:numId="35">
    <w:abstractNumId w:val="14"/>
  </w:num>
  <w:num w:numId="36">
    <w:abstractNumId w:val="12"/>
  </w:num>
  <w:num w:numId="37">
    <w:abstractNumId w:val="16"/>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num>
  <w:num w:numId="40">
    <w:abstractNumId w:val="0"/>
  </w:num>
  <w:num w:numId="4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255A"/>
    <w:rsid w:val="00011866"/>
    <w:rsid w:val="00014DFF"/>
    <w:rsid w:val="00020362"/>
    <w:rsid w:val="00021055"/>
    <w:rsid w:val="00021D46"/>
    <w:rsid w:val="000246D6"/>
    <w:rsid w:val="000254D4"/>
    <w:rsid w:val="00025660"/>
    <w:rsid w:val="00030E5F"/>
    <w:rsid w:val="00031368"/>
    <w:rsid w:val="00031BB1"/>
    <w:rsid w:val="00032B6F"/>
    <w:rsid w:val="00037097"/>
    <w:rsid w:val="00041831"/>
    <w:rsid w:val="00041866"/>
    <w:rsid w:val="000428FD"/>
    <w:rsid w:val="000453FC"/>
    <w:rsid w:val="0005007E"/>
    <w:rsid w:val="0005097A"/>
    <w:rsid w:val="00050E94"/>
    <w:rsid w:val="000537B3"/>
    <w:rsid w:val="000559CD"/>
    <w:rsid w:val="00057F5D"/>
    <w:rsid w:val="0006072B"/>
    <w:rsid w:val="000617A4"/>
    <w:rsid w:val="000629D2"/>
    <w:rsid w:val="00064285"/>
    <w:rsid w:val="000663C6"/>
    <w:rsid w:val="000669E2"/>
    <w:rsid w:val="0007027E"/>
    <w:rsid w:val="000711AF"/>
    <w:rsid w:val="000735AF"/>
    <w:rsid w:val="000800A6"/>
    <w:rsid w:val="00080D4E"/>
    <w:rsid w:val="000901E8"/>
    <w:rsid w:val="00092614"/>
    <w:rsid w:val="00095434"/>
    <w:rsid w:val="0009667F"/>
    <w:rsid w:val="000A1FF4"/>
    <w:rsid w:val="000A5915"/>
    <w:rsid w:val="000B147A"/>
    <w:rsid w:val="000B16D0"/>
    <w:rsid w:val="000B4D43"/>
    <w:rsid w:val="000C068C"/>
    <w:rsid w:val="000C1FA6"/>
    <w:rsid w:val="000C25E9"/>
    <w:rsid w:val="000C28DB"/>
    <w:rsid w:val="000C44DE"/>
    <w:rsid w:val="000D5201"/>
    <w:rsid w:val="000E4892"/>
    <w:rsid w:val="000E5C6A"/>
    <w:rsid w:val="000F44B6"/>
    <w:rsid w:val="000F454D"/>
    <w:rsid w:val="001023AD"/>
    <w:rsid w:val="001033C3"/>
    <w:rsid w:val="001060D5"/>
    <w:rsid w:val="00111894"/>
    <w:rsid w:val="00111A65"/>
    <w:rsid w:val="00112CA8"/>
    <w:rsid w:val="00112CB8"/>
    <w:rsid w:val="00120C0E"/>
    <w:rsid w:val="001216DB"/>
    <w:rsid w:val="00125AEA"/>
    <w:rsid w:val="001304D2"/>
    <w:rsid w:val="001310D8"/>
    <w:rsid w:val="00133FD7"/>
    <w:rsid w:val="00136E0D"/>
    <w:rsid w:val="001408A2"/>
    <w:rsid w:val="00140A1A"/>
    <w:rsid w:val="0014114D"/>
    <w:rsid w:val="00143AB7"/>
    <w:rsid w:val="0014530C"/>
    <w:rsid w:val="0015104F"/>
    <w:rsid w:val="00151890"/>
    <w:rsid w:val="001529B2"/>
    <w:rsid w:val="00153780"/>
    <w:rsid w:val="00154381"/>
    <w:rsid w:val="00154732"/>
    <w:rsid w:val="001557DF"/>
    <w:rsid w:val="00156A39"/>
    <w:rsid w:val="001574EC"/>
    <w:rsid w:val="00163418"/>
    <w:rsid w:val="00163EDA"/>
    <w:rsid w:val="00166B67"/>
    <w:rsid w:val="0017223B"/>
    <w:rsid w:val="00180A4D"/>
    <w:rsid w:val="00180FA5"/>
    <w:rsid w:val="00183FA2"/>
    <w:rsid w:val="00193C6C"/>
    <w:rsid w:val="0019503B"/>
    <w:rsid w:val="001A46FA"/>
    <w:rsid w:val="001A70DC"/>
    <w:rsid w:val="001B2ACC"/>
    <w:rsid w:val="001B530C"/>
    <w:rsid w:val="001B6D25"/>
    <w:rsid w:val="001C157F"/>
    <w:rsid w:val="001C5C37"/>
    <w:rsid w:val="001D17F5"/>
    <w:rsid w:val="001D1E5A"/>
    <w:rsid w:val="001D1E74"/>
    <w:rsid w:val="001D65B3"/>
    <w:rsid w:val="001E0F21"/>
    <w:rsid w:val="001E3AD2"/>
    <w:rsid w:val="001E48D3"/>
    <w:rsid w:val="001E7ADB"/>
    <w:rsid w:val="001F0BDA"/>
    <w:rsid w:val="001F49CD"/>
    <w:rsid w:val="001F7F5E"/>
    <w:rsid w:val="00200F3D"/>
    <w:rsid w:val="00204FC5"/>
    <w:rsid w:val="00205191"/>
    <w:rsid w:val="00215B49"/>
    <w:rsid w:val="00221386"/>
    <w:rsid w:val="00224A86"/>
    <w:rsid w:val="002341BE"/>
    <w:rsid w:val="002349A0"/>
    <w:rsid w:val="00241DB9"/>
    <w:rsid w:val="00243CA9"/>
    <w:rsid w:val="002441E2"/>
    <w:rsid w:val="002449A1"/>
    <w:rsid w:val="00244C1D"/>
    <w:rsid w:val="00245C7B"/>
    <w:rsid w:val="002463B7"/>
    <w:rsid w:val="00246D14"/>
    <w:rsid w:val="00255552"/>
    <w:rsid w:val="00256308"/>
    <w:rsid w:val="002578BB"/>
    <w:rsid w:val="002613CF"/>
    <w:rsid w:val="0026224F"/>
    <w:rsid w:val="0027416E"/>
    <w:rsid w:val="00274C77"/>
    <w:rsid w:val="00281A9B"/>
    <w:rsid w:val="002903FB"/>
    <w:rsid w:val="00290632"/>
    <w:rsid w:val="00292884"/>
    <w:rsid w:val="0029535F"/>
    <w:rsid w:val="002A0E91"/>
    <w:rsid w:val="002A1F5E"/>
    <w:rsid w:val="002A2E4F"/>
    <w:rsid w:val="002A31FD"/>
    <w:rsid w:val="002B08FC"/>
    <w:rsid w:val="002B1482"/>
    <w:rsid w:val="002B67BB"/>
    <w:rsid w:val="002C47F1"/>
    <w:rsid w:val="002C5E1B"/>
    <w:rsid w:val="002D0C4C"/>
    <w:rsid w:val="002D2D3B"/>
    <w:rsid w:val="002D2D84"/>
    <w:rsid w:val="002D7AFA"/>
    <w:rsid w:val="002E08DD"/>
    <w:rsid w:val="002E4FBB"/>
    <w:rsid w:val="002F75C2"/>
    <w:rsid w:val="003015F1"/>
    <w:rsid w:val="00303C28"/>
    <w:rsid w:val="00304412"/>
    <w:rsid w:val="00304A3D"/>
    <w:rsid w:val="0030698D"/>
    <w:rsid w:val="00306BF4"/>
    <w:rsid w:val="00312491"/>
    <w:rsid w:val="00312ED6"/>
    <w:rsid w:val="00315B40"/>
    <w:rsid w:val="00320613"/>
    <w:rsid w:val="00323350"/>
    <w:rsid w:val="00323820"/>
    <w:rsid w:val="00325832"/>
    <w:rsid w:val="00330953"/>
    <w:rsid w:val="003311BE"/>
    <w:rsid w:val="00332612"/>
    <w:rsid w:val="00335904"/>
    <w:rsid w:val="00335D1A"/>
    <w:rsid w:val="003426A5"/>
    <w:rsid w:val="00346559"/>
    <w:rsid w:val="00346856"/>
    <w:rsid w:val="00350B9E"/>
    <w:rsid w:val="003701E8"/>
    <w:rsid w:val="00377C1C"/>
    <w:rsid w:val="00381351"/>
    <w:rsid w:val="003827E7"/>
    <w:rsid w:val="003859D2"/>
    <w:rsid w:val="00387F0B"/>
    <w:rsid w:val="00395F22"/>
    <w:rsid w:val="003A0D1F"/>
    <w:rsid w:val="003A4C4D"/>
    <w:rsid w:val="003B0235"/>
    <w:rsid w:val="003B032D"/>
    <w:rsid w:val="003B28CE"/>
    <w:rsid w:val="003B32AF"/>
    <w:rsid w:val="003B3EF5"/>
    <w:rsid w:val="003B49DB"/>
    <w:rsid w:val="003C2341"/>
    <w:rsid w:val="003D21B7"/>
    <w:rsid w:val="003D50EC"/>
    <w:rsid w:val="003D7879"/>
    <w:rsid w:val="003E01A6"/>
    <w:rsid w:val="003E5019"/>
    <w:rsid w:val="003E578B"/>
    <w:rsid w:val="003E5B2C"/>
    <w:rsid w:val="003E5F9B"/>
    <w:rsid w:val="003E67A6"/>
    <w:rsid w:val="003F7F85"/>
    <w:rsid w:val="00411115"/>
    <w:rsid w:val="00414852"/>
    <w:rsid w:val="00416B9C"/>
    <w:rsid w:val="00423C70"/>
    <w:rsid w:val="0042454C"/>
    <w:rsid w:val="00430D48"/>
    <w:rsid w:val="00431F3C"/>
    <w:rsid w:val="004322D2"/>
    <w:rsid w:val="004408C7"/>
    <w:rsid w:val="00440C69"/>
    <w:rsid w:val="004435E6"/>
    <w:rsid w:val="00443AC5"/>
    <w:rsid w:val="00445752"/>
    <w:rsid w:val="004555EC"/>
    <w:rsid w:val="00456E78"/>
    <w:rsid w:val="00463206"/>
    <w:rsid w:val="00473BDE"/>
    <w:rsid w:val="00475267"/>
    <w:rsid w:val="004827BB"/>
    <w:rsid w:val="00483E6C"/>
    <w:rsid w:val="00484897"/>
    <w:rsid w:val="00484907"/>
    <w:rsid w:val="004856F9"/>
    <w:rsid w:val="004867E3"/>
    <w:rsid w:val="00486E2A"/>
    <w:rsid w:val="00491663"/>
    <w:rsid w:val="00491DD7"/>
    <w:rsid w:val="0049365F"/>
    <w:rsid w:val="00495A8D"/>
    <w:rsid w:val="00495FD3"/>
    <w:rsid w:val="004A0EA6"/>
    <w:rsid w:val="004A1531"/>
    <w:rsid w:val="004A22C8"/>
    <w:rsid w:val="004A535D"/>
    <w:rsid w:val="004A7008"/>
    <w:rsid w:val="004B06BF"/>
    <w:rsid w:val="004B38C5"/>
    <w:rsid w:val="004B475D"/>
    <w:rsid w:val="004B6B1F"/>
    <w:rsid w:val="004C043C"/>
    <w:rsid w:val="004C271F"/>
    <w:rsid w:val="004C4CD1"/>
    <w:rsid w:val="004C5E36"/>
    <w:rsid w:val="004C7CCA"/>
    <w:rsid w:val="004C7D6A"/>
    <w:rsid w:val="004D19FE"/>
    <w:rsid w:val="004D1F96"/>
    <w:rsid w:val="004D30BA"/>
    <w:rsid w:val="004E04CC"/>
    <w:rsid w:val="004E2410"/>
    <w:rsid w:val="004E4DAF"/>
    <w:rsid w:val="004E506E"/>
    <w:rsid w:val="004F66A8"/>
    <w:rsid w:val="00502776"/>
    <w:rsid w:val="005028C2"/>
    <w:rsid w:val="00506375"/>
    <w:rsid w:val="005145D8"/>
    <w:rsid w:val="005203AB"/>
    <w:rsid w:val="00521B6E"/>
    <w:rsid w:val="00527550"/>
    <w:rsid w:val="00533A5B"/>
    <w:rsid w:val="0053640A"/>
    <w:rsid w:val="00537AB6"/>
    <w:rsid w:val="0054049B"/>
    <w:rsid w:val="005431AC"/>
    <w:rsid w:val="00544A35"/>
    <w:rsid w:val="00552BAB"/>
    <w:rsid w:val="0055352E"/>
    <w:rsid w:val="005614E4"/>
    <w:rsid w:val="00563034"/>
    <w:rsid w:val="005643D1"/>
    <w:rsid w:val="0056574C"/>
    <w:rsid w:val="005678EF"/>
    <w:rsid w:val="00570D31"/>
    <w:rsid w:val="00571D98"/>
    <w:rsid w:val="005725D2"/>
    <w:rsid w:val="00576358"/>
    <w:rsid w:val="00576629"/>
    <w:rsid w:val="00576CB0"/>
    <w:rsid w:val="00577229"/>
    <w:rsid w:val="00577472"/>
    <w:rsid w:val="00581177"/>
    <w:rsid w:val="0058466C"/>
    <w:rsid w:val="005865F2"/>
    <w:rsid w:val="00586738"/>
    <w:rsid w:val="00591F5C"/>
    <w:rsid w:val="00594BBC"/>
    <w:rsid w:val="005966FB"/>
    <w:rsid w:val="00597731"/>
    <w:rsid w:val="0059790F"/>
    <w:rsid w:val="00597BAF"/>
    <w:rsid w:val="00597D41"/>
    <w:rsid w:val="005A0C3E"/>
    <w:rsid w:val="005A0E66"/>
    <w:rsid w:val="005A1D96"/>
    <w:rsid w:val="005A4973"/>
    <w:rsid w:val="005B4296"/>
    <w:rsid w:val="005B4750"/>
    <w:rsid w:val="005B5C39"/>
    <w:rsid w:val="005B7E12"/>
    <w:rsid w:val="005C2724"/>
    <w:rsid w:val="005C42E7"/>
    <w:rsid w:val="005C600F"/>
    <w:rsid w:val="005D6ACB"/>
    <w:rsid w:val="005D7786"/>
    <w:rsid w:val="005E2037"/>
    <w:rsid w:val="005E2256"/>
    <w:rsid w:val="005E2BAA"/>
    <w:rsid w:val="005F0762"/>
    <w:rsid w:val="005F1900"/>
    <w:rsid w:val="00604D17"/>
    <w:rsid w:val="0060555B"/>
    <w:rsid w:val="00612D36"/>
    <w:rsid w:val="00615DDC"/>
    <w:rsid w:val="00616E93"/>
    <w:rsid w:val="006177D7"/>
    <w:rsid w:val="00620030"/>
    <w:rsid w:val="00623881"/>
    <w:rsid w:val="00634568"/>
    <w:rsid w:val="00640802"/>
    <w:rsid w:val="006445FC"/>
    <w:rsid w:val="006461DC"/>
    <w:rsid w:val="00646665"/>
    <w:rsid w:val="006473E0"/>
    <w:rsid w:val="00647BDC"/>
    <w:rsid w:val="00651A63"/>
    <w:rsid w:val="00660931"/>
    <w:rsid w:val="006615F7"/>
    <w:rsid w:val="00661ABF"/>
    <w:rsid w:val="00661B76"/>
    <w:rsid w:val="00661FA0"/>
    <w:rsid w:val="006732D1"/>
    <w:rsid w:val="00674C4C"/>
    <w:rsid w:val="00675531"/>
    <w:rsid w:val="00677E6F"/>
    <w:rsid w:val="006809BE"/>
    <w:rsid w:val="00680AA1"/>
    <w:rsid w:val="00682035"/>
    <w:rsid w:val="0068658C"/>
    <w:rsid w:val="00690C08"/>
    <w:rsid w:val="00693320"/>
    <w:rsid w:val="00693D2C"/>
    <w:rsid w:val="006A0E3A"/>
    <w:rsid w:val="006A367B"/>
    <w:rsid w:val="006A3DB5"/>
    <w:rsid w:val="006B0BA0"/>
    <w:rsid w:val="006B54C6"/>
    <w:rsid w:val="006C1BE7"/>
    <w:rsid w:val="006C3D15"/>
    <w:rsid w:val="006C50C2"/>
    <w:rsid w:val="006D3086"/>
    <w:rsid w:val="006D3BEA"/>
    <w:rsid w:val="006E2E63"/>
    <w:rsid w:val="006E63ED"/>
    <w:rsid w:val="006F13CF"/>
    <w:rsid w:val="006F1D5B"/>
    <w:rsid w:val="006F33BD"/>
    <w:rsid w:val="006F62CF"/>
    <w:rsid w:val="0070000F"/>
    <w:rsid w:val="0070454B"/>
    <w:rsid w:val="00704C97"/>
    <w:rsid w:val="007065C1"/>
    <w:rsid w:val="007066DD"/>
    <w:rsid w:val="00706963"/>
    <w:rsid w:val="0071116A"/>
    <w:rsid w:val="00715E9D"/>
    <w:rsid w:val="007220A5"/>
    <w:rsid w:val="00725441"/>
    <w:rsid w:val="0073434C"/>
    <w:rsid w:val="0073529C"/>
    <w:rsid w:val="00737711"/>
    <w:rsid w:val="00737879"/>
    <w:rsid w:val="00743284"/>
    <w:rsid w:val="00743A2D"/>
    <w:rsid w:val="00743F4F"/>
    <w:rsid w:val="00745CF0"/>
    <w:rsid w:val="007468D1"/>
    <w:rsid w:val="00750EEE"/>
    <w:rsid w:val="00750FF0"/>
    <w:rsid w:val="00751ADB"/>
    <w:rsid w:val="00751AFE"/>
    <w:rsid w:val="00751B6D"/>
    <w:rsid w:val="00751F7D"/>
    <w:rsid w:val="00753750"/>
    <w:rsid w:val="00755995"/>
    <w:rsid w:val="00755F10"/>
    <w:rsid w:val="00757683"/>
    <w:rsid w:val="0076341F"/>
    <w:rsid w:val="007637B1"/>
    <w:rsid w:val="00765132"/>
    <w:rsid w:val="00774494"/>
    <w:rsid w:val="00775910"/>
    <w:rsid w:val="007811F7"/>
    <w:rsid w:val="007958B9"/>
    <w:rsid w:val="007A0D33"/>
    <w:rsid w:val="007A3F27"/>
    <w:rsid w:val="007A6C9C"/>
    <w:rsid w:val="007B3C89"/>
    <w:rsid w:val="007B5508"/>
    <w:rsid w:val="007B6C8C"/>
    <w:rsid w:val="007B7429"/>
    <w:rsid w:val="007C0AC8"/>
    <w:rsid w:val="007C1364"/>
    <w:rsid w:val="007C1C3C"/>
    <w:rsid w:val="007C4870"/>
    <w:rsid w:val="007C5F1F"/>
    <w:rsid w:val="007D0A5C"/>
    <w:rsid w:val="007D3FF9"/>
    <w:rsid w:val="007D4C3B"/>
    <w:rsid w:val="007D5E14"/>
    <w:rsid w:val="007D7F8B"/>
    <w:rsid w:val="007E03E7"/>
    <w:rsid w:val="007E1DAF"/>
    <w:rsid w:val="007E21ED"/>
    <w:rsid w:val="007E4CA2"/>
    <w:rsid w:val="007E5329"/>
    <w:rsid w:val="007E6098"/>
    <w:rsid w:val="007E7D91"/>
    <w:rsid w:val="007F081B"/>
    <w:rsid w:val="007F118C"/>
    <w:rsid w:val="007F36D6"/>
    <w:rsid w:val="007F3755"/>
    <w:rsid w:val="007F6FDD"/>
    <w:rsid w:val="00810FF0"/>
    <w:rsid w:val="00823DF1"/>
    <w:rsid w:val="0082745D"/>
    <w:rsid w:val="008309E6"/>
    <w:rsid w:val="008320B9"/>
    <w:rsid w:val="00834C7B"/>
    <w:rsid w:val="008375AE"/>
    <w:rsid w:val="008408ED"/>
    <w:rsid w:val="0084517D"/>
    <w:rsid w:val="008471E5"/>
    <w:rsid w:val="00847405"/>
    <w:rsid w:val="008524E7"/>
    <w:rsid w:val="0086088C"/>
    <w:rsid w:val="008613B9"/>
    <w:rsid w:val="008620D5"/>
    <w:rsid w:val="0086564F"/>
    <w:rsid w:val="0086685B"/>
    <w:rsid w:val="00867000"/>
    <w:rsid w:val="00867924"/>
    <w:rsid w:val="00875496"/>
    <w:rsid w:val="008756DA"/>
    <w:rsid w:val="00876976"/>
    <w:rsid w:val="00882B62"/>
    <w:rsid w:val="00884506"/>
    <w:rsid w:val="00886CE5"/>
    <w:rsid w:val="00893F7F"/>
    <w:rsid w:val="008A08BC"/>
    <w:rsid w:val="008A1D33"/>
    <w:rsid w:val="008A6485"/>
    <w:rsid w:val="008A6833"/>
    <w:rsid w:val="008B1E2E"/>
    <w:rsid w:val="008B2143"/>
    <w:rsid w:val="008B2DA7"/>
    <w:rsid w:val="008B6234"/>
    <w:rsid w:val="008B6A24"/>
    <w:rsid w:val="008C2596"/>
    <w:rsid w:val="008C279D"/>
    <w:rsid w:val="008C2DF0"/>
    <w:rsid w:val="008C4261"/>
    <w:rsid w:val="008C6656"/>
    <w:rsid w:val="008C7CC7"/>
    <w:rsid w:val="008D358C"/>
    <w:rsid w:val="008D4E02"/>
    <w:rsid w:val="008D7C17"/>
    <w:rsid w:val="008E091A"/>
    <w:rsid w:val="008E20CB"/>
    <w:rsid w:val="008E231A"/>
    <w:rsid w:val="008E3B40"/>
    <w:rsid w:val="008F4996"/>
    <w:rsid w:val="008F6D4A"/>
    <w:rsid w:val="008F7262"/>
    <w:rsid w:val="00904A22"/>
    <w:rsid w:val="00914F7B"/>
    <w:rsid w:val="0091603E"/>
    <w:rsid w:val="0092268F"/>
    <w:rsid w:val="00922B4E"/>
    <w:rsid w:val="009269A7"/>
    <w:rsid w:val="00926CF2"/>
    <w:rsid w:val="00927EFC"/>
    <w:rsid w:val="009304E4"/>
    <w:rsid w:val="00930EAC"/>
    <w:rsid w:val="0093425F"/>
    <w:rsid w:val="00935617"/>
    <w:rsid w:val="00937A3D"/>
    <w:rsid w:val="00943C9C"/>
    <w:rsid w:val="00943F4A"/>
    <w:rsid w:val="00944951"/>
    <w:rsid w:val="0094762E"/>
    <w:rsid w:val="00950A27"/>
    <w:rsid w:val="00951323"/>
    <w:rsid w:val="00952074"/>
    <w:rsid w:val="00967051"/>
    <w:rsid w:val="0097026F"/>
    <w:rsid w:val="009725BB"/>
    <w:rsid w:val="00973CE7"/>
    <w:rsid w:val="009766CB"/>
    <w:rsid w:val="00977BF8"/>
    <w:rsid w:val="00985FBD"/>
    <w:rsid w:val="00986CE4"/>
    <w:rsid w:val="00991CCC"/>
    <w:rsid w:val="00995169"/>
    <w:rsid w:val="009A0B91"/>
    <w:rsid w:val="009A62C2"/>
    <w:rsid w:val="009A6F40"/>
    <w:rsid w:val="009B3A3D"/>
    <w:rsid w:val="009B3B28"/>
    <w:rsid w:val="009B6F8D"/>
    <w:rsid w:val="009C1460"/>
    <w:rsid w:val="009C7EE6"/>
    <w:rsid w:val="009D1845"/>
    <w:rsid w:val="009E2A22"/>
    <w:rsid w:val="009E3C86"/>
    <w:rsid w:val="009E5108"/>
    <w:rsid w:val="009E69C2"/>
    <w:rsid w:val="009F3DBC"/>
    <w:rsid w:val="00A02234"/>
    <w:rsid w:val="00A03425"/>
    <w:rsid w:val="00A035B5"/>
    <w:rsid w:val="00A07B8A"/>
    <w:rsid w:val="00A158C3"/>
    <w:rsid w:val="00A26E5C"/>
    <w:rsid w:val="00A273DC"/>
    <w:rsid w:val="00A3220D"/>
    <w:rsid w:val="00A33C1F"/>
    <w:rsid w:val="00A33E28"/>
    <w:rsid w:val="00A34426"/>
    <w:rsid w:val="00A355F7"/>
    <w:rsid w:val="00A361BE"/>
    <w:rsid w:val="00A40592"/>
    <w:rsid w:val="00A41069"/>
    <w:rsid w:val="00A420B1"/>
    <w:rsid w:val="00A444A6"/>
    <w:rsid w:val="00A45F57"/>
    <w:rsid w:val="00A541D8"/>
    <w:rsid w:val="00A54331"/>
    <w:rsid w:val="00A62B0B"/>
    <w:rsid w:val="00A63D65"/>
    <w:rsid w:val="00A64BA3"/>
    <w:rsid w:val="00A7084C"/>
    <w:rsid w:val="00A72DA7"/>
    <w:rsid w:val="00A92485"/>
    <w:rsid w:val="00A932DA"/>
    <w:rsid w:val="00A95446"/>
    <w:rsid w:val="00AA0B7B"/>
    <w:rsid w:val="00AA1804"/>
    <w:rsid w:val="00AA2C7F"/>
    <w:rsid w:val="00AA3E94"/>
    <w:rsid w:val="00AA41F1"/>
    <w:rsid w:val="00AA45F3"/>
    <w:rsid w:val="00AA5976"/>
    <w:rsid w:val="00AB1440"/>
    <w:rsid w:val="00AB5A69"/>
    <w:rsid w:val="00AB7E95"/>
    <w:rsid w:val="00AC42D3"/>
    <w:rsid w:val="00AC4BBF"/>
    <w:rsid w:val="00AC63F3"/>
    <w:rsid w:val="00AC684F"/>
    <w:rsid w:val="00AC6C17"/>
    <w:rsid w:val="00AD288B"/>
    <w:rsid w:val="00AD3A29"/>
    <w:rsid w:val="00AD4554"/>
    <w:rsid w:val="00AD46A8"/>
    <w:rsid w:val="00AD5BFF"/>
    <w:rsid w:val="00AE0B00"/>
    <w:rsid w:val="00AE48C2"/>
    <w:rsid w:val="00AE585E"/>
    <w:rsid w:val="00AE5D74"/>
    <w:rsid w:val="00AE6B8A"/>
    <w:rsid w:val="00AF1F5B"/>
    <w:rsid w:val="00AF6320"/>
    <w:rsid w:val="00AF7055"/>
    <w:rsid w:val="00B00BA4"/>
    <w:rsid w:val="00B0230E"/>
    <w:rsid w:val="00B037BE"/>
    <w:rsid w:val="00B04178"/>
    <w:rsid w:val="00B04EA4"/>
    <w:rsid w:val="00B07577"/>
    <w:rsid w:val="00B10B0B"/>
    <w:rsid w:val="00B10E69"/>
    <w:rsid w:val="00B114C9"/>
    <w:rsid w:val="00B12B2B"/>
    <w:rsid w:val="00B133FA"/>
    <w:rsid w:val="00B142C5"/>
    <w:rsid w:val="00B16B3B"/>
    <w:rsid w:val="00B3153B"/>
    <w:rsid w:val="00B3223D"/>
    <w:rsid w:val="00B3246B"/>
    <w:rsid w:val="00B346AD"/>
    <w:rsid w:val="00B350EC"/>
    <w:rsid w:val="00B35B39"/>
    <w:rsid w:val="00B36AE5"/>
    <w:rsid w:val="00B40B20"/>
    <w:rsid w:val="00B40E1C"/>
    <w:rsid w:val="00B40E1E"/>
    <w:rsid w:val="00B45998"/>
    <w:rsid w:val="00B45A40"/>
    <w:rsid w:val="00B45C35"/>
    <w:rsid w:val="00B572A3"/>
    <w:rsid w:val="00B5764B"/>
    <w:rsid w:val="00B6416C"/>
    <w:rsid w:val="00B73F4E"/>
    <w:rsid w:val="00B751C5"/>
    <w:rsid w:val="00B75AE6"/>
    <w:rsid w:val="00B76FA4"/>
    <w:rsid w:val="00B808D1"/>
    <w:rsid w:val="00B81BAD"/>
    <w:rsid w:val="00B9043D"/>
    <w:rsid w:val="00B90E36"/>
    <w:rsid w:val="00B91CC1"/>
    <w:rsid w:val="00B92985"/>
    <w:rsid w:val="00BA665B"/>
    <w:rsid w:val="00BB0449"/>
    <w:rsid w:val="00BB1130"/>
    <w:rsid w:val="00BB2854"/>
    <w:rsid w:val="00BB4203"/>
    <w:rsid w:val="00BB778F"/>
    <w:rsid w:val="00BC41DC"/>
    <w:rsid w:val="00BC4C0A"/>
    <w:rsid w:val="00BC6858"/>
    <w:rsid w:val="00BD6549"/>
    <w:rsid w:val="00BE03AE"/>
    <w:rsid w:val="00BE12CB"/>
    <w:rsid w:val="00BE1F7D"/>
    <w:rsid w:val="00BE5839"/>
    <w:rsid w:val="00BF2B19"/>
    <w:rsid w:val="00BF3698"/>
    <w:rsid w:val="00BF4DA2"/>
    <w:rsid w:val="00BF5C9A"/>
    <w:rsid w:val="00BF62ED"/>
    <w:rsid w:val="00BF7E7F"/>
    <w:rsid w:val="00C01803"/>
    <w:rsid w:val="00C13FD0"/>
    <w:rsid w:val="00C14B0D"/>
    <w:rsid w:val="00C215E0"/>
    <w:rsid w:val="00C233C8"/>
    <w:rsid w:val="00C241A3"/>
    <w:rsid w:val="00C2498E"/>
    <w:rsid w:val="00C25804"/>
    <w:rsid w:val="00C26D02"/>
    <w:rsid w:val="00C3221C"/>
    <w:rsid w:val="00C32972"/>
    <w:rsid w:val="00C36DDF"/>
    <w:rsid w:val="00C53BEA"/>
    <w:rsid w:val="00C5663D"/>
    <w:rsid w:val="00C57063"/>
    <w:rsid w:val="00C630BE"/>
    <w:rsid w:val="00C641BF"/>
    <w:rsid w:val="00C72012"/>
    <w:rsid w:val="00C76E1E"/>
    <w:rsid w:val="00C83835"/>
    <w:rsid w:val="00C8483D"/>
    <w:rsid w:val="00C8503D"/>
    <w:rsid w:val="00C85A50"/>
    <w:rsid w:val="00C93D07"/>
    <w:rsid w:val="00C967E4"/>
    <w:rsid w:val="00CA0246"/>
    <w:rsid w:val="00CA3CCF"/>
    <w:rsid w:val="00CA7607"/>
    <w:rsid w:val="00CA7CCB"/>
    <w:rsid w:val="00CB2040"/>
    <w:rsid w:val="00CB2667"/>
    <w:rsid w:val="00CB323F"/>
    <w:rsid w:val="00CB3B8D"/>
    <w:rsid w:val="00CB6299"/>
    <w:rsid w:val="00CC3EA0"/>
    <w:rsid w:val="00CC70FE"/>
    <w:rsid w:val="00CD14D3"/>
    <w:rsid w:val="00CD2F1F"/>
    <w:rsid w:val="00CD3510"/>
    <w:rsid w:val="00CD4DFF"/>
    <w:rsid w:val="00CD6434"/>
    <w:rsid w:val="00CE5D84"/>
    <w:rsid w:val="00CF3EE6"/>
    <w:rsid w:val="00CF417D"/>
    <w:rsid w:val="00CF446B"/>
    <w:rsid w:val="00CF7801"/>
    <w:rsid w:val="00D018C5"/>
    <w:rsid w:val="00D02235"/>
    <w:rsid w:val="00D03763"/>
    <w:rsid w:val="00D07FEB"/>
    <w:rsid w:val="00D10E19"/>
    <w:rsid w:val="00D11936"/>
    <w:rsid w:val="00D1443A"/>
    <w:rsid w:val="00D164DD"/>
    <w:rsid w:val="00D1658D"/>
    <w:rsid w:val="00D2002D"/>
    <w:rsid w:val="00D20964"/>
    <w:rsid w:val="00D222F6"/>
    <w:rsid w:val="00D25F6F"/>
    <w:rsid w:val="00D264A9"/>
    <w:rsid w:val="00D3042A"/>
    <w:rsid w:val="00D33083"/>
    <w:rsid w:val="00D3388D"/>
    <w:rsid w:val="00D403BF"/>
    <w:rsid w:val="00D47F0A"/>
    <w:rsid w:val="00D54984"/>
    <w:rsid w:val="00D54B6D"/>
    <w:rsid w:val="00D56EAB"/>
    <w:rsid w:val="00D571CE"/>
    <w:rsid w:val="00D609DD"/>
    <w:rsid w:val="00D61C3D"/>
    <w:rsid w:val="00D61C46"/>
    <w:rsid w:val="00D6259E"/>
    <w:rsid w:val="00D819D8"/>
    <w:rsid w:val="00D827B0"/>
    <w:rsid w:val="00D8388D"/>
    <w:rsid w:val="00D83B48"/>
    <w:rsid w:val="00D844B4"/>
    <w:rsid w:val="00D85BB7"/>
    <w:rsid w:val="00D868DC"/>
    <w:rsid w:val="00D93FF3"/>
    <w:rsid w:val="00D956C3"/>
    <w:rsid w:val="00D969AC"/>
    <w:rsid w:val="00DA2360"/>
    <w:rsid w:val="00DA73A2"/>
    <w:rsid w:val="00DB22BF"/>
    <w:rsid w:val="00DB5243"/>
    <w:rsid w:val="00DC0581"/>
    <w:rsid w:val="00DC2ECA"/>
    <w:rsid w:val="00DC4714"/>
    <w:rsid w:val="00DC69AF"/>
    <w:rsid w:val="00DD2279"/>
    <w:rsid w:val="00DD42A0"/>
    <w:rsid w:val="00DD68E3"/>
    <w:rsid w:val="00DE13CF"/>
    <w:rsid w:val="00DF6A24"/>
    <w:rsid w:val="00E074B3"/>
    <w:rsid w:val="00E07879"/>
    <w:rsid w:val="00E11E64"/>
    <w:rsid w:val="00E14E68"/>
    <w:rsid w:val="00E166BB"/>
    <w:rsid w:val="00E234E7"/>
    <w:rsid w:val="00E23E3E"/>
    <w:rsid w:val="00E2422B"/>
    <w:rsid w:val="00E265C5"/>
    <w:rsid w:val="00E266B3"/>
    <w:rsid w:val="00E273D7"/>
    <w:rsid w:val="00E30146"/>
    <w:rsid w:val="00E30AD8"/>
    <w:rsid w:val="00E350AF"/>
    <w:rsid w:val="00E36778"/>
    <w:rsid w:val="00E42685"/>
    <w:rsid w:val="00E42C51"/>
    <w:rsid w:val="00E4738F"/>
    <w:rsid w:val="00E517FE"/>
    <w:rsid w:val="00E51C2C"/>
    <w:rsid w:val="00E55D3D"/>
    <w:rsid w:val="00E6175B"/>
    <w:rsid w:val="00E649F2"/>
    <w:rsid w:val="00E70FDB"/>
    <w:rsid w:val="00E730A4"/>
    <w:rsid w:val="00E73632"/>
    <w:rsid w:val="00E73B67"/>
    <w:rsid w:val="00E80A13"/>
    <w:rsid w:val="00E80FF0"/>
    <w:rsid w:val="00E819F9"/>
    <w:rsid w:val="00E87FF3"/>
    <w:rsid w:val="00E908C1"/>
    <w:rsid w:val="00E932A9"/>
    <w:rsid w:val="00EA01B5"/>
    <w:rsid w:val="00EA27D4"/>
    <w:rsid w:val="00EA4879"/>
    <w:rsid w:val="00EB1717"/>
    <w:rsid w:val="00EB268D"/>
    <w:rsid w:val="00EB29F2"/>
    <w:rsid w:val="00EB3CE7"/>
    <w:rsid w:val="00EC1A6F"/>
    <w:rsid w:val="00EC4CB3"/>
    <w:rsid w:val="00EC610C"/>
    <w:rsid w:val="00EC6D65"/>
    <w:rsid w:val="00ED7562"/>
    <w:rsid w:val="00ED7D4C"/>
    <w:rsid w:val="00EE1429"/>
    <w:rsid w:val="00EF0E2A"/>
    <w:rsid w:val="00EF1137"/>
    <w:rsid w:val="00EF6D19"/>
    <w:rsid w:val="00EF78F2"/>
    <w:rsid w:val="00F05046"/>
    <w:rsid w:val="00F05079"/>
    <w:rsid w:val="00F14F04"/>
    <w:rsid w:val="00F26DA0"/>
    <w:rsid w:val="00F31B90"/>
    <w:rsid w:val="00F323EE"/>
    <w:rsid w:val="00F33377"/>
    <w:rsid w:val="00F36057"/>
    <w:rsid w:val="00F47DF1"/>
    <w:rsid w:val="00F47F82"/>
    <w:rsid w:val="00F503E5"/>
    <w:rsid w:val="00F511BD"/>
    <w:rsid w:val="00F54C4B"/>
    <w:rsid w:val="00F57B31"/>
    <w:rsid w:val="00F60021"/>
    <w:rsid w:val="00F612D6"/>
    <w:rsid w:val="00F63008"/>
    <w:rsid w:val="00F66571"/>
    <w:rsid w:val="00F716A4"/>
    <w:rsid w:val="00F75126"/>
    <w:rsid w:val="00F759DD"/>
    <w:rsid w:val="00F76D66"/>
    <w:rsid w:val="00F80FFD"/>
    <w:rsid w:val="00F82608"/>
    <w:rsid w:val="00F8737C"/>
    <w:rsid w:val="00F90189"/>
    <w:rsid w:val="00F93A25"/>
    <w:rsid w:val="00F95590"/>
    <w:rsid w:val="00FA4E2C"/>
    <w:rsid w:val="00FA50F4"/>
    <w:rsid w:val="00FA587E"/>
    <w:rsid w:val="00FB05C7"/>
    <w:rsid w:val="00FB4697"/>
    <w:rsid w:val="00FB5AD6"/>
    <w:rsid w:val="00FC4053"/>
    <w:rsid w:val="00FC7304"/>
    <w:rsid w:val="00FC7A47"/>
    <w:rsid w:val="00FD5291"/>
    <w:rsid w:val="00FD67D1"/>
    <w:rsid w:val="00FE51B5"/>
    <w:rsid w:val="00FE5240"/>
    <w:rsid w:val="00FF010C"/>
    <w:rsid w:val="00FF13E4"/>
    <w:rsid w:val="00FF3056"/>
    <w:rsid w:val="00FF3A7D"/>
    <w:rsid w:val="00FF3CF3"/>
    <w:rsid w:val="00FF4822"/>
    <w:rsid w:val="00FF48B0"/>
    <w:rsid w:val="00FF5050"/>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5E4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737711"/>
    <w:pPr>
      <w:autoSpaceDE w:val="0"/>
      <w:autoSpaceDN w:val="0"/>
      <w:adjustRightInd w:val="0"/>
      <w:spacing w:after="0" w:line="240" w:lineRule="auto"/>
    </w:pPr>
    <w:rPr>
      <w:rFonts w:ascii="Arial" w:hAnsi="Arial" w:cs="Arial"/>
      <w:color w:val="000000"/>
      <w:sz w:val="24"/>
      <w:szCs w:val="24"/>
    </w:rPr>
  </w:style>
  <w:style w:type="character" w:styleId="Nevyeenzmnka">
    <w:name w:val="Unresolved Mention"/>
    <w:basedOn w:val="Standardnpsmoodstavce"/>
    <w:uiPriority w:val="99"/>
    <w:semiHidden/>
    <w:unhideWhenUsed/>
    <w:rsid w:val="00430D48"/>
    <w:rPr>
      <w:color w:val="605E5C"/>
      <w:shd w:val="clear" w:color="auto" w:fill="E1DFDD"/>
    </w:rPr>
  </w:style>
  <w:style w:type="paragraph" w:styleId="Bezmezer">
    <w:name w:val="No Spacing"/>
    <w:uiPriority w:val="1"/>
    <w:qFormat/>
    <w:rsid w:val="00491DD7"/>
    <w:pPr>
      <w:spacing w:after="0" w:line="240" w:lineRule="auto"/>
    </w:pPr>
  </w:style>
  <w:style w:type="paragraph" w:customStyle="1" w:styleId="l-L2">
    <w:name w:val="Čl - L2"/>
    <w:basedOn w:val="Normln"/>
    <w:link w:val="l-L2Char"/>
    <w:qFormat/>
    <w:rsid w:val="00491DD7"/>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491DD7"/>
    <w:rPr>
      <w:rFonts w:ascii="Arial" w:eastAsia="Times New Roman" w:hAnsi="Arial" w:cs="Times New Roman"/>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0735507">
      <w:bodyDiv w:val="1"/>
      <w:marLeft w:val="0"/>
      <w:marRight w:val="0"/>
      <w:marTop w:val="0"/>
      <w:marBottom w:val="0"/>
      <w:divBdr>
        <w:top w:val="none" w:sz="0" w:space="0" w:color="auto"/>
        <w:left w:val="none" w:sz="0" w:space="0" w:color="auto"/>
        <w:bottom w:val="none" w:sz="0" w:space="0" w:color="auto"/>
        <w:right w:val="none" w:sz="0" w:space="0" w:color="auto"/>
      </w:divBdr>
    </w:div>
    <w:div w:id="1853833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unixml.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26</Pages>
  <Words>10776</Words>
  <Characters>63585</Characters>
  <Application>Microsoft Office Word</Application>
  <DocSecurity>0</DocSecurity>
  <Lines>529</Lines>
  <Paragraphs>148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74213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2022-07-13T10:41:00Z</dcterms:created>
  <dcterms:modified xsi:type="dcterms:W3CDTF">2022-07-13T10:53:00Z</dcterms:modified>
</cp:coreProperties>
</file>