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E45BD" w14:textId="77777777" w:rsidR="00BF780F" w:rsidRPr="00A73340" w:rsidRDefault="00BF780F" w:rsidP="00046787">
      <w:pPr>
        <w:pStyle w:val="Nzev"/>
        <w:spacing w:before="0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046787" w14:paraId="44C1DF4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34661B1" w14:textId="77777777" w:rsidR="00F90F81" w:rsidRPr="0004678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046787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E8ADC" w14:textId="0287DB16" w:rsidR="00F90F81" w:rsidRPr="0004678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046787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046787" w:rsidRPr="00046787">
              <w:rPr>
                <w:rFonts w:cs="Arial"/>
                <w:szCs w:val="20"/>
              </w:rPr>
              <w:t>Středočeský</w:t>
            </w:r>
            <w:r w:rsidRPr="00046787">
              <w:rPr>
                <w:rFonts w:cs="Arial"/>
                <w:szCs w:val="20"/>
              </w:rPr>
              <w:t xml:space="preserve"> kraj</w:t>
            </w:r>
            <w:r w:rsidR="00046787" w:rsidRPr="00046787">
              <w:rPr>
                <w:rFonts w:cs="Arial"/>
                <w:szCs w:val="20"/>
              </w:rPr>
              <w:t xml:space="preserve"> a hl. m. Praha</w:t>
            </w:r>
          </w:p>
        </w:tc>
      </w:tr>
      <w:tr w:rsidR="00F90F81" w:rsidRPr="00046787" w14:paraId="3DBECF0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CA094D1" w14:textId="77777777" w:rsidR="00F90F81" w:rsidRPr="0004678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046787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79FBD5" w14:textId="223549D0" w:rsidR="00F90F81" w:rsidRPr="00046787" w:rsidRDefault="0004678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046787">
              <w:rPr>
                <w:rFonts w:cs="Arial"/>
                <w:b w:val="0"/>
                <w:color w:val="000000"/>
                <w:szCs w:val="20"/>
              </w:rPr>
              <w:t>Nám. Winstona Churchilla 1800/2, 130 00 Praha 3</w:t>
            </w:r>
          </w:p>
        </w:tc>
      </w:tr>
      <w:tr w:rsidR="00F90F81" w:rsidRPr="00046787" w14:paraId="40005C1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C1A1A29" w14:textId="77777777" w:rsidR="00F90F81" w:rsidRPr="0004678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046787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6A7B12" w14:textId="7E7B7E67" w:rsidR="00F90F81" w:rsidRPr="00046787" w:rsidRDefault="0004678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046787">
              <w:rPr>
                <w:rFonts w:cs="Arial"/>
                <w:b w:val="0"/>
                <w:color w:val="000000"/>
                <w:szCs w:val="20"/>
              </w:rPr>
              <w:t>Ing. Jiří Veselý, ředitel</w:t>
            </w:r>
          </w:p>
        </w:tc>
      </w:tr>
      <w:tr w:rsidR="00F90F81" w:rsidRPr="00046787" w14:paraId="62CA151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8DAF164" w14:textId="77777777" w:rsidR="00F90F81" w:rsidRPr="0004678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046787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6B8B41" w14:textId="77777777" w:rsidR="00F90F81" w:rsidRPr="0004678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46787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14:paraId="7D987423" w14:textId="77777777" w:rsidR="00532181" w:rsidRPr="00046787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046787" w14:paraId="078D0AA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CAC5FEB" w14:textId="77777777" w:rsidR="00F90F81" w:rsidRPr="0004678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046787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E8A84A" w14:textId="663ECB5E" w:rsidR="00F90F81" w:rsidRPr="00046787" w:rsidRDefault="0004678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046787">
              <w:rPr>
                <w:rFonts w:cs="Arial"/>
                <w:bCs/>
                <w:szCs w:val="20"/>
              </w:rPr>
              <w:t xml:space="preserve">KoPÚ </w:t>
            </w:r>
            <w:r w:rsidR="00720D90">
              <w:rPr>
                <w:rFonts w:cs="Arial"/>
                <w:bCs/>
                <w:szCs w:val="20"/>
              </w:rPr>
              <w:t>Zaječov v Brdech</w:t>
            </w:r>
          </w:p>
        </w:tc>
      </w:tr>
      <w:tr w:rsidR="00F90F81" w:rsidRPr="00046787" w14:paraId="5EF87FA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8DDA3F8" w14:textId="77777777" w:rsidR="00F90F81" w:rsidRPr="00046787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046787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 w:rsidRPr="00046787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046787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E846FE" w14:textId="05F4722F" w:rsidR="00F90F81" w:rsidRPr="00046787" w:rsidRDefault="00720D90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9670B">
              <w:t>SP4938/2022-537101</w:t>
            </w:r>
          </w:p>
        </w:tc>
      </w:tr>
      <w:tr w:rsidR="00F90F81" w:rsidRPr="009107EF" w14:paraId="6D70714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E46DDFF" w14:textId="77777777" w:rsidR="00F90F81" w:rsidRPr="00046787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046787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BF6AC8" w14:textId="77777777" w:rsidR="00F90F81" w:rsidRPr="00046787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046787">
              <w:rPr>
                <w:rFonts w:cs="Arial"/>
                <w:b w:val="0"/>
                <w:bCs/>
                <w:szCs w:val="20"/>
              </w:rPr>
              <w:t xml:space="preserve">dle § 3 písm. </w:t>
            </w:r>
            <w:r w:rsidR="006956EA" w:rsidRPr="00046787">
              <w:rPr>
                <w:rFonts w:cs="Arial"/>
                <w:b w:val="0"/>
                <w:bCs/>
                <w:szCs w:val="20"/>
              </w:rPr>
              <w:t>b</w:t>
            </w:r>
            <w:r w:rsidRPr="00046787">
              <w:rPr>
                <w:rFonts w:cs="Arial"/>
                <w:b w:val="0"/>
                <w:bCs/>
                <w:szCs w:val="20"/>
              </w:rPr>
              <w:t>) zákona</w:t>
            </w:r>
            <w:r w:rsidR="0010601F" w:rsidRPr="00046787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="00E0055B" w:rsidRPr="00046787">
              <w:rPr>
                <w:rFonts w:cs="Arial"/>
                <w:b w:val="0"/>
                <w:bCs/>
                <w:szCs w:val="20"/>
              </w:rPr>
              <w:t>, ve znění pozdějších předpisů</w:t>
            </w:r>
            <w:r w:rsidRPr="00046787">
              <w:rPr>
                <w:rFonts w:cs="Arial"/>
                <w:b w:val="0"/>
                <w:bCs/>
                <w:szCs w:val="20"/>
              </w:rPr>
              <w:t xml:space="preserve">, </w:t>
            </w:r>
            <w:r w:rsidR="006956EA" w:rsidRPr="00046787">
              <w:rPr>
                <w:rFonts w:cs="Arial"/>
                <w:b w:val="0"/>
                <w:bCs/>
                <w:szCs w:val="20"/>
              </w:rPr>
              <w:t>otevřené</w:t>
            </w:r>
            <w:r w:rsidRPr="00046787">
              <w:rPr>
                <w:rFonts w:cs="Arial"/>
                <w:b w:val="0"/>
                <w:bCs/>
                <w:szCs w:val="20"/>
              </w:rPr>
              <w:t xml:space="preserve"> řízení</w:t>
            </w:r>
          </w:p>
        </w:tc>
      </w:tr>
      <w:tr w:rsidR="00F90F81" w:rsidRPr="009107EF" w14:paraId="34D0B1B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DB62C3A" w14:textId="77777777" w:rsidR="00F90F81" w:rsidRPr="009107EF" w:rsidRDefault="00F90F81" w:rsidP="00046787">
            <w:pPr>
              <w:spacing w:before="0" w:after="0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CB5D8D" w14:textId="77777777" w:rsidR="00F90F81" w:rsidRPr="00046787" w:rsidRDefault="006956EA" w:rsidP="00046787">
            <w:pPr>
              <w:spacing w:before="0" w:after="0"/>
              <w:ind w:right="284"/>
              <w:rPr>
                <w:rFonts w:cs="Arial"/>
                <w:b w:val="0"/>
                <w:bCs/>
                <w:szCs w:val="20"/>
              </w:rPr>
            </w:pPr>
            <w:r w:rsidRPr="00046787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14:paraId="453E2B2B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6FB8B26E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D0AF63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894CE3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E2C4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BA20F9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33DB20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E1125CA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699512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2CBC35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8FDC76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E379B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C2532E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0FD9EDD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AD897E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247998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23EBD3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863F7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73E0B2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BD638C6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BEDF652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30F6DA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ED68B1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0D81B35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44CE21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8B58BD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37318F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98A435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3E06AEF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709859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191497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BB571A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4EA3861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356E98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84949D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64545A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5CF6C6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3740DE0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6A8D2A0C" w14:textId="77777777" w:rsidR="0045093D" w:rsidRDefault="0045093D" w:rsidP="006403F7"/>
    <w:p w14:paraId="4492F22A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54610CFF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2A3C8760" w14:textId="77777777"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6F224790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lastRenderedPageBreak/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120496A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1349CD5D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EAD22C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31BF9C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E88987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15837B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05D18A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D942A02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94DCB2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8764DD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B35019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1C7BD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C7131D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1EAA6A3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B8C128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7B039E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ECE91A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AB8F61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4C6198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61365B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5B6C1A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F302BF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44B2C9C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132062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22FCDA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511E366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2FB285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847C9B4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48803AF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A4D6DD7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77B83E9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7FBED1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A62ED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04B68B0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C3B448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C3A4A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A90B34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0157A38E" w14:textId="77777777" w:rsidR="00046787" w:rsidRDefault="00E576C3" w:rsidP="00046787">
      <w:pPr>
        <w:pStyle w:val="Nadpis1"/>
      </w:pPr>
      <w:r>
        <w:t xml:space="preserve"> </w:t>
      </w:r>
      <w:r w:rsidR="00046787">
        <w:t>Nabídková cena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397"/>
        <w:gridCol w:w="2644"/>
        <w:gridCol w:w="3021"/>
      </w:tblGrid>
      <w:tr w:rsidR="00046787" w14:paraId="38979004" w14:textId="77777777" w:rsidTr="00543E28">
        <w:tc>
          <w:tcPr>
            <w:tcW w:w="3397" w:type="dxa"/>
          </w:tcPr>
          <w:p w14:paraId="1A2A373C" w14:textId="77777777" w:rsidR="00046787" w:rsidRDefault="00046787" w:rsidP="00543E28">
            <w:pPr>
              <w:spacing w:before="0" w:after="0"/>
              <w:jc w:val="center"/>
            </w:pPr>
            <w:r>
              <w:t>Nabídková cena v Kč bez DPH</w:t>
            </w:r>
          </w:p>
        </w:tc>
        <w:tc>
          <w:tcPr>
            <w:tcW w:w="2644" w:type="dxa"/>
          </w:tcPr>
          <w:p w14:paraId="6095B88F" w14:textId="77777777" w:rsidR="00046787" w:rsidRDefault="00046787" w:rsidP="00543E28">
            <w:pPr>
              <w:spacing w:before="0" w:after="0"/>
              <w:jc w:val="center"/>
            </w:pPr>
            <w:r>
              <w:t>DPH</w:t>
            </w:r>
          </w:p>
        </w:tc>
        <w:tc>
          <w:tcPr>
            <w:tcW w:w="3021" w:type="dxa"/>
          </w:tcPr>
          <w:p w14:paraId="6AD64164" w14:textId="77777777" w:rsidR="00046787" w:rsidRDefault="00046787" w:rsidP="00543E28">
            <w:pPr>
              <w:spacing w:before="0" w:after="0"/>
              <w:jc w:val="center"/>
            </w:pPr>
            <w:r>
              <w:t>Nabídková cena vč. DPH</w:t>
            </w:r>
          </w:p>
        </w:tc>
      </w:tr>
      <w:tr w:rsidR="00046787" w14:paraId="3E1386DE" w14:textId="77777777" w:rsidTr="00543E28">
        <w:trPr>
          <w:trHeight w:val="375"/>
        </w:trPr>
        <w:tc>
          <w:tcPr>
            <w:tcW w:w="3397" w:type="dxa"/>
          </w:tcPr>
          <w:p w14:paraId="297CB881" w14:textId="77777777" w:rsidR="00046787" w:rsidRDefault="00046787" w:rsidP="00543E28">
            <w:pPr>
              <w:spacing w:before="0" w:after="0"/>
              <w:jc w:val="center"/>
            </w:pPr>
          </w:p>
        </w:tc>
        <w:tc>
          <w:tcPr>
            <w:tcW w:w="2644" w:type="dxa"/>
          </w:tcPr>
          <w:p w14:paraId="30BEF88B" w14:textId="77777777" w:rsidR="00046787" w:rsidRDefault="00046787" w:rsidP="00543E28">
            <w:pPr>
              <w:spacing w:before="0" w:after="0"/>
              <w:jc w:val="center"/>
            </w:pPr>
          </w:p>
        </w:tc>
        <w:tc>
          <w:tcPr>
            <w:tcW w:w="3021" w:type="dxa"/>
          </w:tcPr>
          <w:p w14:paraId="2951B182" w14:textId="77777777" w:rsidR="00046787" w:rsidRDefault="00046787" w:rsidP="00543E28">
            <w:pPr>
              <w:spacing w:before="0" w:after="0"/>
              <w:jc w:val="center"/>
            </w:pPr>
          </w:p>
        </w:tc>
      </w:tr>
    </w:tbl>
    <w:p w14:paraId="0E29C6CC" w14:textId="77777777" w:rsidR="00046787" w:rsidRDefault="00046787" w:rsidP="00046787">
      <w:pPr>
        <w:pStyle w:val="Nadpis1"/>
      </w:pPr>
      <w:r>
        <w:t xml:space="preserve"> Délka záruční doby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046787" w14:paraId="311F12B5" w14:textId="77777777" w:rsidTr="00543E28">
        <w:tc>
          <w:tcPr>
            <w:tcW w:w="3964" w:type="dxa"/>
          </w:tcPr>
          <w:p w14:paraId="73BC32E8" w14:textId="77777777" w:rsidR="00046787" w:rsidRDefault="00046787" w:rsidP="00543E28">
            <w:pPr>
              <w:spacing w:before="0" w:after="0"/>
            </w:pPr>
            <w:r>
              <w:t>Délka záruční doby</w:t>
            </w:r>
          </w:p>
        </w:tc>
        <w:tc>
          <w:tcPr>
            <w:tcW w:w="5098" w:type="dxa"/>
          </w:tcPr>
          <w:p w14:paraId="15F9F455" w14:textId="77777777" w:rsidR="00046787" w:rsidRDefault="00046787" w:rsidP="00543E28">
            <w:pPr>
              <w:spacing w:before="0" w:after="0"/>
            </w:pPr>
            <w:r>
              <w:t>…. měsíců</w:t>
            </w:r>
          </w:p>
        </w:tc>
      </w:tr>
    </w:tbl>
    <w:p w14:paraId="48C0A152" w14:textId="02112A05" w:rsidR="00BA7E8C" w:rsidRPr="009107EF" w:rsidRDefault="00046787" w:rsidP="009107EF">
      <w:pPr>
        <w:pStyle w:val="Nadpis1"/>
      </w:pPr>
      <w:r>
        <w:t xml:space="preserve">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047BF4C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0F99C0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2E4BA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BC24CF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280F0A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640DE7A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65974D4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269BE8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DBFD54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366E0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2CACA24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75DACA7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4C1C21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87C0F8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A6CA87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58822A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2A6C5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2F38F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EEB3A8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841184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44CF66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79546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4C5275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A836C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4B0593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130FEF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FB162B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32476A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8E971E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EC2DD4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DC6C8D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C5A89A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5F0E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1ABE34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A3A84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20CBD4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AD01CD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E142E8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74A015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D22D3E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C28289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BA959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27BCDD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CF06FF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F03AE6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B47235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323FD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6C0EE1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4D1E50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29492E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D3E9E0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4C03E4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E22B04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3D105A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34C1AD4" w14:textId="77777777" w:rsidR="0045093D" w:rsidRDefault="0045093D" w:rsidP="006403F7"/>
    <w:p w14:paraId="79AE1652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60D74046" w14:textId="77777777" w:rsidR="009C2093" w:rsidRPr="009107EF" w:rsidRDefault="00E576C3" w:rsidP="007D28BD">
      <w:pPr>
        <w:pStyle w:val="Nadpis1"/>
      </w:pPr>
      <w:r>
        <w:lastRenderedPageBreak/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3CC9B6AA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21716D8E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1784933E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54115CE8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392610A4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04592DB0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6C3A5EB3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164FE7D9" w14:textId="77777777" w:rsidR="00F83E15" w:rsidRPr="0001733A" w:rsidRDefault="00F83E15" w:rsidP="006403F7">
      <w:r>
        <w:t xml:space="preserve">Tato plná moc je platná do odvolání. </w:t>
      </w:r>
    </w:p>
    <w:p w14:paraId="127E3C30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0FD7B470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6131EC9A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534EA776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0B7B39B4" w14:textId="77777777" w:rsidR="00CC446F" w:rsidRPr="003A680D" w:rsidRDefault="00CC446F" w:rsidP="006403F7">
      <w:r w:rsidRPr="009444D2">
        <w:t>Podpis osoby oprávněné jednat jménem či za dodavatele</w:t>
      </w:r>
    </w:p>
    <w:p w14:paraId="11616E15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61138" w14:textId="77777777" w:rsidR="00970A12" w:rsidRDefault="00970A12" w:rsidP="008E4AD5">
      <w:r>
        <w:separator/>
      </w:r>
    </w:p>
  </w:endnote>
  <w:endnote w:type="continuationSeparator" w:id="0">
    <w:p w14:paraId="0DAE8B54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B8C14D7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68083FC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C8DE3D" w14:textId="77777777" w:rsidR="00970A12" w:rsidRDefault="00970A12" w:rsidP="008E4AD5">
      <w:r>
        <w:separator/>
      </w:r>
    </w:p>
  </w:footnote>
  <w:footnote w:type="continuationSeparator" w:id="0">
    <w:p w14:paraId="6D1AA5FC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80DA0" w14:textId="10E105C6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046787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787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0D90"/>
    <w:rsid w:val="00721FEE"/>
    <w:rsid w:val="00732928"/>
    <w:rsid w:val="00743E07"/>
    <w:rsid w:val="0075192E"/>
    <w:rsid w:val="007540D4"/>
    <w:rsid w:val="007542BE"/>
    <w:rsid w:val="00754AE5"/>
    <w:rsid w:val="00763734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6FDD20C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464</Words>
  <Characters>3212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Fuxová Petra Ing.</cp:lastModifiedBy>
  <cp:revision>4</cp:revision>
  <cp:lastPrinted>2012-03-30T11:12:00Z</cp:lastPrinted>
  <dcterms:created xsi:type="dcterms:W3CDTF">2022-05-20T08:29:00Z</dcterms:created>
  <dcterms:modified xsi:type="dcterms:W3CDTF">2022-05-27T06:45:00Z</dcterms:modified>
</cp:coreProperties>
</file>