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AC8D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2DB5A38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0420C447" w14:textId="70377EEC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8749C6" w:rsidRPr="008749C6">
        <w:rPr>
          <w:b/>
          <w:sz w:val="22"/>
          <w:szCs w:val="22"/>
        </w:rPr>
        <w:t xml:space="preserve">Realizace Polní cesty SÚ6, </w:t>
      </w:r>
      <w:proofErr w:type="spellStart"/>
      <w:r w:rsidR="008749C6" w:rsidRPr="008749C6">
        <w:rPr>
          <w:b/>
          <w:sz w:val="22"/>
          <w:szCs w:val="22"/>
        </w:rPr>
        <w:t>II.b</w:t>
      </w:r>
      <w:proofErr w:type="spellEnd"/>
      <w:r w:rsidR="008749C6" w:rsidRPr="008749C6">
        <w:rPr>
          <w:b/>
          <w:sz w:val="22"/>
          <w:szCs w:val="22"/>
        </w:rPr>
        <w:t xml:space="preserve"> etapa, k.ú. Meziříčí</w:t>
      </w:r>
    </w:p>
    <w:p w14:paraId="78169887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15E670DA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44840DC6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9112FB6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4360173C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5868228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2E0164B1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0680B75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13073531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16905A71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3AEA5906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4B6608F4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24726750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53F22667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BB81C0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3119085F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286302B3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96B4CDD" w14:textId="4BA653EF" w:rsidR="0089740B" w:rsidRDefault="00730A4D" w:rsidP="007A0155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  <w:r w:rsidR="008749C6">
        <w:rPr>
          <w:sz w:val="22"/>
          <w:szCs w:val="22"/>
        </w:rPr>
        <w:t xml:space="preserve">: </w:t>
      </w:r>
      <w:r w:rsidR="008749C6" w:rsidRPr="00996398">
        <w:rPr>
          <w:color w:val="FF0000"/>
          <w:sz w:val="22"/>
          <w:szCs w:val="22"/>
          <w:highlight w:val="lightGray"/>
        </w:rPr>
        <w:t>(doplní dodavatel)</w:t>
      </w:r>
    </w:p>
    <w:p w14:paraId="46EECFF1" w14:textId="77777777" w:rsidR="008749C6" w:rsidRPr="00996398" w:rsidRDefault="008749C6" w:rsidP="007A0155">
      <w:pPr>
        <w:rPr>
          <w:sz w:val="22"/>
          <w:szCs w:val="22"/>
        </w:rPr>
      </w:pPr>
    </w:p>
    <w:p w14:paraId="2470B133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který je oprávněn podnikat v rozsahu odpovídajícím předmětu veřejné zakázky</w:t>
      </w:r>
    </w:p>
    <w:p w14:paraId="7723AC11" w14:textId="77777777" w:rsidR="008749C6" w:rsidRPr="008749C6" w:rsidRDefault="008749C6" w:rsidP="008749C6">
      <w:pPr>
        <w:pStyle w:val="Odrky"/>
        <w:numPr>
          <w:ilvl w:val="1"/>
          <w:numId w:val="3"/>
        </w:numPr>
        <w:rPr>
          <w:b/>
          <w:bCs/>
          <w:sz w:val="22"/>
          <w:szCs w:val="28"/>
        </w:rPr>
      </w:pPr>
      <w:r w:rsidRPr="008749C6">
        <w:rPr>
          <w:b/>
          <w:bCs/>
          <w:sz w:val="22"/>
          <w:szCs w:val="28"/>
        </w:rPr>
        <w:t>Provádění staveb, jejich změn a odstraňování</w:t>
      </w:r>
    </w:p>
    <w:p w14:paraId="2E8CF98C" w14:textId="77777777" w:rsidR="008749C6" w:rsidRPr="008749C6" w:rsidRDefault="008749C6" w:rsidP="008749C6">
      <w:pPr>
        <w:pStyle w:val="Odrky"/>
        <w:numPr>
          <w:ilvl w:val="1"/>
          <w:numId w:val="3"/>
        </w:numPr>
        <w:rPr>
          <w:b/>
          <w:bCs/>
          <w:sz w:val="22"/>
          <w:szCs w:val="28"/>
        </w:rPr>
      </w:pPr>
      <w:r w:rsidRPr="008749C6">
        <w:rPr>
          <w:b/>
          <w:bCs/>
          <w:sz w:val="22"/>
          <w:szCs w:val="28"/>
        </w:rPr>
        <w:t>Výkon zeměměřických činností</w:t>
      </w:r>
    </w:p>
    <w:p w14:paraId="714E3384" w14:textId="77777777" w:rsidR="008749C6" w:rsidRPr="00996398" w:rsidRDefault="008749C6" w:rsidP="008749C6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601B4FFA" w14:textId="77777777" w:rsidR="008749C6" w:rsidRPr="00996398" w:rsidRDefault="008749C6" w:rsidP="008749C6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12D821EF" w14:textId="77777777" w:rsidR="008749C6" w:rsidRPr="00996398" w:rsidRDefault="008749C6" w:rsidP="008749C6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089A87D3" w14:textId="77777777" w:rsidR="008749C6" w:rsidRDefault="008749C6" w:rsidP="008749C6">
      <w:pPr>
        <w:pStyle w:val="Odstavecseseznamem"/>
        <w:spacing w:line="280" w:lineRule="atLeast"/>
        <w:rPr>
          <w:rFonts w:ascii="Arial" w:hAnsi="Arial" w:cs="Arial"/>
          <w:b/>
          <w:bCs/>
        </w:rPr>
      </w:pPr>
    </w:p>
    <w:p w14:paraId="2B594D65" w14:textId="77777777" w:rsidR="008749C6" w:rsidRPr="00996398" w:rsidRDefault="008749C6" w:rsidP="008749C6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BFAE7D2" w14:textId="77777777" w:rsidR="008749C6" w:rsidRPr="00996398" w:rsidRDefault="008749C6" w:rsidP="008749C6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039C2BC0" w14:textId="77777777" w:rsidR="008749C6" w:rsidRPr="00996398" w:rsidRDefault="008749C6" w:rsidP="008749C6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4EE8D832" w14:textId="77777777"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55BAD5B2" w14:textId="27BF1A40" w:rsidR="0089740B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04DC04A4" w14:textId="77777777" w:rsidR="008749C6" w:rsidRPr="008749C6" w:rsidRDefault="008749C6" w:rsidP="008749C6">
      <w:pPr>
        <w:spacing w:line="280" w:lineRule="atLeast"/>
        <w:rPr>
          <w:rFonts w:cs="Arial"/>
          <w:b/>
          <w:i/>
          <w:sz w:val="22"/>
          <w:szCs w:val="28"/>
        </w:rPr>
      </w:pPr>
      <w:r w:rsidRPr="008749C6">
        <w:rPr>
          <w:sz w:val="22"/>
        </w:rPr>
        <w:t xml:space="preserve">Obor: </w:t>
      </w:r>
      <w:r w:rsidRPr="008749C6">
        <w:rPr>
          <w:rFonts w:cs="Arial"/>
          <w:b/>
          <w:i/>
          <w:sz w:val="22"/>
          <w:szCs w:val="28"/>
        </w:rPr>
        <w:t>Osvědčení o odborné způsobilosti pro ověřování výsledků zeměměřických činností dle zákona č. 200/1994 Sb., s rozsahem uvedeným v ustanovení § 13 odst. 1 písm. c)</w:t>
      </w:r>
    </w:p>
    <w:p w14:paraId="07AABB6F" w14:textId="77777777" w:rsidR="008749C6" w:rsidRPr="008749C6" w:rsidRDefault="008749C6" w:rsidP="008749C6">
      <w:pPr>
        <w:rPr>
          <w:sz w:val="22"/>
          <w:szCs w:val="28"/>
        </w:rPr>
      </w:pPr>
      <w:r w:rsidRPr="008749C6">
        <w:rPr>
          <w:sz w:val="22"/>
          <w:szCs w:val="28"/>
        </w:rPr>
        <w:t xml:space="preserve">Osoba zabezpečující odbornou způsobilost: </w:t>
      </w:r>
      <w:r w:rsidRPr="008749C6">
        <w:rPr>
          <w:color w:val="FF0000"/>
          <w:sz w:val="22"/>
          <w:szCs w:val="28"/>
          <w:highlight w:val="lightGray"/>
        </w:rPr>
        <w:t>(doplní dodavatel)</w:t>
      </w:r>
      <w:r w:rsidRPr="008749C6">
        <w:rPr>
          <w:color w:val="FF0000"/>
          <w:sz w:val="22"/>
          <w:szCs w:val="28"/>
        </w:rPr>
        <w:tab/>
      </w:r>
    </w:p>
    <w:p w14:paraId="3BE5391D" w14:textId="77777777" w:rsidR="008749C6" w:rsidRPr="008749C6" w:rsidRDefault="008749C6" w:rsidP="008749C6">
      <w:pPr>
        <w:rPr>
          <w:sz w:val="22"/>
          <w:szCs w:val="28"/>
        </w:rPr>
      </w:pPr>
      <w:r w:rsidRPr="008749C6">
        <w:rPr>
          <w:sz w:val="22"/>
          <w:szCs w:val="28"/>
        </w:rPr>
        <w:t xml:space="preserve">Číslo autorizace: </w:t>
      </w:r>
      <w:r w:rsidRPr="008749C6">
        <w:rPr>
          <w:color w:val="FF0000"/>
          <w:sz w:val="22"/>
          <w:szCs w:val="28"/>
          <w:highlight w:val="lightGray"/>
        </w:rPr>
        <w:t>(doplní dodavatel)</w:t>
      </w:r>
      <w:r w:rsidRPr="008749C6">
        <w:rPr>
          <w:color w:val="FF0000"/>
          <w:sz w:val="22"/>
          <w:szCs w:val="28"/>
        </w:rPr>
        <w:tab/>
      </w:r>
    </w:p>
    <w:p w14:paraId="63CCD251" w14:textId="77777777" w:rsidR="008749C6" w:rsidRPr="008749C6" w:rsidRDefault="008749C6" w:rsidP="008749C6">
      <w:pPr>
        <w:rPr>
          <w:sz w:val="22"/>
          <w:szCs w:val="28"/>
        </w:rPr>
      </w:pPr>
      <w:r w:rsidRPr="008749C6">
        <w:rPr>
          <w:sz w:val="22"/>
          <w:szCs w:val="28"/>
        </w:rPr>
        <w:t xml:space="preserve">Osoba zabezpečující odbornou způsobilost dodavatele je </w:t>
      </w:r>
      <w:r w:rsidRPr="008749C6">
        <w:rPr>
          <w:sz w:val="22"/>
          <w:szCs w:val="28"/>
          <w:highlight w:val="lightGray"/>
        </w:rPr>
        <w:t>zaměstnanec/ poddodavatel/ statutární orgán</w:t>
      </w:r>
      <w:r w:rsidRPr="008749C6">
        <w:rPr>
          <w:sz w:val="22"/>
          <w:szCs w:val="28"/>
        </w:rPr>
        <w:t xml:space="preserve"> dodavatele o veřejnou zakázku.</w:t>
      </w:r>
    </w:p>
    <w:p w14:paraId="43AD63E3" w14:textId="77777777" w:rsidR="008749C6" w:rsidRPr="008749C6" w:rsidRDefault="008749C6" w:rsidP="008749C6">
      <w:pPr>
        <w:pStyle w:val="Odstavecseseznamem"/>
        <w:rPr>
          <w:sz w:val="24"/>
          <w:szCs w:val="24"/>
        </w:rPr>
      </w:pPr>
    </w:p>
    <w:p w14:paraId="3A040F6D" w14:textId="77777777" w:rsidR="008749C6" w:rsidRPr="008749C6" w:rsidRDefault="008749C6" w:rsidP="008749C6">
      <w:pPr>
        <w:rPr>
          <w:b/>
          <w:i/>
          <w:sz w:val="22"/>
          <w:szCs w:val="28"/>
        </w:rPr>
      </w:pPr>
      <w:r w:rsidRPr="008749C6">
        <w:rPr>
          <w:sz w:val="22"/>
          <w:szCs w:val="28"/>
        </w:rPr>
        <w:t>Obor</w:t>
      </w:r>
      <w:r w:rsidRPr="008749C6">
        <w:rPr>
          <w:b/>
          <w:i/>
          <w:sz w:val="22"/>
          <w:szCs w:val="28"/>
        </w:rPr>
        <w:t xml:space="preserve">: </w:t>
      </w:r>
      <w:r w:rsidRPr="008749C6">
        <w:rPr>
          <w:b/>
          <w:i/>
          <w:sz w:val="22"/>
          <w:szCs w:val="28"/>
        </w:rPr>
        <w:tab/>
      </w:r>
      <w:r w:rsidRPr="008749C6">
        <w:rPr>
          <w:b/>
          <w:i/>
          <w:sz w:val="22"/>
          <w:szCs w:val="28"/>
        </w:rPr>
        <w:tab/>
        <w:t>Osvědčení o autorizaci podle zákona č. 360/1992 Sb., o výkonu povolání autorizovaných architektů a o výkonu povolání autorizovaných inženýrů a techniků činných ve výstavbě, ve znění pozdějších předpisů pro obor „dopravní stavby“</w:t>
      </w:r>
    </w:p>
    <w:p w14:paraId="734CB77F" w14:textId="69AA0163" w:rsidR="008749C6" w:rsidRPr="008749C6" w:rsidRDefault="008749C6" w:rsidP="008749C6">
      <w:pPr>
        <w:rPr>
          <w:b/>
          <w:i/>
          <w:sz w:val="22"/>
          <w:szCs w:val="28"/>
        </w:rPr>
      </w:pPr>
      <w:r w:rsidRPr="008749C6">
        <w:rPr>
          <w:sz w:val="22"/>
          <w:szCs w:val="28"/>
        </w:rPr>
        <w:t xml:space="preserve">Osoba zabezpečující odbornou způsobilost: </w:t>
      </w:r>
      <w:r w:rsidRPr="008749C6">
        <w:rPr>
          <w:color w:val="FF0000"/>
          <w:sz w:val="22"/>
          <w:szCs w:val="28"/>
          <w:highlight w:val="lightGray"/>
        </w:rPr>
        <w:t>(doplní dodavatel)</w:t>
      </w:r>
      <w:r w:rsidRPr="008749C6">
        <w:rPr>
          <w:color w:val="FF0000"/>
          <w:sz w:val="22"/>
          <w:szCs w:val="28"/>
        </w:rPr>
        <w:tab/>
      </w:r>
    </w:p>
    <w:p w14:paraId="61286D75" w14:textId="77777777" w:rsidR="008749C6" w:rsidRPr="008749C6" w:rsidRDefault="008749C6" w:rsidP="008749C6">
      <w:pPr>
        <w:rPr>
          <w:color w:val="FF0000"/>
          <w:sz w:val="22"/>
          <w:szCs w:val="28"/>
        </w:rPr>
      </w:pPr>
      <w:r w:rsidRPr="008749C6">
        <w:rPr>
          <w:sz w:val="22"/>
          <w:szCs w:val="28"/>
        </w:rPr>
        <w:t xml:space="preserve">Číslo autorizace: </w:t>
      </w:r>
      <w:r w:rsidRPr="008749C6">
        <w:rPr>
          <w:color w:val="FF0000"/>
          <w:sz w:val="22"/>
          <w:szCs w:val="28"/>
          <w:highlight w:val="lightGray"/>
        </w:rPr>
        <w:t>(doplní dodavatel)</w:t>
      </w:r>
      <w:r w:rsidRPr="008749C6">
        <w:rPr>
          <w:color w:val="FF0000"/>
          <w:sz w:val="22"/>
          <w:szCs w:val="28"/>
        </w:rPr>
        <w:tab/>
      </w:r>
    </w:p>
    <w:p w14:paraId="66FC181D" w14:textId="77777777" w:rsidR="008749C6" w:rsidRPr="008749C6" w:rsidRDefault="008749C6" w:rsidP="008749C6">
      <w:pPr>
        <w:rPr>
          <w:sz w:val="22"/>
          <w:szCs w:val="28"/>
        </w:rPr>
      </w:pPr>
      <w:r w:rsidRPr="008749C6">
        <w:rPr>
          <w:sz w:val="22"/>
          <w:szCs w:val="28"/>
        </w:rPr>
        <w:t xml:space="preserve">Osoba zabezpečující odbornou způsobilost dodavatele je </w:t>
      </w:r>
      <w:r w:rsidRPr="008749C6">
        <w:rPr>
          <w:sz w:val="22"/>
          <w:szCs w:val="28"/>
          <w:highlight w:val="lightGray"/>
        </w:rPr>
        <w:t>zaměstnanec/ poddodavatel/ statutární orgán</w:t>
      </w:r>
      <w:r w:rsidRPr="008749C6">
        <w:rPr>
          <w:sz w:val="22"/>
          <w:szCs w:val="28"/>
        </w:rPr>
        <w:t xml:space="preserve"> dodavatele o veřejnou zakázku.</w:t>
      </w:r>
    </w:p>
    <w:p w14:paraId="7035FEFA" w14:textId="77777777" w:rsidR="008749C6" w:rsidRPr="008749C6" w:rsidRDefault="008749C6" w:rsidP="008749C6"/>
    <w:p w14:paraId="541AA36A" w14:textId="77777777" w:rsidR="00996398" w:rsidRDefault="00996398" w:rsidP="00996398"/>
    <w:p w14:paraId="1CFBF90B" w14:textId="77777777" w:rsidR="00996398" w:rsidRDefault="00996398" w:rsidP="00996398"/>
    <w:p w14:paraId="098DE52E" w14:textId="77777777" w:rsidR="00996398" w:rsidRDefault="00996398" w:rsidP="00996398"/>
    <w:p w14:paraId="239DC272" w14:textId="77777777" w:rsidR="00996398" w:rsidRDefault="00996398" w:rsidP="00996398"/>
    <w:p w14:paraId="763953BF" w14:textId="77777777" w:rsidR="00996398" w:rsidRDefault="00996398" w:rsidP="00996398"/>
    <w:p w14:paraId="104EB968" w14:textId="77777777" w:rsidR="00996398" w:rsidRDefault="00996398" w:rsidP="00996398"/>
    <w:p w14:paraId="372B775D" w14:textId="77777777" w:rsidR="00996398" w:rsidRDefault="00996398" w:rsidP="00996398"/>
    <w:p w14:paraId="198F078D" w14:textId="77777777" w:rsidR="00996398" w:rsidRDefault="00996398" w:rsidP="00996398"/>
    <w:p w14:paraId="1F215AC1" w14:textId="77777777" w:rsidR="00996398" w:rsidRDefault="00996398" w:rsidP="00996398"/>
    <w:p w14:paraId="5DA3703C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62158AA2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2C7920CB" w14:textId="00EE3002" w:rsidR="008749C6" w:rsidRDefault="008749C6" w:rsidP="008749C6">
      <w:pPr>
        <w:pStyle w:val="Odrky2"/>
        <w:numPr>
          <w:ilvl w:val="0"/>
          <w:numId w:val="0"/>
        </w:numPr>
        <w:ind w:left="357"/>
        <w:rPr>
          <w:b w:val="0"/>
          <w:bCs/>
          <w:sz w:val="22"/>
          <w:szCs w:val="28"/>
        </w:rPr>
      </w:pPr>
      <w:r w:rsidRPr="008749C6">
        <w:rPr>
          <w:b w:val="0"/>
          <w:bCs/>
          <w:sz w:val="22"/>
          <w:szCs w:val="28"/>
        </w:rPr>
        <w:t xml:space="preserve">Seznam minimálně </w:t>
      </w:r>
      <w:r w:rsidRPr="008749C6">
        <w:rPr>
          <w:sz w:val="22"/>
          <w:szCs w:val="28"/>
        </w:rPr>
        <w:t>2 obdobných stavebních prací</w:t>
      </w:r>
      <w:r w:rsidRPr="008749C6">
        <w:rPr>
          <w:b w:val="0"/>
          <w:bCs/>
          <w:sz w:val="22"/>
          <w:szCs w:val="28"/>
        </w:rPr>
        <w:t xml:space="preserve"> (stavebních zakázek) charakteru</w:t>
      </w:r>
      <w:r>
        <w:rPr>
          <w:b w:val="0"/>
          <w:bCs/>
          <w:sz w:val="22"/>
          <w:szCs w:val="28"/>
        </w:rPr>
        <w:t xml:space="preserve"> výstavba a rekonstrukce cyklostezek, komunikací typu účelové komunikace, polní cesty, lesní cesty a silnice</w:t>
      </w:r>
      <w:r w:rsidRPr="008749C6">
        <w:rPr>
          <w:b w:val="0"/>
          <w:bCs/>
          <w:sz w:val="22"/>
          <w:szCs w:val="28"/>
        </w:rPr>
        <w:t xml:space="preserve"> v rozsahu každé z nich </w:t>
      </w:r>
      <w:r w:rsidRPr="008749C6">
        <w:rPr>
          <w:sz w:val="22"/>
          <w:szCs w:val="28"/>
        </w:rPr>
        <w:t xml:space="preserve">ve výši min. </w:t>
      </w:r>
      <w:r w:rsidRPr="008749C6">
        <w:rPr>
          <w:sz w:val="22"/>
          <w:szCs w:val="28"/>
        </w:rPr>
        <w:t>1</w:t>
      </w:r>
      <w:r w:rsidRPr="008749C6">
        <w:rPr>
          <w:sz w:val="22"/>
          <w:szCs w:val="28"/>
        </w:rPr>
        <w:t xml:space="preserve"> mil. Kč </w:t>
      </w:r>
      <w:r w:rsidRPr="008749C6">
        <w:rPr>
          <w:sz w:val="22"/>
          <w:szCs w:val="28"/>
        </w:rPr>
        <w:t>bez</w:t>
      </w:r>
      <w:r w:rsidRPr="008749C6">
        <w:rPr>
          <w:sz w:val="22"/>
          <w:szCs w:val="28"/>
        </w:rPr>
        <w:t xml:space="preserve"> DPH</w:t>
      </w:r>
      <w:r w:rsidRPr="008749C6">
        <w:rPr>
          <w:b w:val="0"/>
          <w:bCs/>
          <w:sz w:val="22"/>
          <w:szCs w:val="28"/>
        </w:rPr>
        <w:t xml:space="preserve"> poskytnutých za posledních pět let před zahájením zadávacího řízení</w:t>
      </w:r>
      <w:r>
        <w:rPr>
          <w:b w:val="0"/>
          <w:bCs/>
          <w:sz w:val="22"/>
          <w:szCs w:val="28"/>
        </w:rPr>
        <w:t xml:space="preserve">. </w:t>
      </w:r>
    </w:p>
    <w:p w14:paraId="4CB45B12" w14:textId="77777777" w:rsidR="008749C6" w:rsidRPr="008749C6" w:rsidRDefault="008749C6" w:rsidP="008749C6">
      <w:pPr>
        <w:pStyle w:val="Odrky2"/>
        <w:numPr>
          <w:ilvl w:val="0"/>
          <w:numId w:val="0"/>
        </w:numPr>
        <w:ind w:left="357"/>
        <w:rPr>
          <w:b w:val="0"/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747F2666" w14:textId="77777777" w:rsidTr="00933399">
        <w:trPr>
          <w:trHeight w:val="113"/>
        </w:trPr>
        <w:tc>
          <w:tcPr>
            <w:tcW w:w="2684" w:type="dxa"/>
          </w:tcPr>
          <w:p w14:paraId="5A7CEE7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05D5C1F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82656F1" w14:textId="77777777" w:rsidTr="00933399">
        <w:trPr>
          <w:trHeight w:val="113"/>
        </w:trPr>
        <w:tc>
          <w:tcPr>
            <w:tcW w:w="2684" w:type="dxa"/>
          </w:tcPr>
          <w:p w14:paraId="4CF1190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585B0D9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6B6123C" w14:textId="77777777" w:rsidTr="00933399">
        <w:trPr>
          <w:trHeight w:val="113"/>
        </w:trPr>
        <w:tc>
          <w:tcPr>
            <w:tcW w:w="2684" w:type="dxa"/>
          </w:tcPr>
          <w:p w14:paraId="31E22EA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4D245AA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5014D00" w14:textId="77777777" w:rsidTr="00933399">
        <w:trPr>
          <w:trHeight w:val="113"/>
        </w:trPr>
        <w:tc>
          <w:tcPr>
            <w:tcW w:w="2684" w:type="dxa"/>
          </w:tcPr>
          <w:p w14:paraId="11E6344F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47716A2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4575EEA9" w14:textId="77777777" w:rsidTr="00933399">
        <w:trPr>
          <w:trHeight w:val="113"/>
        </w:trPr>
        <w:tc>
          <w:tcPr>
            <w:tcW w:w="2684" w:type="dxa"/>
          </w:tcPr>
          <w:p w14:paraId="7DF3F11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12759F8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40840A8" w14:textId="77777777" w:rsidTr="00933399">
        <w:trPr>
          <w:trHeight w:val="113"/>
        </w:trPr>
        <w:tc>
          <w:tcPr>
            <w:tcW w:w="2684" w:type="dxa"/>
          </w:tcPr>
          <w:p w14:paraId="5851A375" w14:textId="25788848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8749C6" w:rsidRPr="008749C6">
              <w:rPr>
                <w:rFonts w:cs="Arial"/>
                <w:color w:val="FF0000"/>
                <w:sz w:val="22"/>
                <w:szCs w:val="22"/>
              </w:rPr>
              <w:t>bez</w:t>
            </w:r>
            <w:r w:rsidRPr="008749C6">
              <w:rPr>
                <w:rFonts w:cs="Arial"/>
                <w:color w:val="FF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</w:tcPr>
          <w:p w14:paraId="4EF8A61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CCAEC46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3BA53C62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4D0A3CCA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80FBE8E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2FD6F992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65311C1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01EAA8B" w14:textId="73816146" w:rsidR="008749C6" w:rsidRDefault="008749C6" w:rsidP="008749C6">
      <w:pPr>
        <w:pStyle w:val="Odrky2"/>
        <w:numPr>
          <w:ilvl w:val="0"/>
          <w:numId w:val="0"/>
        </w:num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8749C6" w:rsidRPr="00996398" w14:paraId="072EB3FF" w14:textId="77777777" w:rsidTr="00A527F0">
        <w:trPr>
          <w:trHeight w:val="113"/>
        </w:trPr>
        <w:tc>
          <w:tcPr>
            <w:tcW w:w="2684" w:type="dxa"/>
          </w:tcPr>
          <w:p w14:paraId="02B892AD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7DDFA0F4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1F3D94C5" w14:textId="77777777" w:rsidTr="00A527F0">
        <w:trPr>
          <w:trHeight w:val="113"/>
        </w:trPr>
        <w:tc>
          <w:tcPr>
            <w:tcW w:w="2684" w:type="dxa"/>
          </w:tcPr>
          <w:p w14:paraId="25BBF1B7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3634B62C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5353901A" w14:textId="77777777" w:rsidTr="00A527F0">
        <w:trPr>
          <w:trHeight w:val="113"/>
        </w:trPr>
        <w:tc>
          <w:tcPr>
            <w:tcW w:w="2684" w:type="dxa"/>
          </w:tcPr>
          <w:p w14:paraId="18811ACB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2BED8D54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55AA0E0B" w14:textId="77777777" w:rsidTr="00A527F0">
        <w:trPr>
          <w:trHeight w:val="113"/>
        </w:trPr>
        <w:tc>
          <w:tcPr>
            <w:tcW w:w="2684" w:type="dxa"/>
          </w:tcPr>
          <w:p w14:paraId="47CC2550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7DC04F2B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30D4F81F" w14:textId="77777777" w:rsidTr="00A527F0">
        <w:trPr>
          <w:trHeight w:val="113"/>
        </w:trPr>
        <w:tc>
          <w:tcPr>
            <w:tcW w:w="2684" w:type="dxa"/>
          </w:tcPr>
          <w:p w14:paraId="77E9ABB6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5A6D5EA6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3355C549" w14:textId="77777777" w:rsidTr="00A527F0">
        <w:trPr>
          <w:trHeight w:val="113"/>
        </w:trPr>
        <w:tc>
          <w:tcPr>
            <w:tcW w:w="2684" w:type="dxa"/>
          </w:tcPr>
          <w:p w14:paraId="753F93BA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Pr="008749C6">
              <w:rPr>
                <w:rFonts w:cs="Arial"/>
                <w:color w:val="FF0000"/>
                <w:sz w:val="22"/>
                <w:szCs w:val="22"/>
              </w:rPr>
              <w:t>bez DPH:</w:t>
            </w:r>
          </w:p>
        </w:tc>
        <w:tc>
          <w:tcPr>
            <w:tcW w:w="6604" w:type="dxa"/>
          </w:tcPr>
          <w:p w14:paraId="231337F0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33307D90" w14:textId="77777777" w:rsidTr="00A527F0">
        <w:trPr>
          <w:trHeight w:val="113"/>
        </w:trPr>
        <w:tc>
          <w:tcPr>
            <w:tcW w:w="2684" w:type="dxa"/>
            <w:vAlign w:val="center"/>
          </w:tcPr>
          <w:p w14:paraId="7C7E45DA" w14:textId="77777777" w:rsidR="008749C6" w:rsidRPr="00996398" w:rsidRDefault="008749C6" w:rsidP="00A527F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134AAF37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749C6" w:rsidRPr="00996398" w14:paraId="369D673B" w14:textId="77777777" w:rsidTr="00A527F0">
        <w:trPr>
          <w:trHeight w:val="113"/>
        </w:trPr>
        <w:tc>
          <w:tcPr>
            <w:tcW w:w="2684" w:type="dxa"/>
            <w:vAlign w:val="center"/>
          </w:tcPr>
          <w:p w14:paraId="664DDA12" w14:textId="77777777" w:rsidR="008749C6" w:rsidRPr="00996398" w:rsidRDefault="008749C6" w:rsidP="00A527F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53B3DFCC" w14:textId="77777777" w:rsidR="008749C6" w:rsidRPr="00996398" w:rsidRDefault="008749C6" w:rsidP="00A527F0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36545EE" w14:textId="77777777" w:rsidR="008749C6" w:rsidRPr="008749C6" w:rsidRDefault="008749C6" w:rsidP="008749C6">
      <w:pPr>
        <w:pStyle w:val="Odrky2"/>
        <w:numPr>
          <w:ilvl w:val="0"/>
          <w:numId w:val="0"/>
        </w:numPr>
        <w:ind w:left="357"/>
      </w:pPr>
    </w:p>
    <w:p w14:paraId="7F0E0E65" w14:textId="71FEB4A6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6AB15DEF" w14:textId="77777777" w:rsidR="00C41790" w:rsidRPr="00996398" w:rsidRDefault="00C41790" w:rsidP="008749C6">
      <w:pPr>
        <w:pStyle w:val="Zkladntext21"/>
        <w:ind w:left="0" w:firstLine="0"/>
        <w:jc w:val="left"/>
        <w:rPr>
          <w:rFonts w:cs="Arial"/>
          <w:color w:val="000000"/>
          <w:sz w:val="22"/>
          <w:szCs w:val="22"/>
        </w:rPr>
      </w:pPr>
    </w:p>
    <w:p w14:paraId="316D8247" w14:textId="77777777"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512B9936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E6B5E77" w14:textId="77777777" w:rsidR="008749C6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</w:t>
      </w:r>
    </w:p>
    <w:p w14:paraId="7A71F5C3" w14:textId="77777777" w:rsidR="008749C6" w:rsidRDefault="008749C6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10A18808" w14:textId="0813CB7B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</w:t>
      </w:r>
    </w:p>
    <w:p w14:paraId="1FEC6576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4AFD2F71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6E11D824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3D9DD1F7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39CA" w14:textId="77777777" w:rsidR="00116D6D" w:rsidRDefault="00116D6D" w:rsidP="008E4AD5">
      <w:r>
        <w:separator/>
      </w:r>
    </w:p>
  </w:endnote>
  <w:endnote w:type="continuationSeparator" w:id="0">
    <w:p w14:paraId="04ED8CED" w14:textId="77777777"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D4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5F28A78A" w14:textId="77777777" w:rsidR="00C41790" w:rsidRDefault="00C41790">
    <w:pPr>
      <w:pStyle w:val="Zpat"/>
      <w:jc w:val="right"/>
    </w:pPr>
  </w:p>
  <w:p w14:paraId="35B041E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85B" w14:textId="77777777" w:rsidR="00116D6D" w:rsidRDefault="00116D6D" w:rsidP="008E4AD5">
      <w:r>
        <w:separator/>
      </w:r>
    </w:p>
  </w:footnote>
  <w:footnote w:type="continuationSeparator" w:id="0">
    <w:p w14:paraId="2F777F64" w14:textId="77777777"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850B" w14:textId="4B9CCEDE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8749C6">
      <w:rPr>
        <w:rFonts w:cs="Arial"/>
        <w:b/>
        <w:szCs w:val="20"/>
      </w:rPr>
      <w:t xml:space="preserve"> 3</w:t>
    </w:r>
  </w:p>
  <w:p w14:paraId="36E4E571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5FE"/>
    <w:multiLevelType w:val="hybridMultilevel"/>
    <w:tmpl w:val="094E45F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49C6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7856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3B6A-4174-406A-9F4A-B1653E3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Kubešová Hana Ing.</cp:lastModifiedBy>
  <cp:revision>27</cp:revision>
  <cp:lastPrinted>2013-03-13T13:00:00Z</cp:lastPrinted>
  <dcterms:created xsi:type="dcterms:W3CDTF">2016-10-27T10:51:00Z</dcterms:created>
  <dcterms:modified xsi:type="dcterms:W3CDTF">2022-05-24T11:42:00Z</dcterms:modified>
</cp:coreProperties>
</file>