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05B57BA7"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 xml:space="preserve">uzavřená podle § 2586 a násl. zákona č. 89/2012 Sb., občanský zákoník, </w:t>
      </w:r>
      <w:r w:rsidR="001E64FC">
        <w:rPr>
          <w:rFonts w:cs="Arial"/>
          <w:sz w:val="22"/>
        </w:rPr>
        <w:br/>
      </w:r>
      <w:r w:rsidRPr="00ED6435">
        <w:rPr>
          <w:rFonts w:cs="Arial"/>
          <w:sz w:val="22"/>
        </w:rPr>
        <w:t>ve znění pozdějších předpisů („</w:t>
      </w:r>
      <w:r w:rsidRPr="00ED6435">
        <w:rPr>
          <w:rFonts w:cs="Arial"/>
          <w:b/>
          <w:bCs/>
          <w:sz w:val="22"/>
        </w:rPr>
        <w:t>Smlouva</w:t>
      </w:r>
      <w:r w:rsidRPr="00ED6435">
        <w:rPr>
          <w:rFonts w:cs="Arial"/>
          <w:sz w:val="22"/>
        </w:rPr>
        <w:t>“)</w:t>
      </w:r>
    </w:p>
    <w:p w14:paraId="7374B77C" w14:textId="77777777" w:rsidR="001E64FC" w:rsidRPr="00ED6435" w:rsidRDefault="001E64FC" w:rsidP="001E64FC">
      <w:pPr>
        <w:pStyle w:val="Nadpis1"/>
        <w:keepNext w:val="0"/>
        <w:spacing w:after="120"/>
        <w:jc w:val="both"/>
        <w:rPr>
          <w:rFonts w:ascii="Arial" w:hAnsi="Arial"/>
          <w:b w:val="0"/>
          <w:szCs w:val="22"/>
        </w:rPr>
      </w:pPr>
      <w:r w:rsidRPr="00ED6435">
        <w:rPr>
          <w:rFonts w:ascii="Arial" w:hAnsi="Arial"/>
          <w:szCs w:val="22"/>
        </w:rPr>
        <w:t>SMLUVNÍ STRANY</w:t>
      </w:r>
    </w:p>
    <w:p w14:paraId="5FB003E2" w14:textId="77777777" w:rsidR="001E64FC" w:rsidRPr="00524A99" w:rsidRDefault="001E64FC" w:rsidP="001E64FC">
      <w:pPr>
        <w:pStyle w:val="Level3"/>
        <w:numPr>
          <w:ilvl w:val="0"/>
          <w:numId w:val="15"/>
        </w:numPr>
        <w:spacing w:before="120" w:after="0" w:line="240" w:lineRule="auto"/>
        <w:ind w:left="567" w:hanging="567"/>
        <w:jc w:val="both"/>
        <w:rPr>
          <w:rFonts w:ascii="Arial" w:hAnsi="Arial" w:cs="Arial"/>
          <w:szCs w:val="22"/>
        </w:rPr>
      </w:pPr>
      <w:r w:rsidRPr="00ED6435">
        <w:rPr>
          <w:rFonts w:ascii="Arial" w:hAnsi="Arial" w:cs="Arial"/>
          <w:b/>
          <w:szCs w:val="22"/>
        </w:rPr>
        <w:t>Česká republika – Státní pozemkový úřad</w:t>
      </w:r>
    </w:p>
    <w:p w14:paraId="7E91EE68" w14:textId="77777777" w:rsidR="001E64FC" w:rsidRPr="00524A99" w:rsidRDefault="001E64FC" w:rsidP="001E64FC">
      <w:pPr>
        <w:pStyle w:val="Level3"/>
        <w:numPr>
          <w:ilvl w:val="0"/>
          <w:numId w:val="0"/>
        </w:numPr>
        <w:spacing w:after="120" w:line="240" w:lineRule="auto"/>
        <w:ind w:left="567"/>
        <w:jc w:val="both"/>
        <w:rPr>
          <w:rFonts w:ascii="Arial" w:hAnsi="Arial" w:cs="Arial"/>
          <w:b/>
          <w:bCs/>
          <w:szCs w:val="22"/>
        </w:rPr>
      </w:pPr>
      <w:r w:rsidRPr="00524A99">
        <w:rPr>
          <w:rFonts w:ascii="Arial" w:hAnsi="Arial" w:cs="Arial"/>
          <w:b/>
          <w:bCs/>
        </w:rPr>
        <w:t xml:space="preserve">Krajský pozemkový úřad pro </w:t>
      </w:r>
      <w:r w:rsidRPr="00524A99">
        <w:rPr>
          <w:rFonts w:ascii="Arial" w:hAnsi="Arial" w:cs="Arial"/>
          <w:b/>
          <w:bCs/>
          <w:snapToGrid w:val="0"/>
        </w:rPr>
        <w:t>Kraj Vysočina</w:t>
      </w:r>
    </w:p>
    <w:p w14:paraId="3F740EE8" w14:textId="77777777" w:rsidR="001E64FC" w:rsidRPr="00ED6435" w:rsidRDefault="001E64FC" w:rsidP="001E64FC">
      <w:pPr>
        <w:spacing w:after="120"/>
        <w:ind w:left="567"/>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w:t>
      </w:r>
      <w:r>
        <w:rPr>
          <w:rFonts w:ascii="Arial" w:hAnsi="Arial" w:cs="Arial"/>
        </w:rPr>
        <w:br/>
      </w:r>
      <w:r w:rsidRPr="0080520F">
        <w:rPr>
          <w:rFonts w:ascii="Arial" w:hAnsi="Arial" w:cs="Arial"/>
          <w:snapToGrid w:val="0"/>
        </w:rPr>
        <w:t xml:space="preserve">na adrese </w:t>
      </w:r>
      <w:proofErr w:type="spellStart"/>
      <w:r w:rsidRPr="0080520F">
        <w:rPr>
          <w:rFonts w:ascii="Arial" w:hAnsi="Arial" w:cs="Arial"/>
          <w:snapToGrid w:val="0"/>
        </w:rPr>
        <w:t>Fritzova</w:t>
      </w:r>
      <w:proofErr w:type="spellEnd"/>
      <w:r w:rsidRPr="0080520F">
        <w:rPr>
          <w:rFonts w:ascii="Arial" w:hAnsi="Arial" w:cs="Arial"/>
          <w:snapToGrid w:val="0"/>
        </w:rPr>
        <w:t xml:space="preserve"> 4260/4, 586 01 Jihlava</w:t>
      </w:r>
    </w:p>
    <w:p w14:paraId="626CAF53" w14:textId="77777777" w:rsidR="001E64FC" w:rsidRPr="00ED6435" w:rsidRDefault="001E64FC" w:rsidP="001E64FC">
      <w:pPr>
        <w:tabs>
          <w:tab w:val="left" w:pos="4678"/>
        </w:tabs>
        <w:spacing w:after="0"/>
        <w:ind w:left="4678" w:hanging="4111"/>
        <w:rPr>
          <w:rFonts w:ascii="Arial" w:hAnsi="Arial" w:cs="Arial"/>
        </w:rPr>
      </w:pPr>
      <w:r w:rsidRPr="00ED6435">
        <w:rPr>
          <w:rFonts w:ascii="Arial" w:hAnsi="Arial" w:cs="Arial"/>
        </w:rPr>
        <w:t>Zastoupená:</w:t>
      </w:r>
      <w:r w:rsidRPr="003463D4">
        <w:rPr>
          <w:rFonts w:ascii="Arial" w:hAnsi="Arial" w:cs="Arial"/>
        </w:rPr>
        <w:t xml:space="preserve"> </w:t>
      </w:r>
      <w:r>
        <w:rPr>
          <w:rFonts w:ascii="Arial" w:hAnsi="Arial" w:cs="Arial"/>
        </w:rPr>
        <w:tab/>
      </w:r>
      <w:r w:rsidRPr="0080520F">
        <w:rPr>
          <w:rFonts w:ascii="Arial" w:hAnsi="Arial" w:cs="Arial"/>
        </w:rPr>
        <w:t xml:space="preserve">Mgr. Silvií </w:t>
      </w:r>
      <w:proofErr w:type="spellStart"/>
      <w:r w:rsidRPr="0080520F">
        <w:rPr>
          <w:rFonts w:ascii="Arial" w:hAnsi="Arial" w:cs="Arial"/>
        </w:rPr>
        <w:t>Hawerlandovou</w:t>
      </w:r>
      <w:proofErr w:type="spellEnd"/>
      <w:r w:rsidRPr="0080520F">
        <w:rPr>
          <w:rFonts w:ascii="Arial" w:hAnsi="Arial" w:cs="Arial"/>
        </w:rPr>
        <w:t>, LL.M., ředitelkou KPÚ pro Kraj Vysočina</w:t>
      </w:r>
    </w:p>
    <w:p w14:paraId="7E8EE335" w14:textId="77777777" w:rsidR="001E64FC" w:rsidRPr="00ED6435" w:rsidRDefault="001E64FC" w:rsidP="001E64FC">
      <w:pPr>
        <w:tabs>
          <w:tab w:val="left" w:pos="4678"/>
        </w:tabs>
        <w:spacing w:after="0"/>
        <w:ind w:left="4678" w:hanging="4111"/>
        <w:rPr>
          <w:rFonts w:ascii="Arial" w:hAnsi="Arial" w:cs="Arial"/>
        </w:rPr>
      </w:pPr>
      <w:r w:rsidRPr="00ED6435">
        <w:rPr>
          <w:rFonts w:ascii="Arial" w:hAnsi="Arial" w:cs="Arial"/>
        </w:rPr>
        <w:t xml:space="preserve">Ve smluvních záležitostech zastoupená: </w:t>
      </w:r>
      <w:r>
        <w:rPr>
          <w:rFonts w:ascii="Arial" w:hAnsi="Arial" w:cs="Arial"/>
        </w:rPr>
        <w:tab/>
      </w:r>
      <w:r w:rsidRPr="0080520F">
        <w:rPr>
          <w:rFonts w:ascii="Arial" w:hAnsi="Arial" w:cs="Arial"/>
        </w:rPr>
        <w:t xml:space="preserve">Mgr. Silvií </w:t>
      </w:r>
      <w:proofErr w:type="spellStart"/>
      <w:r w:rsidRPr="0080520F">
        <w:rPr>
          <w:rFonts w:ascii="Arial" w:hAnsi="Arial" w:cs="Arial"/>
        </w:rPr>
        <w:t>Hawerlandovou</w:t>
      </w:r>
      <w:proofErr w:type="spellEnd"/>
      <w:r w:rsidRPr="0080520F">
        <w:rPr>
          <w:rFonts w:ascii="Arial" w:hAnsi="Arial" w:cs="Arial"/>
        </w:rPr>
        <w:t>, LL.M.,</w:t>
      </w:r>
      <w:r>
        <w:rPr>
          <w:rFonts w:ascii="Arial" w:hAnsi="Arial" w:cs="Arial"/>
        </w:rPr>
        <w:t xml:space="preserve"> ř</w:t>
      </w:r>
      <w:r w:rsidRPr="0080520F">
        <w:rPr>
          <w:rFonts w:ascii="Arial" w:hAnsi="Arial" w:cs="Arial"/>
        </w:rPr>
        <w:t>editelkou</w:t>
      </w:r>
      <w:r>
        <w:rPr>
          <w:rFonts w:ascii="Arial" w:hAnsi="Arial" w:cs="Arial"/>
        </w:rPr>
        <w:t> </w:t>
      </w:r>
      <w:r w:rsidRPr="0080520F">
        <w:rPr>
          <w:rFonts w:ascii="Arial" w:hAnsi="Arial" w:cs="Arial"/>
        </w:rPr>
        <w:t>KPÚ</w:t>
      </w:r>
      <w:r>
        <w:rPr>
          <w:rFonts w:ascii="Arial" w:hAnsi="Arial" w:cs="Arial"/>
        </w:rPr>
        <w:t> </w:t>
      </w:r>
      <w:r w:rsidRPr="0080520F">
        <w:rPr>
          <w:rFonts w:ascii="Arial" w:hAnsi="Arial" w:cs="Arial"/>
        </w:rPr>
        <w:t>pro</w:t>
      </w:r>
      <w:r>
        <w:rPr>
          <w:rFonts w:ascii="Arial" w:hAnsi="Arial" w:cs="Arial"/>
        </w:rPr>
        <w:t> </w:t>
      </w:r>
      <w:r w:rsidRPr="0080520F">
        <w:rPr>
          <w:rFonts w:ascii="Arial" w:hAnsi="Arial" w:cs="Arial"/>
        </w:rPr>
        <w:t>Kraj Vysočina</w:t>
      </w:r>
    </w:p>
    <w:p w14:paraId="4AAF6336" w14:textId="77777777" w:rsidR="001E64FC" w:rsidRDefault="001E64FC" w:rsidP="001E64FC">
      <w:pPr>
        <w:tabs>
          <w:tab w:val="left" w:pos="4536"/>
          <w:tab w:val="left" w:pos="4820"/>
        </w:tabs>
        <w:spacing w:after="0"/>
        <w:ind w:left="4678" w:hanging="4111"/>
        <w:jc w:val="both"/>
        <w:rPr>
          <w:rFonts w:ascii="Arial" w:hAnsi="Arial" w:cs="Arial"/>
          <w:snapToGrid w:val="0"/>
        </w:rPr>
      </w:pPr>
      <w:r w:rsidRPr="00ED6435">
        <w:rPr>
          <w:rFonts w:ascii="Arial" w:hAnsi="Arial" w:cs="Arial"/>
        </w:rPr>
        <w:t>V technických záležitostech zastoupená:</w:t>
      </w:r>
      <w:r>
        <w:rPr>
          <w:rFonts w:ascii="Arial" w:hAnsi="Arial" w:cs="Arial"/>
        </w:rPr>
        <w:tab/>
      </w:r>
      <w:r>
        <w:rPr>
          <w:rFonts w:ascii="Arial" w:hAnsi="Arial" w:cs="Arial"/>
        </w:rPr>
        <w:tab/>
      </w:r>
      <w:r w:rsidRPr="00B565CB">
        <w:rPr>
          <w:rFonts w:ascii="Arial" w:hAnsi="Arial" w:cs="Arial"/>
          <w:snapToGrid w:val="0"/>
        </w:rPr>
        <w:t>Ing. Jaroslavem Čermákem, vedou</w:t>
      </w:r>
      <w:r>
        <w:rPr>
          <w:rFonts w:ascii="Arial" w:hAnsi="Arial" w:cs="Arial"/>
          <w:snapToGrid w:val="0"/>
        </w:rPr>
        <w:t>c</w:t>
      </w:r>
      <w:r w:rsidRPr="00B565CB">
        <w:rPr>
          <w:rFonts w:ascii="Arial" w:hAnsi="Arial" w:cs="Arial"/>
          <w:snapToGrid w:val="0"/>
        </w:rPr>
        <w:t xml:space="preserve">ím Pobočky Jihlava, </w:t>
      </w:r>
      <w:r>
        <w:rPr>
          <w:rFonts w:ascii="Arial" w:hAnsi="Arial" w:cs="Arial"/>
          <w:snapToGrid w:val="0"/>
        </w:rPr>
        <w:tab/>
      </w:r>
      <w:r>
        <w:rPr>
          <w:rFonts w:ascii="Arial" w:hAnsi="Arial" w:cs="Arial"/>
          <w:snapToGrid w:val="0"/>
        </w:rPr>
        <w:tab/>
      </w:r>
    </w:p>
    <w:p w14:paraId="457DEB4E" w14:textId="77777777" w:rsidR="001E64FC" w:rsidRPr="00ED6435" w:rsidRDefault="001E64FC" w:rsidP="001E64FC">
      <w:pPr>
        <w:tabs>
          <w:tab w:val="left" w:pos="4678"/>
          <w:tab w:val="left" w:pos="4820"/>
        </w:tabs>
        <w:spacing w:after="240"/>
        <w:ind w:left="567"/>
        <w:jc w:val="both"/>
        <w:rPr>
          <w:rFonts w:ascii="Arial" w:hAnsi="Arial" w:cs="Arial"/>
        </w:rPr>
      </w:pPr>
      <w:r>
        <w:rPr>
          <w:rFonts w:ascii="Arial" w:hAnsi="Arial" w:cs="Arial"/>
          <w:snapToGrid w:val="0"/>
        </w:rPr>
        <w:tab/>
      </w:r>
      <w:r w:rsidRPr="00B565CB">
        <w:rPr>
          <w:rFonts w:ascii="Arial" w:hAnsi="Arial" w:cs="Arial"/>
          <w:snapToGrid w:val="0"/>
        </w:rPr>
        <w:t xml:space="preserve">Ing. Janem Šteflem, </w:t>
      </w:r>
      <w:r>
        <w:rPr>
          <w:rFonts w:ascii="Arial" w:hAnsi="Arial" w:cs="Arial"/>
          <w:snapToGrid w:val="0"/>
        </w:rPr>
        <w:t>referentem</w:t>
      </w:r>
      <w:r w:rsidRPr="00B565CB">
        <w:rPr>
          <w:rFonts w:ascii="Arial" w:hAnsi="Arial" w:cs="Arial"/>
          <w:snapToGrid w:val="0"/>
        </w:rPr>
        <w:t xml:space="preserve"> Pobočk</w:t>
      </w:r>
      <w:r>
        <w:rPr>
          <w:rFonts w:ascii="Arial" w:hAnsi="Arial" w:cs="Arial"/>
          <w:snapToGrid w:val="0"/>
        </w:rPr>
        <w:t>y</w:t>
      </w:r>
      <w:r w:rsidRPr="00B565CB">
        <w:rPr>
          <w:rFonts w:ascii="Arial" w:hAnsi="Arial" w:cs="Arial"/>
          <w:snapToGrid w:val="0"/>
        </w:rPr>
        <w:t xml:space="preserve"> Jihlava</w:t>
      </w:r>
    </w:p>
    <w:p w14:paraId="0AB8DD44" w14:textId="77777777" w:rsidR="001E64FC" w:rsidRPr="00ED6435" w:rsidRDefault="001E64FC" w:rsidP="001E64FC">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10D2994" w14:textId="77777777" w:rsidR="001E64FC" w:rsidRPr="00ED6435" w:rsidRDefault="001E64FC" w:rsidP="001E64FC">
      <w:pPr>
        <w:tabs>
          <w:tab w:val="left" w:pos="2552"/>
          <w:tab w:val="left" w:pos="4536"/>
        </w:tabs>
        <w:ind w:left="567"/>
        <w:contextualSpacing/>
        <w:rPr>
          <w:rFonts w:ascii="Arial" w:hAnsi="Arial" w:cs="Arial"/>
        </w:rPr>
      </w:pPr>
      <w:r w:rsidRPr="00ED6435">
        <w:rPr>
          <w:rFonts w:ascii="Arial" w:hAnsi="Arial" w:cs="Arial"/>
        </w:rPr>
        <w:t xml:space="preserve">Tel.: </w:t>
      </w:r>
      <w:r>
        <w:rPr>
          <w:rFonts w:ascii="Arial" w:hAnsi="Arial" w:cs="Arial"/>
        </w:rPr>
        <w:tab/>
      </w:r>
      <w:r w:rsidRPr="00B565CB">
        <w:rPr>
          <w:rFonts w:ascii="Arial" w:hAnsi="Arial" w:cs="Arial"/>
        </w:rPr>
        <w:t>+</w:t>
      </w:r>
      <w:r w:rsidRPr="00B565CB">
        <w:rPr>
          <w:rFonts w:ascii="Arial" w:hAnsi="Arial" w:cs="Arial"/>
          <w:snapToGrid w:val="0"/>
        </w:rPr>
        <w:t>420 727 956 453, +420 727 956</w:t>
      </w:r>
      <w:r>
        <w:rPr>
          <w:rFonts w:ascii="Arial" w:hAnsi="Arial" w:cs="Arial"/>
          <w:snapToGrid w:val="0"/>
        </w:rPr>
        <w:t> </w:t>
      </w:r>
      <w:r w:rsidRPr="00B565CB">
        <w:rPr>
          <w:rFonts w:ascii="Arial" w:hAnsi="Arial" w:cs="Arial"/>
          <w:snapToGrid w:val="0"/>
        </w:rPr>
        <w:t>386</w:t>
      </w:r>
    </w:p>
    <w:p w14:paraId="21011598" w14:textId="77777777" w:rsidR="001E64FC" w:rsidRPr="00ED6435" w:rsidRDefault="001E64FC" w:rsidP="001E64FC">
      <w:pPr>
        <w:tabs>
          <w:tab w:val="left" w:pos="2552"/>
          <w:tab w:val="left" w:pos="4536"/>
        </w:tabs>
        <w:spacing w:after="120"/>
        <w:ind w:left="567"/>
        <w:contextualSpacing/>
        <w:jc w:val="both"/>
        <w:rPr>
          <w:rFonts w:ascii="Arial" w:hAnsi="Arial" w:cs="Arial"/>
        </w:rPr>
      </w:pPr>
      <w:r w:rsidRPr="00ED6435">
        <w:rPr>
          <w:rFonts w:ascii="Arial" w:hAnsi="Arial" w:cs="Arial"/>
        </w:rPr>
        <w:t>E-mail:</w:t>
      </w:r>
      <w:r>
        <w:rPr>
          <w:rFonts w:ascii="Arial" w:hAnsi="Arial" w:cs="Arial"/>
          <w:snapToGrid w:val="0"/>
        </w:rPr>
        <w:t xml:space="preserve"> </w:t>
      </w:r>
      <w:r>
        <w:rPr>
          <w:rFonts w:ascii="Arial" w:hAnsi="Arial" w:cs="Arial"/>
          <w:snapToGrid w:val="0"/>
        </w:rPr>
        <w:tab/>
      </w:r>
      <w:hyperlink r:id="rId13" w:history="1">
        <w:r w:rsidRPr="00475E90">
          <w:rPr>
            <w:rStyle w:val="Hypertextovodkaz"/>
            <w:rFonts w:ascii="Arial" w:hAnsi="Arial" w:cs="Arial"/>
            <w:snapToGrid w:val="0"/>
          </w:rPr>
          <w:t>j.cermak@spucr.cz</w:t>
        </w:r>
      </w:hyperlink>
      <w:r w:rsidRPr="0042404B">
        <w:rPr>
          <w:rFonts w:ascii="Arial" w:hAnsi="Arial" w:cs="Arial"/>
          <w:snapToGrid w:val="0"/>
          <w:color w:val="00B050"/>
        </w:rPr>
        <w:t xml:space="preserve">, </w:t>
      </w:r>
      <w:hyperlink r:id="rId14" w:history="1">
        <w:r w:rsidRPr="00B540BC">
          <w:rPr>
            <w:rStyle w:val="Hypertextovodkaz"/>
            <w:rFonts w:ascii="Arial" w:hAnsi="Arial" w:cs="Arial"/>
            <w:snapToGrid w:val="0"/>
          </w:rPr>
          <w:t>j.stefl@spucr.cz</w:t>
        </w:r>
      </w:hyperlink>
    </w:p>
    <w:p w14:paraId="41A62164" w14:textId="77777777" w:rsidR="001E64FC" w:rsidRPr="00ED6435" w:rsidRDefault="001E64FC" w:rsidP="001E64FC">
      <w:pPr>
        <w:tabs>
          <w:tab w:val="left" w:pos="2552"/>
        </w:tabs>
        <w:spacing w:after="120"/>
        <w:ind w:left="567" w:right="1418"/>
        <w:jc w:val="both"/>
        <w:rPr>
          <w:rFonts w:ascii="Arial" w:hAnsi="Arial" w:cs="Arial"/>
          <w:b/>
          <w:i/>
        </w:rPr>
      </w:pPr>
      <w:r w:rsidRPr="00ED6435">
        <w:rPr>
          <w:rFonts w:ascii="Arial" w:hAnsi="Arial" w:cs="Arial"/>
        </w:rPr>
        <w:t>ID datové schránky:</w:t>
      </w:r>
      <w:r>
        <w:rPr>
          <w:rFonts w:ascii="Arial" w:hAnsi="Arial" w:cs="Arial"/>
        </w:rPr>
        <w:tab/>
      </w:r>
      <w:r w:rsidRPr="00ED6435">
        <w:rPr>
          <w:rFonts w:ascii="Arial" w:hAnsi="Arial" w:cs="Arial"/>
        </w:rPr>
        <w:t>z49per3</w:t>
      </w:r>
    </w:p>
    <w:p w14:paraId="1D5BC382" w14:textId="77777777" w:rsidR="001E64FC" w:rsidRPr="00ED6435" w:rsidRDefault="001E64FC" w:rsidP="001E64FC">
      <w:pPr>
        <w:tabs>
          <w:tab w:val="left" w:pos="2552"/>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xml:space="preserve">: </w:t>
      </w:r>
      <w:r>
        <w:rPr>
          <w:rFonts w:ascii="Arial" w:hAnsi="Arial" w:cs="Arial"/>
        </w:rPr>
        <w:tab/>
      </w:r>
      <w:r w:rsidRPr="00ED6435">
        <w:rPr>
          <w:rFonts w:ascii="Arial" w:hAnsi="Arial" w:cs="Arial"/>
        </w:rPr>
        <w:t>Česká národní banka</w:t>
      </w:r>
    </w:p>
    <w:p w14:paraId="64682552" w14:textId="77777777" w:rsidR="001E64FC" w:rsidRPr="00ED6435" w:rsidRDefault="001E64FC" w:rsidP="001E64FC">
      <w:pPr>
        <w:tabs>
          <w:tab w:val="left" w:pos="2552"/>
        </w:tabs>
        <w:spacing w:after="120"/>
        <w:ind w:left="4536" w:right="1417" w:hanging="3969"/>
        <w:contextualSpacing/>
        <w:jc w:val="both"/>
        <w:rPr>
          <w:rFonts w:ascii="Arial" w:hAnsi="Arial" w:cs="Arial"/>
          <w:b/>
          <w:i/>
        </w:rPr>
      </w:pPr>
      <w:r w:rsidRPr="00ED6435">
        <w:rPr>
          <w:rFonts w:ascii="Arial" w:hAnsi="Arial" w:cs="Arial"/>
        </w:rPr>
        <w:t xml:space="preserve">Číslo účtu: </w:t>
      </w:r>
      <w:r>
        <w:rPr>
          <w:rFonts w:ascii="Arial" w:hAnsi="Arial" w:cs="Arial"/>
        </w:rPr>
        <w:tab/>
      </w:r>
      <w:r w:rsidRPr="00ED6435">
        <w:rPr>
          <w:rFonts w:ascii="Arial" w:hAnsi="Arial" w:cs="Arial"/>
        </w:rPr>
        <w:t>3723001/0710</w:t>
      </w:r>
    </w:p>
    <w:p w14:paraId="0A6CA57E" w14:textId="77777777" w:rsidR="001E64FC" w:rsidRPr="00ED6435" w:rsidRDefault="001E64FC" w:rsidP="001E64FC">
      <w:pPr>
        <w:tabs>
          <w:tab w:val="left" w:pos="2552"/>
        </w:tabs>
        <w:spacing w:after="120"/>
        <w:ind w:left="4536" w:right="1418" w:hanging="3969"/>
        <w:jc w:val="both"/>
        <w:rPr>
          <w:rFonts w:ascii="Arial" w:hAnsi="Arial" w:cs="Arial"/>
        </w:rPr>
      </w:pPr>
      <w:r w:rsidRPr="00ED6435">
        <w:rPr>
          <w:rFonts w:ascii="Arial" w:hAnsi="Arial" w:cs="Arial"/>
        </w:rPr>
        <w:t xml:space="preserve">DIČ: </w:t>
      </w:r>
      <w:r>
        <w:rPr>
          <w:rFonts w:ascii="Arial" w:hAnsi="Arial" w:cs="Arial"/>
        </w:rPr>
        <w:tab/>
      </w:r>
      <w:r w:rsidRPr="00ED6435">
        <w:rPr>
          <w:rFonts w:ascii="Arial" w:hAnsi="Arial" w:cs="Arial"/>
        </w:rPr>
        <w:t>CZ01312774 (</w:t>
      </w:r>
      <w:r w:rsidRPr="00ED6435">
        <w:rPr>
          <w:rFonts w:ascii="Arial" w:hAnsi="Arial" w:cs="Arial"/>
          <w:i/>
          <w:iCs/>
        </w:rPr>
        <w:t>není plátce DPH</w:t>
      </w:r>
      <w:r w:rsidRPr="00ED6435">
        <w:rPr>
          <w:rFonts w:ascii="Arial" w:hAnsi="Arial" w:cs="Arial"/>
        </w:rPr>
        <w:t>)</w:t>
      </w:r>
    </w:p>
    <w:p w14:paraId="05157911" w14:textId="77777777" w:rsidR="001E64FC" w:rsidRPr="00ED6435" w:rsidRDefault="001E64FC" w:rsidP="001E64FC">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23D22DAF" w14:textId="77777777" w:rsidR="001E64FC" w:rsidRPr="00ED6435" w:rsidRDefault="001E64FC" w:rsidP="001E64FC">
      <w:pPr>
        <w:spacing w:before="240" w:after="120"/>
        <w:ind w:left="567"/>
        <w:jc w:val="both"/>
        <w:rPr>
          <w:rFonts w:ascii="Arial" w:hAnsi="Arial" w:cs="Arial"/>
          <w:b/>
        </w:rPr>
      </w:pPr>
      <w:r w:rsidRPr="00ED6435">
        <w:rPr>
          <w:rFonts w:ascii="Arial" w:hAnsi="Arial" w:cs="Arial"/>
        </w:rPr>
        <w:t>a</w:t>
      </w:r>
    </w:p>
    <w:p w14:paraId="512F685E" w14:textId="77777777" w:rsidR="001E64FC" w:rsidRPr="003463D4" w:rsidRDefault="001E64FC" w:rsidP="001E64FC">
      <w:pPr>
        <w:numPr>
          <w:ilvl w:val="0"/>
          <w:numId w:val="15"/>
        </w:numPr>
        <w:spacing w:before="120" w:after="120" w:line="240" w:lineRule="auto"/>
        <w:ind w:left="567" w:hanging="567"/>
        <w:jc w:val="both"/>
        <w:rPr>
          <w:rFonts w:ascii="Arial" w:hAnsi="Arial" w:cs="Arial"/>
          <w:b/>
          <w:highlight w:val="yellow"/>
        </w:rPr>
      </w:pPr>
      <w:r w:rsidRPr="003463D4">
        <w:rPr>
          <w:rFonts w:ascii="Arial" w:hAnsi="Arial" w:cs="Arial"/>
          <w:b/>
          <w:highlight w:val="yellow"/>
        </w:rPr>
        <w:t>[Obchodní firma zhotovitele]</w:t>
      </w:r>
    </w:p>
    <w:p w14:paraId="22C3B72A" w14:textId="77777777" w:rsidR="001E64FC" w:rsidRPr="00ED6435" w:rsidRDefault="001E64FC" w:rsidP="001E64FC">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Pr="00B57401">
        <w:rPr>
          <w:rFonts w:ascii="Arial" w:hAnsi="Arial" w:cs="Arial"/>
          <w:snapToGrid w:val="0"/>
          <w:highlight w:val="yellow"/>
        </w:rPr>
        <w:t>…</w:t>
      </w:r>
      <w:r w:rsidRPr="00ED6435">
        <w:rPr>
          <w:rFonts w:ascii="Arial" w:hAnsi="Arial" w:cs="Arial"/>
          <w:snapToGrid w:val="0"/>
        </w:rPr>
        <w:t xml:space="preserve">, IČO: </w:t>
      </w:r>
      <w:r w:rsidRPr="00B57401">
        <w:rPr>
          <w:rFonts w:ascii="Arial" w:hAnsi="Arial" w:cs="Arial"/>
          <w:snapToGrid w:val="0"/>
          <w:highlight w:val="yellow"/>
        </w:rPr>
        <w:t>…</w:t>
      </w:r>
      <w:r w:rsidRPr="00ED6435">
        <w:rPr>
          <w:rFonts w:ascii="Arial" w:hAnsi="Arial" w:cs="Arial"/>
          <w:snapToGrid w:val="0"/>
        </w:rPr>
        <w:t xml:space="preserve">, zapsaná v obchodním rejstříku vedeném u </w:t>
      </w:r>
      <w:r w:rsidRPr="00B57401">
        <w:rPr>
          <w:rFonts w:ascii="Arial" w:hAnsi="Arial" w:cs="Arial"/>
          <w:snapToGrid w:val="0"/>
          <w:highlight w:val="yellow"/>
        </w:rPr>
        <w:t>….</w:t>
      </w:r>
      <w:r w:rsidRPr="00ED6435">
        <w:rPr>
          <w:rFonts w:ascii="Arial" w:hAnsi="Arial" w:cs="Arial"/>
          <w:snapToGrid w:val="0"/>
        </w:rPr>
        <w:t xml:space="preserve"> soudu v </w:t>
      </w:r>
      <w:r w:rsidRPr="00B57401">
        <w:rPr>
          <w:rFonts w:ascii="Arial" w:hAnsi="Arial" w:cs="Arial"/>
          <w:snapToGrid w:val="0"/>
          <w:highlight w:val="yellow"/>
        </w:rPr>
        <w:t>…</w:t>
      </w:r>
      <w:r w:rsidRPr="00ED6435">
        <w:rPr>
          <w:rFonts w:ascii="Arial" w:hAnsi="Arial" w:cs="Arial"/>
          <w:snapToGrid w:val="0"/>
        </w:rPr>
        <w:t xml:space="preserve">, oddíl </w:t>
      </w:r>
      <w:r w:rsidRPr="00B57401">
        <w:rPr>
          <w:rFonts w:ascii="Arial" w:hAnsi="Arial" w:cs="Arial"/>
          <w:snapToGrid w:val="0"/>
          <w:highlight w:val="yellow"/>
        </w:rPr>
        <w:t>…</w:t>
      </w:r>
      <w:r w:rsidRPr="00ED6435">
        <w:rPr>
          <w:rFonts w:ascii="Arial" w:hAnsi="Arial" w:cs="Arial"/>
          <w:snapToGrid w:val="0"/>
        </w:rPr>
        <w:t xml:space="preserve">, vložka </w:t>
      </w:r>
      <w:r w:rsidRPr="00B57401">
        <w:rPr>
          <w:rFonts w:ascii="Arial" w:hAnsi="Arial" w:cs="Arial"/>
          <w:snapToGrid w:val="0"/>
          <w:highlight w:val="yellow"/>
        </w:rPr>
        <w:t>….</w:t>
      </w:r>
    </w:p>
    <w:p w14:paraId="49569801" w14:textId="77777777" w:rsidR="001E64FC" w:rsidRPr="00ED6435" w:rsidRDefault="001E64FC" w:rsidP="001E64FC">
      <w:pPr>
        <w:tabs>
          <w:tab w:val="left" w:pos="4678"/>
        </w:tabs>
        <w:spacing w:after="120"/>
        <w:ind w:left="567"/>
        <w:jc w:val="both"/>
        <w:rPr>
          <w:rFonts w:ascii="Arial" w:hAnsi="Arial" w:cs="Arial"/>
          <w:bCs/>
        </w:rPr>
      </w:pPr>
      <w:r w:rsidRPr="00ED6435">
        <w:rPr>
          <w:rFonts w:ascii="Arial" w:hAnsi="Arial" w:cs="Arial"/>
          <w:snapToGrid w:val="0"/>
        </w:rPr>
        <w:t xml:space="preserve">Zastoupená: </w:t>
      </w:r>
      <w:r>
        <w:rPr>
          <w:rFonts w:ascii="Arial" w:hAnsi="Arial" w:cs="Arial"/>
          <w:snapToGrid w:val="0"/>
        </w:rPr>
        <w:tab/>
      </w:r>
      <w:r w:rsidRPr="00B57401">
        <w:rPr>
          <w:rFonts w:ascii="Arial" w:hAnsi="Arial" w:cs="Arial"/>
          <w:snapToGrid w:val="0"/>
          <w:highlight w:val="yellow"/>
        </w:rPr>
        <w:t>….</w:t>
      </w:r>
    </w:p>
    <w:p w14:paraId="1A123EB9" w14:textId="77777777" w:rsidR="001E64FC" w:rsidRPr="00ED6435" w:rsidRDefault="001E64FC" w:rsidP="001E64FC">
      <w:pPr>
        <w:tabs>
          <w:tab w:val="left" w:pos="4678"/>
        </w:tabs>
        <w:spacing w:after="120"/>
        <w:ind w:left="567"/>
        <w:jc w:val="both"/>
        <w:rPr>
          <w:rFonts w:ascii="Arial" w:hAnsi="Arial" w:cs="Arial"/>
        </w:rPr>
      </w:pPr>
      <w:r w:rsidRPr="00ED6435">
        <w:rPr>
          <w:rFonts w:ascii="Arial" w:hAnsi="Arial" w:cs="Arial"/>
        </w:rPr>
        <w:t>Ve smluvních záležitostech zastoupená</w:t>
      </w:r>
      <w:r w:rsidRPr="00ED6435">
        <w:rPr>
          <w:rFonts w:ascii="Arial" w:hAnsi="Arial" w:cs="Arial"/>
          <w:bCs/>
        </w:rPr>
        <w:t xml:space="preserve">: </w:t>
      </w:r>
      <w:r>
        <w:rPr>
          <w:rFonts w:ascii="Arial" w:hAnsi="Arial" w:cs="Arial"/>
          <w:bCs/>
        </w:rPr>
        <w:tab/>
      </w:r>
      <w:r w:rsidRPr="00B57401">
        <w:rPr>
          <w:rFonts w:ascii="Arial" w:hAnsi="Arial" w:cs="Arial"/>
          <w:snapToGrid w:val="0"/>
          <w:highlight w:val="yellow"/>
        </w:rPr>
        <w:t>….</w:t>
      </w:r>
    </w:p>
    <w:p w14:paraId="48FD0950" w14:textId="77777777" w:rsidR="001E64FC" w:rsidRPr="00ED6435" w:rsidRDefault="001E64FC" w:rsidP="001E64FC">
      <w:pPr>
        <w:tabs>
          <w:tab w:val="left" w:pos="4536"/>
          <w:tab w:val="left" w:pos="4678"/>
        </w:tabs>
        <w:spacing w:after="120"/>
        <w:ind w:left="567"/>
        <w:jc w:val="both"/>
        <w:rPr>
          <w:rFonts w:ascii="Arial" w:hAnsi="Arial" w:cs="Arial"/>
        </w:rPr>
      </w:pPr>
      <w:r w:rsidRPr="00ED6435">
        <w:rPr>
          <w:rFonts w:ascii="Arial" w:hAnsi="Arial" w:cs="Arial"/>
        </w:rPr>
        <w:t xml:space="preserve">V technických záležitostech zastoupená: </w:t>
      </w:r>
      <w:r>
        <w:rPr>
          <w:rFonts w:ascii="Arial" w:hAnsi="Arial" w:cs="Arial"/>
        </w:rPr>
        <w:tab/>
      </w:r>
      <w:r w:rsidRPr="00B57401">
        <w:rPr>
          <w:rFonts w:ascii="Arial" w:hAnsi="Arial" w:cs="Arial"/>
          <w:snapToGrid w:val="0"/>
          <w:highlight w:val="yellow"/>
        </w:rPr>
        <w:t>….</w:t>
      </w:r>
      <w:r w:rsidRPr="00ED6435">
        <w:rPr>
          <w:rFonts w:ascii="Arial" w:hAnsi="Arial" w:cs="Arial"/>
          <w:snapToGrid w:val="0"/>
        </w:rPr>
        <w:t xml:space="preserve"> </w:t>
      </w:r>
    </w:p>
    <w:p w14:paraId="2E5B0E31" w14:textId="77777777" w:rsidR="001E64FC" w:rsidRPr="00ED6435" w:rsidRDefault="001E64FC" w:rsidP="001E64FC">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63C3641" w14:textId="77777777" w:rsidR="001E64FC" w:rsidRPr="00ED6435" w:rsidRDefault="001E64FC" w:rsidP="001E64FC">
      <w:pPr>
        <w:tabs>
          <w:tab w:val="left" w:pos="2552"/>
          <w:tab w:val="left" w:pos="4536"/>
        </w:tabs>
        <w:spacing w:after="120"/>
        <w:ind w:left="567"/>
        <w:contextualSpacing/>
        <w:jc w:val="both"/>
        <w:rPr>
          <w:rFonts w:ascii="Arial" w:hAnsi="Arial" w:cs="Arial"/>
        </w:rPr>
      </w:pPr>
      <w:r w:rsidRPr="00ED6435">
        <w:rPr>
          <w:rFonts w:ascii="Arial" w:hAnsi="Arial" w:cs="Arial"/>
        </w:rPr>
        <w:t>Tel</w:t>
      </w:r>
      <w:r w:rsidRPr="004713F2">
        <w:rPr>
          <w:rFonts w:ascii="Arial" w:hAnsi="Arial" w:cs="Arial"/>
        </w:rPr>
        <w:t xml:space="preserve">.: </w:t>
      </w:r>
      <w:r w:rsidRPr="004713F2">
        <w:rPr>
          <w:rFonts w:ascii="Arial" w:hAnsi="Arial" w:cs="Arial"/>
          <w:snapToGrid w:val="0"/>
        </w:rPr>
        <w:t xml:space="preserve"> </w:t>
      </w:r>
      <w:r w:rsidRPr="004713F2">
        <w:rPr>
          <w:rFonts w:ascii="Arial" w:hAnsi="Arial" w:cs="Arial"/>
          <w:snapToGrid w:val="0"/>
        </w:rPr>
        <w:tab/>
      </w:r>
      <w:r w:rsidRPr="00B57401">
        <w:rPr>
          <w:rFonts w:ascii="Arial" w:hAnsi="Arial" w:cs="Arial"/>
          <w:snapToGrid w:val="0"/>
          <w:highlight w:val="yellow"/>
        </w:rPr>
        <w:t>….</w:t>
      </w:r>
    </w:p>
    <w:p w14:paraId="7EFA4E40" w14:textId="77777777" w:rsidR="001E64FC" w:rsidRPr="00ED6435" w:rsidRDefault="001E64FC" w:rsidP="001E64FC">
      <w:pPr>
        <w:tabs>
          <w:tab w:val="left" w:pos="2552"/>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Pr>
          <w:rFonts w:ascii="Arial" w:hAnsi="Arial" w:cs="Arial"/>
          <w:snapToGrid w:val="0"/>
        </w:rPr>
        <w:tab/>
      </w:r>
      <w:r w:rsidRPr="00B57401">
        <w:rPr>
          <w:rFonts w:ascii="Arial" w:hAnsi="Arial" w:cs="Arial"/>
          <w:snapToGrid w:val="0"/>
          <w:highlight w:val="yellow"/>
        </w:rPr>
        <w:t>….</w:t>
      </w:r>
    </w:p>
    <w:p w14:paraId="6398EA27" w14:textId="77777777" w:rsidR="001E64FC" w:rsidRPr="00ED6435" w:rsidRDefault="001E64FC" w:rsidP="001E64FC">
      <w:pPr>
        <w:tabs>
          <w:tab w:val="left" w:pos="2552"/>
        </w:tabs>
        <w:spacing w:after="120"/>
        <w:ind w:left="567"/>
        <w:jc w:val="both"/>
        <w:rPr>
          <w:rFonts w:ascii="Arial" w:hAnsi="Arial" w:cs="Arial"/>
        </w:rPr>
      </w:pPr>
      <w:r w:rsidRPr="00ED6435">
        <w:rPr>
          <w:rFonts w:ascii="Arial" w:hAnsi="Arial" w:cs="Arial"/>
        </w:rPr>
        <w:t>ID datové schránky:</w:t>
      </w:r>
      <w:r>
        <w:rPr>
          <w:rFonts w:ascii="Arial" w:hAnsi="Arial" w:cs="Arial"/>
        </w:rPr>
        <w:tab/>
      </w:r>
      <w:r w:rsidRPr="00B57401">
        <w:rPr>
          <w:rFonts w:ascii="Arial" w:hAnsi="Arial" w:cs="Arial"/>
          <w:snapToGrid w:val="0"/>
          <w:highlight w:val="yellow"/>
        </w:rPr>
        <w:t>….</w:t>
      </w:r>
    </w:p>
    <w:p w14:paraId="7C5BD293" w14:textId="77777777" w:rsidR="001E64FC" w:rsidRPr="00ED6435" w:rsidRDefault="001E64FC" w:rsidP="001E64FC">
      <w:pPr>
        <w:tabs>
          <w:tab w:val="left" w:pos="2552"/>
          <w:tab w:val="left" w:pos="4536"/>
        </w:tabs>
        <w:spacing w:after="120"/>
        <w:ind w:left="567"/>
        <w:contextualSpacing/>
        <w:jc w:val="both"/>
        <w:rPr>
          <w:rFonts w:ascii="Arial" w:hAnsi="Arial" w:cs="Arial"/>
        </w:rPr>
      </w:pPr>
      <w:r w:rsidRPr="00ED6435">
        <w:rPr>
          <w:rFonts w:ascii="Arial" w:hAnsi="Arial" w:cs="Arial"/>
          <w:b/>
        </w:rPr>
        <w:t>Bankovní spojení:</w:t>
      </w:r>
      <w:r>
        <w:rPr>
          <w:rFonts w:ascii="Arial" w:hAnsi="Arial" w:cs="Arial"/>
          <w:b/>
        </w:rPr>
        <w:tab/>
      </w:r>
      <w:r w:rsidRPr="00B57401">
        <w:rPr>
          <w:rFonts w:ascii="Arial" w:hAnsi="Arial" w:cs="Arial"/>
          <w:snapToGrid w:val="0"/>
          <w:highlight w:val="yellow"/>
        </w:rPr>
        <w:t>….</w:t>
      </w:r>
    </w:p>
    <w:p w14:paraId="69AA4DA2" w14:textId="77777777" w:rsidR="001E64FC" w:rsidRPr="00ED6435" w:rsidRDefault="001E64FC" w:rsidP="001E64FC">
      <w:pPr>
        <w:tabs>
          <w:tab w:val="left" w:pos="2552"/>
          <w:tab w:val="left" w:pos="4536"/>
        </w:tabs>
        <w:spacing w:after="120"/>
        <w:ind w:left="567"/>
        <w:contextualSpacing/>
        <w:jc w:val="both"/>
        <w:rPr>
          <w:rFonts w:ascii="Arial" w:hAnsi="Arial" w:cs="Arial"/>
        </w:rPr>
      </w:pPr>
      <w:r w:rsidRPr="00ED6435">
        <w:rPr>
          <w:rFonts w:ascii="Arial" w:hAnsi="Arial" w:cs="Arial"/>
        </w:rPr>
        <w:t xml:space="preserve">Číslo účtu: </w:t>
      </w:r>
      <w:r>
        <w:rPr>
          <w:rFonts w:ascii="Arial" w:hAnsi="Arial" w:cs="Arial"/>
        </w:rPr>
        <w:tab/>
      </w:r>
      <w:r w:rsidRPr="00B57401">
        <w:rPr>
          <w:rFonts w:ascii="Arial" w:hAnsi="Arial" w:cs="Arial"/>
          <w:snapToGrid w:val="0"/>
          <w:highlight w:val="yellow"/>
        </w:rPr>
        <w:t>….</w:t>
      </w:r>
    </w:p>
    <w:p w14:paraId="45711FFC" w14:textId="77777777" w:rsidR="001E64FC" w:rsidRPr="00ED6435" w:rsidRDefault="001E64FC" w:rsidP="001E64FC">
      <w:pPr>
        <w:tabs>
          <w:tab w:val="left" w:pos="2552"/>
          <w:tab w:val="left" w:pos="4536"/>
        </w:tabs>
        <w:spacing w:after="120"/>
        <w:ind w:left="567"/>
        <w:jc w:val="both"/>
        <w:rPr>
          <w:rFonts w:ascii="Arial" w:hAnsi="Arial" w:cs="Arial"/>
        </w:rPr>
      </w:pPr>
      <w:r w:rsidRPr="00ED6435">
        <w:rPr>
          <w:rFonts w:ascii="Arial" w:hAnsi="Arial" w:cs="Arial"/>
        </w:rPr>
        <w:t xml:space="preserve">DIČ: </w:t>
      </w:r>
      <w:r>
        <w:rPr>
          <w:rFonts w:ascii="Arial" w:hAnsi="Arial" w:cs="Arial"/>
        </w:rPr>
        <w:tab/>
      </w:r>
      <w:r w:rsidRPr="00B57401">
        <w:rPr>
          <w:rFonts w:ascii="Arial" w:hAnsi="Arial" w:cs="Arial"/>
          <w:snapToGrid w:val="0"/>
          <w:highlight w:val="yellow"/>
        </w:rPr>
        <w:t>….</w:t>
      </w:r>
    </w:p>
    <w:p w14:paraId="1FE4E21D" w14:textId="77777777" w:rsidR="001E64FC" w:rsidRPr="00ED6435" w:rsidRDefault="001E64FC" w:rsidP="001E64FC">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2AC324AA" w14:textId="77777777" w:rsidR="001E64FC" w:rsidRPr="00ED6435" w:rsidRDefault="001E64FC" w:rsidP="001E64FC">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737D47F2" w:rsidR="00A35E8F" w:rsidRPr="00ED6435" w:rsidRDefault="00482C20" w:rsidP="00B77235">
      <w:pPr>
        <w:pStyle w:val="Preambule"/>
        <w:keepNext/>
        <w:widowControl/>
        <w:spacing w:line="240" w:lineRule="auto"/>
        <w:jc w:val="both"/>
        <w:rPr>
          <w:rFonts w:ascii="Arial" w:hAnsi="Arial" w:cs="Arial"/>
        </w:rPr>
      </w:pPr>
      <w:bookmarkStart w:id="1" w:name="_Ref518373490"/>
      <w:r w:rsidRPr="00584713">
        <w:rPr>
          <w:rFonts w:ascii="Arial" w:hAnsi="Arial" w:cs="Arial"/>
        </w:rPr>
        <w:t>Objednatel zahájil coby zadavatel ve smyslu zákona č. 134/2016 Sb., o zadávání veřejných zakázek, ve znění pozdějších předpisů („</w:t>
      </w:r>
      <w:r w:rsidRPr="00584713">
        <w:rPr>
          <w:rFonts w:ascii="Arial" w:hAnsi="Arial" w:cs="Arial"/>
          <w:b/>
          <w:bCs/>
        </w:rPr>
        <w:t>ZZVZ</w:t>
      </w:r>
      <w:r w:rsidRPr="00584713">
        <w:rPr>
          <w:rFonts w:ascii="Arial" w:hAnsi="Arial" w:cs="Arial"/>
        </w:rPr>
        <w:t xml:space="preserve">“), výběrové řízení na veřejnou zakázku malého rozsahu s názvem </w:t>
      </w:r>
      <w:r w:rsidR="00BE267F" w:rsidRPr="00ED6435">
        <w:rPr>
          <w:rFonts w:ascii="Arial" w:hAnsi="Arial" w:cs="Arial"/>
        </w:rPr>
        <w:t>„</w:t>
      </w:r>
      <w:r w:rsidR="00BE267F" w:rsidRPr="00ED6435">
        <w:rPr>
          <w:rFonts w:ascii="Arial" w:hAnsi="Arial" w:cs="Arial"/>
          <w:b/>
          <w:bCs/>
        </w:rPr>
        <w:t xml:space="preserve">Komplexní pozemkové úpravy </w:t>
      </w:r>
      <w:r>
        <w:rPr>
          <w:rFonts w:ascii="Arial" w:hAnsi="Arial" w:cs="Arial"/>
          <w:b/>
          <w:bCs/>
        </w:rPr>
        <w:t>v</w:t>
      </w:r>
      <w:r w:rsidR="00695B75">
        <w:rPr>
          <w:rFonts w:ascii="Arial" w:hAnsi="Arial" w:cs="Arial"/>
          <w:b/>
          <w:bCs/>
        </w:rPr>
        <w:t> </w:t>
      </w:r>
      <w:r>
        <w:rPr>
          <w:rFonts w:ascii="Arial" w:hAnsi="Arial" w:cs="Arial"/>
          <w:b/>
          <w:bCs/>
        </w:rPr>
        <w:t>k</w:t>
      </w:r>
      <w:r w:rsidR="00695B75">
        <w:rPr>
          <w:rFonts w:ascii="Arial" w:hAnsi="Arial" w:cs="Arial"/>
          <w:b/>
          <w:bCs/>
        </w:rPr>
        <w:t xml:space="preserve">atastrálním území </w:t>
      </w:r>
      <w:r>
        <w:rPr>
          <w:rFonts w:ascii="Arial" w:hAnsi="Arial" w:cs="Arial"/>
          <w:b/>
          <w:bCs/>
        </w:rPr>
        <w:t>Zborná</w:t>
      </w:r>
      <w:r w:rsidR="00BE267F" w:rsidRPr="00ED6435">
        <w:rPr>
          <w:rFonts w:ascii="Arial" w:hAnsi="Arial" w:cs="Arial"/>
        </w:rPr>
        <w:t>“ („</w:t>
      </w:r>
      <w:r w:rsidR="00BE267F" w:rsidRPr="00ED6435">
        <w:rPr>
          <w:rFonts w:ascii="Arial" w:hAnsi="Arial" w:cs="Arial"/>
          <w:b/>
        </w:rPr>
        <w:t>Veřejná zakázka</w:t>
      </w:r>
      <w:r w:rsidR="00BE267F"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C47ECC5" w:rsidR="00BE267F" w:rsidRPr="00ED6435" w:rsidRDefault="00482C20" w:rsidP="00B77235">
      <w:pPr>
        <w:pStyle w:val="Preambule"/>
        <w:widowControl/>
        <w:spacing w:line="240" w:lineRule="auto"/>
        <w:jc w:val="both"/>
        <w:rPr>
          <w:rFonts w:ascii="Arial" w:hAnsi="Arial" w:cs="Arial"/>
        </w:rPr>
      </w:pPr>
      <w:r w:rsidRPr="00584713">
        <w:rPr>
          <w:rFonts w:ascii="Arial" w:hAnsi="Arial" w:cs="Arial"/>
        </w:rPr>
        <w:t xml:space="preserve">Zhotovitel předložil Objednateli dne </w:t>
      </w:r>
      <w:r w:rsidRPr="008E49BB">
        <w:rPr>
          <w:rFonts w:ascii="Arial" w:hAnsi="Arial" w:cs="Arial"/>
          <w:highlight w:val="yellow"/>
        </w:rPr>
        <w:t>..........</w:t>
      </w:r>
      <w:r w:rsidRPr="00584713">
        <w:rPr>
          <w:rFonts w:ascii="Arial" w:hAnsi="Arial" w:cs="Arial"/>
        </w:rPr>
        <w:t xml:space="preserve"> svou nabídku na Veřejnou zakázku („</w:t>
      </w:r>
      <w:r w:rsidRPr="00584713">
        <w:rPr>
          <w:rFonts w:ascii="Arial" w:hAnsi="Arial" w:cs="Arial"/>
          <w:b/>
          <w:bCs/>
        </w:rPr>
        <w:t>Nabídka</w:t>
      </w:r>
      <w:r w:rsidRPr="00584713">
        <w:rPr>
          <w:rFonts w:ascii="Arial" w:hAnsi="Arial" w:cs="Arial"/>
        </w:rPr>
        <w:t>“), kterou Objednatel vyhodnotil ve výběrovém řízení jako ekonomicky nejvýhodnější</w:t>
      </w:r>
      <w:r>
        <w:rPr>
          <w:rFonts w:ascii="Arial" w:hAnsi="Arial" w:cs="Arial"/>
        </w:rPr>
        <w:t xml:space="preserve">. </w:t>
      </w:r>
      <w:r w:rsidR="009D4773" w:rsidRPr="5784E4A4">
        <w:rPr>
          <w:rFonts w:ascii="Arial" w:hAnsi="Arial" w:cs="Arial"/>
        </w:rPr>
        <w:t xml:space="preserve">Objednatel </w:t>
      </w:r>
      <w:r w:rsidR="00D57DCE" w:rsidRPr="5784E4A4">
        <w:rPr>
          <w:rFonts w:ascii="Arial" w:hAnsi="Arial" w:cs="Arial"/>
        </w:rPr>
        <w:t xml:space="preserve">proto </w:t>
      </w:r>
      <w:r w:rsidR="009D4773" w:rsidRPr="5784E4A4">
        <w:rPr>
          <w:rFonts w:ascii="Arial" w:hAnsi="Arial" w:cs="Arial"/>
        </w:rPr>
        <w:t xml:space="preserve">rozhodl </w:t>
      </w:r>
      <w:r w:rsidR="00D57DCE" w:rsidRPr="5784E4A4">
        <w:rPr>
          <w:rFonts w:ascii="Arial" w:hAnsi="Arial" w:cs="Arial"/>
        </w:rPr>
        <w:t xml:space="preserve">o výběru Zhotovitele k realizaci předmětu </w:t>
      </w:r>
      <w:r w:rsidR="009D4773" w:rsidRPr="5784E4A4">
        <w:rPr>
          <w:rFonts w:ascii="Arial" w:hAnsi="Arial" w:cs="Arial"/>
        </w:rPr>
        <w:t>Veřejn</w:t>
      </w:r>
      <w:r w:rsidR="00D57DCE" w:rsidRPr="5784E4A4">
        <w:rPr>
          <w:rFonts w:ascii="Arial" w:hAnsi="Arial" w:cs="Arial"/>
        </w:rPr>
        <w:t>é</w:t>
      </w:r>
      <w:r w:rsidR="009D4773" w:rsidRPr="5784E4A4">
        <w:rPr>
          <w:rFonts w:ascii="Arial" w:hAnsi="Arial" w:cs="Arial"/>
        </w:rPr>
        <w:t xml:space="preserve"> zakázk</w:t>
      </w:r>
      <w:r w:rsidR="00D57DCE" w:rsidRPr="5784E4A4">
        <w:rPr>
          <w:rFonts w:ascii="Arial" w:hAnsi="Arial" w:cs="Arial"/>
        </w:rPr>
        <w:t>y</w:t>
      </w:r>
      <w:r w:rsidR="009D4773" w:rsidRPr="5784E4A4">
        <w:rPr>
          <w:rFonts w:ascii="Arial" w:hAnsi="Arial" w:cs="Arial"/>
        </w:rPr>
        <w:t xml:space="preserve"> a</w:t>
      </w:r>
      <w:r w:rsidR="00F560FD" w:rsidRPr="5784E4A4">
        <w:rPr>
          <w:rFonts w:ascii="Arial" w:hAnsi="Arial" w:cs="Arial"/>
        </w:rPr>
        <w:t> </w:t>
      </w:r>
      <w:r w:rsidR="009D4773" w:rsidRPr="5784E4A4">
        <w:rPr>
          <w:rFonts w:ascii="Arial" w:hAnsi="Arial" w:cs="Arial"/>
        </w:rPr>
        <w:t>Zhotovitel je ochoten se na realizaci podílet v souladu s podmínkami stanovenými v</w:t>
      </w:r>
      <w:r w:rsidR="00330188" w:rsidRPr="5784E4A4">
        <w:rPr>
          <w:rFonts w:ascii="Arial" w:hAnsi="Arial" w:cs="Arial"/>
        </w:rPr>
        <w:t> </w:t>
      </w:r>
      <w:r w:rsidR="009D4773" w:rsidRPr="5784E4A4">
        <w:rPr>
          <w:rFonts w:ascii="Arial" w:hAnsi="Arial" w:cs="Arial"/>
        </w:rPr>
        <w:t xml:space="preserve">této </w:t>
      </w:r>
      <w:r w:rsidR="00AD5799" w:rsidRPr="5784E4A4">
        <w:rPr>
          <w:rFonts w:ascii="Arial" w:hAnsi="Arial" w:cs="Arial"/>
        </w:rPr>
        <w:t>S</w:t>
      </w:r>
      <w:r w:rsidR="009D4773"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009D4773" w:rsidRPr="5784E4A4">
        <w:rPr>
          <w:rFonts w:ascii="Arial" w:hAnsi="Arial" w:cs="Arial"/>
        </w:rPr>
        <w:t xml:space="preserve">. Ustanovení této </w:t>
      </w:r>
      <w:r w:rsidR="00AD5799" w:rsidRPr="5784E4A4">
        <w:rPr>
          <w:rFonts w:ascii="Arial" w:hAnsi="Arial" w:cs="Arial"/>
        </w:rPr>
        <w:t>S</w:t>
      </w:r>
      <w:r w:rsidR="009D4773" w:rsidRPr="5784E4A4">
        <w:rPr>
          <w:rFonts w:ascii="Arial" w:hAnsi="Arial" w:cs="Arial"/>
        </w:rPr>
        <w:t>mlouvy je třeba vždy vykládat v</w:t>
      </w:r>
      <w:r w:rsidR="00330188" w:rsidRPr="5784E4A4">
        <w:rPr>
          <w:rFonts w:ascii="Arial" w:hAnsi="Arial" w:cs="Arial"/>
        </w:rPr>
        <w:t> </w:t>
      </w:r>
      <w:r w:rsidR="009D4773" w:rsidRPr="5784E4A4">
        <w:rPr>
          <w:rFonts w:ascii="Arial" w:hAnsi="Arial" w:cs="Arial"/>
        </w:rPr>
        <w:t xml:space="preserve">souladu se </w:t>
      </w:r>
      <w:r w:rsidR="00D57DCE" w:rsidRPr="5784E4A4">
        <w:rPr>
          <w:rFonts w:ascii="Arial" w:hAnsi="Arial" w:cs="Arial"/>
        </w:rPr>
        <w:t>Z</w:t>
      </w:r>
      <w:r w:rsidR="009D4773" w:rsidRPr="5784E4A4">
        <w:rPr>
          <w:rFonts w:ascii="Arial" w:hAnsi="Arial" w:cs="Arial"/>
        </w:rPr>
        <w:t>adávací</w:t>
      </w:r>
      <w:r w:rsidR="00D57DCE" w:rsidRPr="5784E4A4">
        <w:rPr>
          <w:rFonts w:ascii="Arial" w:hAnsi="Arial" w:cs="Arial"/>
        </w:rPr>
        <w:t xml:space="preserve"> dokumentací </w:t>
      </w:r>
      <w:r w:rsidR="009D4773" w:rsidRPr="5784E4A4">
        <w:rPr>
          <w:rFonts w:ascii="Arial" w:hAnsi="Arial" w:cs="Arial"/>
        </w:rPr>
        <w:t xml:space="preserve">tak, aby byl co nejvíce naplněn účel Veřejné zakázky. </w:t>
      </w:r>
    </w:p>
    <w:p w14:paraId="6ABE4745" w14:textId="523CE09E" w:rsidR="00AD5799"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0481F39B" w14:textId="77777777" w:rsidR="001E64FC" w:rsidRPr="00ED6435" w:rsidRDefault="001E64FC" w:rsidP="001E64FC">
      <w:pPr>
        <w:pStyle w:val="Preambule"/>
        <w:widowControl/>
        <w:numPr>
          <w:ilvl w:val="0"/>
          <w:numId w:val="0"/>
        </w:numPr>
        <w:spacing w:line="240" w:lineRule="auto"/>
        <w:ind w:left="567"/>
        <w:jc w:val="both"/>
        <w:rPr>
          <w:rFonts w:ascii="Arial" w:hAnsi="Arial" w:cs="Arial"/>
        </w:rPr>
      </w:pP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D52CEF6"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482C20">
        <w:rPr>
          <w:rFonts w:ascii="Arial" w:hAnsi="Arial" w:cs="Arial"/>
          <w:b/>
          <w:bCs/>
          <w:szCs w:val="22"/>
        </w:rPr>
        <w:t xml:space="preserve"> v</w:t>
      </w:r>
      <w:r w:rsidR="00695B75">
        <w:rPr>
          <w:rFonts w:ascii="Arial" w:hAnsi="Arial" w:cs="Arial"/>
          <w:b/>
          <w:bCs/>
          <w:szCs w:val="22"/>
        </w:rPr>
        <w:t> </w:t>
      </w:r>
      <w:r w:rsidR="00482C20">
        <w:rPr>
          <w:rFonts w:ascii="Arial" w:hAnsi="Arial" w:cs="Arial"/>
          <w:b/>
          <w:bCs/>
          <w:szCs w:val="22"/>
        </w:rPr>
        <w:t>k</w:t>
      </w:r>
      <w:r w:rsidR="00695B75">
        <w:rPr>
          <w:rFonts w:ascii="Arial" w:hAnsi="Arial" w:cs="Arial"/>
          <w:b/>
          <w:bCs/>
          <w:szCs w:val="22"/>
        </w:rPr>
        <w:t xml:space="preserve">atastrálním </w:t>
      </w:r>
      <w:r w:rsidR="00482C20">
        <w:rPr>
          <w:rFonts w:ascii="Arial" w:hAnsi="Arial" w:cs="Arial"/>
          <w:b/>
          <w:bCs/>
          <w:szCs w:val="22"/>
        </w:rPr>
        <w:t>ú</w:t>
      </w:r>
      <w:r w:rsidR="00695B75">
        <w:rPr>
          <w:rFonts w:ascii="Arial" w:hAnsi="Arial" w:cs="Arial"/>
          <w:b/>
          <w:bCs/>
          <w:szCs w:val="22"/>
        </w:rPr>
        <w:t>zemí</w:t>
      </w:r>
      <w:r w:rsidR="00482C20">
        <w:rPr>
          <w:rFonts w:ascii="Arial" w:hAnsi="Arial" w:cs="Arial"/>
          <w:b/>
          <w:bCs/>
          <w:szCs w:val="22"/>
        </w:rPr>
        <w:t xml:space="preserve"> Zborná</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0DE3C87B"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k.ú. </w:t>
      </w:r>
      <w:r w:rsidR="00482C20">
        <w:rPr>
          <w:rFonts w:ascii="Arial" w:hAnsi="Arial" w:cs="Arial"/>
        </w:rPr>
        <w:t>Zborná</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086B2B7F" w:rsidR="00B93C4A"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za</w:t>
      </w:r>
      <w:r w:rsidR="00FE180A">
        <w:rPr>
          <w:rFonts w:ascii="Arial" w:hAnsi="Arial" w:cs="Arial"/>
          <w:szCs w:val="22"/>
        </w:rPr>
        <w:t> </w:t>
      </w:r>
      <w:r w:rsidR="001854FB" w:rsidRPr="00ED6435">
        <w:rPr>
          <w:rFonts w:ascii="Arial" w:hAnsi="Arial" w:cs="Arial"/>
          <w:szCs w:val="22"/>
        </w:rPr>
        <w:t xml:space="preserve">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127064BB" w14:textId="77777777" w:rsidR="001E64FC" w:rsidRPr="00ED6435" w:rsidRDefault="001E64FC" w:rsidP="001E64FC">
      <w:pPr>
        <w:pStyle w:val="Level2"/>
        <w:numPr>
          <w:ilvl w:val="0"/>
          <w:numId w:val="0"/>
        </w:numPr>
        <w:spacing w:line="240" w:lineRule="auto"/>
        <w:ind w:left="567"/>
        <w:jc w:val="both"/>
        <w:rPr>
          <w:rFonts w:ascii="Arial" w:hAnsi="Arial" w:cs="Arial"/>
          <w:szCs w:val="22"/>
        </w:rPr>
      </w:pP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25FC66F8"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 xml:space="preserve">se pro účely této </w:t>
      </w:r>
      <w:r w:rsidR="006B4459" w:rsidRPr="00C62699">
        <w:rPr>
          <w:rFonts w:ascii="Arial" w:hAnsi="Arial" w:cs="Arial"/>
          <w:szCs w:val="22"/>
        </w:rPr>
        <w:lastRenderedPageBreak/>
        <w:t>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Tyto změny termínů představují vyhrazené změny závazku ze Smlouvy</w:t>
      </w:r>
      <w:r w:rsidR="00482C20">
        <w:rPr>
          <w:rFonts w:ascii="Arial" w:hAnsi="Arial" w:cs="Arial"/>
          <w:szCs w:val="22"/>
        </w:rPr>
        <w:t>.</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7CD5193F" w:rsidR="00B941C3"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16367263" w14:textId="77777777" w:rsidR="001E64FC" w:rsidRPr="00ED6435" w:rsidRDefault="001E64FC" w:rsidP="001E64FC">
      <w:pPr>
        <w:pStyle w:val="Level2"/>
        <w:numPr>
          <w:ilvl w:val="0"/>
          <w:numId w:val="0"/>
        </w:numPr>
        <w:spacing w:line="240" w:lineRule="auto"/>
        <w:ind w:left="567"/>
        <w:jc w:val="both"/>
        <w:rPr>
          <w:rFonts w:ascii="Arial" w:hAnsi="Arial" w:cs="Arial"/>
          <w:szCs w:val="22"/>
        </w:rPr>
      </w:pP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60781C">
              <w:rPr>
                <w:rFonts w:ascii="Arial" w:hAnsi="Arial" w:cs="Arial"/>
                <w:snapToGrid w:val="0"/>
                <w:highlight w:val="yellow"/>
              </w:rPr>
              <w:t>..........</w:t>
            </w:r>
            <w:r w:rsidR="00F656CF" w:rsidRPr="00ED6435">
              <w:rPr>
                <w:rFonts w:ascii="Arial" w:hAnsi="Arial" w:cs="Arial"/>
                <w:snapToGrid w:val="0"/>
              </w:rPr>
              <w:t>,-</w:t>
            </w:r>
            <w:proofErr w:type="gramEnd"/>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2D42A237"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cen geodetických a projekčních prací, u nichž je měrná jednotka 100</w:t>
      </w:r>
      <w:r w:rsidR="00FE180A">
        <w:rPr>
          <w:rFonts w:ascii="Arial" w:hAnsi="Arial" w:cs="Arial"/>
          <w:szCs w:val="22"/>
        </w:rPr>
        <w:t>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teprve součet se zaokrouhluje na</w:t>
      </w:r>
      <w:r w:rsidR="00FE180A">
        <w:rPr>
          <w:rFonts w:ascii="Arial" w:hAnsi="Arial" w:cs="Arial"/>
          <w:szCs w:val="22"/>
        </w:rPr>
        <w:t> </w:t>
      </w:r>
      <w:r w:rsidR="00791617" w:rsidRPr="00C62699">
        <w:rPr>
          <w:rFonts w:ascii="Arial" w:hAnsi="Arial" w:cs="Arial"/>
          <w:szCs w:val="22"/>
        </w:rPr>
        <w:t xml:space="preserve">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41CEF40A" w:rsidR="00617631"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3B7506B0" w14:textId="77777777" w:rsidR="001E64FC" w:rsidRPr="00ED6435" w:rsidRDefault="001E64FC" w:rsidP="001E64FC">
      <w:pPr>
        <w:pStyle w:val="Level2"/>
        <w:numPr>
          <w:ilvl w:val="0"/>
          <w:numId w:val="0"/>
        </w:numPr>
        <w:spacing w:line="240" w:lineRule="auto"/>
        <w:ind w:left="567"/>
        <w:jc w:val="both"/>
        <w:rPr>
          <w:rFonts w:ascii="Arial" w:hAnsi="Arial" w:cs="Arial"/>
          <w:szCs w:val="22"/>
        </w:rPr>
      </w:pP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41049654"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5F3260" w:rsidRPr="009427AE">
        <w:rPr>
          <w:rFonts w:ascii="Arial" w:hAnsi="Arial" w:cs="Arial"/>
          <w:szCs w:val="22"/>
        </w:rPr>
        <w:t>Krajský pozemkový úřad pro Kraj Vysočina, Pobočka Jihlava, Fritzova 4260/4, 586 01 Jihlava.</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292599C0"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w:t>
      </w:r>
      <w:r w:rsidR="00FE180A">
        <w:rPr>
          <w:rFonts w:ascii="Arial" w:hAnsi="Arial" w:cs="Arial"/>
          <w:szCs w:val="22"/>
        </w:rPr>
        <w:t> </w:t>
      </w:r>
      <w:r w:rsidR="00A67C90" w:rsidRPr="00C62699">
        <w:rPr>
          <w:rFonts w:ascii="Arial" w:hAnsi="Arial" w:cs="Arial"/>
          <w:szCs w:val="22"/>
        </w:rPr>
        <w:t>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0A8A603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w:t>
      </w:r>
      <w:r w:rsidR="00FE180A">
        <w:rPr>
          <w:rFonts w:ascii="Arial" w:hAnsi="Arial" w:cs="Arial"/>
          <w:szCs w:val="22"/>
        </w:rPr>
        <w:t> </w:t>
      </w:r>
      <w:r w:rsidR="00E9368E" w:rsidRPr="00C62699">
        <w:rPr>
          <w:rFonts w:ascii="Arial" w:hAnsi="Arial" w:cs="Arial"/>
          <w:szCs w:val="22"/>
        </w:rPr>
        <w:t>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w:t>
      </w:r>
      <w:r w:rsidR="00FE180A">
        <w:rPr>
          <w:rFonts w:ascii="Arial" w:hAnsi="Arial" w:cs="Arial"/>
          <w:szCs w:val="22"/>
        </w:rPr>
        <w:t> </w:t>
      </w:r>
      <w:r w:rsidRPr="00C62699">
        <w:rPr>
          <w:rFonts w:ascii="Arial" w:hAnsi="Arial" w:cs="Arial"/>
          <w:szCs w:val="22"/>
        </w:rPr>
        <w:t>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w:t>
      </w:r>
      <w:r w:rsidR="00FE180A">
        <w:rPr>
          <w:rFonts w:ascii="Arial" w:hAnsi="Arial" w:cs="Arial"/>
          <w:szCs w:val="22"/>
        </w:rPr>
        <w:noBreakHyphen/>
      </w:r>
      <w:r w:rsidRPr="00ED6435">
        <w:rPr>
          <w:rFonts w:ascii="Arial" w:hAnsi="Arial" w:cs="Arial"/>
          <w:szCs w:val="22"/>
        </w:rPr>
        <w:t>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lastRenderedPageBreak/>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1E64FC">
      <w:pPr>
        <w:pStyle w:val="Claneka"/>
        <w:keepLines w:val="0"/>
        <w:widowControl/>
        <w:numPr>
          <w:ilvl w:val="2"/>
          <w:numId w:val="21"/>
        </w:numPr>
        <w:spacing w:after="0"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1E64FC">
      <w:pPr>
        <w:pStyle w:val="Claneka"/>
        <w:keepLines w:val="0"/>
        <w:widowControl/>
        <w:numPr>
          <w:ilvl w:val="2"/>
          <w:numId w:val="21"/>
        </w:numPr>
        <w:spacing w:after="0"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1E64FC">
      <w:pPr>
        <w:pStyle w:val="Claneka"/>
        <w:keepLines w:val="0"/>
        <w:widowControl/>
        <w:numPr>
          <w:ilvl w:val="2"/>
          <w:numId w:val="21"/>
        </w:numPr>
        <w:spacing w:after="0"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3049E941"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w:t>
      </w:r>
      <w:r w:rsidR="00FE180A">
        <w:rPr>
          <w:rFonts w:ascii="Arial" w:hAnsi="Arial" w:cs="Arial"/>
          <w:bCs/>
          <w:iCs/>
          <w:snapToGrid/>
          <w:szCs w:val="22"/>
        </w:rPr>
        <w:t> </w:t>
      </w:r>
      <w:r w:rsidRPr="00ED6435">
        <w:rPr>
          <w:rFonts w:ascii="Arial" w:hAnsi="Arial" w:cs="Arial"/>
          <w:bCs/>
          <w:iCs/>
          <w:snapToGrid/>
          <w:szCs w:val="22"/>
        </w:rPr>
        <w:t>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1CD01694"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w:t>
      </w:r>
      <w:r w:rsidR="00FE180A">
        <w:rPr>
          <w:rFonts w:ascii="Arial" w:hAnsi="Arial" w:cs="Arial"/>
          <w:szCs w:val="22"/>
        </w:rPr>
        <w:t> </w:t>
      </w:r>
      <w:r w:rsidRPr="00C62699">
        <w:rPr>
          <w:rFonts w:ascii="Arial" w:hAnsi="Arial" w:cs="Arial"/>
          <w:szCs w:val="22"/>
        </w:rPr>
        <w:t>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2BE62E"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w:t>
      </w:r>
      <w:r w:rsidR="00FE180A">
        <w:rPr>
          <w:rFonts w:ascii="Arial" w:hAnsi="Arial" w:cs="Arial"/>
          <w:szCs w:val="22"/>
        </w:rPr>
        <w:t> </w:t>
      </w:r>
      <w:r w:rsidRPr="00ED6435">
        <w:rPr>
          <w:rFonts w:ascii="Arial" w:hAnsi="Arial" w:cs="Arial"/>
          <w:szCs w:val="22"/>
        </w:rPr>
        <w:t>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9389189"/>
      <w:bookmarkStart w:id="25" w:name="_Ref62484289"/>
      <w:bookmarkStart w:id="26" w:name="_Hlk63750513"/>
      <w:r w:rsidRPr="00CB3B7F">
        <w:rPr>
          <w:rFonts w:ascii="Arial" w:hAnsi="Arial" w:cs="Arial"/>
          <w:iCs/>
          <w:szCs w:val="22"/>
        </w:rPr>
        <w:t>Zhotovitel se zavazuje po celou dobu provádění Díla zabezpečit:</w:t>
      </w:r>
      <w:bookmarkEnd w:id="24"/>
      <w:r w:rsidRPr="00CB3B7F">
        <w:rPr>
          <w:rFonts w:ascii="Arial" w:hAnsi="Arial" w:cs="Arial"/>
          <w:iCs/>
          <w:szCs w:val="22"/>
        </w:rPr>
        <w:t xml:space="preserve"> </w:t>
      </w:r>
    </w:p>
    <w:p w14:paraId="57A90B7D" w14:textId="78E6041F"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w:t>
      </w:r>
      <w:r w:rsidR="00B022EF" w:rsidRPr="00ED6435">
        <w:rPr>
          <w:rFonts w:ascii="Arial" w:hAnsi="Arial" w:cs="Arial"/>
          <w:iCs/>
        </w:rPr>
        <w:lastRenderedPageBreak/>
        <w:t xml:space="preserve">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52F1F018"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FE00A8">
        <w:rPr>
          <w:rFonts w:ascii="Arial" w:hAnsi="Arial" w:cs="Arial"/>
          <w:iCs/>
          <w:szCs w:val="22"/>
        </w:rPr>
        <w:t xml:space="preserve"> 5.17</w:t>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8911CDC"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w:t>
      </w:r>
      <w:r w:rsidR="00FE180A">
        <w:rPr>
          <w:rFonts w:ascii="Arial" w:hAnsi="Arial" w:cs="Arial"/>
        </w:rPr>
        <w:t> </w:t>
      </w:r>
      <w:r w:rsidRPr="00C62699">
        <w:rPr>
          <w:rFonts w:ascii="Arial" w:hAnsi="Arial" w:cs="Arial"/>
        </w:rPr>
        <w:t>papíru, který bude obsahovat směs recyklovaných sběrových vláken a primárního vlákna z šetrně obhospodařovaných lesů a z legálních zdrojů;</w:t>
      </w:r>
    </w:p>
    <w:p w14:paraId="128F313D" w14:textId="1AFAA25B"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02C964E1" w:rsidR="00F35D3D"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032FAEA9" w14:textId="77777777" w:rsidR="001E64FC" w:rsidRPr="00C62699" w:rsidRDefault="001E64FC" w:rsidP="001E64FC">
      <w:pPr>
        <w:pStyle w:val="Level2"/>
        <w:numPr>
          <w:ilvl w:val="0"/>
          <w:numId w:val="0"/>
        </w:numPr>
        <w:tabs>
          <w:tab w:val="num" w:pos="5926"/>
        </w:tabs>
        <w:spacing w:line="240" w:lineRule="auto"/>
        <w:ind w:left="567"/>
        <w:jc w:val="both"/>
        <w:rPr>
          <w:rFonts w:ascii="Arial" w:hAnsi="Arial" w:cs="Arial"/>
        </w:rPr>
      </w:pP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6"/>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2ECDA3A5" w:rsidR="00B9128B" w:rsidRPr="006745C1" w:rsidRDefault="00B9128B" w:rsidP="002B2B06">
      <w:pPr>
        <w:pStyle w:val="Level3"/>
        <w:tabs>
          <w:tab w:val="clear" w:pos="2041"/>
        </w:tabs>
        <w:ind w:left="1418"/>
        <w:rPr>
          <w:rFonts w:ascii="Arial" w:hAnsi="Arial" w:cs="Arial"/>
        </w:rPr>
      </w:pPr>
      <w:bookmarkStart w:id="36" w:name="_Ref51579618"/>
      <w:bookmarkStart w:id="37" w:name="_Ref52043318"/>
      <w:r w:rsidRPr="006745C1">
        <w:rPr>
          <w:rFonts w:ascii="Arial" w:hAnsi="Arial" w:cs="Arial"/>
        </w:rPr>
        <w:t>Revize a doplnění stávajícího bodového pole:</w:t>
      </w:r>
      <w:bookmarkEnd w:id="36"/>
      <w:bookmarkEnd w:id="37"/>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27E782CA" w:rsidR="006B518C" w:rsidRPr="00CF4F60" w:rsidRDefault="006B518C" w:rsidP="00146BD7">
      <w:pPr>
        <w:pStyle w:val="Level3"/>
        <w:tabs>
          <w:tab w:val="clear" w:pos="2041"/>
        </w:tabs>
        <w:ind w:left="1418"/>
        <w:jc w:val="both"/>
        <w:rPr>
          <w:rFonts w:ascii="Arial" w:hAnsi="Arial" w:cs="Arial"/>
        </w:rPr>
      </w:pPr>
      <w:bookmarkStart w:id="41" w:name="_Ref64278780"/>
      <w:bookmarkStart w:id="42" w:name="_Ref51578703"/>
      <w:bookmarkStart w:id="43" w:name="_Ref52043347"/>
      <w:r w:rsidRPr="5784E4A4">
        <w:rPr>
          <w:rFonts w:ascii="Arial" w:hAnsi="Arial" w:cs="Arial"/>
        </w:rPr>
        <w:t>Vektorizace vlastnické mapy</w:t>
      </w:r>
      <w:bookmarkEnd w:id="41"/>
      <w:r w:rsidR="0039766F">
        <w:rPr>
          <w:rFonts w:ascii="Arial" w:hAnsi="Arial" w:cs="Arial"/>
        </w:rPr>
        <w:t xml:space="preserve"> </w:t>
      </w:r>
      <w:r w:rsidR="0039766F" w:rsidRPr="008A41B1">
        <w:rPr>
          <w:rFonts w:ascii="Arial" w:hAnsi="Arial" w:cs="Arial"/>
        </w:rPr>
        <w:t xml:space="preserve">– </w:t>
      </w:r>
      <w:r w:rsidR="0039766F" w:rsidRPr="008A41B1">
        <w:rPr>
          <w:rFonts w:ascii="Arial" w:hAnsi="Arial" w:cs="Arial"/>
          <w:b/>
          <w:bCs/>
        </w:rPr>
        <w:t>NENÍ PŘEDMĚTEM TÉTO SMLOUVY</w:t>
      </w:r>
    </w:p>
    <w:p w14:paraId="2B0F2424" w14:textId="3A737525"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4"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2"/>
      <w:bookmarkEnd w:id="43"/>
      <w:bookmarkEnd w:id="44"/>
    </w:p>
    <w:p w14:paraId="54CC2BFA" w14:textId="54B76F7B"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w:t>
      </w:r>
      <w:r w:rsidR="00FE180A">
        <w:rPr>
          <w:rFonts w:ascii="Arial" w:hAnsi="Arial" w:cs="Arial"/>
        </w:rPr>
        <w:t> </w:t>
      </w:r>
      <w:r w:rsidRPr="00ED6435">
        <w:rPr>
          <w:rFonts w:ascii="Arial" w:hAnsi="Arial" w:cs="Arial"/>
        </w:rPr>
        <w:t>smyslu §</w:t>
      </w:r>
      <w:r w:rsidR="002B2B06" w:rsidRPr="00ED6435">
        <w:rPr>
          <w:rFonts w:ascii="Arial" w:hAnsi="Arial" w:cs="Arial"/>
        </w:rPr>
        <w:t> </w:t>
      </w:r>
      <w:r w:rsidRPr="00ED6435">
        <w:rPr>
          <w:rFonts w:ascii="Arial" w:hAnsi="Arial" w:cs="Arial"/>
        </w:rPr>
        <w:t>7 Zákona. Tento seznam bude předán Objednateli v termínu do</w:t>
      </w:r>
      <w:r w:rsidR="00FE180A">
        <w:rPr>
          <w:rFonts w:ascii="Arial" w:hAnsi="Arial" w:cs="Arial"/>
        </w:rPr>
        <w:t>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45"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5"/>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6" w:name="_Ref64278867"/>
      <w:r w:rsidRPr="5784E4A4">
        <w:rPr>
          <w:rFonts w:ascii="Arial" w:hAnsi="Arial" w:cs="Arial"/>
        </w:rPr>
        <w:t>Zjišťování hranic pozemků neřešených dle § 2 Zákona:</w:t>
      </w:r>
      <w:bookmarkEnd w:id="46"/>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031C6AF8" w:rsidR="00F821DF" w:rsidRPr="00F821DF" w:rsidRDefault="00F821DF" w:rsidP="00C643A6">
      <w:pPr>
        <w:pStyle w:val="Level3"/>
        <w:tabs>
          <w:tab w:val="clear" w:pos="2041"/>
        </w:tabs>
        <w:ind w:left="1418"/>
        <w:jc w:val="both"/>
        <w:rPr>
          <w:rFonts w:ascii="Arial" w:hAnsi="Arial" w:cs="Arial"/>
        </w:rPr>
      </w:pPr>
      <w:bookmarkStart w:id="47"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47"/>
      <w:r w:rsidRPr="5784E4A4">
        <w:rPr>
          <w:rFonts w:ascii="Arial" w:hAnsi="Arial" w:cs="Arial"/>
        </w:rPr>
        <w:t xml:space="preserve"> </w:t>
      </w:r>
      <w:r w:rsidR="00FE1107" w:rsidRPr="00FA18EE">
        <w:rPr>
          <w:rFonts w:ascii="Arial" w:hAnsi="Arial" w:cs="Arial"/>
          <w:b/>
          <w:bCs/>
        </w:rPr>
        <w:t>– NENÍ PŘEDMĚTEM TÉTO SMLOUVY</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48" w:name="_Ref51578325"/>
      <w:bookmarkStart w:id="49" w:name="_Ref52043370"/>
      <w:r w:rsidRPr="5784E4A4">
        <w:rPr>
          <w:rFonts w:ascii="Arial" w:hAnsi="Arial" w:cs="Arial"/>
        </w:rPr>
        <w:t>Rozbor současného stavu:</w:t>
      </w:r>
      <w:bookmarkEnd w:id="48"/>
      <w:bookmarkEnd w:id="49"/>
    </w:p>
    <w:p w14:paraId="65096338" w14:textId="6D955E16" w:rsidR="00B9128B" w:rsidRPr="00B84D5D" w:rsidRDefault="00B9128B" w:rsidP="00E6762B">
      <w:pPr>
        <w:pStyle w:val="Claneka"/>
        <w:keepLines w:val="0"/>
        <w:widowControl/>
        <w:numPr>
          <w:ilvl w:val="4"/>
          <w:numId w:val="5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50" w:name="_Ref51578378"/>
      <w:bookmarkStart w:id="51" w:name="_Ref52043390"/>
      <w:r w:rsidRPr="5784E4A4">
        <w:rPr>
          <w:rFonts w:ascii="Arial" w:hAnsi="Arial" w:cs="Arial"/>
        </w:rPr>
        <w:t>Dokumentace k soupisu nároků vlastníků pozemků:</w:t>
      </w:r>
      <w:bookmarkEnd w:id="50"/>
      <w:bookmarkEnd w:id="51"/>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5C1E95BD"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w:t>
      </w:r>
      <w:r w:rsidR="00FE180A">
        <w:rPr>
          <w:rFonts w:ascii="Arial" w:hAnsi="Arial" w:cs="Arial"/>
        </w:rPr>
        <w:t> </w:t>
      </w:r>
      <w:r w:rsidRPr="00ED6435">
        <w:rPr>
          <w:rFonts w:ascii="Arial" w:hAnsi="Arial" w:cs="Arial"/>
        </w:rPr>
        <w:t>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2A6A049C"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w:t>
      </w:r>
      <w:r w:rsidR="00FE180A">
        <w:rPr>
          <w:rFonts w:ascii="Arial" w:hAnsi="Arial" w:cs="Arial"/>
        </w:rPr>
        <w:t> </w:t>
      </w:r>
      <w:r w:rsidR="00B9128B" w:rsidRPr="00ED6435">
        <w:rPr>
          <w:rFonts w:ascii="Arial" w:hAnsi="Arial" w:cs="Arial"/>
        </w:rPr>
        <w:t>katastru nemovitostí (§ 9 odst. 7 Zákona);</w:t>
      </w:r>
    </w:p>
    <w:p w14:paraId="5A9C6B7A" w14:textId="45618CD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52"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2"/>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658F8F57"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lastRenderedPageBreak/>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zajistí Objednatel toto ocenění do</w:t>
      </w:r>
      <w:r w:rsidR="00FE180A">
        <w:rPr>
          <w:rFonts w:ascii="Arial" w:hAnsi="Arial" w:cs="Arial"/>
        </w:rPr>
        <w:t> </w:t>
      </w:r>
      <w:r w:rsidRPr="00ED6435">
        <w:rPr>
          <w:rFonts w:ascii="Arial" w:hAnsi="Arial" w:cs="Arial"/>
        </w:rPr>
        <w:t xml:space="preserve">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3"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3"/>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4" w:name="_Ref51578417"/>
      <w:bookmarkStart w:id="55"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4"/>
      <w:bookmarkEnd w:id="55"/>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36B842A1" w:rsidR="00B9128B" w:rsidRPr="009C39C5" w:rsidRDefault="006C124F" w:rsidP="004B157A">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RDK. Za</w:t>
      </w:r>
      <w:r w:rsidR="00FE180A">
        <w:rPr>
          <w:rFonts w:ascii="Arial" w:hAnsi="Arial" w:cs="Arial"/>
        </w:rPr>
        <w:t>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w:t>
      </w:r>
      <w:r w:rsidRPr="00C62699">
        <w:rPr>
          <w:rFonts w:ascii="Arial" w:hAnsi="Arial" w:cs="Arial"/>
        </w:rPr>
        <w:lastRenderedPageBreak/>
        <w:t xml:space="preserve">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bookmarkStart w:id="56"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6"/>
    </w:p>
    <w:p w14:paraId="2381D2E4" w14:textId="7016AD02" w:rsidR="00B9128B" w:rsidRPr="00ED6435" w:rsidRDefault="00B9128B" w:rsidP="004B157A">
      <w:pPr>
        <w:pStyle w:val="Level5"/>
        <w:numPr>
          <w:ilvl w:val="0"/>
          <w:numId w:val="38"/>
        </w:numPr>
        <w:ind w:left="3119" w:hanging="992"/>
        <w:rPr>
          <w:rFonts w:ascii="Arial" w:hAnsi="Arial" w:cs="Arial"/>
          <w:szCs w:val="22"/>
        </w:rPr>
      </w:pPr>
      <w:bookmarkStart w:id="57"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7"/>
    </w:p>
    <w:p w14:paraId="46842F0C" w14:textId="726D2EDD" w:rsidR="00B9128B" w:rsidRPr="00ED6435" w:rsidRDefault="00B9128B" w:rsidP="004B157A">
      <w:pPr>
        <w:pStyle w:val="Level5"/>
        <w:numPr>
          <w:ilvl w:val="0"/>
          <w:numId w:val="38"/>
        </w:numPr>
        <w:ind w:left="3119" w:hanging="992"/>
        <w:rPr>
          <w:rFonts w:ascii="Arial" w:hAnsi="Arial" w:cs="Arial"/>
          <w:szCs w:val="22"/>
        </w:rPr>
      </w:pPr>
      <w:bookmarkStart w:id="58" w:name="_Ref67496875"/>
      <w:bookmarkStart w:id="59"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8"/>
    </w:p>
    <w:p w14:paraId="580DBE5E" w14:textId="79776F32" w:rsidR="00B9128B" w:rsidRPr="00ED6435" w:rsidRDefault="00B9128B" w:rsidP="0040187F">
      <w:pPr>
        <w:pStyle w:val="Level3"/>
        <w:tabs>
          <w:tab w:val="clear" w:pos="2041"/>
        </w:tabs>
        <w:ind w:left="1418"/>
        <w:jc w:val="both"/>
        <w:rPr>
          <w:rFonts w:ascii="Arial" w:hAnsi="Arial" w:cs="Arial"/>
        </w:rPr>
      </w:pPr>
      <w:bookmarkStart w:id="60" w:name="_Ref51578489"/>
      <w:bookmarkStart w:id="61" w:name="_Ref52043431"/>
      <w:bookmarkEnd w:id="59"/>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0"/>
      <w:bookmarkEnd w:id="61"/>
    </w:p>
    <w:p w14:paraId="224D0247" w14:textId="594C5240"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w:t>
      </w:r>
      <w:r w:rsidRPr="00ED6435">
        <w:rPr>
          <w:rFonts w:ascii="Arial" w:hAnsi="Arial" w:cs="Arial"/>
        </w:rPr>
        <w:lastRenderedPageBreak/>
        <w:t xml:space="preserve">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2" w:name="_Ref51589667"/>
      <w:r w:rsidRPr="00ED6435">
        <w:rPr>
          <w:rFonts w:ascii="Arial" w:hAnsi="Arial" w:cs="Arial"/>
        </w:rPr>
        <w:t>Zapracování Objednatelem připuštěných připomínek vzešlých na základě výzvy Objednatele podle § 9 odst. 21 Zákona;</w:t>
      </w:r>
      <w:bookmarkEnd w:id="62"/>
    </w:p>
    <w:p w14:paraId="6200C2C6" w14:textId="31BC6FAE"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3"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w:t>
      </w:r>
      <w:r w:rsidR="00FE180A">
        <w:rPr>
          <w:rFonts w:ascii="Arial" w:hAnsi="Arial" w:cs="Arial"/>
        </w:rPr>
        <w:t> </w:t>
      </w:r>
      <w:r w:rsidRPr="00ED6435">
        <w:rPr>
          <w:rFonts w:ascii="Arial" w:hAnsi="Arial" w:cs="Arial"/>
        </w:rPr>
        <w:t xml:space="preserve">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3"/>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4" w:name="_Ref51580149"/>
      <w:bookmarkStart w:id="65" w:name="_Ref52043450"/>
      <w:r w:rsidRPr="5784E4A4">
        <w:rPr>
          <w:rFonts w:ascii="Arial" w:hAnsi="Arial" w:cs="Arial"/>
        </w:rPr>
        <w:t>Dokončení a předložení aktuální dokumentace nového uspořádání pozemků a PSZ:</w:t>
      </w:r>
      <w:bookmarkEnd w:id="64"/>
      <w:bookmarkEnd w:id="65"/>
    </w:p>
    <w:p w14:paraId="49B735B1" w14:textId="44AFFEB5"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3AA32BC4"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w:t>
      </w:r>
      <w:r w:rsidR="00FE180A">
        <w:rPr>
          <w:rFonts w:ascii="Arial" w:hAnsi="Arial" w:cs="Arial"/>
        </w:rPr>
        <w:t> </w:t>
      </w:r>
      <w:r w:rsidRPr="00ED6435">
        <w:rPr>
          <w:rFonts w:ascii="Arial" w:hAnsi="Arial" w:cs="Arial"/>
        </w:rPr>
        <w:t>smyslu bodu VII. odst. 5) písm. d) přílohy č. 1 k Vyhlášce bude ověřena autorizovanou osobou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63F177CB" w:rsidR="00B9128B" w:rsidRPr="00ED6435" w:rsidRDefault="00B9128B" w:rsidP="00FD7B9F">
      <w:pPr>
        <w:pStyle w:val="Level3"/>
        <w:tabs>
          <w:tab w:val="clear" w:pos="2041"/>
        </w:tabs>
        <w:ind w:left="1418"/>
        <w:jc w:val="both"/>
        <w:rPr>
          <w:rFonts w:ascii="Arial" w:hAnsi="Arial" w:cs="Arial"/>
        </w:rPr>
      </w:pPr>
      <w:bookmarkStart w:id="66" w:name="_Ref51580255"/>
      <w:bookmarkStart w:id="67" w:name="_Ref52043476"/>
      <w:r w:rsidRPr="5784E4A4">
        <w:rPr>
          <w:rFonts w:ascii="Arial" w:hAnsi="Arial" w:cs="Arial"/>
        </w:rPr>
        <w:t>Zhotovení podkladů pro změnu katastrální hranice</w:t>
      </w:r>
      <w:bookmarkEnd w:id="66"/>
      <w:bookmarkEnd w:id="67"/>
      <w:r w:rsidR="006745C1">
        <w:rPr>
          <w:rFonts w:ascii="Arial" w:hAnsi="Arial" w:cs="Arial"/>
        </w:rPr>
        <w:t>:</w:t>
      </w:r>
    </w:p>
    <w:p w14:paraId="378C12B8" w14:textId="39EFAA4B" w:rsidR="00B9128B" w:rsidRPr="006745C1" w:rsidRDefault="00B9128B" w:rsidP="00FD7B9F">
      <w:pPr>
        <w:pStyle w:val="Claneka"/>
        <w:keepLines w:val="0"/>
        <w:widowControl/>
        <w:numPr>
          <w:ilvl w:val="0"/>
          <w:numId w:val="0"/>
        </w:numPr>
        <w:spacing w:line="240" w:lineRule="auto"/>
        <w:ind w:left="1418"/>
        <w:jc w:val="both"/>
        <w:rPr>
          <w:rFonts w:ascii="Arial" w:hAnsi="Arial" w:cs="Arial"/>
        </w:rPr>
      </w:pPr>
      <w:r w:rsidRPr="006745C1">
        <w:rPr>
          <w:rFonts w:ascii="Arial" w:hAnsi="Arial" w:cs="Arial"/>
        </w:rPr>
        <w:t xml:space="preserve">Bude-li dohodnuto, že dojde ke změně katastrální hranice, zhotoví Zhotovitel podklady </w:t>
      </w:r>
      <w:r w:rsidR="005975CA" w:rsidRPr="006745C1">
        <w:rPr>
          <w:rFonts w:ascii="Arial" w:hAnsi="Arial" w:cs="Arial"/>
        </w:rPr>
        <w:t xml:space="preserve">v souladu s </w:t>
      </w:r>
      <w:r w:rsidRPr="006745C1">
        <w:rPr>
          <w:rFonts w:ascii="Arial" w:hAnsi="Arial" w:cs="Arial"/>
        </w:rPr>
        <w:t>Katastrální vyhlášk</w:t>
      </w:r>
      <w:r w:rsidR="005975CA" w:rsidRPr="006745C1">
        <w:rPr>
          <w:rFonts w:ascii="Arial" w:hAnsi="Arial" w:cs="Arial"/>
        </w:rPr>
        <w:t>ou</w:t>
      </w:r>
      <w:r w:rsidRPr="006745C1">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8" w:name="_Ref51580259"/>
      <w:bookmarkStart w:id="69" w:name="_Ref52043492"/>
      <w:r w:rsidRPr="5784E4A4">
        <w:rPr>
          <w:rFonts w:ascii="Arial" w:hAnsi="Arial" w:cs="Arial"/>
        </w:rPr>
        <w:lastRenderedPageBreak/>
        <w:t>Aktualizace návrhu po ukončení odvolacího řízení</w:t>
      </w:r>
      <w:bookmarkEnd w:id="68"/>
      <w:r w:rsidR="00494633" w:rsidRPr="5784E4A4">
        <w:rPr>
          <w:rFonts w:ascii="Arial" w:hAnsi="Arial" w:cs="Arial"/>
        </w:rPr>
        <w:t>:</w:t>
      </w:r>
      <w:bookmarkEnd w:id="69"/>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0" w:name="_Ref51579017"/>
      <w:bookmarkStart w:id="71"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0"/>
      <w:bookmarkEnd w:id="71"/>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545AC84C"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w:t>
      </w:r>
      <w:r w:rsidR="00FE180A">
        <w:rPr>
          <w:rFonts w:ascii="Arial" w:hAnsi="Arial" w:cs="Arial"/>
        </w:rPr>
        <w:t> </w:t>
      </w:r>
      <w:r w:rsidRPr="5784E4A4">
        <w:rPr>
          <w:rFonts w:ascii="Arial" w:hAnsi="Arial" w:cs="Arial"/>
        </w:rPr>
        <w:t>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0422E760"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w:t>
      </w:r>
      <w:r w:rsidR="00FE180A">
        <w:rPr>
          <w:rFonts w:ascii="Arial" w:hAnsi="Arial" w:cs="Arial"/>
        </w:rPr>
        <w:t> </w:t>
      </w:r>
      <w:r w:rsidRPr="5784E4A4">
        <w:rPr>
          <w:rFonts w:ascii="Arial" w:hAnsi="Arial" w:cs="Arial"/>
        </w:rPr>
        <w:t xml:space="preserve">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874F0DB"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w:t>
      </w:r>
      <w:r w:rsidR="00FE180A">
        <w:rPr>
          <w:rFonts w:ascii="Arial" w:hAnsi="Arial" w:cs="Arial"/>
        </w:rPr>
        <w:t> </w:t>
      </w:r>
      <w:r w:rsidRPr="5784E4A4">
        <w:rPr>
          <w:rFonts w:ascii="Arial" w:hAnsi="Arial" w:cs="Arial"/>
        </w:rPr>
        <w:t>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5B2DAF3A" w:rsidR="00B9128B"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02A82089" w14:textId="77777777" w:rsidR="00785424" w:rsidRPr="00C62699" w:rsidRDefault="00785424" w:rsidP="00785424">
      <w:pPr>
        <w:pStyle w:val="Level3"/>
        <w:numPr>
          <w:ilvl w:val="0"/>
          <w:numId w:val="0"/>
        </w:numPr>
        <w:ind w:left="1418"/>
        <w:jc w:val="both"/>
        <w:rPr>
          <w:rFonts w:ascii="Arial" w:hAnsi="Arial" w:cs="Arial"/>
        </w:rPr>
      </w:pP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2" w:name="_Ref51578150"/>
      <w:r w:rsidRPr="00C62699">
        <w:rPr>
          <w:rFonts w:ascii="Arial" w:hAnsi="Arial" w:cs="Arial"/>
          <w:szCs w:val="22"/>
        </w:rPr>
        <w:t>Technické požadavky na provedení díla</w:t>
      </w:r>
      <w:bookmarkEnd w:id="72"/>
    </w:p>
    <w:p w14:paraId="7B9F6092" w14:textId="01E6180D"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w:t>
      </w:r>
      <w:r w:rsidRPr="00C62699">
        <w:rPr>
          <w:rFonts w:ascii="Arial" w:hAnsi="Arial" w:cs="Arial"/>
          <w:szCs w:val="22"/>
        </w:rPr>
        <w:lastRenderedPageBreak/>
        <w:t>s</w:t>
      </w:r>
      <w:r w:rsidR="00FE1107">
        <w:rPr>
          <w:rFonts w:ascii="Arial" w:hAnsi="Arial" w:cs="Arial"/>
          <w:szCs w:val="22"/>
        </w:rPr>
        <w:t> </w:t>
      </w:r>
      <w:r w:rsidRPr="00C62699">
        <w:rPr>
          <w:rFonts w:ascii="Arial" w:hAnsi="Arial" w:cs="Arial"/>
          <w:szCs w:val="22"/>
        </w:rPr>
        <w:t xml:space="preserve">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73"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74" w:name="_Ref61943163"/>
      <w:bookmarkEnd w:id="73"/>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w:t>
      </w:r>
      <w:r w:rsidRPr="006745C1">
        <w:rPr>
          <w:rFonts w:ascii="Arial" w:hAnsi="Arial" w:cs="Arial"/>
          <w:szCs w:val="22"/>
        </w:rPr>
        <w:t>počtu vyhotovení</w:t>
      </w:r>
      <w:r w:rsidRPr="00C62699">
        <w:rPr>
          <w:rFonts w:ascii="Arial" w:hAnsi="Arial" w:cs="Arial"/>
          <w:szCs w:val="22"/>
        </w:rPr>
        <w:t xml:space="preserve">, formě </w:t>
      </w:r>
      <w:r w:rsidR="003E2CB2" w:rsidRPr="00C62699">
        <w:rPr>
          <w:rFonts w:ascii="Arial" w:hAnsi="Arial" w:cs="Arial"/>
          <w:szCs w:val="22"/>
        </w:rPr>
        <w:t xml:space="preserve">a </w:t>
      </w:r>
      <w:r w:rsidRPr="00C62699">
        <w:rPr>
          <w:rFonts w:ascii="Arial" w:hAnsi="Arial" w:cs="Arial"/>
          <w:szCs w:val="22"/>
        </w:rPr>
        <w:t>příslušným osobám:</w:t>
      </w:r>
      <w:bookmarkEnd w:id="74"/>
    </w:p>
    <w:p w14:paraId="0018A308" w14:textId="425BB281"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w:t>
      </w:r>
      <w:r w:rsidR="00FE1107" w:rsidRPr="00C62699">
        <w:rPr>
          <w:rFonts w:ascii="Arial" w:hAnsi="Arial" w:cs="Arial"/>
        </w:rPr>
        <w:t>1x listinné</w:t>
      </w:r>
      <w:r w:rsidR="00FE1107">
        <w:rPr>
          <w:rFonts w:ascii="Arial" w:hAnsi="Arial" w:cs="Arial"/>
        </w:rPr>
        <w:t xml:space="preserve"> </w:t>
      </w:r>
      <w:r w:rsidR="00FE1107" w:rsidRPr="0072486F">
        <w:rPr>
          <w:rFonts w:ascii="Arial" w:hAnsi="Arial" w:cs="Arial"/>
        </w:rPr>
        <w:t xml:space="preserve">vyhotovení určené Objednateli </w:t>
      </w:r>
      <w:r w:rsidR="00FE1107">
        <w:rPr>
          <w:rFonts w:ascii="Arial" w:hAnsi="Arial" w:cs="Arial"/>
        </w:rPr>
        <w:br/>
      </w:r>
      <w:r w:rsidR="00FE1107" w:rsidRPr="0072486F">
        <w:rPr>
          <w:rFonts w:ascii="Arial" w:hAnsi="Arial" w:cs="Arial"/>
        </w:rPr>
        <w:t>a 2x digitální vyhotovení (CD/DVD) určené Objednateli a katastrálnímu úřadu;</w:t>
      </w:r>
    </w:p>
    <w:p w14:paraId="4C33119E" w14:textId="35DD148F"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w:t>
      </w:r>
      <w:r w:rsidR="00FE1107" w:rsidRPr="0072486F">
        <w:rPr>
          <w:rFonts w:ascii="Arial" w:hAnsi="Arial" w:cs="Arial"/>
        </w:rPr>
        <w:t>1x listinné vyhotovení určené Objednateli a 2x digitální vyhotovení (CD/DVD) určené Objednateli a katastrálnímu úřadu;</w:t>
      </w:r>
    </w:p>
    <w:p w14:paraId="5CFCC26C" w14:textId="67BB99B3" w:rsidR="00785424" w:rsidRDefault="00785424" w:rsidP="00FE1107">
      <w:pPr>
        <w:pStyle w:val="Claneka"/>
        <w:keepLines w:val="0"/>
        <w:widowControl/>
        <w:numPr>
          <w:ilvl w:val="2"/>
          <w:numId w:val="23"/>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Pr>
          <w:rFonts w:ascii="Arial" w:hAnsi="Arial" w:cs="Arial"/>
        </w:rPr>
        <w:t xml:space="preserve"> </w:t>
      </w:r>
      <w:r w:rsidRPr="00527966">
        <w:rPr>
          <w:rFonts w:ascii="Arial" w:hAnsi="Arial" w:cs="Arial"/>
        </w:rPr>
        <w:t xml:space="preserve">1x digitální vyhotovení (CD/DVD) určené </w:t>
      </w:r>
      <w:proofErr w:type="gramStart"/>
      <w:r w:rsidRPr="00527966">
        <w:rPr>
          <w:rFonts w:ascii="Arial" w:hAnsi="Arial" w:cs="Arial"/>
        </w:rPr>
        <w:t>Objednateli</w:t>
      </w:r>
      <w:r w:rsidRPr="00414638">
        <w:rPr>
          <w:rFonts w:ascii="Arial" w:hAnsi="Arial" w:cs="Arial"/>
        </w:rPr>
        <w:t xml:space="preserve"> </w:t>
      </w:r>
      <w:r>
        <w:rPr>
          <w:rFonts w:ascii="Arial" w:hAnsi="Arial" w:cs="Arial"/>
        </w:rPr>
        <w:t xml:space="preserve">- </w:t>
      </w:r>
      <w:r w:rsidRPr="00414638">
        <w:rPr>
          <w:rFonts w:ascii="Arial" w:hAnsi="Arial" w:cs="Arial"/>
          <w:b/>
          <w:bCs/>
        </w:rPr>
        <w:t>NENÍ</w:t>
      </w:r>
      <w:proofErr w:type="gramEnd"/>
      <w:r w:rsidRPr="00414638">
        <w:rPr>
          <w:rFonts w:ascii="Arial" w:hAnsi="Arial" w:cs="Arial"/>
          <w:b/>
          <w:bCs/>
        </w:rPr>
        <w:t xml:space="preserve"> PŘEDMĚTEM SMLOUVY</w:t>
      </w:r>
    </w:p>
    <w:p w14:paraId="4DA4D780" w14:textId="64AD0745" w:rsidR="00FB36AB" w:rsidRPr="00FE1107" w:rsidRDefault="00B9128B" w:rsidP="00FE1107">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w:t>
      </w:r>
      <w:r w:rsidR="00FE1107" w:rsidRPr="0072486F">
        <w:rPr>
          <w:rFonts w:ascii="Arial" w:hAnsi="Arial" w:cs="Arial"/>
        </w:rPr>
        <w:t>2x listinné a 2x digitální vyhotovení (CD/DVD) určené Objednateli a katastrálnímu úřadu; geometrické plány budou odevzdány jen na</w:t>
      </w:r>
      <w:r w:rsidR="00FE1107">
        <w:rPr>
          <w:rFonts w:ascii="Arial" w:hAnsi="Arial" w:cs="Arial"/>
        </w:rPr>
        <w:t> </w:t>
      </w:r>
      <w:r w:rsidR="00FE1107" w:rsidRPr="0072486F">
        <w:rPr>
          <w:rFonts w:ascii="Arial" w:hAnsi="Arial" w:cs="Arial"/>
        </w:rPr>
        <w:t>CD/DVD;</w:t>
      </w:r>
    </w:p>
    <w:p w14:paraId="5E37BE94" w14:textId="70B5A493"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w:t>
      </w:r>
      <w:r w:rsidR="005D0468" w:rsidRPr="0072486F">
        <w:rPr>
          <w:rFonts w:ascii="Arial" w:hAnsi="Arial" w:cs="Arial"/>
        </w:rPr>
        <w:t>2x listinné a 2x digitální vyhotovení (CD/DVD) určené Objednateli a katastrálnímu úřadu; geometrické plány budou odevzdány jen na CD/DVD);</w:t>
      </w:r>
    </w:p>
    <w:p w14:paraId="7388C787" w14:textId="615B6A38" w:rsidR="00785424" w:rsidRDefault="00785424" w:rsidP="004B157A">
      <w:pPr>
        <w:pStyle w:val="Claneka"/>
        <w:keepLines w:val="0"/>
        <w:widowControl/>
        <w:numPr>
          <w:ilvl w:val="2"/>
          <w:numId w:val="23"/>
        </w:numPr>
        <w:spacing w:line="240" w:lineRule="auto"/>
        <w:jc w:val="both"/>
        <w:rPr>
          <w:rFonts w:ascii="Arial" w:hAnsi="Arial" w:cs="Arial"/>
        </w:rPr>
      </w:pPr>
      <w:r w:rsidRPr="00036EDB">
        <w:rPr>
          <w:rFonts w:ascii="Arial" w:hAnsi="Arial" w:cs="Arial"/>
          <w:bCs/>
        </w:rPr>
        <w:t xml:space="preserve">Šetření průběhu vlastnických hranic řešených pozemků s porosty 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 </w:t>
      </w:r>
      <w:r>
        <w:rPr>
          <w:rFonts w:ascii="Arial" w:hAnsi="Arial" w:cs="Arial"/>
        </w:rPr>
        <w:t xml:space="preserve">- </w:t>
      </w:r>
      <w:r w:rsidRPr="00414638">
        <w:rPr>
          <w:rFonts w:ascii="Arial" w:hAnsi="Arial" w:cs="Arial"/>
          <w:b/>
          <w:bCs/>
        </w:rPr>
        <w:t>NENÍ PŘEDMĚTEM SMLOUVY</w:t>
      </w:r>
    </w:p>
    <w:p w14:paraId="1B9715A0" w14:textId="6CC8EF1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711F5D2"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w:t>
      </w:r>
      <w:r w:rsidR="005D0468" w:rsidRPr="00CC68CD">
        <w:rPr>
          <w:rFonts w:ascii="Arial" w:hAnsi="Arial" w:cs="Arial"/>
          <w:color w:val="auto"/>
        </w:rPr>
        <w:t>2x listinné a 3x digitální vyhotovení (CD/DVD) určené po jednom z obou forem vyhotovení Objednateli a příslušné obci a jedno digitální vyhotovení určené příslušné obci s rozšířenou působností</w:t>
      </w:r>
      <w:r w:rsidRPr="00ED6435">
        <w:rPr>
          <w:rFonts w:ascii="Arial" w:hAnsi="Arial" w:cs="Arial"/>
        </w:rPr>
        <w:t>;</w:t>
      </w:r>
    </w:p>
    <w:p w14:paraId="3B39CBB9" w14:textId="46EF5E5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w:t>
      </w:r>
      <w:r w:rsidR="005D0468" w:rsidRPr="00CC68CD">
        <w:rPr>
          <w:rFonts w:ascii="Arial" w:hAnsi="Arial" w:cs="Arial"/>
          <w:color w:val="auto"/>
        </w:rPr>
        <w:t xml:space="preserve">1x listinné a 3x digitální vyhotovení (CD/DVD), určené po jednom z obou forem vyhotovení Objednateli a příslušné obci, </w:t>
      </w:r>
      <w:r w:rsidR="005D0468">
        <w:rPr>
          <w:rFonts w:ascii="Arial" w:hAnsi="Arial" w:cs="Arial"/>
          <w:color w:val="auto"/>
        </w:rPr>
        <w:br/>
      </w:r>
      <w:r w:rsidR="005D0468" w:rsidRPr="00CC68CD">
        <w:rPr>
          <w:rFonts w:ascii="Arial" w:hAnsi="Arial" w:cs="Arial"/>
          <w:color w:val="auto"/>
        </w:rPr>
        <w:t>a jedno digitální vyhotovení určené příslušné obci s rozšířenou působností</w:t>
      </w:r>
      <w:r w:rsidRPr="00ED6435">
        <w:rPr>
          <w:rFonts w:ascii="Arial" w:hAnsi="Arial" w:cs="Arial"/>
        </w:rPr>
        <w:t>;</w:t>
      </w:r>
    </w:p>
    <w:p w14:paraId="3349587E" w14:textId="55BB12C1"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w:t>
      </w:r>
      <w:r w:rsidR="005D0468" w:rsidRPr="00CC68CD">
        <w:rPr>
          <w:rFonts w:ascii="Arial" w:hAnsi="Arial" w:cs="Arial"/>
          <w:color w:val="auto"/>
        </w:rPr>
        <w:t>2x listinné a 3x digitální vyhotovení (CD/DVD) určené po jednom z obou forem vyhotovení Objednateli a příslušné obci, jedno listinné vyhotovení určené příslušné obci a jedno digitální vyhotovení určené příslušné obci s rozšířenou působností</w:t>
      </w:r>
      <w:r w:rsidRPr="00ED6435">
        <w:rPr>
          <w:rFonts w:ascii="Arial" w:hAnsi="Arial" w:cs="Arial"/>
        </w:rPr>
        <w:t>;</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5"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5"/>
    </w:p>
    <w:p w14:paraId="20BB783B" w14:textId="2FD16A17"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6"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w:t>
      </w:r>
      <w:r w:rsidR="005D0468" w:rsidRPr="5784E4A4">
        <w:rPr>
          <w:rFonts w:ascii="Arial" w:hAnsi="Arial" w:cs="Arial"/>
        </w:rPr>
        <w:t xml:space="preserve">2x listinné vyhotovení, jedno určené Objednateli (paré č. 1) a </w:t>
      </w:r>
      <w:r w:rsidR="005D0468" w:rsidRPr="003A5F9F">
        <w:rPr>
          <w:rFonts w:ascii="Arial" w:hAnsi="Arial" w:cs="Arial"/>
        </w:rPr>
        <w:t>jedno příslušné obci k uložení a 1x digitální vyhotovení a (CD/DVD) určené Objednateli + 3x listinné vyhotovení přílohy k rozhodnutí o schválení návrhu, jedno určené Objednateli, jedno určené katastrálnímu úřadu a 1x k rozeslání účastníkům řízení</w:t>
      </w:r>
      <w:r w:rsidRPr="5784E4A4">
        <w:rPr>
          <w:rFonts w:ascii="Arial" w:hAnsi="Arial" w:cs="Arial"/>
        </w:rPr>
        <w:t>;</w:t>
      </w:r>
      <w:bookmarkEnd w:id="76"/>
    </w:p>
    <w:p w14:paraId="53003411" w14:textId="48CB3B26" w:rsidR="00B9128B" w:rsidRPr="006745C1" w:rsidRDefault="00B9128B" w:rsidP="004B157A">
      <w:pPr>
        <w:pStyle w:val="Claneka"/>
        <w:keepLines w:val="0"/>
        <w:widowControl/>
        <w:numPr>
          <w:ilvl w:val="2"/>
          <w:numId w:val="23"/>
        </w:numPr>
        <w:spacing w:line="240" w:lineRule="auto"/>
        <w:jc w:val="both"/>
        <w:rPr>
          <w:rFonts w:ascii="Arial" w:hAnsi="Arial" w:cs="Arial"/>
        </w:rPr>
      </w:pPr>
      <w:r w:rsidRPr="006745C1">
        <w:rPr>
          <w:rFonts w:ascii="Arial" w:hAnsi="Arial" w:cs="Arial"/>
        </w:rPr>
        <w:t xml:space="preserve">Vypracování podkladů pro změnu katastrální hranice </w:t>
      </w:r>
      <w:r w:rsidR="00687085" w:rsidRPr="006745C1">
        <w:rPr>
          <w:rFonts w:ascii="Arial" w:hAnsi="Arial" w:cs="Arial"/>
        </w:rPr>
        <w:t>–</w:t>
      </w:r>
      <w:r w:rsidR="009438B9" w:rsidRPr="006745C1">
        <w:rPr>
          <w:rFonts w:ascii="Arial" w:hAnsi="Arial" w:cs="Arial"/>
        </w:rPr>
        <w:t xml:space="preserve"> </w:t>
      </w:r>
      <w:r w:rsidR="005D0468" w:rsidRPr="006745C1">
        <w:rPr>
          <w:rFonts w:ascii="Arial" w:hAnsi="Arial" w:cs="Arial"/>
        </w:rPr>
        <w:t>3x listinné a 2x digitální vyhotovení (CD/DVD) určené po jednom z obou forem vyhotovení Objednateli a katastrálnímu úřadu a</w:t>
      </w:r>
      <w:r w:rsidR="005D0468" w:rsidRPr="006745C1">
        <w:rPr>
          <w:rFonts w:ascii="Arial" w:hAnsi="Arial" w:cs="Arial"/>
          <w:color w:val="FF0000"/>
        </w:rPr>
        <w:t xml:space="preserve"> </w:t>
      </w:r>
      <w:r w:rsidR="005D0468" w:rsidRPr="006745C1">
        <w:rPr>
          <w:rFonts w:ascii="Arial" w:hAnsi="Arial" w:cs="Arial"/>
        </w:rPr>
        <w:t>1x listinné vyhotovení určené každé dotčené obci</w:t>
      </w:r>
      <w:r w:rsidRPr="006745C1">
        <w:rPr>
          <w:rFonts w:ascii="Arial" w:hAnsi="Arial" w:cs="Arial"/>
        </w:rPr>
        <w:t>;</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48286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w:t>
      </w:r>
      <w:r w:rsidR="005D0468" w:rsidRPr="004A482D">
        <w:rPr>
          <w:rFonts w:ascii="Arial" w:hAnsi="Arial" w:cs="Arial"/>
        </w:rPr>
        <w:t>1x listinné a 2x digitální vyhotovení (CD/DVD) určené po</w:t>
      </w:r>
      <w:r w:rsidR="005D0468">
        <w:rPr>
          <w:rFonts w:ascii="Arial" w:hAnsi="Arial" w:cs="Arial"/>
        </w:rPr>
        <w:t> </w:t>
      </w:r>
      <w:r w:rsidR="005D0468" w:rsidRPr="004A482D">
        <w:rPr>
          <w:rFonts w:ascii="Arial" w:hAnsi="Arial" w:cs="Arial"/>
        </w:rPr>
        <w:t>jednom z obou forem vyhotovení Objednateli, jedno digitální vyhotovení určené katastrálnímu úřadu</w:t>
      </w:r>
      <w:r w:rsidR="005D0468" w:rsidRPr="5784E4A4">
        <w:rPr>
          <w:rFonts w:ascii="Arial" w:hAnsi="Arial" w:cs="Arial"/>
        </w:rPr>
        <w:t xml:space="preserve"> </w:t>
      </w:r>
      <w:r w:rsidR="00921D5E" w:rsidRPr="5784E4A4">
        <w:rPr>
          <w:rFonts w:ascii="Arial" w:hAnsi="Arial" w:cs="Arial"/>
        </w:rPr>
        <w:t>a</w:t>
      </w:r>
    </w:p>
    <w:p w14:paraId="35C2B096" w14:textId="3F82C2E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w:t>
      </w:r>
      <w:r w:rsidR="005D0468" w:rsidRPr="5784E4A4">
        <w:rPr>
          <w:rFonts w:ascii="Arial" w:hAnsi="Arial" w:cs="Arial"/>
        </w:rPr>
        <w:t>4x</w:t>
      </w:r>
      <w:r w:rsidR="005D0468">
        <w:rPr>
          <w:rFonts w:ascii="Arial" w:hAnsi="Arial" w:cs="Arial"/>
        </w:rPr>
        <w:t> </w:t>
      </w:r>
      <w:r w:rsidR="005D0468" w:rsidRPr="00C575A6">
        <w:rPr>
          <w:rFonts w:ascii="Arial" w:hAnsi="Arial" w:cs="Arial"/>
        </w:rPr>
        <w:t xml:space="preserve">listinné a 2x digitální vyhotovení (CD/DVD) určené po jednom od každé z forem vyhotovení Objednateli a katastrálnímu úřadu a jedno listinné vyhotovení k rozeslání účastníkům řízení, jedno listinné vyhotovení příslušné obci </w:t>
      </w:r>
      <w:r w:rsidR="005D0468" w:rsidRPr="5784E4A4">
        <w:rPr>
          <w:rFonts w:ascii="Arial" w:hAnsi="Arial" w:cs="Arial"/>
        </w:rPr>
        <w:t>k veřejnému nahlédnutí</w:t>
      </w:r>
      <w:r w:rsidRPr="5784E4A4">
        <w:rPr>
          <w:rFonts w:ascii="Arial" w:hAnsi="Arial" w:cs="Arial"/>
        </w:rPr>
        <w:t>.</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748E50E2" w:rsidR="00B9128B"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12C1ED55"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1AE4CBED" w:rsidR="003E76BF" w:rsidRPr="00ED6435" w:rsidRDefault="00B46279" w:rsidP="00B77235">
      <w:pPr>
        <w:pStyle w:val="Level2"/>
        <w:spacing w:line="240" w:lineRule="auto"/>
        <w:ind w:left="567" w:hanging="567"/>
        <w:jc w:val="both"/>
        <w:rPr>
          <w:rFonts w:ascii="Arial" w:hAnsi="Arial" w:cs="Arial"/>
          <w:szCs w:val="22"/>
        </w:rPr>
      </w:pPr>
      <w:bookmarkStart w:id="77"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FE180A" w:rsidRPr="00ED6435">
        <w:rPr>
          <w:rFonts w:ascii="Arial" w:hAnsi="Arial" w:cs="Arial"/>
          <w:szCs w:val="22"/>
        </w:rPr>
        <w:t>tj.</w:t>
      </w:r>
      <w:r w:rsidRPr="00ED6435">
        <w:rPr>
          <w:rFonts w:ascii="Arial" w:hAnsi="Arial" w:cs="Arial"/>
          <w:szCs w:val="22"/>
        </w:rPr>
        <w:t xml:space="preserve"> </w:t>
      </w:r>
      <w:r w:rsidRPr="005D0468">
        <w:rPr>
          <w:rFonts w:ascii="Arial" w:hAnsi="Arial" w:cs="Arial"/>
          <w:szCs w:val="22"/>
          <w:highlight w:val="yellow"/>
        </w:rPr>
        <w:t>......</w:t>
      </w:r>
      <w:r w:rsidR="00F362B2">
        <w:rPr>
          <w:rFonts w:ascii="Arial" w:hAnsi="Arial" w:cs="Arial"/>
          <w:szCs w:val="22"/>
        </w:rPr>
        <w:t> </w:t>
      </w:r>
      <w:r w:rsidRPr="00ED6435">
        <w:rPr>
          <w:rFonts w:ascii="Arial" w:hAnsi="Arial" w:cs="Arial"/>
          <w:szCs w:val="22"/>
        </w:rPr>
        <w:t>Kč. Zhotovitel se zavazuje, že po celou dobu trvání této Smlouvy bude pojištěn ve smyslu tohoto ustanovení a že nedojde ke snížení pojistného plnění pod částku uvedenou v předchozí větě.</w:t>
      </w:r>
      <w:bookmarkEnd w:id="77"/>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68B6EF0F" w:rsidR="003E76BF"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 xml:space="preserve">pojištění </w:t>
      </w:r>
      <w:r w:rsidR="00B77593" w:rsidRPr="00ED6435">
        <w:rPr>
          <w:rFonts w:ascii="Arial" w:hAnsi="Arial" w:cs="Arial"/>
          <w:szCs w:val="22"/>
        </w:rPr>
        <w:lastRenderedPageBreak/>
        <w:t>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4CFE041D"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8" w:name="_Ref26987952"/>
      <w:r w:rsidRPr="00312425">
        <w:rPr>
          <w:rFonts w:ascii="Arial" w:hAnsi="Arial" w:cs="Arial"/>
          <w:szCs w:val="22"/>
        </w:rPr>
        <w:t>Poddodavatelé</w:t>
      </w:r>
      <w:bookmarkEnd w:id="78"/>
    </w:p>
    <w:p w14:paraId="3A5F466B" w14:textId="254B32D4" w:rsidR="003E76BF" w:rsidRPr="00ED6435" w:rsidRDefault="003E76BF" w:rsidP="00B77235">
      <w:pPr>
        <w:pStyle w:val="Level2"/>
        <w:spacing w:line="240" w:lineRule="auto"/>
        <w:ind w:left="567" w:hanging="567"/>
        <w:jc w:val="both"/>
        <w:rPr>
          <w:rFonts w:ascii="Arial" w:hAnsi="Arial" w:cs="Arial"/>
          <w:szCs w:val="22"/>
        </w:rPr>
      </w:pPr>
      <w:bookmarkStart w:id="79"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9"/>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0"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0"/>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1"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1"/>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09864987" w:rsidR="0010472F"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7FBF8499" w14:textId="77777777" w:rsidR="00785424" w:rsidRPr="00C62699" w:rsidRDefault="00785424" w:rsidP="00785424">
      <w:pPr>
        <w:pStyle w:val="Level2"/>
        <w:numPr>
          <w:ilvl w:val="0"/>
          <w:numId w:val="0"/>
        </w:numPr>
        <w:spacing w:line="240" w:lineRule="auto"/>
        <w:ind w:left="567"/>
        <w:jc w:val="both"/>
        <w:rPr>
          <w:rFonts w:ascii="Arial" w:hAnsi="Arial" w:cs="Arial"/>
          <w:szCs w:val="22"/>
        </w:rPr>
      </w:pP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2"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2"/>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xml:space="preserve">, při kterých se ověřuje splnění podmínek či vlastností výstupu provádění Díla, která musí být splněna, aby byl výstup plnění Smlouvy akceptován </w:t>
      </w:r>
      <w:r w:rsidR="00051DEB" w:rsidRPr="00C62699">
        <w:rPr>
          <w:rFonts w:ascii="Arial" w:hAnsi="Arial" w:cs="Arial"/>
          <w:szCs w:val="22"/>
        </w:rPr>
        <w:lastRenderedPageBreak/>
        <w:t>(„</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59C0A664"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F362B2">
        <w:rPr>
          <w:rFonts w:ascii="Arial" w:hAnsi="Arial" w:cs="Arial"/>
          <w:szCs w:val="22"/>
        </w:rPr>
        <w:t>Jihlava</w:t>
      </w:r>
      <w:r w:rsidR="00127C34" w:rsidRPr="00C62699">
        <w:rPr>
          <w:rFonts w:ascii="Arial" w:hAnsi="Arial" w:cs="Arial"/>
          <w:szCs w:val="22"/>
        </w:rPr>
        <w:t xml:space="preserve">, adresa </w:t>
      </w:r>
      <w:r w:rsidR="00F362B2" w:rsidRPr="00B93C22">
        <w:rPr>
          <w:rFonts w:ascii="Arial" w:hAnsi="Arial" w:cs="Arial"/>
          <w:szCs w:val="22"/>
        </w:rPr>
        <w:t>Fritzova 4260/4, 586 01 Jihlava</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3"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84"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4"/>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3"/>
    </w:p>
    <w:p w14:paraId="048BFDE6" w14:textId="2501E126" w:rsidR="00FF7CCA" w:rsidRPr="00C62699" w:rsidRDefault="00C411CC" w:rsidP="00B77235">
      <w:pPr>
        <w:pStyle w:val="Level2"/>
        <w:spacing w:line="240" w:lineRule="auto"/>
        <w:ind w:left="567" w:hanging="567"/>
        <w:jc w:val="both"/>
        <w:rPr>
          <w:rFonts w:ascii="Arial" w:hAnsi="Arial" w:cs="Arial"/>
          <w:szCs w:val="22"/>
        </w:rPr>
      </w:pPr>
      <w:bookmarkStart w:id="85" w:name="_Ref50734694"/>
      <w:bookmarkStart w:id="86"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w:t>
      </w:r>
      <w:r w:rsidR="00FE180A">
        <w:rPr>
          <w:rFonts w:ascii="Arial" w:hAnsi="Arial" w:cs="Arial"/>
          <w:szCs w:val="22"/>
        </w:rPr>
        <w:t> </w:t>
      </w:r>
      <w:r w:rsidRPr="00C62699">
        <w:rPr>
          <w:rFonts w:ascii="Arial" w:hAnsi="Arial" w:cs="Arial"/>
          <w:szCs w:val="22"/>
        </w:rPr>
        <w:t>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5"/>
      <w:bookmarkEnd w:id="86"/>
    </w:p>
    <w:p w14:paraId="099823C5" w14:textId="08E5075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7D778905" w:rsidR="000E560F" w:rsidRPr="00C62699" w:rsidRDefault="00FF7CCA" w:rsidP="00B77235">
      <w:pPr>
        <w:pStyle w:val="Level2"/>
        <w:spacing w:line="240" w:lineRule="auto"/>
        <w:ind w:left="567" w:hanging="567"/>
        <w:jc w:val="both"/>
        <w:rPr>
          <w:rFonts w:ascii="Arial" w:hAnsi="Arial" w:cs="Arial"/>
          <w:szCs w:val="22"/>
        </w:rPr>
      </w:pPr>
      <w:bookmarkStart w:id="87" w:name="_Ref50734071"/>
      <w:bookmarkStart w:id="88"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w:t>
      </w:r>
      <w:r w:rsidR="00FE180A">
        <w:rPr>
          <w:rFonts w:ascii="Arial" w:hAnsi="Arial" w:cs="Arial"/>
          <w:szCs w:val="22"/>
        </w:rPr>
        <w:t> </w:t>
      </w:r>
      <w:r w:rsidRPr="00C62699">
        <w:rPr>
          <w:rFonts w:ascii="Arial" w:hAnsi="Arial" w:cs="Arial"/>
          <w:szCs w:val="22"/>
        </w:rPr>
        <w:t>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7"/>
      <w:r w:rsidR="00001B85" w:rsidRPr="00C62699">
        <w:rPr>
          <w:rFonts w:ascii="Arial" w:hAnsi="Arial" w:cs="Arial"/>
          <w:szCs w:val="22"/>
        </w:rPr>
        <w:t xml:space="preserve"> či její části.</w:t>
      </w:r>
      <w:bookmarkEnd w:id="88"/>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89"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9"/>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0" w:name="_Hlk32248346"/>
      <w:r w:rsidR="00265F18" w:rsidRPr="00C62699">
        <w:rPr>
          <w:rFonts w:ascii="Arial" w:hAnsi="Arial" w:cs="Arial"/>
          <w:szCs w:val="22"/>
        </w:rPr>
        <w:t>dílčí části</w:t>
      </w:r>
      <w:bookmarkEnd w:id="90"/>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50C9EC48" w14:textId="6D7A623E" w:rsidR="00785424" w:rsidRDefault="00785424"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Hlavního celku dle čl. </w:t>
      </w:r>
      <w:r w:rsidRPr="00C62699">
        <w:rPr>
          <w:rFonts w:ascii="Arial" w:hAnsi="Arial" w:cs="Arial"/>
          <w:szCs w:val="22"/>
        </w:rPr>
        <w:fldChar w:fldCharType="begin"/>
      </w:r>
      <w:r w:rsidRPr="00C62699">
        <w:rPr>
          <w:rFonts w:ascii="Arial" w:hAnsi="Arial" w:cs="Arial"/>
          <w:szCs w:val="22"/>
        </w:rPr>
        <w:instrText xml:space="preserve"> REF _Ref64278780 \r \h </w:instrText>
      </w:r>
      <w:r>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Pr>
          <w:rFonts w:ascii="Arial" w:hAnsi="Arial" w:cs="Arial"/>
          <w:szCs w:val="22"/>
        </w:rPr>
        <w:t>6.2.3</w:t>
      </w:r>
      <w:r w:rsidRPr="00C62699">
        <w:rPr>
          <w:rFonts w:ascii="Arial" w:hAnsi="Arial" w:cs="Arial"/>
          <w:szCs w:val="22"/>
        </w:rPr>
        <w:fldChar w:fldCharType="end"/>
      </w:r>
      <w:r w:rsidRPr="00C62699">
        <w:rPr>
          <w:rFonts w:ascii="Arial" w:hAnsi="Arial" w:cs="Arial"/>
          <w:szCs w:val="22"/>
        </w:rPr>
        <w:t xml:space="preserve"> (</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Hlavního celku </w:t>
      </w:r>
      <w:proofErr w:type="gramStart"/>
      <w:r w:rsidRPr="00C62699">
        <w:rPr>
          <w:rFonts w:ascii="Arial" w:hAnsi="Arial" w:cs="Arial"/>
          <w:szCs w:val="22"/>
        </w:rPr>
        <w:t>Objednatelem</w:t>
      </w:r>
      <w:r>
        <w:rPr>
          <w:rFonts w:ascii="Arial" w:hAnsi="Arial" w:cs="Arial"/>
          <w:szCs w:val="22"/>
        </w:rPr>
        <w:t xml:space="preserve"> - </w:t>
      </w:r>
      <w:r w:rsidRPr="00414638">
        <w:rPr>
          <w:rFonts w:ascii="Arial" w:hAnsi="Arial" w:cs="Arial"/>
          <w:b/>
          <w:bCs/>
          <w:caps/>
          <w:szCs w:val="22"/>
        </w:rPr>
        <w:t>Není</w:t>
      </w:r>
      <w:proofErr w:type="gramEnd"/>
      <w:r w:rsidRPr="00414638">
        <w:rPr>
          <w:rFonts w:ascii="Arial" w:hAnsi="Arial" w:cs="Arial"/>
          <w:b/>
          <w:bCs/>
          <w:caps/>
          <w:szCs w:val="22"/>
        </w:rPr>
        <w:t xml:space="preserve"> předmětem smlouvy;</w:t>
      </w:r>
    </w:p>
    <w:p w14:paraId="5EBA8DCE" w14:textId="73CB13F7"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4AAF1CC8" w14:textId="3AF00204" w:rsidR="00785424" w:rsidRDefault="00785424" w:rsidP="5784E4A4">
      <w:pPr>
        <w:pStyle w:val="Level4"/>
        <w:numPr>
          <w:ilvl w:val="0"/>
          <w:numId w:val="18"/>
        </w:numPr>
        <w:spacing w:line="240" w:lineRule="auto"/>
        <w:ind w:left="1134" w:hanging="567"/>
        <w:jc w:val="both"/>
        <w:rPr>
          <w:rFonts w:ascii="Arial" w:hAnsi="Arial" w:cs="Arial"/>
        </w:rPr>
      </w:pPr>
      <w:r w:rsidRPr="00C62699">
        <w:rPr>
          <w:rFonts w:ascii="Arial" w:hAnsi="Arial" w:cs="Arial"/>
          <w:szCs w:val="22"/>
        </w:rPr>
        <w:t xml:space="preserve">u dílčí části Hlavního celku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 po potvrzení správnosti odevzdávané dílčí části Hlavního celku </w:t>
      </w:r>
      <w:proofErr w:type="gramStart"/>
      <w:r w:rsidRPr="00C62699">
        <w:rPr>
          <w:rFonts w:ascii="Arial" w:hAnsi="Arial" w:cs="Arial"/>
          <w:szCs w:val="22"/>
        </w:rPr>
        <w:t>Objednatelem</w:t>
      </w:r>
      <w:r>
        <w:rPr>
          <w:rFonts w:ascii="Arial" w:hAnsi="Arial" w:cs="Arial"/>
          <w:szCs w:val="22"/>
        </w:rPr>
        <w:t xml:space="preserve"> - </w:t>
      </w:r>
      <w:r w:rsidRPr="00414638">
        <w:rPr>
          <w:rFonts w:ascii="Arial" w:hAnsi="Arial" w:cs="Arial"/>
          <w:b/>
          <w:bCs/>
          <w:caps/>
          <w:szCs w:val="22"/>
        </w:rPr>
        <w:t>Není</w:t>
      </w:r>
      <w:proofErr w:type="gramEnd"/>
      <w:r w:rsidRPr="00414638">
        <w:rPr>
          <w:rFonts w:ascii="Arial" w:hAnsi="Arial" w:cs="Arial"/>
          <w:b/>
          <w:bCs/>
          <w:caps/>
          <w:szCs w:val="22"/>
        </w:rPr>
        <w:t xml:space="preserve"> předmětem smlouvy</w:t>
      </w:r>
      <w:r>
        <w:rPr>
          <w:rFonts w:ascii="Arial" w:hAnsi="Arial" w:cs="Arial"/>
          <w:caps/>
          <w:szCs w:val="22"/>
        </w:rPr>
        <w:t>;</w:t>
      </w:r>
    </w:p>
    <w:p w14:paraId="35DEEF47" w14:textId="1073EF46"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75942B14"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w:t>
      </w:r>
      <w:r w:rsidR="00FE180A">
        <w:rPr>
          <w:rFonts w:ascii="Arial" w:hAnsi="Arial" w:cs="Arial"/>
        </w:rPr>
        <w:t> </w:t>
      </w:r>
      <w:r w:rsidR="00F87D91" w:rsidRPr="5784E4A4">
        <w:rPr>
          <w:rFonts w:ascii="Arial" w:hAnsi="Arial" w:cs="Arial"/>
        </w:rPr>
        <w:t>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7425159"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po vypořádání námitek a</w:t>
      </w:r>
      <w:r w:rsidR="00FE180A">
        <w:rPr>
          <w:rFonts w:ascii="Arial" w:hAnsi="Arial" w:cs="Arial"/>
        </w:rPr>
        <w:t> </w:t>
      </w:r>
      <w:r w:rsidRPr="5784E4A4">
        <w:rPr>
          <w:rFonts w:ascii="Arial" w:hAnsi="Arial" w:cs="Arial"/>
        </w:rPr>
        <w:t xml:space="preserve">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14AE0B55" w:rsidR="00646EE1" w:rsidRPr="006745C1" w:rsidRDefault="00646EE1" w:rsidP="5784E4A4">
      <w:pPr>
        <w:pStyle w:val="Level4"/>
        <w:numPr>
          <w:ilvl w:val="0"/>
          <w:numId w:val="18"/>
        </w:numPr>
        <w:spacing w:line="240" w:lineRule="auto"/>
        <w:ind w:left="1134" w:hanging="567"/>
        <w:jc w:val="both"/>
        <w:rPr>
          <w:rFonts w:ascii="Arial" w:hAnsi="Arial" w:cs="Arial"/>
        </w:rPr>
      </w:pPr>
      <w:r w:rsidRPr="006745C1">
        <w:rPr>
          <w:rFonts w:ascii="Arial" w:hAnsi="Arial" w:cs="Arial"/>
        </w:rPr>
        <w:t xml:space="preserve">u dílčí části </w:t>
      </w:r>
      <w:r w:rsidR="004935D3" w:rsidRPr="006745C1">
        <w:rPr>
          <w:rFonts w:ascii="Arial" w:hAnsi="Arial" w:cs="Arial"/>
        </w:rPr>
        <w:t xml:space="preserve">Hlavního celku </w:t>
      </w:r>
      <w:r w:rsidRPr="006745C1">
        <w:rPr>
          <w:rFonts w:ascii="Arial" w:hAnsi="Arial" w:cs="Arial"/>
        </w:rPr>
        <w:t xml:space="preserve">dle čl. </w:t>
      </w:r>
      <w:r w:rsidR="00927C0B" w:rsidRPr="006745C1">
        <w:rPr>
          <w:rFonts w:ascii="Arial" w:hAnsi="Arial" w:cs="Arial"/>
        </w:rPr>
        <w:fldChar w:fldCharType="begin"/>
      </w:r>
      <w:r w:rsidR="00927C0B" w:rsidRPr="006745C1">
        <w:rPr>
          <w:rFonts w:ascii="Arial" w:hAnsi="Arial" w:cs="Arial"/>
        </w:rPr>
        <w:instrText xml:space="preserve"> REF _Ref52043476 \n \h </w:instrText>
      </w:r>
      <w:r w:rsidR="00157048" w:rsidRPr="006745C1">
        <w:rPr>
          <w:rFonts w:ascii="Arial" w:hAnsi="Arial" w:cs="Arial"/>
        </w:rPr>
        <w:instrText xml:space="preserve"> \* MERGEFORMAT </w:instrText>
      </w:r>
      <w:r w:rsidR="00927C0B" w:rsidRPr="006745C1">
        <w:rPr>
          <w:rFonts w:ascii="Arial" w:hAnsi="Arial" w:cs="Arial"/>
        </w:rPr>
      </w:r>
      <w:r w:rsidR="00927C0B" w:rsidRPr="006745C1">
        <w:rPr>
          <w:rFonts w:ascii="Arial" w:hAnsi="Arial" w:cs="Arial"/>
        </w:rPr>
        <w:fldChar w:fldCharType="separate"/>
      </w:r>
      <w:r w:rsidR="007A6ABA" w:rsidRPr="006745C1">
        <w:rPr>
          <w:rFonts w:ascii="Arial" w:hAnsi="Arial" w:cs="Arial"/>
        </w:rPr>
        <w:t>6.3.4</w:t>
      </w:r>
      <w:r w:rsidR="00927C0B" w:rsidRPr="006745C1">
        <w:rPr>
          <w:rFonts w:ascii="Arial" w:hAnsi="Arial" w:cs="Arial"/>
        </w:rPr>
        <w:fldChar w:fldCharType="end"/>
      </w:r>
      <w:r w:rsidRPr="006745C1">
        <w:rPr>
          <w:rFonts w:ascii="Arial" w:hAnsi="Arial" w:cs="Arial"/>
        </w:rPr>
        <w:t xml:space="preserve"> </w:t>
      </w:r>
      <w:r w:rsidR="00927C0B" w:rsidRPr="006745C1">
        <w:rPr>
          <w:rFonts w:ascii="Arial" w:hAnsi="Arial" w:cs="Arial"/>
        </w:rPr>
        <w:t>(</w:t>
      </w:r>
      <w:r w:rsidR="00927C0B" w:rsidRPr="006745C1">
        <w:rPr>
          <w:rFonts w:ascii="Arial" w:hAnsi="Arial" w:cs="Arial"/>
          <w:b/>
          <w:bCs/>
        </w:rPr>
        <w:t>Zhotovení podkladů pro změnu katastrální hranice</w:t>
      </w:r>
      <w:r w:rsidR="00927C0B" w:rsidRPr="006745C1">
        <w:rPr>
          <w:rFonts w:ascii="Arial" w:hAnsi="Arial" w:cs="Arial"/>
        </w:rPr>
        <w:t xml:space="preserve">) </w:t>
      </w:r>
      <w:r w:rsidRPr="006745C1">
        <w:rPr>
          <w:rFonts w:ascii="Arial" w:hAnsi="Arial" w:cs="Arial"/>
        </w:rPr>
        <w:t xml:space="preserve">po potvrzení správnosti odevzdávané dílčí části </w:t>
      </w:r>
      <w:r w:rsidR="008B6FEC" w:rsidRPr="006745C1">
        <w:rPr>
          <w:rFonts w:ascii="Arial" w:hAnsi="Arial" w:cs="Arial"/>
        </w:rPr>
        <w:t xml:space="preserve">Hlavního celku </w:t>
      </w:r>
      <w:r w:rsidRPr="006745C1">
        <w:rPr>
          <w:rFonts w:ascii="Arial" w:hAnsi="Arial" w:cs="Arial"/>
        </w:rPr>
        <w:t>Objednatelem;</w:t>
      </w:r>
    </w:p>
    <w:p w14:paraId="1B410D12" w14:textId="2A6FFFB7"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4D60259C" w:rsidR="00F87D91"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7C8FB7B9" w14:textId="77777777" w:rsidR="00785424" w:rsidRPr="00C62699" w:rsidRDefault="00785424" w:rsidP="00785424">
      <w:pPr>
        <w:pStyle w:val="Level2"/>
        <w:numPr>
          <w:ilvl w:val="0"/>
          <w:numId w:val="0"/>
        </w:numPr>
        <w:spacing w:line="240" w:lineRule="auto"/>
        <w:ind w:left="567"/>
        <w:jc w:val="both"/>
        <w:rPr>
          <w:rFonts w:ascii="Arial" w:hAnsi="Arial" w:cs="Arial"/>
          <w:szCs w:val="22"/>
        </w:rPr>
      </w:pP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1" w:name="_Ref50757872"/>
      <w:r w:rsidRPr="00C62699">
        <w:rPr>
          <w:rFonts w:ascii="Arial" w:hAnsi="Arial" w:cs="Arial"/>
          <w:szCs w:val="22"/>
        </w:rPr>
        <w:t>Práva duševního vlastnictví</w:t>
      </w:r>
      <w:bookmarkEnd w:id="91"/>
    </w:p>
    <w:p w14:paraId="202EC481" w14:textId="795CCECA" w:rsidR="00237BE0" w:rsidRPr="00C62699" w:rsidRDefault="00237BE0" w:rsidP="004C4550">
      <w:pPr>
        <w:pStyle w:val="Level2"/>
        <w:keepNext/>
        <w:spacing w:line="240" w:lineRule="auto"/>
        <w:ind w:left="567" w:hanging="567"/>
        <w:jc w:val="both"/>
        <w:rPr>
          <w:rFonts w:ascii="Arial" w:hAnsi="Arial" w:cs="Arial"/>
          <w:szCs w:val="22"/>
        </w:rPr>
      </w:pPr>
      <w:bookmarkStart w:id="92"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w:t>
      </w:r>
      <w:r w:rsidR="000D3F8A" w:rsidRPr="00C62699">
        <w:rPr>
          <w:rFonts w:ascii="Arial" w:hAnsi="Arial" w:cs="Arial"/>
          <w:szCs w:val="22"/>
        </w:rPr>
        <w:lastRenderedPageBreak/>
        <w:t xml:space="preserve">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w:t>
      </w:r>
      <w:r w:rsidR="00FE180A">
        <w:rPr>
          <w:rFonts w:ascii="Arial" w:hAnsi="Arial" w:cs="Arial"/>
          <w:szCs w:val="22"/>
        </w:rPr>
        <w:t> </w:t>
      </w:r>
      <w:r w:rsidRPr="00C62699">
        <w:rPr>
          <w:rFonts w:ascii="Arial" w:hAnsi="Arial" w:cs="Arial"/>
          <w:szCs w:val="22"/>
        </w:rPr>
        <w:t>smyslu tohoto odstavce na jakoukoli třetí osobu.</w:t>
      </w:r>
      <w:bookmarkEnd w:id="92"/>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93"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3"/>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4"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5" w:name="3dy6vkm" w:colFirst="0" w:colLast="0"/>
      <w:bookmarkEnd w:id="95"/>
      <w:r w:rsidRPr="00ED6435">
        <w:rPr>
          <w:rFonts w:ascii="Arial" w:hAnsi="Arial" w:cs="Arial"/>
          <w:szCs w:val="22"/>
        </w:rPr>
        <w:t>.</w:t>
      </w:r>
      <w:bookmarkEnd w:id="94"/>
      <w:r w:rsidR="00AE1B63" w:rsidRPr="00ED6435">
        <w:rPr>
          <w:rFonts w:ascii="Arial" w:hAnsi="Arial" w:cs="Arial"/>
          <w:szCs w:val="22"/>
        </w:rPr>
        <w:t xml:space="preserve"> </w:t>
      </w:r>
    </w:p>
    <w:p w14:paraId="7AF5F28A" w14:textId="65B3FF2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w:t>
      </w:r>
      <w:r w:rsidR="00FE180A">
        <w:rPr>
          <w:rFonts w:ascii="Arial" w:hAnsi="Arial" w:cs="Arial"/>
          <w:szCs w:val="22"/>
        </w:rPr>
        <w:t> </w:t>
      </w:r>
      <w:r w:rsidRPr="00ED6435">
        <w:rPr>
          <w:rFonts w:ascii="Arial" w:hAnsi="Arial" w:cs="Arial"/>
          <w:szCs w:val="22"/>
        </w:rPr>
        <w:t>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54701F1D" w:rsidR="00237BE0" w:rsidRPr="00ED6435" w:rsidRDefault="00237BE0" w:rsidP="00B77235">
      <w:pPr>
        <w:pStyle w:val="Level2"/>
        <w:spacing w:line="240" w:lineRule="auto"/>
        <w:ind w:left="567" w:hanging="567"/>
        <w:jc w:val="both"/>
        <w:rPr>
          <w:rFonts w:ascii="Arial" w:hAnsi="Arial" w:cs="Arial"/>
          <w:szCs w:val="22"/>
        </w:rPr>
      </w:pPr>
      <w:bookmarkStart w:id="96" w:name="_Ref63157616"/>
      <w:r w:rsidRPr="00ED6435">
        <w:rPr>
          <w:rFonts w:ascii="Arial" w:hAnsi="Arial" w:cs="Arial"/>
          <w:szCs w:val="22"/>
        </w:rPr>
        <w:t xml:space="preserve">V případě, že v rámci provádění Díla vzniknou jakákoli další práva duševního vlastnictví (tj. jakákoliv autorská práva, práva s povahou autorského práva, práva k průmyslovým vzorům, </w:t>
      </w:r>
      <w:r w:rsidRPr="00ED6435">
        <w:rPr>
          <w:rFonts w:ascii="Arial" w:hAnsi="Arial" w:cs="Arial"/>
          <w:szCs w:val="22"/>
        </w:rPr>
        <w:lastRenderedPageBreak/>
        <w:t>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w:t>
      </w:r>
      <w:r w:rsidR="00FE180A">
        <w:rPr>
          <w:rFonts w:ascii="Arial" w:hAnsi="Arial" w:cs="Arial"/>
          <w:szCs w:val="22"/>
        </w:rPr>
        <w:t> </w:t>
      </w:r>
      <w:r w:rsidRPr="00ED6435">
        <w:rPr>
          <w:rFonts w:ascii="Arial" w:hAnsi="Arial" w:cs="Arial"/>
          <w:szCs w:val="22"/>
        </w:rPr>
        <w:t>základě této Smlouvy, a to k</w:t>
      </w:r>
      <w:r w:rsidR="00D7135F" w:rsidRPr="00ED6435">
        <w:rPr>
          <w:rFonts w:ascii="Arial" w:hAnsi="Arial" w:cs="Arial"/>
          <w:szCs w:val="22"/>
        </w:rPr>
        <w:t> </w:t>
      </w:r>
      <w:r w:rsidRPr="00ED6435">
        <w:rPr>
          <w:rFonts w:ascii="Arial" w:hAnsi="Arial" w:cs="Arial"/>
          <w:szCs w:val="22"/>
        </w:rPr>
        <w:t>jakémukoli úřadu.</w:t>
      </w:r>
      <w:bookmarkEnd w:id="96"/>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33D3DCFA"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w:t>
      </w:r>
      <w:r w:rsidR="00FE180A">
        <w:rPr>
          <w:rFonts w:ascii="Arial" w:hAnsi="Arial" w:cs="Arial"/>
        </w:rPr>
        <w:t> </w:t>
      </w:r>
      <w:r w:rsidRPr="00C62699">
        <w:rPr>
          <w:rFonts w:ascii="Arial" w:hAnsi="Arial" w:cs="Arial"/>
        </w:rPr>
        <w:t>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má veškeré nezbytné souhlasy autorů k tomu, aby mohl udělit a postoupit Objednateli majetková práva k Dílu, přičemž tyto souhlasy jsou pravé, získané od autorů </w:t>
      </w:r>
      <w:r w:rsidRPr="5784E4A4">
        <w:rPr>
          <w:rFonts w:ascii="Arial" w:hAnsi="Arial" w:cs="Arial"/>
        </w:rPr>
        <w:lastRenderedPageBreak/>
        <w:t>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7" w:name="1fob9te"/>
      <w:bookmarkEnd w:id="97"/>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30A40D0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trany se dohodly, že bude-li z jakéhokoliv důvodu nezbytné nebo účelné určit výši odměny za</w:t>
      </w:r>
      <w:r w:rsidR="00FE180A">
        <w:rPr>
          <w:rFonts w:ascii="Arial" w:hAnsi="Arial" w:cs="Arial"/>
          <w:szCs w:val="22"/>
        </w:rPr>
        <w:t> </w:t>
      </w:r>
      <w:r w:rsidRPr="00ED6435">
        <w:rPr>
          <w:rFonts w:ascii="Arial" w:hAnsi="Arial" w:cs="Arial"/>
          <w:szCs w:val="22"/>
        </w:rPr>
        <w:t xml:space="preserve">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7D2F9E6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čl.</w:t>
      </w:r>
      <w:r w:rsidR="00FE180A">
        <w:rPr>
          <w:rFonts w:ascii="Arial" w:hAnsi="Arial" w:cs="Arial"/>
          <w:szCs w:val="22"/>
        </w:rPr>
        <w:t> 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1D8CDE15" w:rsidR="002732E4"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403094AF"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8" w:name="_Ref40712548"/>
      <w:bookmarkStart w:id="99" w:name="_Ref50746594"/>
      <w:bookmarkStart w:id="100" w:name="_Ref464484026"/>
      <w:r w:rsidRPr="00ED6435">
        <w:rPr>
          <w:rFonts w:ascii="Arial" w:hAnsi="Arial" w:cs="Arial"/>
          <w:szCs w:val="22"/>
        </w:rPr>
        <w:t>Ochrana osobních údajů</w:t>
      </w:r>
      <w:bookmarkEnd w:id="98"/>
      <w:r w:rsidRPr="00ED6435">
        <w:rPr>
          <w:rFonts w:ascii="Arial" w:hAnsi="Arial" w:cs="Arial"/>
          <w:szCs w:val="22"/>
        </w:rPr>
        <w:t xml:space="preserve"> a Důvěrných informací</w:t>
      </w:r>
      <w:bookmarkEnd w:id="99"/>
    </w:p>
    <w:p w14:paraId="21504CD0" w14:textId="5C9412F2"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w:t>
      </w:r>
      <w:r w:rsidR="00FE180A">
        <w:rPr>
          <w:rFonts w:ascii="Arial" w:hAnsi="Arial" w:cs="Arial"/>
          <w:szCs w:val="22"/>
        </w:rPr>
        <w:t> </w:t>
      </w:r>
      <w:r w:rsidR="004B15FF" w:rsidRPr="00ED6435">
        <w:rPr>
          <w:rFonts w:ascii="Arial" w:hAnsi="Arial" w:cs="Arial"/>
          <w:szCs w:val="22"/>
        </w:rPr>
        <w:t>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e do role zpracovatele osobních údajů ve</w:t>
      </w:r>
      <w:r w:rsidR="00FE180A">
        <w:rPr>
          <w:rFonts w:ascii="Arial" w:hAnsi="Arial" w:cs="Arial"/>
          <w:szCs w:val="22"/>
        </w:rPr>
        <w:t> </w:t>
      </w:r>
      <w:r w:rsidRPr="00ED6435">
        <w:rPr>
          <w:rFonts w:ascii="Arial" w:hAnsi="Arial" w:cs="Arial"/>
          <w:szCs w:val="22"/>
        </w:rPr>
        <w:t xml:space="preserve">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1"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1"/>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2"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2"/>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3"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3"/>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0"/>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37880986"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78E23B02"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4" w:name="_Toc289800492"/>
      <w:bookmarkStart w:id="105" w:name="_Ref291179101"/>
      <w:bookmarkStart w:id="106" w:name="_Toc312929180"/>
      <w:bookmarkStart w:id="107" w:name="_Toc378536906"/>
      <w:bookmarkStart w:id="108" w:name="_Ref378613694"/>
      <w:bookmarkStart w:id="109" w:name="_Ref17209282"/>
      <w:bookmarkStart w:id="110" w:name="_Ref17237912"/>
      <w:bookmarkStart w:id="111" w:name="_Ref50745432"/>
      <w:bookmarkStart w:id="112" w:name="_Ref50753842"/>
      <w:bookmarkStart w:id="113" w:name="_Ref50762946"/>
      <w:r w:rsidRPr="00C62699">
        <w:rPr>
          <w:rFonts w:ascii="Arial" w:hAnsi="Arial" w:cs="Arial"/>
          <w:szCs w:val="22"/>
        </w:rPr>
        <w:t>Záruka za jakost, práva z vad</w:t>
      </w:r>
      <w:bookmarkEnd w:id="104"/>
      <w:bookmarkEnd w:id="105"/>
      <w:bookmarkEnd w:id="106"/>
      <w:r w:rsidRPr="00C62699">
        <w:rPr>
          <w:rFonts w:ascii="Arial" w:hAnsi="Arial" w:cs="Arial"/>
          <w:szCs w:val="22"/>
        </w:rPr>
        <w:t>ného plnění</w:t>
      </w:r>
      <w:bookmarkEnd w:id="107"/>
      <w:bookmarkEnd w:id="108"/>
      <w:bookmarkEnd w:id="109"/>
      <w:bookmarkEnd w:id="110"/>
      <w:bookmarkEnd w:id="111"/>
      <w:bookmarkEnd w:id="112"/>
      <w:bookmarkEnd w:id="113"/>
    </w:p>
    <w:p w14:paraId="54AF38D9" w14:textId="305CCDC2" w:rsidR="008D4ECD" w:rsidRPr="00C62699" w:rsidRDefault="008D4ECD" w:rsidP="00B77235">
      <w:pPr>
        <w:pStyle w:val="Level2"/>
        <w:spacing w:line="240" w:lineRule="auto"/>
        <w:ind w:left="567" w:hanging="567"/>
        <w:jc w:val="both"/>
        <w:rPr>
          <w:rFonts w:ascii="Arial" w:hAnsi="Arial" w:cs="Arial"/>
          <w:szCs w:val="22"/>
        </w:rPr>
      </w:pPr>
      <w:bookmarkStart w:id="114" w:name="_Ref50763291"/>
      <w:bookmarkStart w:id="115"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667C6" w:rsidRPr="00F362B2">
        <w:rPr>
          <w:rFonts w:ascii="Arial" w:hAnsi="Arial" w:cs="Arial"/>
          <w:szCs w:val="22"/>
          <w:highlight w:val="yellow"/>
        </w:rPr>
        <w:t>..........</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4"/>
      <w:r w:rsidRPr="00C62699">
        <w:rPr>
          <w:rFonts w:ascii="Arial" w:hAnsi="Arial" w:cs="Arial"/>
          <w:szCs w:val="22"/>
        </w:rPr>
        <w:t xml:space="preserve"> </w:t>
      </w:r>
      <w:bookmarkEnd w:id="115"/>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373CF8E1" w:rsidR="005F0D7E" w:rsidRPr="00C62699" w:rsidRDefault="000967C9" w:rsidP="00B77235">
      <w:pPr>
        <w:pStyle w:val="Level2"/>
        <w:spacing w:line="240" w:lineRule="auto"/>
        <w:ind w:left="567" w:hanging="567"/>
        <w:jc w:val="both"/>
        <w:rPr>
          <w:rFonts w:ascii="Arial" w:hAnsi="Arial" w:cs="Arial"/>
          <w:szCs w:val="22"/>
        </w:rPr>
      </w:pPr>
      <w:bookmarkStart w:id="116"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w:t>
      </w:r>
      <w:r w:rsidR="00FE180A">
        <w:rPr>
          <w:rFonts w:ascii="Arial" w:hAnsi="Arial" w:cs="Arial"/>
          <w:szCs w:val="22"/>
        </w:rPr>
        <w:t> </w:t>
      </w:r>
      <w:r w:rsidR="00725CEC" w:rsidRPr="00C62699">
        <w:rPr>
          <w:rFonts w:ascii="Arial" w:hAnsi="Arial" w:cs="Arial"/>
          <w:szCs w:val="22"/>
        </w:rPr>
        <w:t>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w:t>
      </w:r>
      <w:r w:rsidRPr="00C62699">
        <w:rPr>
          <w:rFonts w:ascii="Arial" w:hAnsi="Arial" w:cs="Arial"/>
          <w:szCs w:val="22"/>
        </w:rPr>
        <w:lastRenderedPageBreak/>
        <w:t xml:space="preserve">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7" w:name="_Ref310432732"/>
      <w:bookmarkStart w:id="118"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19"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6"/>
      <w:bookmarkEnd w:id="117"/>
      <w:bookmarkEnd w:id="118"/>
      <w:bookmarkEnd w:id="119"/>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674C3937" w:rsidR="003279D4"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723BD5F5"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0" w:name="_Ref517375268"/>
      <w:bookmarkStart w:id="121" w:name="_Toc532815641"/>
      <w:bookmarkStart w:id="122" w:name="_Toc48912290"/>
      <w:r w:rsidRPr="00ED6435">
        <w:rPr>
          <w:rFonts w:ascii="Arial" w:hAnsi="Arial" w:cs="Arial"/>
          <w:szCs w:val="22"/>
        </w:rPr>
        <w:t>Nárok na náhradu újmy</w:t>
      </w:r>
      <w:bookmarkEnd w:id="120"/>
      <w:bookmarkEnd w:id="121"/>
      <w:bookmarkEnd w:id="122"/>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4D08485"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4E788708"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3" w:name="_Ref50582832"/>
      <w:bookmarkStart w:id="124" w:name="_Hlk30403582"/>
      <w:r w:rsidRPr="00ED6435">
        <w:rPr>
          <w:rFonts w:ascii="Arial" w:hAnsi="Arial" w:cs="Arial"/>
          <w:szCs w:val="22"/>
        </w:rPr>
        <w:t>Okolnosti vylučující povinnost k náhradě újmy</w:t>
      </w:r>
      <w:bookmarkEnd w:id="123"/>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5" w:name="_Ref478006328"/>
      <w:bookmarkStart w:id="126"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w:t>
      </w:r>
      <w:r w:rsidRPr="00ED6435">
        <w:rPr>
          <w:rFonts w:ascii="Arial" w:hAnsi="Arial" w:cs="Arial"/>
          <w:szCs w:val="22"/>
        </w:rPr>
        <w:lastRenderedPageBreak/>
        <w:t>zjištěny osobou jednající s odbornou péčí. Pokud tak neučiní, odpovídá Zhotovitel za veškerou škodu či jinou újmu, zejména včetně nákladů na dodatečné provádění změn či jiných úprav Díla.</w:t>
      </w:r>
      <w:bookmarkEnd w:id="125"/>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7"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6"/>
      <w:bookmarkEnd w:id="127"/>
    </w:p>
    <w:p w14:paraId="02872293" w14:textId="5214242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w:t>
      </w:r>
      <w:r w:rsidR="00FE180A">
        <w:rPr>
          <w:rFonts w:ascii="Arial" w:hAnsi="Arial" w:cs="Arial"/>
          <w:szCs w:val="22"/>
        </w:rPr>
        <w:t> </w:t>
      </w:r>
      <w:r w:rsidRPr="00ED6435">
        <w:rPr>
          <w:rFonts w:ascii="Arial" w:hAnsi="Arial" w:cs="Arial"/>
          <w:szCs w:val="22"/>
        </w:rPr>
        <w:t>okolnosti vylučující povinnost k náhradě újmy se považují zejména válka, embargo, zásah státu nebo vlády, teroristický čin, živelné události a stávka zaměstnanců Objednatele. Pro</w:t>
      </w:r>
      <w:r w:rsidR="00FE180A">
        <w:rPr>
          <w:rFonts w:ascii="Arial" w:hAnsi="Arial" w:cs="Arial"/>
          <w:szCs w:val="22"/>
        </w:rPr>
        <w:t> </w:t>
      </w:r>
      <w:r w:rsidRPr="00ED6435">
        <w:rPr>
          <w:rFonts w:ascii="Arial" w:hAnsi="Arial" w:cs="Arial"/>
          <w:szCs w:val="22"/>
        </w:rPr>
        <w:t xml:space="preserve">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042608A0"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42259633"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8" w:name="_Ref50753852"/>
      <w:r w:rsidRPr="00ED6435">
        <w:rPr>
          <w:rFonts w:ascii="Arial" w:hAnsi="Arial" w:cs="Arial"/>
          <w:szCs w:val="22"/>
        </w:rPr>
        <w:t>Sankční ujednání</w:t>
      </w:r>
      <w:bookmarkEnd w:id="128"/>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29"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29"/>
    </w:p>
    <w:p w14:paraId="09B2C9E2" w14:textId="2A15C1FA" w:rsidR="0027408D" w:rsidRPr="00032278" w:rsidRDefault="000D0D76" w:rsidP="004B157A">
      <w:pPr>
        <w:pStyle w:val="Claneka"/>
        <w:keepNext/>
        <w:keepLines w:val="0"/>
        <w:widowControl/>
        <w:numPr>
          <w:ilvl w:val="2"/>
          <w:numId w:val="36"/>
        </w:numPr>
        <w:spacing w:line="240" w:lineRule="auto"/>
        <w:jc w:val="both"/>
        <w:rPr>
          <w:rFonts w:ascii="Arial" w:hAnsi="Arial" w:cs="Arial"/>
        </w:rPr>
      </w:pPr>
      <w:bookmarkStart w:id="130"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0"/>
      <w:r w:rsidR="00481BA2" w:rsidRPr="00032278">
        <w:rPr>
          <w:rFonts w:ascii="Arial" w:hAnsi="Arial" w:cs="Arial"/>
        </w:rPr>
        <w:t xml:space="preserve"> </w:t>
      </w:r>
    </w:p>
    <w:p w14:paraId="2AF787BE" w14:textId="13CED405"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lastRenderedPageBreak/>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554834AC"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85424">
        <w:rPr>
          <w:rFonts w:ascii="Arial" w:hAnsi="Arial" w:cs="Arial"/>
          <w:smallCaps/>
        </w:rPr>
        <w:t> </w:t>
      </w:r>
      <w:r w:rsidRPr="00ED6435">
        <w:rPr>
          <w:rFonts w:ascii="Arial" w:hAnsi="Arial" w:cs="Arial"/>
          <w:smallCaps/>
        </w:rPr>
        <w:t>000</w:t>
      </w:r>
      <w:r w:rsidR="00785424">
        <w:rPr>
          <w:rFonts w:ascii="Arial" w:hAnsi="Arial" w:cs="Arial"/>
          <w:smallCaps/>
        </w:rPr>
        <w:t>,00</w:t>
      </w:r>
      <w:r w:rsidRPr="00ED6435">
        <w:rPr>
          <w:rFonts w:ascii="Arial" w:hAnsi="Arial" w:cs="Arial"/>
        </w:rPr>
        <w:t xml:space="preserve"> Kč (slovy: </w:t>
      </w:r>
      <w:proofErr w:type="spellStart"/>
      <w:r w:rsidRPr="00ED6435">
        <w:rPr>
          <w:rFonts w:ascii="Arial" w:hAnsi="Arial" w:cs="Arial"/>
        </w:rPr>
        <w:t>dvěstětisíc</w:t>
      </w:r>
      <w:proofErr w:type="spellEnd"/>
      <w:r w:rsidRPr="00ED6435">
        <w:rPr>
          <w:rFonts w:ascii="Arial" w:hAnsi="Arial" w:cs="Arial"/>
        </w:rPr>
        <w:t xml:space="preserve"> korun českých)</w:t>
      </w:r>
      <w:bookmarkStart w:id="131"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703FF69A"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785424">
        <w:rPr>
          <w:rFonts w:ascii="Arial" w:hAnsi="Arial" w:cs="Arial"/>
        </w:rPr>
        <w:br/>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785424">
        <w:rPr>
          <w:rFonts w:ascii="Arial" w:hAnsi="Arial" w:cs="Arial"/>
          <w:smallCaps/>
        </w:rPr>
        <w:t> </w:t>
      </w:r>
      <w:r w:rsidRPr="00ED6435">
        <w:rPr>
          <w:rFonts w:ascii="Arial" w:hAnsi="Arial" w:cs="Arial"/>
          <w:smallCaps/>
        </w:rPr>
        <w:t>000</w:t>
      </w:r>
      <w:r w:rsidR="00785424">
        <w:rPr>
          <w:rFonts w:ascii="Arial" w:hAnsi="Arial" w:cs="Arial"/>
          <w:smallCaps/>
        </w:rPr>
        <w:t>,00</w:t>
      </w:r>
      <w:r w:rsidRPr="00ED6435">
        <w:rPr>
          <w:rFonts w:ascii="Arial" w:hAnsi="Arial" w:cs="Arial"/>
        </w:rPr>
        <w:t xml:space="preserve"> Kč (slovy: </w:t>
      </w:r>
      <w:proofErr w:type="spellStart"/>
      <w:r w:rsidRPr="00ED6435">
        <w:rPr>
          <w:rFonts w:ascii="Arial" w:hAnsi="Arial" w:cs="Arial"/>
        </w:rPr>
        <w:t>jedenmilion</w:t>
      </w:r>
      <w:proofErr w:type="spellEnd"/>
      <w:r w:rsidRPr="00ED6435">
        <w:rPr>
          <w:rFonts w:ascii="Arial" w:hAnsi="Arial" w:cs="Arial"/>
        </w:rPr>
        <w:t xml:space="preserve"> korun českých) za každé jednotlivé porušení</w:t>
      </w:r>
      <w:bookmarkEnd w:id="131"/>
      <w:r w:rsidRPr="00ED6435">
        <w:rPr>
          <w:rFonts w:ascii="Arial" w:hAnsi="Arial" w:cs="Arial"/>
        </w:rPr>
        <w:t>;</w:t>
      </w:r>
    </w:p>
    <w:p w14:paraId="3E384C24" w14:textId="6F5C9ED2"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785424">
        <w:rPr>
          <w:rFonts w:ascii="Arial" w:hAnsi="Arial" w:cs="Arial"/>
        </w:rPr>
        <w:t> </w:t>
      </w:r>
      <w:r w:rsidRPr="00ED6435">
        <w:rPr>
          <w:rFonts w:ascii="Arial" w:hAnsi="Arial" w:cs="Arial"/>
        </w:rPr>
        <w:t>00</w:t>
      </w:r>
      <w:r w:rsidR="00292813" w:rsidRPr="00ED6435">
        <w:rPr>
          <w:rFonts w:ascii="Arial" w:hAnsi="Arial" w:cs="Arial"/>
        </w:rPr>
        <w:t>0</w:t>
      </w:r>
      <w:r w:rsidR="00785424">
        <w:rPr>
          <w:rFonts w:ascii="Arial" w:hAnsi="Arial" w:cs="Arial"/>
        </w:rPr>
        <w:t>,00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 xml:space="preserve">(slovy: </w:t>
      </w:r>
      <w:proofErr w:type="spellStart"/>
      <w:r w:rsidR="00D327AD" w:rsidRPr="5784E4A4">
        <w:rPr>
          <w:rFonts w:ascii="Arial" w:hAnsi="Arial" w:cs="Arial"/>
        </w:rPr>
        <w:t>třitisíc</w:t>
      </w:r>
      <w:r w:rsidR="00386E0D" w:rsidRPr="5784E4A4">
        <w:rPr>
          <w:rFonts w:ascii="Arial" w:hAnsi="Arial" w:cs="Arial"/>
        </w:rPr>
        <w:t>e</w:t>
      </w:r>
      <w:proofErr w:type="spellEnd"/>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605DFBE7"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FE00A8">
        <w:rPr>
          <w:rFonts w:ascii="Arial" w:hAnsi="Arial" w:cs="Arial"/>
        </w:rPr>
        <w:t>. 5.17</w:t>
      </w:r>
      <w:r w:rsidRPr="5784E4A4">
        <w:rPr>
          <w:rFonts w:ascii="Arial" w:hAnsi="Arial" w:cs="Arial"/>
        </w:rPr>
        <w:t>, má Objednatel vůči Zhotoviteli právo na</w:t>
      </w:r>
      <w:r w:rsidR="00FE180A">
        <w:rPr>
          <w:rFonts w:ascii="Arial" w:hAnsi="Arial" w:cs="Arial"/>
        </w:rPr>
        <w:t> </w:t>
      </w:r>
      <w:r w:rsidRPr="5784E4A4">
        <w:rPr>
          <w:rFonts w:ascii="Arial" w:hAnsi="Arial" w:cs="Arial"/>
        </w:rPr>
        <w:t>zaplacení smluvní pokuty ve výši 10</w:t>
      </w:r>
      <w:r w:rsidR="00785424">
        <w:rPr>
          <w:rFonts w:ascii="Arial" w:hAnsi="Arial" w:cs="Arial"/>
        </w:rPr>
        <w:t> </w:t>
      </w:r>
      <w:r w:rsidRPr="5784E4A4">
        <w:rPr>
          <w:rFonts w:ascii="Arial" w:hAnsi="Arial" w:cs="Arial"/>
        </w:rPr>
        <w:t>000</w:t>
      </w:r>
      <w:r w:rsidR="00785424">
        <w:rPr>
          <w:rFonts w:ascii="Arial" w:hAnsi="Arial" w:cs="Arial"/>
        </w:rPr>
        <w:t>,00</w:t>
      </w:r>
      <w:r w:rsidRPr="5784E4A4">
        <w:rPr>
          <w:rFonts w:ascii="Arial" w:hAnsi="Arial" w:cs="Arial"/>
        </w:rPr>
        <w:t xml:space="preserve"> Kč (slovy: </w:t>
      </w:r>
      <w:proofErr w:type="spellStart"/>
      <w:r w:rsidRPr="5784E4A4">
        <w:rPr>
          <w:rFonts w:ascii="Arial" w:hAnsi="Arial" w:cs="Arial"/>
        </w:rPr>
        <w:t>desettisíc</w:t>
      </w:r>
      <w:proofErr w:type="spellEnd"/>
      <w:r w:rsidRPr="5784E4A4">
        <w:rPr>
          <w:rFonts w:ascii="Arial" w:hAnsi="Arial" w:cs="Arial"/>
        </w:rPr>
        <w:t xml:space="preserve"> korun českých) za každé jednotlivé porušení;</w:t>
      </w:r>
    </w:p>
    <w:p w14:paraId="7CC06071" w14:textId="696F5D32"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FE00A8">
        <w:rPr>
          <w:rFonts w:ascii="Arial" w:hAnsi="Arial" w:cs="Arial"/>
        </w:rPr>
        <w:t xml:space="preserve"> 5.19</w:t>
      </w:r>
      <w:r w:rsidRPr="5784E4A4">
        <w:rPr>
          <w:rFonts w:ascii="Arial" w:hAnsi="Arial" w:cs="Arial"/>
        </w:rPr>
        <w:t>, má Objednatel vůči Zhotoviteli právo na zaplacení smluvní pokuty ve výši 20</w:t>
      </w:r>
      <w:r w:rsidR="00785424">
        <w:rPr>
          <w:rFonts w:ascii="Arial" w:hAnsi="Arial" w:cs="Arial"/>
        </w:rPr>
        <w:t> </w:t>
      </w:r>
      <w:r w:rsidRPr="5784E4A4">
        <w:rPr>
          <w:rFonts w:ascii="Arial" w:hAnsi="Arial" w:cs="Arial"/>
        </w:rPr>
        <w:t>000</w:t>
      </w:r>
      <w:r w:rsidR="00785424">
        <w:rPr>
          <w:rFonts w:ascii="Arial" w:hAnsi="Arial" w:cs="Arial"/>
        </w:rPr>
        <w:t>,00</w:t>
      </w:r>
      <w:r w:rsidRPr="5784E4A4">
        <w:rPr>
          <w:rFonts w:ascii="Arial" w:hAnsi="Arial" w:cs="Arial"/>
        </w:rPr>
        <w:t xml:space="preserve"> Kč (slovy: </w:t>
      </w:r>
      <w:proofErr w:type="spellStart"/>
      <w:r w:rsidRPr="5784E4A4">
        <w:rPr>
          <w:rFonts w:ascii="Arial" w:hAnsi="Arial" w:cs="Arial"/>
        </w:rPr>
        <w:t>dvacettisíc</w:t>
      </w:r>
      <w:proofErr w:type="spellEnd"/>
      <w:r w:rsidRPr="5784E4A4">
        <w:rPr>
          <w:rFonts w:ascii="Arial" w:hAnsi="Arial" w:cs="Arial"/>
        </w:rPr>
        <w:t xml:space="preserve">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70572E90" w:rsidR="005418D8"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5BA23DA0" w14:textId="77777777" w:rsidR="00785424" w:rsidRPr="00ED6435" w:rsidRDefault="00785424" w:rsidP="00785424">
      <w:pPr>
        <w:pStyle w:val="Level2"/>
        <w:numPr>
          <w:ilvl w:val="0"/>
          <w:numId w:val="0"/>
        </w:numPr>
        <w:spacing w:line="240" w:lineRule="auto"/>
        <w:ind w:left="567"/>
        <w:jc w:val="both"/>
        <w:rPr>
          <w:rFonts w:ascii="Arial" w:hAnsi="Arial" w:cs="Arial"/>
          <w:szCs w:val="22"/>
        </w:rPr>
      </w:pP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2" w:name="_Ref50750007"/>
      <w:bookmarkStart w:id="133" w:name="_Ref18364689"/>
      <w:bookmarkEnd w:id="124"/>
      <w:r w:rsidRPr="00ED6435">
        <w:rPr>
          <w:rFonts w:ascii="Arial" w:hAnsi="Arial" w:cs="Arial"/>
          <w:szCs w:val="22"/>
        </w:rPr>
        <w:t>Vyhrazená změna závazku, změna smlouvy a odstoupení</w:t>
      </w:r>
      <w:bookmarkEnd w:id="132"/>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w:t>
      </w:r>
      <w:r w:rsidRPr="00C62699">
        <w:rPr>
          <w:rFonts w:ascii="Arial" w:hAnsi="Arial" w:cs="Arial"/>
          <w:szCs w:val="22"/>
        </w:rPr>
        <w:lastRenderedPageBreak/>
        <w:t>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03C1465"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w:t>
      </w:r>
      <w:r w:rsidR="00FE180A">
        <w:rPr>
          <w:rFonts w:ascii="Arial" w:hAnsi="Arial" w:cs="Arial"/>
          <w:szCs w:val="22"/>
        </w:rPr>
        <w:t> </w:t>
      </w:r>
      <w:r w:rsidRPr="00ED6435">
        <w:rPr>
          <w:rFonts w:ascii="Arial" w:hAnsi="Arial" w:cs="Arial"/>
          <w:szCs w:val="22"/>
        </w:rPr>
        <w:t>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C0BF37C" w:rsidR="00F67F47" w:rsidRPr="00C62699" w:rsidRDefault="00F67F47" w:rsidP="00B77235">
      <w:pPr>
        <w:pStyle w:val="Level2"/>
        <w:spacing w:line="240" w:lineRule="auto"/>
        <w:ind w:left="567" w:hanging="567"/>
        <w:jc w:val="both"/>
        <w:rPr>
          <w:rFonts w:ascii="Arial" w:hAnsi="Arial" w:cs="Arial"/>
          <w:szCs w:val="22"/>
        </w:rPr>
      </w:pPr>
      <w:bookmarkStart w:id="134"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realizovaného na základě Vyhrazené změny nad</w:t>
      </w:r>
      <w:r w:rsidR="00FE180A">
        <w:rPr>
          <w:rFonts w:ascii="Arial" w:hAnsi="Arial" w:cs="Arial"/>
          <w:szCs w:val="22"/>
        </w:rPr>
        <w:t> </w:t>
      </w:r>
      <w:r w:rsidRPr="00C62699">
        <w:rPr>
          <w:rFonts w:ascii="Arial" w:hAnsi="Arial" w:cs="Arial"/>
          <w:szCs w:val="22"/>
        </w:rPr>
        <w:t xml:space="preserve">rámec rozsahu Díla nesmí přesáhnout </w:t>
      </w:r>
      <w:r w:rsidRPr="0068550A">
        <w:rPr>
          <w:rFonts w:ascii="Arial" w:hAnsi="Arial" w:cs="Arial"/>
          <w:szCs w:val="22"/>
        </w:rPr>
        <w:t>20 %</w:t>
      </w:r>
      <w:r w:rsidRPr="00C62699">
        <w:rPr>
          <w:rFonts w:ascii="Arial" w:hAnsi="Arial" w:cs="Arial"/>
          <w:szCs w:val="22"/>
        </w:rPr>
        <w:t xml:space="preserve"> Ceny Díla bez DPH.</w:t>
      </w:r>
      <w:bookmarkEnd w:id="134"/>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5"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6" w:name="_Ref52294104"/>
      <w:r w:rsidRPr="00C62699">
        <w:rPr>
          <w:rFonts w:ascii="Arial" w:hAnsi="Arial" w:cs="Arial"/>
          <w:szCs w:val="22"/>
        </w:rPr>
        <w:t>, a to v následujících situacích nezávislých na vůli Smluvních stran:</w:t>
      </w:r>
      <w:bookmarkEnd w:id="135"/>
      <w:bookmarkEnd w:id="136"/>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1BFB947"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změny za</w:t>
      </w:r>
      <w:r w:rsidR="00FE180A">
        <w:rPr>
          <w:rFonts w:ascii="Arial" w:hAnsi="Arial" w:cs="Arial"/>
          <w:szCs w:val="22"/>
        </w:rPr>
        <w:t> </w:t>
      </w:r>
      <w:r w:rsidRPr="00032278">
        <w:rPr>
          <w:rFonts w:ascii="Arial" w:hAnsi="Arial" w:cs="Arial"/>
          <w:szCs w:val="22"/>
        </w:rPr>
        <w:t xml:space="preserve">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w:t>
      </w:r>
      <w:r w:rsidR="003D4999" w:rsidRPr="00032278">
        <w:rPr>
          <w:rFonts w:ascii="Arial" w:hAnsi="Arial" w:cs="Arial"/>
          <w:i/>
          <w:iCs/>
          <w:szCs w:val="22"/>
        </w:rPr>
        <w:lastRenderedPageBreak/>
        <w:t>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5F50CF06" w:rsidR="00F67F47"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3A22FB69" w14:textId="77777777" w:rsidR="00D8730C" w:rsidRPr="00C62699" w:rsidRDefault="00D8730C" w:rsidP="00D8730C">
      <w:pPr>
        <w:pStyle w:val="Level2"/>
        <w:numPr>
          <w:ilvl w:val="0"/>
          <w:numId w:val="0"/>
        </w:numPr>
        <w:spacing w:line="240" w:lineRule="auto"/>
        <w:ind w:left="567"/>
        <w:jc w:val="both"/>
        <w:rPr>
          <w:rFonts w:ascii="Arial" w:hAnsi="Arial" w:cs="Arial"/>
          <w:szCs w:val="22"/>
        </w:rPr>
      </w:pP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3"/>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7"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7"/>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18C0415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w:t>
      </w:r>
      <w:r w:rsidR="002A459E">
        <w:rPr>
          <w:rFonts w:ascii="Arial" w:hAnsi="Arial" w:cs="Arial"/>
        </w:rPr>
        <w:t> </w:t>
      </w:r>
      <w:r w:rsidRPr="5784E4A4">
        <w:rPr>
          <w:rFonts w:ascii="Arial" w:hAnsi="Arial" w:cs="Arial"/>
        </w:rPr>
        <w:t>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8" w:name="_Ref370146871"/>
      <w:r w:rsidRPr="00ED6435">
        <w:rPr>
          <w:rFonts w:ascii="Arial" w:hAnsi="Arial" w:cs="Arial"/>
          <w:szCs w:val="22"/>
        </w:rPr>
        <w:t>Zhotovitel je oprávněn odstoupit od této Smlouvy pouze v případě jejího podstatného porušení, jestliže:</w:t>
      </w:r>
      <w:bookmarkEnd w:id="138"/>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39" w:name="_Ref50536468"/>
      <w:bookmarkStart w:id="140"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39"/>
      <w:r w:rsidRPr="00ED6435">
        <w:rPr>
          <w:rFonts w:ascii="Arial" w:hAnsi="Arial" w:cs="Arial"/>
          <w:szCs w:val="22"/>
        </w:rPr>
        <w:t xml:space="preserve"> Protokol musí obsahovat zejména</w:t>
      </w:r>
      <w:r w:rsidR="00F65669" w:rsidRPr="00ED6435">
        <w:rPr>
          <w:rFonts w:ascii="Arial" w:hAnsi="Arial" w:cs="Arial"/>
          <w:szCs w:val="22"/>
        </w:rPr>
        <w:t>:</w:t>
      </w:r>
      <w:bookmarkEnd w:id="140"/>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41"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1"/>
      <w:r w:rsidRPr="00ED6435">
        <w:rPr>
          <w:rFonts w:ascii="Arial" w:hAnsi="Arial" w:cs="Arial"/>
          <w:szCs w:val="22"/>
        </w:rPr>
        <w:t xml:space="preserve"> </w:t>
      </w:r>
    </w:p>
    <w:p w14:paraId="27C93AB6" w14:textId="4139F97C" w:rsidR="00EC71EF" w:rsidRDefault="00EC71EF" w:rsidP="00B77235">
      <w:pPr>
        <w:pStyle w:val="Level2"/>
        <w:spacing w:line="240" w:lineRule="auto"/>
        <w:ind w:left="567" w:hanging="567"/>
        <w:jc w:val="both"/>
        <w:rPr>
          <w:rFonts w:ascii="Arial" w:hAnsi="Arial" w:cs="Arial"/>
          <w:szCs w:val="22"/>
        </w:rPr>
      </w:pPr>
      <w:bookmarkStart w:id="142" w:name="_Ref50753902"/>
      <w:bookmarkStart w:id="143" w:name="_Ref450559147"/>
      <w:bookmarkStart w:id="144" w:name="_Ref469512616"/>
      <w:bookmarkStart w:id="145" w:name="_Ref64871784"/>
      <w:bookmarkStart w:id="146"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2"/>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43"/>
      <w:bookmarkEnd w:id="144"/>
      <w:r w:rsidR="00A111D3" w:rsidRPr="00ED6435">
        <w:rPr>
          <w:rFonts w:ascii="Arial" w:hAnsi="Arial" w:cs="Arial"/>
          <w:szCs w:val="22"/>
        </w:rPr>
        <w:t>.</w:t>
      </w:r>
      <w:bookmarkEnd w:id="145"/>
    </w:p>
    <w:p w14:paraId="6824D20D" w14:textId="679B2BEA" w:rsidR="00D8730C" w:rsidRDefault="00D8730C" w:rsidP="00D8730C">
      <w:pPr>
        <w:pStyle w:val="Level2"/>
        <w:numPr>
          <w:ilvl w:val="0"/>
          <w:numId w:val="0"/>
        </w:numPr>
        <w:spacing w:line="240" w:lineRule="auto"/>
        <w:ind w:left="567"/>
        <w:jc w:val="both"/>
        <w:rPr>
          <w:rFonts w:ascii="Arial" w:hAnsi="Arial" w:cs="Arial"/>
          <w:szCs w:val="22"/>
        </w:rPr>
      </w:pPr>
    </w:p>
    <w:p w14:paraId="46F09F20" w14:textId="181576C7" w:rsidR="00D8730C" w:rsidRDefault="00D8730C" w:rsidP="00D8730C">
      <w:pPr>
        <w:pStyle w:val="Level2"/>
        <w:numPr>
          <w:ilvl w:val="0"/>
          <w:numId w:val="0"/>
        </w:numPr>
        <w:spacing w:line="240" w:lineRule="auto"/>
        <w:ind w:left="567"/>
        <w:jc w:val="both"/>
        <w:rPr>
          <w:rFonts w:ascii="Arial" w:hAnsi="Arial" w:cs="Arial"/>
          <w:szCs w:val="22"/>
        </w:rPr>
      </w:pPr>
    </w:p>
    <w:p w14:paraId="0A7A7634" w14:textId="77777777" w:rsidR="00D8730C" w:rsidRPr="00ED6435" w:rsidRDefault="00D8730C" w:rsidP="00D8730C">
      <w:pPr>
        <w:pStyle w:val="Level2"/>
        <w:numPr>
          <w:ilvl w:val="0"/>
          <w:numId w:val="0"/>
        </w:numPr>
        <w:spacing w:line="240" w:lineRule="auto"/>
        <w:ind w:left="567"/>
        <w:jc w:val="both"/>
        <w:rPr>
          <w:rFonts w:ascii="Arial" w:hAnsi="Arial" w:cs="Arial"/>
          <w:szCs w:val="22"/>
        </w:rPr>
      </w:pPr>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Rozhodné právo a řešení sporů</w:t>
      </w:r>
      <w:bookmarkEnd w:id="146"/>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17156E6D" w:rsidR="002D1314"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2C3A14A7" w14:textId="77777777" w:rsidR="00D8730C" w:rsidRPr="00ED6435" w:rsidRDefault="00D8730C" w:rsidP="00D8730C">
      <w:pPr>
        <w:pStyle w:val="Level2"/>
        <w:numPr>
          <w:ilvl w:val="0"/>
          <w:numId w:val="0"/>
        </w:numPr>
        <w:spacing w:line="240" w:lineRule="auto"/>
        <w:ind w:left="567"/>
        <w:jc w:val="both"/>
        <w:rPr>
          <w:rFonts w:ascii="Arial" w:hAnsi="Arial" w:cs="Arial"/>
          <w:szCs w:val="22"/>
        </w:rPr>
      </w:pP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7" w:name="_Ref50585481"/>
      <w:r w:rsidRPr="00ED6435">
        <w:rPr>
          <w:rFonts w:ascii="Arial" w:hAnsi="Arial" w:cs="Arial"/>
          <w:szCs w:val="22"/>
        </w:rPr>
        <w:t>Závěrečná ustanovení</w:t>
      </w:r>
      <w:bookmarkEnd w:id="147"/>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8"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49"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8"/>
      <w:bookmarkEnd w:id="149"/>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0" w:name="_Hlk57980945"/>
      <w:bookmarkStart w:id="151" w:name="_Ref378752179"/>
      <w:bookmarkStart w:id="152" w:name="_Toc289800496"/>
      <w:bookmarkStart w:id="153"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0"/>
      <w:bookmarkEnd w:id="151"/>
      <w:bookmarkEnd w:id="152"/>
      <w:bookmarkEnd w:id="153"/>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4"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4"/>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C80BEBD" w:rsidR="00321220" w:rsidRPr="00D8730C" w:rsidRDefault="00321220" w:rsidP="004B157A">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72225590" w14:textId="5D9820C1" w:rsidR="00D8730C" w:rsidRDefault="00D8730C" w:rsidP="00D8730C">
      <w:pPr>
        <w:pStyle w:val="Claneka"/>
        <w:keepLines w:val="0"/>
        <w:widowControl/>
        <w:numPr>
          <w:ilvl w:val="0"/>
          <w:numId w:val="0"/>
        </w:numPr>
        <w:spacing w:line="240" w:lineRule="auto"/>
        <w:ind w:left="992" w:hanging="425"/>
        <w:jc w:val="both"/>
        <w:rPr>
          <w:rFonts w:ascii="Arial" w:hAnsi="Arial" w:cs="Arial"/>
          <w:iCs/>
        </w:rPr>
      </w:pPr>
    </w:p>
    <w:p w14:paraId="46411CDD" w14:textId="77777777" w:rsidR="00D8730C" w:rsidRDefault="00D8730C" w:rsidP="00B77235">
      <w:pPr>
        <w:spacing w:after="0" w:line="240" w:lineRule="auto"/>
        <w:jc w:val="both"/>
        <w:rPr>
          <w:rFonts w:ascii="Arial" w:hAnsi="Arial" w:cs="Arial"/>
          <w:b/>
        </w:rPr>
      </w:pPr>
    </w:p>
    <w:p w14:paraId="6EC6D59E" w14:textId="77777777" w:rsidR="00D8730C" w:rsidRDefault="00D8730C" w:rsidP="00B77235">
      <w:pPr>
        <w:spacing w:after="0" w:line="240" w:lineRule="auto"/>
        <w:jc w:val="both"/>
        <w:rPr>
          <w:rFonts w:ascii="Arial" w:hAnsi="Arial" w:cs="Arial"/>
          <w:b/>
        </w:rPr>
      </w:pPr>
    </w:p>
    <w:p w14:paraId="4DEAE426" w14:textId="4AFD3429" w:rsidR="00321220" w:rsidRPr="00ED6435" w:rsidRDefault="00321220" w:rsidP="00B77235">
      <w:pPr>
        <w:spacing w:after="0" w:line="240" w:lineRule="auto"/>
        <w:jc w:val="both"/>
        <w:rPr>
          <w:rFonts w:ascii="Arial" w:hAnsi="Arial" w:cs="Arial"/>
          <w:b/>
        </w:rPr>
      </w:pPr>
      <w:r w:rsidRPr="005A4B1D">
        <w:rPr>
          <w:rFonts w:ascii="Arial" w:hAnsi="Arial" w:cs="Arial"/>
          <w:b/>
        </w:rPr>
        <w:t>PODPISOVÁ STRANA</w:t>
      </w:r>
    </w:p>
    <w:p w14:paraId="01AAD980" w14:textId="77777777" w:rsidR="00FE180A" w:rsidRDefault="00FE180A" w:rsidP="00B77235">
      <w:pPr>
        <w:spacing w:before="240" w:line="240" w:lineRule="auto"/>
        <w:jc w:val="both"/>
        <w:rPr>
          <w:rFonts w:ascii="Arial" w:hAnsi="Arial" w:cs="Arial"/>
          <w:b/>
        </w:rPr>
      </w:pPr>
    </w:p>
    <w:p w14:paraId="473F5FF1" w14:textId="4562FDAE"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Pr="005B5698">
        <w:rPr>
          <w:rFonts w:ascii="Arial" w:eastAsia="Times New Roman" w:hAnsi="Arial" w:cs="Arial"/>
          <w:b/>
          <w:highlight w:val="yellow"/>
          <w:lang w:eastAsia="cs-CZ"/>
        </w:rPr>
        <w:t>[Obchodní firma Zhotovitele]</w:t>
      </w:r>
    </w:p>
    <w:p w14:paraId="5840E264" w14:textId="77777777" w:rsidR="0068550A" w:rsidRDefault="0068550A" w:rsidP="002B735B">
      <w:pPr>
        <w:tabs>
          <w:tab w:val="left" w:pos="567"/>
          <w:tab w:val="left" w:pos="5670"/>
        </w:tabs>
        <w:spacing w:after="0" w:line="240" w:lineRule="auto"/>
        <w:rPr>
          <w:rFonts w:ascii="Arial" w:eastAsia="Times New Roman" w:hAnsi="Arial" w:cs="Arial"/>
          <w:bCs/>
          <w:lang w:eastAsia="cs-CZ"/>
        </w:rPr>
      </w:pPr>
    </w:p>
    <w:p w14:paraId="52DB552F" w14:textId="177A6275" w:rsidR="002B735B" w:rsidRPr="00ED6435" w:rsidRDefault="0068550A"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V Jihlavě dne ……</w:t>
      </w:r>
      <w:r w:rsidR="005B5698">
        <w:rPr>
          <w:rFonts w:ascii="Arial" w:eastAsia="Times New Roman" w:hAnsi="Arial" w:cs="Arial"/>
          <w:bCs/>
          <w:lang w:eastAsia="cs-CZ"/>
        </w:rPr>
        <w:t>……</w:t>
      </w:r>
      <w:r>
        <w:rPr>
          <w:rFonts w:ascii="Arial" w:eastAsia="Times New Roman" w:hAnsi="Arial" w:cs="Arial"/>
          <w:bCs/>
          <w:lang w:eastAsia="cs-CZ"/>
        </w:rPr>
        <w:t>.</w:t>
      </w:r>
      <w:r w:rsidR="002B735B" w:rsidRPr="00ED6435">
        <w:rPr>
          <w:rFonts w:ascii="Arial" w:eastAsia="Times New Roman" w:hAnsi="Arial" w:cs="Arial"/>
          <w:bCs/>
          <w:lang w:eastAsia="cs-CZ"/>
        </w:rPr>
        <w:tab/>
      </w:r>
      <w:r w:rsidR="002B735B" w:rsidRPr="00ED6435">
        <w:rPr>
          <w:rFonts w:ascii="Arial" w:eastAsia="Times New Roman" w:hAnsi="Arial" w:cs="Arial"/>
          <w:bCs/>
          <w:lang w:eastAsia="cs-CZ"/>
        </w:rPr>
        <w:tab/>
      </w:r>
      <w:r>
        <w:rPr>
          <w:rFonts w:ascii="Arial" w:eastAsia="Times New Roman" w:hAnsi="Arial" w:cs="Arial"/>
          <w:bCs/>
          <w:lang w:eastAsia="cs-CZ"/>
        </w:rPr>
        <w:t xml:space="preserve">V </w:t>
      </w:r>
      <w:r w:rsidRPr="005B5698">
        <w:rPr>
          <w:rFonts w:ascii="Arial" w:eastAsia="Times New Roman" w:hAnsi="Arial" w:cs="Arial"/>
          <w:bCs/>
          <w:highlight w:val="yellow"/>
          <w:lang w:eastAsia="cs-CZ"/>
        </w:rPr>
        <w:t>………….</w:t>
      </w:r>
      <w:r>
        <w:rPr>
          <w:rFonts w:ascii="Arial" w:eastAsia="Times New Roman" w:hAnsi="Arial" w:cs="Arial"/>
          <w:bCs/>
          <w:lang w:eastAsia="cs-CZ"/>
        </w:rPr>
        <w:t xml:space="preserve"> dne </w:t>
      </w:r>
      <w:r w:rsidRPr="005B5698">
        <w:rPr>
          <w:rFonts w:ascii="Arial" w:eastAsia="Times New Roman" w:hAnsi="Arial" w:cs="Arial"/>
          <w:bCs/>
          <w:highlight w:val="yellow"/>
          <w:lang w:eastAsia="cs-CZ"/>
        </w:rPr>
        <w:t>………….</w:t>
      </w:r>
    </w:p>
    <w:p w14:paraId="0A583D0F" w14:textId="77777777" w:rsidR="00FE180A" w:rsidRDefault="00FE180A" w:rsidP="002B735B">
      <w:pPr>
        <w:tabs>
          <w:tab w:val="left" w:pos="567"/>
          <w:tab w:val="left" w:pos="5670"/>
        </w:tabs>
        <w:spacing w:after="0" w:line="240" w:lineRule="auto"/>
        <w:rPr>
          <w:rFonts w:ascii="Arial" w:eastAsia="Times New Roman" w:hAnsi="Arial" w:cs="Arial"/>
          <w:bCs/>
          <w:lang w:eastAsia="cs-CZ"/>
        </w:rPr>
      </w:pPr>
    </w:p>
    <w:p w14:paraId="6D657594" w14:textId="77777777" w:rsidR="00FE180A" w:rsidRDefault="00FE180A" w:rsidP="002B735B">
      <w:pPr>
        <w:tabs>
          <w:tab w:val="left" w:pos="567"/>
          <w:tab w:val="left" w:pos="5670"/>
        </w:tabs>
        <w:spacing w:after="0" w:line="240" w:lineRule="auto"/>
        <w:rPr>
          <w:rFonts w:ascii="Arial" w:eastAsia="Times New Roman" w:hAnsi="Arial" w:cs="Arial"/>
          <w:bCs/>
          <w:lang w:eastAsia="cs-CZ"/>
        </w:rPr>
      </w:pPr>
    </w:p>
    <w:p w14:paraId="435FBFFE" w14:textId="762B122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ab/>
      </w:r>
      <w:r w:rsidRPr="00ED6435">
        <w:rPr>
          <w:rFonts w:ascii="Arial" w:eastAsia="Times New Roman" w:hAnsi="Arial" w:cs="Arial"/>
          <w:bCs/>
          <w:lang w:eastAsia="cs-CZ"/>
        </w:rPr>
        <w:tab/>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B4C32A9" w:rsidR="002B735B" w:rsidRPr="00ED6435" w:rsidRDefault="0068550A" w:rsidP="002B735B">
      <w:pPr>
        <w:tabs>
          <w:tab w:val="left" w:pos="567"/>
          <w:tab w:val="left" w:pos="5670"/>
        </w:tabs>
        <w:spacing w:after="0" w:line="240" w:lineRule="auto"/>
        <w:rPr>
          <w:rFonts w:ascii="Arial" w:eastAsia="Times New Roman" w:hAnsi="Arial" w:cs="Arial"/>
          <w:bCs/>
          <w:lang w:eastAsia="cs-CZ"/>
        </w:rPr>
      </w:pPr>
      <w:r w:rsidRPr="008045A5">
        <w:rPr>
          <w:rFonts w:ascii="Arial" w:eastAsia="Times New Roman" w:hAnsi="Arial" w:cs="Arial"/>
          <w:b/>
          <w:lang w:eastAsia="cs-CZ"/>
        </w:rPr>
        <w:t>Mgr. Silvie Hawerlandová, LL.M.</w:t>
      </w:r>
      <w:r w:rsidR="002B735B" w:rsidRPr="00ED6435">
        <w:rPr>
          <w:rFonts w:ascii="Arial" w:eastAsia="Times New Roman" w:hAnsi="Arial" w:cs="Arial"/>
          <w:bCs/>
          <w:lang w:eastAsia="cs-CZ"/>
        </w:rPr>
        <w:tab/>
      </w:r>
      <w:r w:rsidR="002B735B" w:rsidRPr="00ED6435">
        <w:rPr>
          <w:rFonts w:ascii="Arial" w:eastAsia="Times New Roman" w:hAnsi="Arial" w:cs="Arial"/>
          <w:bCs/>
          <w:lang w:eastAsia="cs-CZ"/>
        </w:rPr>
        <w:tab/>
      </w:r>
      <w:r w:rsidR="005B5698" w:rsidRPr="008045A5">
        <w:rPr>
          <w:rFonts w:ascii="Arial" w:eastAsia="Times New Roman" w:hAnsi="Arial" w:cs="Arial"/>
          <w:b/>
          <w:highlight w:val="yellow"/>
          <w:lang w:eastAsia="cs-CZ"/>
        </w:rPr>
        <w:t>Jméno: …………</w:t>
      </w:r>
    </w:p>
    <w:p w14:paraId="652DCF40" w14:textId="18A5EEAC" w:rsidR="0068550A" w:rsidRDefault="0068550A" w:rsidP="0059185F">
      <w:pPr>
        <w:tabs>
          <w:tab w:val="left" w:pos="567"/>
          <w:tab w:val="left" w:pos="5670"/>
        </w:tabs>
        <w:spacing w:after="0" w:line="240" w:lineRule="auto"/>
        <w:rPr>
          <w:rFonts w:ascii="Arial" w:eastAsia="Times New Roman" w:hAnsi="Arial" w:cs="Arial"/>
          <w:bCs/>
          <w:lang w:eastAsia="cs-CZ"/>
        </w:rPr>
      </w:pPr>
      <w:r w:rsidRPr="001B30B0">
        <w:rPr>
          <w:rFonts w:ascii="Arial" w:eastAsia="Times New Roman" w:hAnsi="Arial" w:cs="Arial"/>
          <w:bCs/>
          <w:lang w:eastAsia="cs-CZ"/>
        </w:rPr>
        <w:t>ředitelka KPÚ pro Kraj Vysočina</w:t>
      </w:r>
      <w:r w:rsidR="005B5698">
        <w:rPr>
          <w:rFonts w:ascii="Arial" w:eastAsia="Times New Roman" w:hAnsi="Arial" w:cs="Arial"/>
          <w:bCs/>
          <w:lang w:eastAsia="cs-CZ"/>
        </w:rPr>
        <w:tab/>
      </w:r>
      <w:r w:rsidR="005B5698" w:rsidRPr="001B30B0">
        <w:rPr>
          <w:rFonts w:ascii="Arial" w:eastAsia="Times New Roman" w:hAnsi="Arial" w:cs="Arial"/>
          <w:bCs/>
          <w:highlight w:val="yellow"/>
          <w:lang w:eastAsia="cs-CZ"/>
        </w:rPr>
        <w:t>Funkce: …………</w:t>
      </w:r>
    </w:p>
    <w:p w14:paraId="3D3AE081" w14:textId="5BEA72A0" w:rsidR="00B3745E" w:rsidRPr="005B5698" w:rsidRDefault="0068550A" w:rsidP="005B5698">
      <w:pPr>
        <w:tabs>
          <w:tab w:val="left" w:pos="567"/>
          <w:tab w:val="left" w:pos="5670"/>
        </w:tabs>
        <w:spacing w:after="0" w:line="240" w:lineRule="auto"/>
        <w:rPr>
          <w:rFonts w:ascii="Arial" w:eastAsia="Times New Roman" w:hAnsi="Arial" w:cs="Arial"/>
          <w:bCs/>
          <w:lang w:eastAsia="cs-CZ"/>
        </w:rPr>
      </w:pPr>
      <w:r w:rsidRPr="001B30B0">
        <w:rPr>
          <w:rFonts w:ascii="Arial" w:eastAsia="Times New Roman" w:hAnsi="Arial" w:cs="Arial"/>
          <w:bCs/>
          <w:lang w:eastAsia="cs-CZ"/>
        </w:rPr>
        <w:t>Státního pozemkového úřadu</w:t>
      </w:r>
    </w:p>
    <w:sectPr w:rsidR="00B3745E" w:rsidRPr="005B5698"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5AD2" w14:textId="77777777" w:rsidR="00785424" w:rsidRDefault="00785424" w:rsidP="007936E4">
      <w:pPr>
        <w:spacing w:after="0"/>
      </w:pPr>
      <w:r>
        <w:separator/>
      </w:r>
    </w:p>
  </w:endnote>
  <w:endnote w:type="continuationSeparator" w:id="0">
    <w:p w14:paraId="29E8A45A" w14:textId="77777777" w:rsidR="00785424" w:rsidRDefault="00785424" w:rsidP="007936E4">
      <w:pPr>
        <w:spacing w:after="0"/>
      </w:pPr>
      <w:r>
        <w:continuationSeparator/>
      </w:r>
    </w:p>
  </w:endnote>
  <w:endnote w:type="continuationNotice" w:id="1">
    <w:p w14:paraId="5F6A5001" w14:textId="77777777" w:rsidR="00785424" w:rsidRDefault="0078542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785424" w:rsidRPr="00330188" w:rsidRDefault="00785424"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75EF" w14:textId="77777777" w:rsidR="00785424" w:rsidRDefault="00785424" w:rsidP="007936E4">
      <w:pPr>
        <w:spacing w:after="0"/>
      </w:pPr>
      <w:r>
        <w:separator/>
      </w:r>
    </w:p>
  </w:footnote>
  <w:footnote w:type="continuationSeparator" w:id="0">
    <w:p w14:paraId="79D47001" w14:textId="77777777" w:rsidR="00785424" w:rsidRDefault="00785424" w:rsidP="007936E4">
      <w:pPr>
        <w:spacing w:after="0"/>
      </w:pPr>
      <w:r>
        <w:continuationSeparator/>
      </w:r>
    </w:p>
  </w:footnote>
  <w:footnote w:type="continuationNotice" w:id="1">
    <w:p w14:paraId="71806716" w14:textId="77777777" w:rsidR="00785424" w:rsidRDefault="0078542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66263ECB" w:rsidR="00785424" w:rsidRPr="001D4BED" w:rsidRDefault="00785424"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Pr>
        <w:szCs w:val="16"/>
      </w:rPr>
      <w:t xml:space="preserve"> v katastrálním území Zborná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017F9EF5" w:rsidR="00785424" w:rsidRPr="001D4BED" w:rsidRDefault="0078542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Pr>
        <w:rFonts w:cs="Arial"/>
        <w:szCs w:val="16"/>
        <w:lang w:val="fr-FR" w:eastAsia="cs-CZ"/>
      </w:rPr>
      <w:t>904-2021-520201</w:t>
    </w:r>
    <w:r>
      <w:rPr>
        <w:rFonts w:cs="Arial"/>
        <w:szCs w:val="16"/>
        <w:lang w:val="fr-FR" w:eastAsia="cs-CZ"/>
      </w:rPr>
      <w:tab/>
    </w:r>
    <w:r>
      <w:rPr>
        <w:rFonts w:cs="Arial"/>
        <w:szCs w:val="16"/>
        <w:lang w:val="fr-FR" w:eastAsia="cs-CZ"/>
      </w:rPr>
      <w:tab/>
    </w:r>
    <w:r w:rsidRPr="001D4BED">
      <w:rPr>
        <w:rFonts w:cs="Arial"/>
        <w:szCs w:val="16"/>
        <w:lang w:val="fr-FR" w:eastAsia="cs-CZ"/>
      </w:rPr>
      <w:tab/>
    </w:r>
    <w:r>
      <w:rPr>
        <w:rFonts w:cs="Arial"/>
        <w:szCs w:val="16"/>
        <w:lang w:val="fr-FR" w:eastAsia="cs-CZ"/>
      </w:rPr>
      <w:tab/>
    </w:r>
    <w:r w:rsidRPr="001D4BED">
      <w:rPr>
        <w:rFonts w:cs="Arial"/>
        <w:szCs w:val="16"/>
        <w:lang w:val="fr-FR" w:eastAsia="cs-CZ"/>
      </w:rPr>
      <w:t>Číslo Smlouvy Zhotovitele:</w:t>
    </w:r>
    <w:r w:rsidRPr="001D4BED">
      <w:rPr>
        <w:rFonts w:cs="Arial"/>
        <w:szCs w:val="16"/>
        <w:lang w:val="fr-FR" w:eastAsia="cs-CZ"/>
      </w:rPr>
      <w:tab/>
    </w:r>
  </w:p>
  <w:p w14:paraId="6F75F815" w14:textId="750BB170" w:rsidR="00785424" w:rsidRPr="001D4BED" w:rsidRDefault="0078542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Pr>
        <w:rFonts w:cs="Arial"/>
        <w:szCs w:val="16"/>
        <w:lang w:val="fr-FR" w:eastAsia="cs-CZ"/>
      </w:rPr>
      <w:t xml:space="preserve"> v katastrálním území Zborná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linkStyle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6F7"/>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4FC"/>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59E"/>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463D4"/>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66F"/>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EF3"/>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3F3F"/>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2C20"/>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6AD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7BB"/>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85F"/>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698"/>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046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260"/>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0781C"/>
    <w:rsid w:val="006108A0"/>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1B29"/>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5C1"/>
    <w:rsid w:val="00674D1B"/>
    <w:rsid w:val="006767ED"/>
    <w:rsid w:val="006776A2"/>
    <w:rsid w:val="006806AC"/>
    <w:rsid w:val="006810E8"/>
    <w:rsid w:val="00682382"/>
    <w:rsid w:val="0068550A"/>
    <w:rsid w:val="00687085"/>
    <w:rsid w:val="00687958"/>
    <w:rsid w:val="006917EB"/>
    <w:rsid w:val="0069188B"/>
    <w:rsid w:val="0069280F"/>
    <w:rsid w:val="00692FDC"/>
    <w:rsid w:val="00693141"/>
    <w:rsid w:val="0069460B"/>
    <w:rsid w:val="00694C97"/>
    <w:rsid w:val="006958C8"/>
    <w:rsid w:val="00695B75"/>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424"/>
    <w:rsid w:val="00785DC0"/>
    <w:rsid w:val="00790322"/>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4EA"/>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3E2D"/>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6F35"/>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49BB"/>
    <w:rsid w:val="008E502E"/>
    <w:rsid w:val="008E527D"/>
    <w:rsid w:val="008E5965"/>
    <w:rsid w:val="008E5F1A"/>
    <w:rsid w:val="008E636F"/>
    <w:rsid w:val="008E7106"/>
    <w:rsid w:val="008E72EB"/>
    <w:rsid w:val="008F2123"/>
    <w:rsid w:val="008F2D4B"/>
    <w:rsid w:val="008F3EE5"/>
    <w:rsid w:val="008F4254"/>
    <w:rsid w:val="008F4512"/>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1C0"/>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190"/>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87BC2"/>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52C"/>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8730C"/>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362B2"/>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6454"/>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0A8"/>
    <w:rsid w:val="00FE0964"/>
    <w:rsid w:val="00FE10C8"/>
    <w:rsid w:val="00FE1107"/>
    <w:rsid w:val="00FE1197"/>
    <w:rsid w:val="00FE11EF"/>
    <w:rsid w:val="00FE12A2"/>
    <w:rsid w:val="00FE180A"/>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64FC"/>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1E64F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E64FC"/>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cermak@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stefl@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31</Pages>
  <Words>15486</Words>
  <Characters>91370</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Čekal Jan Ing.</cp:lastModifiedBy>
  <cp:revision>20</cp:revision>
  <cp:lastPrinted>2021-04-15T12:34:00Z</cp:lastPrinted>
  <dcterms:created xsi:type="dcterms:W3CDTF">2021-05-26T05:56:00Z</dcterms:created>
  <dcterms:modified xsi:type="dcterms:W3CDTF">2021-09-21T09:17:00Z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