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6B1D" w14:textId="2C0AA41D" w:rsidR="00B54F08" w:rsidRPr="008228F4" w:rsidRDefault="00B54F08" w:rsidP="00B54F08">
      <w:pPr>
        <w:spacing w:after="120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Smluvní strany</w:t>
      </w:r>
    </w:p>
    <w:p w14:paraId="29F6F727" w14:textId="77777777" w:rsidR="00B54F08" w:rsidRPr="008228F4" w:rsidRDefault="00B54F08" w:rsidP="00B54F08">
      <w:pPr>
        <w:spacing w:after="120"/>
        <w:jc w:val="center"/>
        <w:rPr>
          <w:rFonts w:ascii="Arial" w:hAnsi="Arial" w:cs="Arial"/>
          <w:szCs w:val="24"/>
        </w:rPr>
      </w:pPr>
    </w:p>
    <w:p w14:paraId="02744ED1" w14:textId="70C983D8" w:rsidR="00B54F08" w:rsidRDefault="00B54F08" w:rsidP="00B54F08">
      <w:pPr>
        <w:jc w:val="both"/>
        <w:rPr>
          <w:rFonts w:ascii="Arial" w:hAnsi="Arial" w:cs="Arial"/>
          <w:b/>
          <w:szCs w:val="24"/>
        </w:rPr>
      </w:pPr>
      <w:r w:rsidRPr="008228F4">
        <w:rPr>
          <w:rFonts w:ascii="Arial" w:hAnsi="Arial" w:cs="Arial"/>
          <w:b/>
          <w:szCs w:val="24"/>
        </w:rPr>
        <w:t>Česká republika – Státní pozemkový úřad</w:t>
      </w:r>
    </w:p>
    <w:p w14:paraId="7DD3EAF4" w14:textId="77777777" w:rsidR="0023609D" w:rsidRPr="008228F4" w:rsidRDefault="0023609D" w:rsidP="00B54F08">
      <w:pPr>
        <w:jc w:val="both"/>
        <w:rPr>
          <w:rFonts w:ascii="Arial" w:hAnsi="Arial" w:cs="Arial"/>
          <w:b/>
          <w:szCs w:val="24"/>
        </w:rPr>
      </w:pPr>
    </w:p>
    <w:p w14:paraId="43004B84" w14:textId="0354F819" w:rsidR="00B54F08" w:rsidRPr="008228F4" w:rsidRDefault="008228F4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se sídlem: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B54F08" w:rsidRPr="008228F4">
        <w:rPr>
          <w:rFonts w:ascii="Arial" w:hAnsi="Arial" w:cs="Arial"/>
          <w:szCs w:val="24"/>
        </w:rPr>
        <w:t>Husinecká 1024/11a, 130 00 Praha 3 - Žižkov</w:t>
      </w:r>
    </w:p>
    <w:p w14:paraId="7D5DEB81" w14:textId="35272CA0" w:rsidR="00B54F08" w:rsidRPr="008228F4" w:rsidRDefault="00795E2E" w:rsidP="007E72F8">
      <w:pPr>
        <w:ind w:left="2832" w:hanging="283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zastoupený</w:t>
      </w:r>
      <w:r w:rsidR="00B54F08" w:rsidRPr="008228F4">
        <w:rPr>
          <w:rFonts w:ascii="Arial" w:hAnsi="Arial" w:cs="Arial"/>
          <w:szCs w:val="24"/>
        </w:rPr>
        <w:t>:</w:t>
      </w:r>
      <w:r w:rsidR="00B54F08" w:rsidRPr="008228F4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 xml:space="preserve">Mgr. Pavlem </w:t>
      </w:r>
      <w:proofErr w:type="spellStart"/>
      <w:r w:rsidR="008228F4" w:rsidRPr="008228F4">
        <w:rPr>
          <w:rFonts w:ascii="Arial" w:hAnsi="Arial" w:cs="Arial"/>
          <w:szCs w:val="24"/>
        </w:rPr>
        <w:t>Škeříkem</w:t>
      </w:r>
      <w:proofErr w:type="spellEnd"/>
      <w:r w:rsidR="008228F4" w:rsidRPr="008228F4">
        <w:rPr>
          <w:rFonts w:ascii="Arial" w:hAnsi="Arial" w:cs="Arial"/>
          <w:szCs w:val="24"/>
        </w:rPr>
        <w:t>, ředitelem Sekce provozních činností</w:t>
      </w:r>
      <w:r w:rsidR="00B54F08" w:rsidRPr="008228F4">
        <w:rPr>
          <w:rFonts w:ascii="Arial" w:hAnsi="Arial" w:cs="Arial"/>
          <w:szCs w:val="24"/>
        </w:rPr>
        <w:tab/>
      </w:r>
      <w:r w:rsidR="00B54F08" w:rsidRPr="008228F4">
        <w:rPr>
          <w:rFonts w:ascii="Arial" w:hAnsi="Arial" w:cs="Arial"/>
          <w:szCs w:val="24"/>
        </w:rPr>
        <w:tab/>
        <w:t xml:space="preserve"> </w:t>
      </w:r>
    </w:p>
    <w:p w14:paraId="1720C1EE" w14:textId="77777777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</w:p>
    <w:p w14:paraId="5EBC89EC" w14:textId="198BA12B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IČO:</w:t>
      </w:r>
      <w:r w:rsidRPr="008228F4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>01312774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</w:p>
    <w:p w14:paraId="02040100" w14:textId="43A8F412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DIČ: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8228F4">
        <w:rPr>
          <w:rFonts w:ascii="Arial" w:hAnsi="Arial" w:cs="Arial"/>
          <w:szCs w:val="24"/>
        </w:rPr>
        <w:t>CZ 01312774</w:t>
      </w:r>
      <w:r w:rsidRPr="008228F4">
        <w:rPr>
          <w:rFonts w:ascii="Arial" w:hAnsi="Arial" w:cs="Arial"/>
          <w:szCs w:val="24"/>
        </w:rPr>
        <w:tab/>
      </w:r>
    </w:p>
    <w:p w14:paraId="6EA6FD71" w14:textId="2E141A53" w:rsidR="00B54F08" w:rsidRPr="008228F4" w:rsidRDefault="0023609D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Číslo účtu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8228F4">
        <w:rPr>
          <w:rFonts w:ascii="Arial" w:hAnsi="Arial" w:cs="Arial"/>
          <w:szCs w:val="24"/>
        </w:rPr>
        <w:tab/>
        <w:t>3723001/0710</w:t>
      </w:r>
      <w:r w:rsidR="00B54F08" w:rsidRPr="008228F4">
        <w:rPr>
          <w:rFonts w:ascii="Arial" w:hAnsi="Arial" w:cs="Arial"/>
          <w:szCs w:val="24"/>
        </w:rPr>
        <w:tab/>
      </w:r>
      <w:r w:rsidR="00B54F08" w:rsidRPr="008228F4">
        <w:rPr>
          <w:rFonts w:ascii="Arial" w:hAnsi="Arial" w:cs="Arial"/>
          <w:szCs w:val="24"/>
        </w:rPr>
        <w:tab/>
      </w:r>
    </w:p>
    <w:p w14:paraId="1755CAD9" w14:textId="10C2E2FA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</w:p>
    <w:p w14:paraId="51539583" w14:textId="4304033D" w:rsidR="00B54F08" w:rsidRPr="008228F4" w:rsidRDefault="00B54F08" w:rsidP="00B54F08">
      <w:pPr>
        <w:jc w:val="both"/>
        <w:rPr>
          <w:rFonts w:ascii="Arial" w:hAnsi="Arial" w:cs="Arial"/>
          <w:b/>
          <w:i/>
          <w:szCs w:val="24"/>
        </w:rPr>
      </w:pPr>
      <w:r w:rsidRPr="008228F4">
        <w:rPr>
          <w:rFonts w:ascii="Arial" w:hAnsi="Arial" w:cs="Arial"/>
          <w:b/>
          <w:i/>
          <w:szCs w:val="24"/>
        </w:rPr>
        <w:t>(dále jen „</w:t>
      </w:r>
      <w:r w:rsidR="00CC265A">
        <w:rPr>
          <w:rFonts w:ascii="Arial" w:hAnsi="Arial" w:cs="Arial"/>
          <w:b/>
          <w:i/>
          <w:szCs w:val="24"/>
        </w:rPr>
        <w:t>K</w:t>
      </w:r>
      <w:r w:rsidR="00E6597D">
        <w:rPr>
          <w:rFonts w:ascii="Arial" w:hAnsi="Arial" w:cs="Arial"/>
          <w:b/>
          <w:i/>
          <w:szCs w:val="24"/>
        </w:rPr>
        <w:t>upující</w:t>
      </w:r>
      <w:r w:rsidRPr="008228F4">
        <w:rPr>
          <w:rFonts w:ascii="Arial" w:hAnsi="Arial" w:cs="Arial"/>
          <w:b/>
          <w:i/>
          <w:szCs w:val="24"/>
        </w:rPr>
        <w:t>“</w:t>
      </w:r>
      <w:r w:rsidR="00F43149">
        <w:rPr>
          <w:rFonts w:ascii="Arial" w:hAnsi="Arial" w:cs="Arial"/>
          <w:b/>
          <w:i/>
          <w:szCs w:val="24"/>
        </w:rPr>
        <w:t>)</w:t>
      </w:r>
      <w:r w:rsidR="002664A4">
        <w:rPr>
          <w:rFonts w:ascii="Arial" w:hAnsi="Arial" w:cs="Arial"/>
          <w:b/>
          <w:i/>
          <w:szCs w:val="24"/>
        </w:rPr>
        <w:t xml:space="preserve"> </w:t>
      </w:r>
    </w:p>
    <w:p w14:paraId="0E9BA2A7" w14:textId="77777777" w:rsidR="00B54F08" w:rsidRPr="008228F4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na straně jedné</w:t>
      </w:r>
    </w:p>
    <w:p w14:paraId="03BB8EE7" w14:textId="77777777" w:rsidR="00B54F08" w:rsidRPr="008228F4" w:rsidRDefault="00B54F08" w:rsidP="00B54F08">
      <w:pPr>
        <w:spacing w:after="120"/>
        <w:jc w:val="both"/>
        <w:rPr>
          <w:rFonts w:ascii="Arial" w:hAnsi="Arial" w:cs="Arial"/>
          <w:szCs w:val="24"/>
        </w:rPr>
      </w:pPr>
    </w:p>
    <w:p w14:paraId="4D65EA2A" w14:textId="77777777" w:rsidR="00B54F08" w:rsidRPr="00C043A5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a</w:t>
      </w:r>
    </w:p>
    <w:p w14:paraId="4D7498F0" w14:textId="77777777" w:rsidR="00E6597D" w:rsidRPr="00C043A5" w:rsidRDefault="00E6597D" w:rsidP="00E6597D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456B54A5" w14:textId="77777777" w:rsidR="000355B5" w:rsidRDefault="000355B5" w:rsidP="004A4F8E">
      <w:pPr>
        <w:rPr>
          <w:rFonts w:ascii="Arial" w:hAnsi="Arial" w:cs="Arial"/>
          <w:b/>
          <w:szCs w:val="24"/>
        </w:rPr>
      </w:pPr>
    </w:p>
    <w:p w14:paraId="64384013" w14:textId="25D5CD93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se sídlem: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5CFEFBCE" w14:textId="1A9AD360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zastoupená: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3D0F050C" w14:textId="77777777" w:rsidR="00B54F08" w:rsidRPr="00C043A5" w:rsidRDefault="00B54F08" w:rsidP="00B54F08">
      <w:pPr>
        <w:jc w:val="both"/>
        <w:rPr>
          <w:rFonts w:ascii="Arial" w:hAnsi="Arial" w:cs="Arial"/>
          <w:szCs w:val="24"/>
        </w:rPr>
      </w:pPr>
    </w:p>
    <w:p w14:paraId="044176D4" w14:textId="3D4C94DB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IČO: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5E7851D8" w14:textId="551F4017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DIČ: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48E8B977" w14:textId="711DF43C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Bankovní spojení: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231FD696" w14:textId="6BAB789D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Číslo účtu: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1777EF7E" w14:textId="7B0709FE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zapsán: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B6412A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2D63667A" w14:textId="77777777" w:rsidR="00B6412A" w:rsidRDefault="00B6412A" w:rsidP="00B54F08">
      <w:pPr>
        <w:jc w:val="both"/>
        <w:rPr>
          <w:rFonts w:ascii="Arial" w:hAnsi="Arial" w:cs="Arial"/>
          <w:b/>
          <w:i/>
          <w:szCs w:val="24"/>
        </w:rPr>
      </w:pPr>
    </w:p>
    <w:p w14:paraId="6F2B74AF" w14:textId="53137B06" w:rsidR="00B54F08" w:rsidRPr="00C043A5" w:rsidRDefault="00B54F08" w:rsidP="00B54F08">
      <w:pPr>
        <w:jc w:val="both"/>
        <w:rPr>
          <w:rFonts w:ascii="Arial" w:hAnsi="Arial" w:cs="Arial"/>
          <w:b/>
          <w:i/>
          <w:szCs w:val="24"/>
        </w:rPr>
      </w:pPr>
      <w:r w:rsidRPr="00C043A5">
        <w:rPr>
          <w:rFonts w:ascii="Arial" w:hAnsi="Arial" w:cs="Arial"/>
          <w:b/>
          <w:i/>
          <w:szCs w:val="24"/>
        </w:rPr>
        <w:t>(dále jen „</w:t>
      </w:r>
      <w:r w:rsidR="00CC265A">
        <w:rPr>
          <w:rFonts w:ascii="Arial" w:hAnsi="Arial" w:cs="Arial"/>
          <w:b/>
          <w:i/>
          <w:szCs w:val="24"/>
        </w:rPr>
        <w:t>P</w:t>
      </w:r>
      <w:r w:rsidR="00E6597D">
        <w:rPr>
          <w:rFonts w:ascii="Arial" w:hAnsi="Arial" w:cs="Arial"/>
          <w:b/>
          <w:i/>
          <w:szCs w:val="24"/>
        </w:rPr>
        <w:t>rodávající</w:t>
      </w:r>
      <w:r w:rsidRPr="00C043A5">
        <w:rPr>
          <w:rFonts w:ascii="Arial" w:hAnsi="Arial" w:cs="Arial"/>
          <w:b/>
          <w:i/>
          <w:szCs w:val="24"/>
        </w:rPr>
        <w:t>“)</w:t>
      </w:r>
    </w:p>
    <w:p w14:paraId="71285B73" w14:textId="77777777" w:rsidR="00B54F08" w:rsidRPr="00C043A5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C043A5">
        <w:rPr>
          <w:rFonts w:ascii="Arial" w:hAnsi="Arial" w:cs="Arial"/>
          <w:szCs w:val="24"/>
        </w:rPr>
        <w:t>na straně druhé</w:t>
      </w:r>
    </w:p>
    <w:p w14:paraId="344950FA" w14:textId="77777777" w:rsidR="00B54F08" w:rsidRPr="008228F4" w:rsidRDefault="00B54F08" w:rsidP="00B54F08">
      <w:pPr>
        <w:spacing w:after="120"/>
        <w:jc w:val="both"/>
        <w:rPr>
          <w:rFonts w:ascii="Arial" w:hAnsi="Arial" w:cs="Arial"/>
          <w:szCs w:val="24"/>
        </w:rPr>
      </w:pPr>
    </w:p>
    <w:p w14:paraId="7BB44695" w14:textId="14298E1D" w:rsidR="00B54F08" w:rsidRDefault="00182B05" w:rsidP="005548C3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uzavřely dle § 2</w:t>
      </w:r>
      <w:r w:rsidR="00E6597D">
        <w:rPr>
          <w:rFonts w:ascii="Arial" w:hAnsi="Arial" w:cs="Arial"/>
          <w:szCs w:val="24"/>
        </w:rPr>
        <w:t>079</w:t>
      </w:r>
      <w:r>
        <w:rPr>
          <w:rFonts w:ascii="Arial" w:hAnsi="Arial" w:cs="Arial"/>
          <w:szCs w:val="24"/>
        </w:rPr>
        <w:t xml:space="preserve"> a nás</w:t>
      </w:r>
      <w:r w:rsidR="00F0201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. </w:t>
      </w:r>
      <w:r w:rsidR="00F0201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ákona č. 89/2012 Sb.</w:t>
      </w:r>
      <w:r w:rsidR="00B6412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občansk</w:t>
      </w:r>
      <w:r w:rsidR="00F02013">
        <w:rPr>
          <w:rFonts w:ascii="Arial" w:hAnsi="Arial" w:cs="Arial"/>
          <w:szCs w:val="24"/>
        </w:rPr>
        <w:t>ý</w:t>
      </w:r>
      <w:r>
        <w:rPr>
          <w:rFonts w:ascii="Arial" w:hAnsi="Arial" w:cs="Arial"/>
          <w:szCs w:val="24"/>
        </w:rPr>
        <w:t xml:space="preserve"> zákoník</w:t>
      </w:r>
      <w:r w:rsidR="00F02013">
        <w:rPr>
          <w:rFonts w:ascii="Arial" w:hAnsi="Arial" w:cs="Arial"/>
          <w:szCs w:val="24"/>
        </w:rPr>
        <w:t>, ve znění pozdějších předpisů</w:t>
      </w:r>
      <w:r>
        <w:rPr>
          <w:rFonts w:ascii="Arial" w:hAnsi="Arial" w:cs="Arial"/>
          <w:szCs w:val="24"/>
        </w:rPr>
        <w:t xml:space="preserve"> (dále jen „občanský zákoník“) tuto </w:t>
      </w:r>
      <w:r w:rsidR="00B12EA6">
        <w:rPr>
          <w:rFonts w:ascii="Arial" w:hAnsi="Arial" w:cs="Arial"/>
          <w:szCs w:val="24"/>
        </w:rPr>
        <w:t>k</w:t>
      </w:r>
      <w:r w:rsidR="00E6597D">
        <w:rPr>
          <w:rFonts w:ascii="Arial" w:hAnsi="Arial" w:cs="Arial"/>
          <w:szCs w:val="24"/>
        </w:rPr>
        <w:t xml:space="preserve">upní </w:t>
      </w:r>
      <w:r w:rsidR="008273CD">
        <w:rPr>
          <w:rFonts w:ascii="Arial" w:hAnsi="Arial" w:cs="Arial"/>
          <w:szCs w:val="24"/>
        </w:rPr>
        <w:t>S</w:t>
      </w:r>
      <w:r w:rsidR="00E6597D">
        <w:rPr>
          <w:rFonts w:ascii="Arial" w:hAnsi="Arial" w:cs="Arial"/>
          <w:szCs w:val="24"/>
        </w:rPr>
        <w:t>mlouvu</w:t>
      </w:r>
      <w:r w:rsidR="00675F5E" w:rsidRPr="00675F5E">
        <w:rPr>
          <w:rFonts w:ascii="Arial" w:hAnsi="Arial" w:cs="Arial"/>
          <w:szCs w:val="24"/>
        </w:rPr>
        <w:t xml:space="preserve"> </w:t>
      </w:r>
    </w:p>
    <w:p w14:paraId="4E04B212" w14:textId="1CF3E753" w:rsidR="00B54F08" w:rsidRDefault="00B54F08" w:rsidP="00CA7C09">
      <w:pPr>
        <w:spacing w:after="120"/>
        <w:jc w:val="both"/>
        <w:rPr>
          <w:rFonts w:ascii="Arial" w:hAnsi="Arial" w:cs="Arial"/>
          <w:szCs w:val="24"/>
        </w:rPr>
      </w:pPr>
    </w:p>
    <w:p w14:paraId="53FE0C14" w14:textId="77777777" w:rsidR="00433535" w:rsidRPr="008228F4" w:rsidRDefault="00433535" w:rsidP="00CA7C09">
      <w:pPr>
        <w:spacing w:after="120"/>
        <w:jc w:val="both"/>
        <w:rPr>
          <w:rFonts w:ascii="Arial" w:hAnsi="Arial" w:cs="Arial"/>
          <w:szCs w:val="24"/>
        </w:rPr>
      </w:pPr>
    </w:p>
    <w:p w14:paraId="253044C4" w14:textId="21311178" w:rsidR="00B54F08" w:rsidRPr="008228F4" w:rsidRDefault="00E6597D" w:rsidP="00CA7C0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Kupní </w:t>
      </w:r>
      <w:r w:rsidR="00A6685A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 xml:space="preserve">mlouva </w:t>
      </w:r>
    </w:p>
    <w:p w14:paraId="47CAE014" w14:textId="77777777" w:rsidR="00B54F08" w:rsidRPr="008228F4" w:rsidRDefault="00B54F08" w:rsidP="00CA7C09">
      <w:pPr>
        <w:spacing w:after="120"/>
        <w:jc w:val="center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(dále jen „</w:t>
      </w:r>
      <w:r w:rsidR="005548C3">
        <w:rPr>
          <w:rFonts w:ascii="Arial" w:hAnsi="Arial" w:cs="Arial"/>
          <w:szCs w:val="24"/>
        </w:rPr>
        <w:t>Smlouva</w:t>
      </w:r>
      <w:r w:rsidR="00675F5E">
        <w:rPr>
          <w:rFonts w:ascii="Arial" w:hAnsi="Arial" w:cs="Arial"/>
          <w:szCs w:val="24"/>
        </w:rPr>
        <w:t>“)</w:t>
      </w:r>
    </w:p>
    <w:p w14:paraId="4D03470A" w14:textId="77777777" w:rsidR="00675F5E" w:rsidRPr="008228F4" w:rsidRDefault="00675F5E" w:rsidP="00CA7C09">
      <w:pPr>
        <w:spacing w:after="120"/>
        <w:jc w:val="both"/>
        <w:rPr>
          <w:rFonts w:ascii="Arial" w:hAnsi="Arial" w:cs="Arial"/>
          <w:szCs w:val="24"/>
        </w:rPr>
      </w:pPr>
    </w:p>
    <w:p w14:paraId="6FD341BC" w14:textId="7C08C749" w:rsidR="00B54F08" w:rsidRPr="008C2669" w:rsidRDefault="00B54F08" w:rsidP="008C2669">
      <w:pPr>
        <w:numPr>
          <w:ilvl w:val="0"/>
          <w:numId w:val="2"/>
        </w:numPr>
        <w:spacing w:after="120"/>
        <w:ind w:left="426"/>
        <w:jc w:val="center"/>
        <w:rPr>
          <w:rFonts w:ascii="Arial" w:hAnsi="Arial" w:cs="Arial"/>
          <w:b/>
          <w:szCs w:val="24"/>
        </w:rPr>
      </w:pPr>
      <w:r w:rsidRPr="008228F4">
        <w:rPr>
          <w:rFonts w:ascii="Arial" w:hAnsi="Arial" w:cs="Arial"/>
          <w:b/>
          <w:szCs w:val="24"/>
        </w:rPr>
        <w:t xml:space="preserve">Předmět </w:t>
      </w:r>
      <w:r w:rsidR="00E6597D">
        <w:rPr>
          <w:rFonts w:ascii="Arial" w:hAnsi="Arial" w:cs="Arial"/>
          <w:b/>
          <w:szCs w:val="24"/>
        </w:rPr>
        <w:t xml:space="preserve">a účel </w:t>
      </w:r>
      <w:r w:rsidR="00A6685A">
        <w:rPr>
          <w:rFonts w:ascii="Arial" w:hAnsi="Arial" w:cs="Arial"/>
          <w:b/>
          <w:szCs w:val="24"/>
        </w:rPr>
        <w:t>S</w:t>
      </w:r>
      <w:r w:rsidR="005057A4">
        <w:rPr>
          <w:rFonts w:ascii="Arial" w:hAnsi="Arial" w:cs="Arial"/>
          <w:b/>
          <w:szCs w:val="24"/>
        </w:rPr>
        <w:t>mlouvy</w:t>
      </w:r>
    </w:p>
    <w:p w14:paraId="2AC0FC6F" w14:textId="3A112473" w:rsidR="00BE1AB9" w:rsidRDefault="00895B7D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Touto </w:t>
      </w:r>
      <w:r w:rsidR="00CC265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mlouvou se v souladu se zákonem č. 134/2016 Sb., o zadávání veřejných zakázek, ve znění pozdějších </w:t>
      </w:r>
      <w:r w:rsidRPr="00895B7D">
        <w:rPr>
          <w:rFonts w:ascii="Arial" w:hAnsi="Arial" w:cs="Arial"/>
          <w:szCs w:val="24"/>
        </w:rPr>
        <w:t>předpisů (dále jen „zákon“), realizuje veřejná zakázka s názvem „</w:t>
      </w:r>
      <w:r w:rsidR="00433535">
        <w:rPr>
          <w:rFonts w:ascii="Arial" w:hAnsi="Arial" w:cs="Arial"/>
          <w:szCs w:val="24"/>
        </w:rPr>
        <w:t xml:space="preserve">Obnova autoparku </w:t>
      </w:r>
      <w:r w:rsidR="009307C8">
        <w:rPr>
          <w:rFonts w:ascii="Arial" w:hAnsi="Arial" w:cs="Arial"/>
          <w:szCs w:val="24"/>
        </w:rPr>
        <w:t>S</w:t>
      </w:r>
      <w:r w:rsidR="00433535">
        <w:rPr>
          <w:rFonts w:ascii="Arial" w:hAnsi="Arial" w:cs="Arial"/>
          <w:szCs w:val="24"/>
        </w:rPr>
        <w:t xml:space="preserve">tátního pozemkového úřadu pro rok </w:t>
      </w:r>
      <w:r w:rsidR="00E454F3">
        <w:rPr>
          <w:rFonts w:ascii="Arial" w:hAnsi="Arial" w:cs="Arial"/>
          <w:szCs w:val="24"/>
        </w:rPr>
        <w:t xml:space="preserve">2021 – Část </w:t>
      </w:r>
      <w:r w:rsidR="0061401B">
        <w:rPr>
          <w:rFonts w:ascii="Arial" w:hAnsi="Arial" w:cs="Arial"/>
          <w:szCs w:val="24"/>
        </w:rPr>
        <w:t>2 – Užitková vozidla</w:t>
      </w:r>
      <w:r w:rsidRPr="00895B7D">
        <w:rPr>
          <w:rFonts w:ascii="Arial" w:hAnsi="Arial" w:cs="Arial"/>
          <w:szCs w:val="24"/>
        </w:rPr>
        <w:t>“.</w:t>
      </w:r>
    </w:p>
    <w:p w14:paraId="1B3078D5" w14:textId="5EE50CC9" w:rsidR="00895B7D" w:rsidRPr="009307C8" w:rsidRDefault="00895B7D" w:rsidP="007B6D7C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napToGrid w:val="0"/>
          <w:lang w:val="en-US"/>
        </w:rPr>
      </w:pPr>
      <w:r w:rsidRPr="009307C8">
        <w:rPr>
          <w:rFonts w:ascii="Arial" w:hAnsi="Arial" w:cs="Arial"/>
          <w:szCs w:val="24"/>
        </w:rPr>
        <w:t xml:space="preserve">Předmětem této </w:t>
      </w:r>
      <w:r w:rsidR="00FF7B77" w:rsidRPr="009307C8">
        <w:rPr>
          <w:rFonts w:ascii="Arial" w:hAnsi="Arial" w:cs="Arial"/>
          <w:szCs w:val="24"/>
        </w:rPr>
        <w:t>S</w:t>
      </w:r>
      <w:r w:rsidRPr="009307C8">
        <w:rPr>
          <w:rFonts w:ascii="Arial" w:hAnsi="Arial" w:cs="Arial"/>
          <w:szCs w:val="24"/>
        </w:rPr>
        <w:t xml:space="preserve">mlouvy je povinnost </w:t>
      </w:r>
      <w:r w:rsidR="00CC265A" w:rsidRPr="009307C8">
        <w:rPr>
          <w:rFonts w:ascii="Arial" w:hAnsi="Arial" w:cs="Arial"/>
          <w:szCs w:val="24"/>
        </w:rPr>
        <w:t>P</w:t>
      </w:r>
      <w:r w:rsidRPr="009307C8">
        <w:rPr>
          <w:rFonts w:ascii="Arial" w:hAnsi="Arial" w:cs="Arial"/>
          <w:szCs w:val="24"/>
        </w:rPr>
        <w:t xml:space="preserve">rodávajícího dodat </w:t>
      </w:r>
      <w:r w:rsidR="00CC265A" w:rsidRPr="009307C8">
        <w:rPr>
          <w:rFonts w:ascii="Arial" w:hAnsi="Arial" w:cs="Arial"/>
          <w:szCs w:val="24"/>
        </w:rPr>
        <w:t>K</w:t>
      </w:r>
      <w:r w:rsidRPr="009307C8">
        <w:rPr>
          <w:rFonts w:ascii="Arial" w:hAnsi="Arial" w:cs="Arial"/>
          <w:szCs w:val="24"/>
        </w:rPr>
        <w:t xml:space="preserve">upujícímu </w:t>
      </w:r>
      <w:r w:rsidR="009307C8" w:rsidRPr="009307C8">
        <w:rPr>
          <w:rFonts w:ascii="Arial" w:hAnsi="Arial" w:cs="Arial"/>
          <w:szCs w:val="24"/>
        </w:rPr>
        <w:t xml:space="preserve">2 kusy </w:t>
      </w:r>
      <w:r w:rsidRPr="009307C8">
        <w:rPr>
          <w:rFonts w:ascii="Arial" w:hAnsi="Arial" w:cs="Arial"/>
          <w:szCs w:val="24"/>
        </w:rPr>
        <w:t>nov</w:t>
      </w:r>
      <w:r w:rsidR="009307C8" w:rsidRPr="009307C8">
        <w:rPr>
          <w:rFonts w:ascii="Arial" w:hAnsi="Arial" w:cs="Arial"/>
          <w:szCs w:val="24"/>
        </w:rPr>
        <w:t xml:space="preserve">ých </w:t>
      </w:r>
      <w:r w:rsidRPr="009307C8">
        <w:rPr>
          <w:rFonts w:ascii="Arial" w:hAnsi="Arial" w:cs="Arial"/>
          <w:szCs w:val="24"/>
        </w:rPr>
        <w:t>a nepoužit</w:t>
      </w:r>
      <w:r w:rsidR="009307C8" w:rsidRPr="009307C8">
        <w:rPr>
          <w:rFonts w:ascii="Arial" w:hAnsi="Arial" w:cs="Arial"/>
          <w:szCs w:val="24"/>
        </w:rPr>
        <w:t>ých</w:t>
      </w:r>
      <w:r w:rsidRPr="009307C8">
        <w:rPr>
          <w:rFonts w:ascii="Arial" w:hAnsi="Arial" w:cs="Arial"/>
          <w:szCs w:val="24"/>
        </w:rPr>
        <w:t xml:space="preserve"> vozid</w:t>
      </w:r>
      <w:r w:rsidR="009307C8" w:rsidRPr="009307C8">
        <w:rPr>
          <w:rFonts w:ascii="Arial" w:hAnsi="Arial" w:cs="Arial"/>
          <w:szCs w:val="24"/>
        </w:rPr>
        <w:t>e</w:t>
      </w:r>
      <w:r w:rsidRPr="009307C8">
        <w:rPr>
          <w:rFonts w:ascii="Arial" w:hAnsi="Arial" w:cs="Arial"/>
          <w:szCs w:val="24"/>
        </w:rPr>
        <w:t>l</w:t>
      </w:r>
      <w:r w:rsidR="00865228">
        <w:rPr>
          <w:rFonts w:ascii="Arial" w:hAnsi="Arial" w:cs="Arial"/>
          <w:szCs w:val="24"/>
        </w:rPr>
        <w:t xml:space="preserve"> opatřených platnou registrační značkou</w:t>
      </w:r>
      <w:r w:rsidR="00954E8D" w:rsidRPr="009307C8">
        <w:rPr>
          <w:rFonts w:ascii="Arial" w:hAnsi="Arial" w:cs="Arial"/>
          <w:szCs w:val="24"/>
        </w:rPr>
        <w:t xml:space="preserve"> (dále jen </w:t>
      </w:r>
      <w:r w:rsidR="00954E8D" w:rsidRPr="009307C8">
        <w:rPr>
          <w:rFonts w:ascii="Arial" w:hAnsi="Arial" w:cs="Arial"/>
          <w:szCs w:val="24"/>
        </w:rPr>
        <w:lastRenderedPageBreak/>
        <w:t>„Vozidla“)</w:t>
      </w:r>
      <w:r w:rsidRPr="009307C8">
        <w:rPr>
          <w:rFonts w:ascii="Arial" w:hAnsi="Arial" w:cs="Arial"/>
          <w:szCs w:val="24"/>
        </w:rPr>
        <w:t>:</w:t>
      </w:r>
      <w:r w:rsidR="009307C8" w:rsidRPr="009307C8">
        <w:rPr>
          <w:rFonts w:ascii="Arial" w:hAnsi="Arial" w:cs="Arial"/>
          <w:szCs w:val="24"/>
        </w:rPr>
        <w:t xml:space="preserve"> </w:t>
      </w:r>
      <w:r w:rsidRPr="009307C8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  <w:r w:rsidR="009307C8" w:rsidRPr="009307C8">
        <w:rPr>
          <w:rFonts w:ascii="Arial" w:hAnsi="Arial" w:cs="Arial"/>
          <w:b/>
          <w:bCs/>
          <w:snapToGrid w:val="0"/>
          <w:lang w:val="en-US"/>
        </w:rPr>
        <w:t xml:space="preserve"> </w:t>
      </w:r>
      <w:proofErr w:type="spellStart"/>
      <w:r w:rsidRPr="009307C8">
        <w:rPr>
          <w:rFonts w:ascii="Arial" w:hAnsi="Arial" w:cs="Arial"/>
          <w:snapToGrid w:val="0"/>
          <w:lang w:val="en-US"/>
        </w:rPr>
        <w:t>podle</w:t>
      </w:r>
      <w:proofErr w:type="spellEnd"/>
      <w:r w:rsidRPr="009307C8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954E8D" w:rsidRPr="009307C8">
        <w:rPr>
          <w:rFonts w:ascii="Arial" w:hAnsi="Arial" w:cs="Arial"/>
          <w:snapToGrid w:val="0"/>
          <w:lang w:val="en-US"/>
        </w:rPr>
        <w:t>technick</w:t>
      </w:r>
      <w:r w:rsidR="009307C8">
        <w:rPr>
          <w:rFonts w:ascii="Arial" w:hAnsi="Arial" w:cs="Arial"/>
          <w:snapToGrid w:val="0"/>
          <w:lang w:val="en-US"/>
        </w:rPr>
        <w:t>é</w:t>
      </w:r>
      <w:proofErr w:type="spellEnd"/>
      <w:r w:rsidR="00954E8D" w:rsidRPr="009307C8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Pr="009307C8">
        <w:rPr>
          <w:rFonts w:ascii="Arial" w:hAnsi="Arial" w:cs="Arial"/>
          <w:snapToGrid w:val="0"/>
          <w:lang w:val="en-US"/>
        </w:rPr>
        <w:t>specifikac</w:t>
      </w:r>
      <w:r w:rsidR="009307C8">
        <w:rPr>
          <w:rFonts w:ascii="Arial" w:hAnsi="Arial" w:cs="Arial"/>
          <w:snapToGrid w:val="0"/>
          <w:lang w:val="en-US"/>
        </w:rPr>
        <w:t>e</w:t>
      </w:r>
      <w:proofErr w:type="spellEnd"/>
      <w:r w:rsidRPr="009307C8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CC265A" w:rsidRPr="009307C8">
        <w:rPr>
          <w:rFonts w:ascii="Arial" w:hAnsi="Arial" w:cs="Arial"/>
          <w:snapToGrid w:val="0"/>
          <w:lang w:val="en-US"/>
        </w:rPr>
        <w:t>uveden</w:t>
      </w:r>
      <w:r w:rsidR="009307C8">
        <w:rPr>
          <w:rFonts w:ascii="Arial" w:hAnsi="Arial" w:cs="Arial"/>
          <w:snapToGrid w:val="0"/>
          <w:lang w:val="en-US"/>
        </w:rPr>
        <w:t>é</w:t>
      </w:r>
      <w:proofErr w:type="spellEnd"/>
      <w:r w:rsidR="00CC265A" w:rsidRPr="009307C8">
        <w:rPr>
          <w:rFonts w:ascii="Arial" w:hAnsi="Arial" w:cs="Arial"/>
          <w:snapToGrid w:val="0"/>
          <w:lang w:val="en-US"/>
        </w:rPr>
        <w:t xml:space="preserve"> v </w:t>
      </w:r>
      <w:proofErr w:type="spellStart"/>
      <w:r w:rsidR="00CC265A" w:rsidRPr="009307C8">
        <w:rPr>
          <w:rFonts w:ascii="Arial" w:hAnsi="Arial" w:cs="Arial"/>
          <w:snapToGrid w:val="0"/>
          <w:lang w:val="en-US"/>
        </w:rPr>
        <w:t>příloze</w:t>
      </w:r>
      <w:proofErr w:type="spellEnd"/>
      <w:r w:rsidR="00CC265A" w:rsidRPr="009307C8">
        <w:rPr>
          <w:rFonts w:ascii="Arial" w:hAnsi="Arial" w:cs="Arial"/>
          <w:snapToGrid w:val="0"/>
          <w:lang w:val="en-US"/>
        </w:rPr>
        <w:t xml:space="preserve"> č. 1 </w:t>
      </w:r>
      <w:proofErr w:type="spellStart"/>
      <w:r w:rsidR="00954E8D" w:rsidRPr="009307C8">
        <w:rPr>
          <w:rFonts w:ascii="Arial" w:hAnsi="Arial" w:cs="Arial"/>
          <w:snapToGrid w:val="0"/>
          <w:lang w:val="en-US"/>
        </w:rPr>
        <w:t>této</w:t>
      </w:r>
      <w:proofErr w:type="spellEnd"/>
      <w:r w:rsidR="00954E8D" w:rsidRPr="009307C8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9307C8">
        <w:rPr>
          <w:rFonts w:ascii="Arial" w:hAnsi="Arial" w:cs="Arial"/>
          <w:snapToGrid w:val="0"/>
          <w:lang w:val="en-US"/>
        </w:rPr>
        <w:t>S</w:t>
      </w:r>
      <w:r w:rsidR="00954E8D" w:rsidRPr="009307C8">
        <w:rPr>
          <w:rFonts w:ascii="Arial" w:hAnsi="Arial" w:cs="Arial"/>
          <w:snapToGrid w:val="0"/>
          <w:lang w:val="en-US"/>
        </w:rPr>
        <w:t>mlouvy</w:t>
      </w:r>
      <w:proofErr w:type="spellEnd"/>
      <w:r w:rsidR="00954E8D" w:rsidRPr="009307C8">
        <w:rPr>
          <w:rFonts w:ascii="Arial" w:hAnsi="Arial" w:cs="Arial"/>
          <w:snapToGrid w:val="0"/>
          <w:lang w:val="en-US"/>
        </w:rPr>
        <w:t xml:space="preserve"> </w:t>
      </w:r>
      <w:r w:rsidR="00CC265A" w:rsidRPr="009307C8">
        <w:rPr>
          <w:rFonts w:ascii="Arial" w:hAnsi="Arial" w:cs="Arial"/>
          <w:snapToGrid w:val="0"/>
          <w:lang w:val="en-US"/>
        </w:rPr>
        <w:t>(</w:t>
      </w:r>
      <w:proofErr w:type="spellStart"/>
      <w:r w:rsidR="00CC265A" w:rsidRPr="009307C8">
        <w:rPr>
          <w:rFonts w:ascii="Arial" w:hAnsi="Arial" w:cs="Arial"/>
          <w:snapToGrid w:val="0"/>
          <w:lang w:val="en-US"/>
        </w:rPr>
        <w:t>dále</w:t>
      </w:r>
      <w:proofErr w:type="spellEnd"/>
      <w:r w:rsidR="00CC265A" w:rsidRPr="009307C8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CC265A" w:rsidRPr="009307C8">
        <w:rPr>
          <w:rFonts w:ascii="Arial" w:hAnsi="Arial" w:cs="Arial"/>
          <w:snapToGrid w:val="0"/>
          <w:lang w:val="en-US"/>
        </w:rPr>
        <w:t>jen</w:t>
      </w:r>
      <w:proofErr w:type="spellEnd"/>
      <w:r w:rsidR="00CC265A" w:rsidRPr="009307C8">
        <w:rPr>
          <w:rFonts w:ascii="Arial" w:hAnsi="Arial" w:cs="Arial"/>
          <w:snapToGrid w:val="0"/>
          <w:lang w:val="en-US"/>
        </w:rPr>
        <w:t xml:space="preserve"> “</w:t>
      </w:r>
      <w:proofErr w:type="spellStart"/>
      <w:r w:rsidR="00954E8D" w:rsidRPr="009307C8">
        <w:rPr>
          <w:rFonts w:ascii="Arial" w:hAnsi="Arial" w:cs="Arial"/>
          <w:snapToGrid w:val="0"/>
          <w:lang w:val="en-US"/>
        </w:rPr>
        <w:t>Příloha</w:t>
      </w:r>
      <w:proofErr w:type="spellEnd"/>
      <w:r w:rsidR="00954E8D" w:rsidRPr="009307C8">
        <w:rPr>
          <w:rFonts w:ascii="Arial" w:hAnsi="Arial" w:cs="Arial"/>
          <w:snapToGrid w:val="0"/>
          <w:lang w:val="en-US"/>
        </w:rPr>
        <w:t xml:space="preserve"> č. 1</w:t>
      </w:r>
      <w:r w:rsidR="00CC265A" w:rsidRPr="009307C8">
        <w:rPr>
          <w:rFonts w:ascii="Arial" w:hAnsi="Arial" w:cs="Arial"/>
          <w:snapToGrid w:val="0"/>
          <w:lang w:val="en-US"/>
        </w:rPr>
        <w:t>”)</w:t>
      </w:r>
      <w:r w:rsidR="00954E8D" w:rsidRPr="009307C8">
        <w:rPr>
          <w:rFonts w:ascii="Arial" w:hAnsi="Arial" w:cs="Arial"/>
          <w:snapToGrid w:val="0"/>
          <w:lang w:val="en-US"/>
        </w:rPr>
        <w:t xml:space="preserve">, </w:t>
      </w:r>
      <w:proofErr w:type="spellStart"/>
      <w:r w:rsidR="00954E8D" w:rsidRPr="009307C8">
        <w:rPr>
          <w:rFonts w:ascii="Arial" w:hAnsi="Arial" w:cs="Arial"/>
          <w:snapToGrid w:val="0"/>
          <w:lang w:val="en-US"/>
        </w:rPr>
        <w:t>která</w:t>
      </w:r>
      <w:proofErr w:type="spellEnd"/>
      <w:r w:rsidR="00954E8D" w:rsidRPr="009307C8">
        <w:rPr>
          <w:rFonts w:ascii="Arial" w:hAnsi="Arial" w:cs="Arial"/>
          <w:snapToGrid w:val="0"/>
          <w:lang w:val="en-US"/>
        </w:rPr>
        <w:t xml:space="preserve"> je </w:t>
      </w:r>
      <w:proofErr w:type="spellStart"/>
      <w:r w:rsidR="00954E8D" w:rsidRPr="009307C8">
        <w:rPr>
          <w:rFonts w:ascii="Arial" w:hAnsi="Arial" w:cs="Arial"/>
          <w:snapToGrid w:val="0"/>
          <w:lang w:val="en-US"/>
        </w:rPr>
        <w:t>nedílnou</w:t>
      </w:r>
      <w:proofErr w:type="spellEnd"/>
      <w:r w:rsidR="00954E8D" w:rsidRPr="009307C8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954E8D" w:rsidRPr="009307C8">
        <w:rPr>
          <w:rFonts w:ascii="Arial" w:hAnsi="Arial" w:cs="Arial"/>
          <w:snapToGrid w:val="0"/>
          <w:lang w:val="en-US"/>
        </w:rPr>
        <w:t>součástí</w:t>
      </w:r>
      <w:proofErr w:type="spellEnd"/>
      <w:r w:rsidR="00954E8D" w:rsidRPr="009307C8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954E8D" w:rsidRPr="009307C8">
        <w:rPr>
          <w:rFonts w:ascii="Arial" w:hAnsi="Arial" w:cs="Arial"/>
          <w:snapToGrid w:val="0"/>
          <w:lang w:val="en-US"/>
        </w:rPr>
        <w:t>této</w:t>
      </w:r>
      <w:proofErr w:type="spellEnd"/>
      <w:r w:rsidR="00954E8D" w:rsidRPr="009307C8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9307C8">
        <w:rPr>
          <w:rFonts w:ascii="Arial" w:hAnsi="Arial" w:cs="Arial"/>
          <w:snapToGrid w:val="0"/>
          <w:lang w:val="en-US"/>
        </w:rPr>
        <w:t>S</w:t>
      </w:r>
      <w:r w:rsidR="00954E8D" w:rsidRPr="009307C8">
        <w:rPr>
          <w:rFonts w:ascii="Arial" w:hAnsi="Arial" w:cs="Arial"/>
          <w:snapToGrid w:val="0"/>
          <w:lang w:val="en-US"/>
        </w:rPr>
        <w:t>mlouvy</w:t>
      </w:r>
      <w:proofErr w:type="spellEnd"/>
      <w:r w:rsidR="00954E8D" w:rsidRPr="009307C8">
        <w:rPr>
          <w:rFonts w:ascii="Arial" w:hAnsi="Arial" w:cs="Arial"/>
          <w:snapToGrid w:val="0"/>
          <w:lang w:val="en-US"/>
        </w:rPr>
        <w:t>.</w:t>
      </w:r>
      <w:r w:rsidR="00CC265A" w:rsidRPr="009307C8">
        <w:rPr>
          <w:rFonts w:ascii="Arial" w:hAnsi="Arial" w:cs="Arial"/>
          <w:snapToGrid w:val="0"/>
          <w:lang w:val="en-US"/>
        </w:rPr>
        <w:t xml:space="preserve"> </w:t>
      </w:r>
    </w:p>
    <w:p w14:paraId="6838B449" w14:textId="626934A7" w:rsidR="00CC265A" w:rsidRDefault="00CC265A" w:rsidP="00CC265A">
      <w:pPr>
        <w:spacing w:after="120"/>
        <w:jc w:val="both"/>
        <w:rPr>
          <w:rFonts w:ascii="Arial" w:hAnsi="Arial" w:cs="Arial"/>
          <w:snapToGrid w:val="0"/>
          <w:lang w:val="en-US"/>
        </w:rPr>
      </w:pPr>
    </w:p>
    <w:p w14:paraId="69422F18" w14:textId="5D66914E" w:rsidR="00CC265A" w:rsidRPr="00023345" w:rsidRDefault="00CC265A" w:rsidP="00CC265A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Doba a místo plnění</w:t>
      </w:r>
    </w:p>
    <w:p w14:paraId="2B159AEB" w14:textId="7E110B95" w:rsidR="00CC265A" w:rsidRDefault="00CC265A" w:rsidP="00CC265A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Prodávající se zavazuje dodat Vozidla nejpozději </w:t>
      </w:r>
      <w:r w:rsidRPr="00433535">
        <w:rPr>
          <w:rFonts w:ascii="Arial" w:hAnsi="Arial" w:cs="Arial"/>
          <w:szCs w:val="24"/>
        </w:rPr>
        <w:t xml:space="preserve">do </w:t>
      </w:r>
      <w:r w:rsidR="00D051C3">
        <w:rPr>
          <w:rFonts w:ascii="Arial" w:hAnsi="Arial" w:cs="Arial"/>
          <w:szCs w:val="24"/>
        </w:rPr>
        <w:t>9</w:t>
      </w:r>
      <w:r w:rsidR="00E454F3" w:rsidRPr="00433535">
        <w:rPr>
          <w:rFonts w:ascii="Arial" w:hAnsi="Arial" w:cs="Arial"/>
          <w:szCs w:val="24"/>
        </w:rPr>
        <w:t xml:space="preserve"> </w:t>
      </w:r>
      <w:r w:rsidRPr="00433535">
        <w:rPr>
          <w:rFonts w:ascii="Arial" w:hAnsi="Arial" w:cs="Arial"/>
          <w:szCs w:val="24"/>
        </w:rPr>
        <w:t>měsíců</w:t>
      </w:r>
      <w:r>
        <w:rPr>
          <w:rFonts w:ascii="Arial" w:hAnsi="Arial" w:cs="Arial"/>
          <w:szCs w:val="24"/>
        </w:rPr>
        <w:t xml:space="preserve"> od nabytí účinnosti </w:t>
      </w:r>
      <w:r w:rsidR="00FF7B77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mlouvy.</w:t>
      </w:r>
    </w:p>
    <w:p w14:paraId="0C6088F4" w14:textId="4F519090" w:rsidR="00CC265A" w:rsidRDefault="00CC265A" w:rsidP="00CC265A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Místem plnění je sídlo Státního pozemkového úřadu: Husinecká 1024/11a, </w:t>
      </w:r>
      <w:r>
        <w:rPr>
          <w:rFonts w:ascii="Arial" w:hAnsi="Arial" w:cs="Arial"/>
          <w:szCs w:val="24"/>
        </w:rPr>
        <w:br/>
        <w:t>130 00 Praha 3 – Žižkov.</w:t>
      </w:r>
    </w:p>
    <w:p w14:paraId="41DDCC28" w14:textId="77777777" w:rsidR="00160901" w:rsidRPr="00023345" w:rsidRDefault="00160901" w:rsidP="00CC265A">
      <w:pPr>
        <w:spacing w:after="120"/>
        <w:jc w:val="both"/>
        <w:rPr>
          <w:rFonts w:ascii="Arial" w:hAnsi="Arial" w:cs="Arial"/>
          <w:szCs w:val="24"/>
        </w:rPr>
      </w:pPr>
    </w:p>
    <w:p w14:paraId="41E9022E" w14:textId="6FBEE159" w:rsidR="00C87BA5" w:rsidRPr="00023345" w:rsidRDefault="00AD16C5" w:rsidP="00946EC0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 w:rsidRPr="00023345">
        <w:rPr>
          <w:rFonts w:ascii="Arial" w:hAnsi="Arial" w:cs="Arial"/>
          <w:b/>
          <w:szCs w:val="24"/>
        </w:rPr>
        <w:t xml:space="preserve"> </w:t>
      </w:r>
      <w:r w:rsidR="002B3473" w:rsidRPr="00023345">
        <w:rPr>
          <w:rFonts w:ascii="Arial" w:hAnsi="Arial" w:cs="Arial"/>
          <w:b/>
          <w:szCs w:val="24"/>
        </w:rPr>
        <w:t>Kupní cena a platební podmínky</w:t>
      </w:r>
    </w:p>
    <w:p w14:paraId="035F1788" w14:textId="62F33440" w:rsidR="00CC265A" w:rsidRDefault="00CC265A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Kupní cena Vozidel uvedených v </w:t>
      </w:r>
      <w:r w:rsidRPr="00433535">
        <w:rPr>
          <w:rFonts w:ascii="Arial" w:hAnsi="Arial" w:cs="Arial"/>
          <w:szCs w:val="24"/>
        </w:rPr>
        <w:t>čl. 1, odst. 1.2. této Smlouvy</w:t>
      </w:r>
      <w:r>
        <w:rPr>
          <w:rFonts w:ascii="Arial" w:hAnsi="Arial" w:cs="Arial"/>
          <w:szCs w:val="24"/>
        </w:rPr>
        <w:t>, včetně dodání na místo určení Kupujícímu, byla stanovena na základě nabídky Prodávajícího a je dohodnuta jako cena pevná.</w:t>
      </w:r>
      <w:r w:rsidR="006F2E08">
        <w:rPr>
          <w:rFonts w:ascii="Arial" w:hAnsi="Arial" w:cs="Arial"/>
          <w:szCs w:val="24"/>
        </w:rPr>
        <w:t xml:space="preserve"> </w:t>
      </w:r>
      <w:r w:rsidR="008203E3">
        <w:rPr>
          <w:rFonts w:ascii="Arial" w:hAnsi="Arial" w:cs="Arial"/>
          <w:szCs w:val="24"/>
        </w:rPr>
        <w:t>Tabulka pro s</w:t>
      </w:r>
      <w:r w:rsidR="006F2E08">
        <w:rPr>
          <w:rFonts w:ascii="Arial" w:hAnsi="Arial" w:cs="Arial"/>
          <w:szCs w:val="24"/>
        </w:rPr>
        <w:t xml:space="preserve">tanovení ceny je přílohou č. 2 této </w:t>
      </w:r>
      <w:r w:rsidR="008203E3">
        <w:rPr>
          <w:rFonts w:ascii="Arial" w:hAnsi="Arial" w:cs="Arial"/>
          <w:szCs w:val="24"/>
        </w:rPr>
        <w:t>S</w:t>
      </w:r>
      <w:r w:rsidR="006F2E08">
        <w:rPr>
          <w:rFonts w:ascii="Arial" w:hAnsi="Arial" w:cs="Arial"/>
          <w:szCs w:val="24"/>
        </w:rPr>
        <w:t>mlouvy.</w:t>
      </w:r>
    </w:p>
    <w:p w14:paraId="1BC7C67F" w14:textId="7DF76CEE" w:rsidR="00CC265A" w:rsidRPr="00CC265A" w:rsidRDefault="00CC265A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Celková kupní cena bez DPH činí:</w:t>
      </w:r>
      <w:r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Kč</w:t>
      </w:r>
      <w:proofErr w:type="spellEnd"/>
    </w:p>
    <w:p w14:paraId="3BA79662" w14:textId="5A77806F" w:rsidR="00CC265A" w:rsidRDefault="00CC265A" w:rsidP="00CC265A">
      <w:pPr>
        <w:spacing w:after="120"/>
        <w:ind w:left="426"/>
        <w:jc w:val="both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snapToGrid w:val="0"/>
          <w:lang w:val="en-US"/>
        </w:rPr>
        <w:t xml:space="preserve">DPH </w:t>
      </w:r>
      <w:proofErr w:type="spellStart"/>
      <w:r>
        <w:rPr>
          <w:rFonts w:ascii="Arial" w:hAnsi="Arial" w:cs="Arial"/>
          <w:snapToGrid w:val="0"/>
          <w:lang w:val="en-US"/>
        </w:rPr>
        <w:t>činí</w:t>
      </w:r>
      <w:proofErr w:type="spellEnd"/>
      <w:r>
        <w:rPr>
          <w:rFonts w:ascii="Arial" w:hAnsi="Arial" w:cs="Arial"/>
          <w:snapToGrid w:val="0"/>
          <w:lang w:val="en-US"/>
        </w:rPr>
        <w:t>:</w:t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Kč</w:t>
      </w:r>
      <w:proofErr w:type="spellEnd"/>
    </w:p>
    <w:p w14:paraId="47F49282" w14:textId="16C6C5F5" w:rsidR="00CC265A" w:rsidRDefault="00CC265A" w:rsidP="00CC265A">
      <w:pPr>
        <w:spacing w:after="120"/>
        <w:ind w:left="426"/>
        <w:jc w:val="both"/>
        <w:rPr>
          <w:rFonts w:ascii="Arial" w:hAnsi="Arial" w:cs="Arial"/>
          <w:snapToGrid w:val="0"/>
          <w:lang w:val="en-US"/>
        </w:rPr>
      </w:pPr>
      <w:proofErr w:type="spellStart"/>
      <w:r>
        <w:rPr>
          <w:rFonts w:ascii="Arial" w:hAnsi="Arial" w:cs="Arial"/>
          <w:snapToGrid w:val="0"/>
          <w:lang w:val="en-US"/>
        </w:rPr>
        <w:t>Celková</w:t>
      </w:r>
      <w:proofErr w:type="spellEnd"/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cena</w:t>
      </w:r>
      <w:proofErr w:type="spellEnd"/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včetně</w:t>
      </w:r>
      <w:proofErr w:type="spellEnd"/>
      <w:r>
        <w:rPr>
          <w:rFonts w:ascii="Arial" w:hAnsi="Arial" w:cs="Arial"/>
          <w:snapToGrid w:val="0"/>
          <w:lang w:val="en-US"/>
        </w:rPr>
        <w:t xml:space="preserve"> DPH </w:t>
      </w:r>
      <w:proofErr w:type="spellStart"/>
      <w:r>
        <w:rPr>
          <w:rFonts w:ascii="Arial" w:hAnsi="Arial" w:cs="Arial"/>
          <w:snapToGrid w:val="0"/>
          <w:lang w:val="en-US"/>
        </w:rPr>
        <w:t>činí</w:t>
      </w:r>
      <w:proofErr w:type="spellEnd"/>
      <w:r>
        <w:rPr>
          <w:rFonts w:ascii="Arial" w:hAnsi="Arial" w:cs="Arial"/>
          <w:snapToGrid w:val="0"/>
          <w:lang w:val="en-US"/>
        </w:rPr>
        <w:t>:</w:t>
      </w:r>
      <w:r>
        <w:rPr>
          <w:rFonts w:ascii="Arial" w:hAnsi="Arial" w:cs="Arial"/>
          <w:snapToGrid w:val="0"/>
          <w:lang w:val="en-US"/>
        </w:rPr>
        <w:tab/>
      </w:r>
      <w:r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Kč</w:t>
      </w:r>
      <w:proofErr w:type="spellEnd"/>
    </w:p>
    <w:p w14:paraId="54F2BB62" w14:textId="77777777" w:rsidR="008203E3" w:rsidRDefault="008203E3" w:rsidP="00CC265A">
      <w:pPr>
        <w:spacing w:after="120"/>
        <w:ind w:left="426"/>
        <w:jc w:val="both"/>
        <w:rPr>
          <w:rFonts w:ascii="Arial" w:hAnsi="Arial" w:cs="Arial"/>
          <w:snapToGrid w:val="0"/>
          <w:lang w:val="en-US"/>
        </w:rPr>
      </w:pPr>
    </w:p>
    <w:p w14:paraId="4924203B" w14:textId="27286D38" w:rsidR="005A19EB" w:rsidRDefault="00433535" w:rsidP="00CC265A">
      <w:pPr>
        <w:spacing w:after="120"/>
        <w:ind w:left="426"/>
        <w:jc w:val="both"/>
        <w:rPr>
          <w:rFonts w:ascii="Arial" w:hAnsi="Arial" w:cs="Arial"/>
          <w:snapToGrid w:val="0"/>
          <w:lang w:val="en-US"/>
        </w:rPr>
      </w:pPr>
      <w:proofErr w:type="spellStart"/>
      <w:r>
        <w:rPr>
          <w:rFonts w:ascii="Arial" w:hAnsi="Arial" w:cs="Arial"/>
          <w:snapToGrid w:val="0"/>
          <w:lang w:val="en-US"/>
        </w:rPr>
        <w:t>Dílčí</w:t>
      </w:r>
      <w:proofErr w:type="spellEnd"/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ceny</w:t>
      </w:r>
      <w:proofErr w:type="spellEnd"/>
      <w:r w:rsidR="005A19EB">
        <w:rPr>
          <w:rFonts w:ascii="Arial" w:hAnsi="Arial" w:cs="Arial"/>
          <w:snapToGrid w:val="0"/>
          <w:lang w:val="en-US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171"/>
        <w:gridCol w:w="2360"/>
        <w:gridCol w:w="1842"/>
        <w:gridCol w:w="2263"/>
      </w:tblGrid>
      <w:tr w:rsidR="005A19EB" w14:paraId="6675329B" w14:textId="77777777" w:rsidTr="00AC64CC">
        <w:tc>
          <w:tcPr>
            <w:tcW w:w="2171" w:type="dxa"/>
            <w:vAlign w:val="center"/>
          </w:tcPr>
          <w:p w14:paraId="4AFD71DC" w14:textId="5218A696" w:rsidR="005A19EB" w:rsidRPr="005A19EB" w:rsidRDefault="005A19EB" w:rsidP="005A19EB">
            <w:pPr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19EB">
              <w:rPr>
                <w:rFonts w:ascii="Arial" w:hAnsi="Arial" w:cs="Arial"/>
                <w:b/>
                <w:bCs/>
                <w:szCs w:val="24"/>
              </w:rPr>
              <w:t>Vozidla</w:t>
            </w:r>
          </w:p>
        </w:tc>
        <w:tc>
          <w:tcPr>
            <w:tcW w:w="2360" w:type="dxa"/>
            <w:vAlign w:val="center"/>
          </w:tcPr>
          <w:p w14:paraId="7805F277" w14:textId="4D9A3156" w:rsidR="005A19EB" w:rsidRPr="005A19EB" w:rsidRDefault="005A19EB" w:rsidP="005A19EB">
            <w:pPr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19EB">
              <w:rPr>
                <w:rFonts w:ascii="Arial" w:hAnsi="Arial" w:cs="Arial"/>
                <w:b/>
                <w:bCs/>
                <w:szCs w:val="24"/>
              </w:rPr>
              <w:t>Cena bez DPH</w:t>
            </w:r>
          </w:p>
        </w:tc>
        <w:tc>
          <w:tcPr>
            <w:tcW w:w="1842" w:type="dxa"/>
            <w:vAlign w:val="center"/>
          </w:tcPr>
          <w:p w14:paraId="1733AE80" w14:textId="7C6C41A8" w:rsidR="005A19EB" w:rsidRPr="005A19EB" w:rsidRDefault="005A19EB" w:rsidP="005A19EB">
            <w:pPr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19EB">
              <w:rPr>
                <w:rFonts w:ascii="Arial" w:hAnsi="Arial" w:cs="Arial"/>
                <w:b/>
                <w:bCs/>
                <w:szCs w:val="24"/>
              </w:rPr>
              <w:t>DPH</w:t>
            </w:r>
          </w:p>
        </w:tc>
        <w:tc>
          <w:tcPr>
            <w:tcW w:w="2263" w:type="dxa"/>
            <w:vAlign w:val="center"/>
          </w:tcPr>
          <w:p w14:paraId="34BA344D" w14:textId="3B05F0D3" w:rsidR="005A19EB" w:rsidRPr="005A19EB" w:rsidRDefault="005A19EB" w:rsidP="005A19EB">
            <w:pPr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19EB">
              <w:rPr>
                <w:rFonts w:ascii="Arial" w:hAnsi="Arial" w:cs="Arial"/>
                <w:b/>
                <w:bCs/>
                <w:szCs w:val="24"/>
              </w:rPr>
              <w:t>Cena včetně DPH</w:t>
            </w:r>
          </w:p>
        </w:tc>
      </w:tr>
      <w:tr w:rsidR="005A19EB" w14:paraId="6F003A0B" w14:textId="77777777" w:rsidTr="00AC64CC">
        <w:tc>
          <w:tcPr>
            <w:tcW w:w="2171" w:type="dxa"/>
            <w:vAlign w:val="center"/>
          </w:tcPr>
          <w:p w14:paraId="39234CD6" w14:textId="56B0B355" w:rsidR="005A19EB" w:rsidRDefault="009307C8" w:rsidP="005A19EB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ks </w:t>
            </w:r>
            <w:r w:rsidR="005A19EB">
              <w:rPr>
                <w:rFonts w:ascii="Arial" w:hAnsi="Arial" w:cs="Arial"/>
                <w:szCs w:val="24"/>
              </w:rPr>
              <w:t xml:space="preserve">Vozidla </w:t>
            </w:r>
          </w:p>
        </w:tc>
        <w:tc>
          <w:tcPr>
            <w:tcW w:w="2360" w:type="dxa"/>
            <w:vAlign w:val="center"/>
          </w:tcPr>
          <w:p w14:paraId="1A477022" w14:textId="77777777" w:rsidR="005A19EB" w:rsidRDefault="005A19EB" w:rsidP="00AC64CC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A57948" w14:textId="77777777" w:rsidR="005A19EB" w:rsidRDefault="005A19EB" w:rsidP="00AC64CC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42A8A17" w14:textId="77777777" w:rsidR="005A19EB" w:rsidRDefault="005A19EB" w:rsidP="00AC64CC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3CBDA127" w14:textId="77777777" w:rsidR="005A19EB" w:rsidRPr="00CC265A" w:rsidRDefault="005A19EB" w:rsidP="00CC265A">
      <w:pPr>
        <w:spacing w:after="120"/>
        <w:ind w:left="426"/>
        <w:jc w:val="both"/>
        <w:rPr>
          <w:rFonts w:ascii="Arial" w:hAnsi="Arial" w:cs="Arial"/>
          <w:szCs w:val="24"/>
        </w:rPr>
      </w:pPr>
    </w:p>
    <w:p w14:paraId="77CD6DC4" w14:textId="78C381EB" w:rsidR="005A19EB" w:rsidRPr="005A19EB" w:rsidRDefault="00CC265A" w:rsidP="005A19EB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Výše uvedená cena je </w:t>
      </w:r>
      <w:r w:rsidR="005A19EB">
        <w:rPr>
          <w:rFonts w:ascii="Arial" w:hAnsi="Arial" w:cs="Arial"/>
          <w:szCs w:val="24"/>
        </w:rPr>
        <w:t>cenou nejvýše přípustnou, konečnou a závaznou.</w:t>
      </w:r>
    </w:p>
    <w:p w14:paraId="747668A1" w14:textId="2EFC8893" w:rsidR="0050537F" w:rsidRDefault="0050537F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 si vyhrazuje p</w:t>
      </w:r>
      <w:r w:rsidRPr="00023345">
        <w:rPr>
          <w:rFonts w:ascii="Arial" w:hAnsi="Arial" w:cs="Arial"/>
          <w:szCs w:val="24"/>
        </w:rPr>
        <w:t>rávo na změnu výš</w:t>
      </w:r>
      <w:r w:rsidR="00FF7B77">
        <w:rPr>
          <w:rFonts w:ascii="Arial" w:hAnsi="Arial" w:cs="Arial"/>
          <w:szCs w:val="24"/>
        </w:rPr>
        <w:t>e</w:t>
      </w:r>
      <w:r w:rsidRPr="00023345">
        <w:rPr>
          <w:rFonts w:ascii="Arial" w:hAnsi="Arial" w:cs="Arial"/>
          <w:szCs w:val="24"/>
        </w:rPr>
        <w:t xml:space="preserve"> kupní ceny, a to pouze na základě změny sazeb daně z přidané hodnoty. </w:t>
      </w:r>
      <w:r w:rsidR="00E5253A">
        <w:rPr>
          <w:rFonts w:ascii="Arial" w:hAnsi="Arial" w:cs="Arial"/>
          <w:szCs w:val="24"/>
        </w:rPr>
        <w:t>Prodávající</w:t>
      </w:r>
      <w:r w:rsidRPr="00023345">
        <w:rPr>
          <w:rFonts w:ascii="Arial" w:hAnsi="Arial" w:cs="Arial"/>
          <w:szCs w:val="24"/>
        </w:rPr>
        <w:t xml:space="preserve"> je povinen o zvýšení cen v souvislosti s navýšením DPH informovat Kupujícího.</w:t>
      </w:r>
    </w:p>
    <w:p w14:paraId="6F709A87" w14:textId="0B81312C" w:rsidR="005A19EB" w:rsidRDefault="005A19EB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 neposkytuje zálohy.</w:t>
      </w:r>
    </w:p>
    <w:p w14:paraId="76480F8A" w14:textId="1129E816" w:rsidR="005A19EB" w:rsidRDefault="005A19EB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Úhrada ceny bude provedena na základě daňového dokladu (faktury), vyhotoveného </w:t>
      </w:r>
      <w:r w:rsidRPr="008D403A">
        <w:rPr>
          <w:rFonts w:ascii="Arial" w:hAnsi="Arial" w:cs="Arial"/>
          <w:szCs w:val="24"/>
        </w:rPr>
        <w:t>Prodávajícím pro každé jednotlivé vozidlo</w:t>
      </w:r>
      <w:r>
        <w:rPr>
          <w:rFonts w:ascii="Arial" w:hAnsi="Arial" w:cs="Arial"/>
          <w:szCs w:val="24"/>
        </w:rPr>
        <w:t>.</w:t>
      </w:r>
    </w:p>
    <w:p w14:paraId="4B0F578A" w14:textId="016044B0" w:rsidR="0050537F" w:rsidRPr="003C79D1" w:rsidRDefault="005A19EB" w:rsidP="003C79D1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 vystaví Kupujícímu fakturu po protokolárním předání a převzetí Vozidla.</w:t>
      </w:r>
      <w:r w:rsidR="003C79D1">
        <w:rPr>
          <w:rFonts w:ascii="Arial" w:hAnsi="Arial" w:cs="Arial"/>
          <w:szCs w:val="24"/>
        </w:rPr>
        <w:t xml:space="preserve"> </w:t>
      </w:r>
      <w:r w:rsidR="0050537F" w:rsidRPr="003C79D1">
        <w:rPr>
          <w:rFonts w:ascii="Arial" w:hAnsi="Arial" w:cs="Arial"/>
          <w:szCs w:val="24"/>
        </w:rPr>
        <w:t xml:space="preserve">Daňový doklad (faktura) </w:t>
      </w:r>
      <w:r w:rsidR="00B12EA6" w:rsidRPr="003C79D1">
        <w:rPr>
          <w:rFonts w:ascii="Arial" w:hAnsi="Arial" w:cs="Arial"/>
          <w:szCs w:val="24"/>
        </w:rPr>
        <w:t xml:space="preserve">musí </w:t>
      </w:r>
      <w:r w:rsidR="0050537F" w:rsidRPr="003C79D1">
        <w:rPr>
          <w:rFonts w:ascii="Arial" w:hAnsi="Arial" w:cs="Arial"/>
          <w:szCs w:val="24"/>
        </w:rPr>
        <w:t>obsahovat všechny údaje</w:t>
      </w:r>
      <w:r w:rsidR="00FF7B77">
        <w:rPr>
          <w:rFonts w:ascii="Arial" w:hAnsi="Arial" w:cs="Arial"/>
          <w:szCs w:val="24"/>
        </w:rPr>
        <w:t>,</w:t>
      </w:r>
      <w:r w:rsidR="0050537F" w:rsidRPr="003C79D1">
        <w:rPr>
          <w:rFonts w:ascii="Arial" w:hAnsi="Arial" w:cs="Arial"/>
          <w:szCs w:val="24"/>
        </w:rPr>
        <w:t xml:space="preserve"> týkající se daňového dokladu dle § 29 zákona č. 235/2004 Sb., o dani z přidané hodnoty, v</w:t>
      </w:r>
      <w:r w:rsidR="00E5253A" w:rsidRPr="003C79D1">
        <w:rPr>
          <w:rFonts w:ascii="Arial" w:hAnsi="Arial" w:cs="Arial"/>
          <w:szCs w:val="24"/>
        </w:rPr>
        <w:t>e</w:t>
      </w:r>
      <w:r w:rsidR="0050537F" w:rsidRPr="003C79D1">
        <w:rPr>
          <w:rFonts w:ascii="Arial" w:hAnsi="Arial" w:cs="Arial"/>
          <w:szCs w:val="24"/>
        </w:rPr>
        <w:t> </w:t>
      </w:r>
      <w:r w:rsidR="00E5253A" w:rsidRPr="003C79D1">
        <w:rPr>
          <w:rFonts w:ascii="Arial" w:hAnsi="Arial" w:cs="Arial"/>
          <w:szCs w:val="24"/>
        </w:rPr>
        <w:t>znění pozdějších předpisů</w:t>
      </w:r>
      <w:r w:rsidR="0050537F" w:rsidRPr="003C79D1">
        <w:rPr>
          <w:rFonts w:ascii="Arial" w:hAnsi="Arial" w:cs="Arial"/>
          <w:szCs w:val="24"/>
        </w:rPr>
        <w:t xml:space="preserve"> a náležitosti uvedené v § 435 občanského zákoníku. Splatnost daňového dokladu (faktury) je 30 dní od jejího doručení Kupujícímu. Za den splnění platební povinnosti se považuje den odepsání částky k úhradě </w:t>
      </w:r>
      <w:r w:rsidR="00E5253A" w:rsidRPr="003C79D1">
        <w:rPr>
          <w:rFonts w:ascii="Arial" w:hAnsi="Arial" w:cs="Arial"/>
          <w:szCs w:val="24"/>
        </w:rPr>
        <w:t xml:space="preserve">z </w:t>
      </w:r>
      <w:r w:rsidR="0050537F" w:rsidRPr="003C79D1">
        <w:rPr>
          <w:rFonts w:ascii="Arial" w:hAnsi="Arial" w:cs="Arial"/>
          <w:szCs w:val="24"/>
        </w:rPr>
        <w:t>účtu Kupujícího ve prospěch účtu Prodávajícího.</w:t>
      </w:r>
      <w:r w:rsidR="00652988" w:rsidRPr="003C79D1">
        <w:rPr>
          <w:rFonts w:ascii="Arial" w:hAnsi="Arial" w:cs="Arial"/>
          <w:szCs w:val="24"/>
        </w:rPr>
        <w:t xml:space="preserve"> Přílohou daňového dokladu (faktury) bude kopie dodacího listu podepsaného </w:t>
      </w:r>
      <w:r w:rsidR="009307C8">
        <w:rPr>
          <w:rFonts w:ascii="Arial" w:hAnsi="Arial" w:cs="Arial"/>
          <w:szCs w:val="24"/>
        </w:rPr>
        <w:t>K</w:t>
      </w:r>
      <w:r w:rsidR="00652988" w:rsidRPr="003C79D1">
        <w:rPr>
          <w:rFonts w:ascii="Arial" w:hAnsi="Arial" w:cs="Arial"/>
          <w:szCs w:val="24"/>
        </w:rPr>
        <w:t xml:space="preserve">upujícím. </w:t>
      </w:r>
    </w:p>
    <w:p w14:paraId="439AF42B" w14:textId="0289F752" w:rsidR="00424110" w:rsidRDefault="00424110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Pokud doklad označený jako daňový doklad (faktura) neobsahuje všechny zákonem a Smlouvou stanové náležitosti, je Kupující oprávněn takový doklad vrátit Prodávajícímu do data splatnosti s uvedením důvodu vrácení. Prodávající je poté povinen vystavit nový daňový doklad (fakturu) s tím, že vrácením tohoto dokladu </w:t>
      </w:r>
      <w:r>
        <w:rPr>
          <w:rFonts w:ascii="Arial" w:hAnsi="Arial" w:cs="Arial"/>
          <w:szCs w:val="24"/>
        </w:rPr>
        <w:lastRenderedPageBreak/>
        <w:t xml:space="preserve">přestává běžet původní lhůta splatnosti a běží nová lhůta, stanovená </w:t>
      </w:r>
      <w:r>
        <w:rPr>
          <w:rFonts w:ascii="Arial" w:hAnsi="Arial" w:cs="Arial"/>
          <w:szCs w:val="24"/>
        </w:rPr>
        <w:br/>
        <w:t xml:space="preserve">v </w:t>
      </w:r>
      <w:r w:rsidR="00E9177D">
        <w:rPr>
          <w:rFonts w:ascii="Arial" w:hAnsi="Arial" w:cs="Arial"/>
          <w:szCs w:val="24"/>
        </w:rPr>
        <w:t>čl.</w:t>
      </w:r>
      <w:r w:rsidRPr="001135FB">
        <w:rPr>
          <w:rFonts w:ascii="Arial" w:hAnsi="Arial" w:cs="Arial"/>
          <w:szCs w:val="24"/>
        </w:rPr>
        <w:t xml:space="preserve"> </w:t>
      </w:r>
      <w:r w:rsidR="00E454F3">
        <w:rPr>
          <w:rFonts w:ascii="Arial" w:hAnsi="Arial" w:cs="Arial"/>
          <w:szCs w:val="24"/>
        </w:rPr>
        <w:t>3</w:t>
      </w:r>
      <w:r w:rsidRPr="00023345">
        <w:rPr>
          <w:rFonts w:ascii="Arial" w:hAnsi="Arial" w:cs="Arial"/>
          <w:szCs w:val="24"/>
        </w:rPr>
        <w:t xml:space="preserve">, </w:t>
      </w:r>
      <w:r w:rsidR="00E9177D">
        <w:rPr>
          <w:rFonts w:ascii="Arial" w:hAnsi="Arial" w:cs="Arial"/>
          <w:szCs w:val="24"/>
        </w:rPr>
        <w:t>odst.</w:t>
      </w:r>
      <w:r w:rsidR="00E9177D" w:rsidRPr="00023345">
        <w:rPr>
          <w:rFonts w:ascii="Arial" w:hAnsi="Arial" w:cs="Arial"/>
          <w:szCs w:val="24"/>
        </w:rPr>
        <w:t xml:space="preserve"> </w:t>
      </w:r>
      <w:r w:rsidR="00E454F3">
        <w:rPr>
          <w:rFonts w:ascii="Arial" w:hAnsi="Arial" w:cs="Arial"/>
          <w:szCs w:val="24"/>
        </w:rPr>
        <w:t>3.7</w:t>
      </w:r>
      <w:r w:rsidR="00652988" w:rsidRPr="00023345">
        <w:rPr>
          <w:rFonts w:ascii="Arial" w:hAnsi="Arial" w:cs="Arial"/>
          <w:szCs w:val="24"/>
        </w:rPr>
        <w:t xml:space="preserve"> této</w:t>
      </w:r>
      <w:r w:rsidRPr="000B72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Smlouvy</w:t>
      </w:r>
      <w:r w:rsidRPr="000B721E">
        <w:rPr>
          <w:rFonts w:ascii="Arial" w:hAnsi="Arial" w:cs="Arial"/>
          <w:szCs w:val="24"/>
        </w:rPr>
        <w:t xml:space="preserve">, ode dne doručení nového daňového dokladu (faktury) </w:t>
      </w:r>
      <w:r>
        <w:rPr>
          <w:rFonts w:ascii="Arial" w:hAnsi="Arial" w:cs="Arial"/>
          <w:szCs w:val="24"/>
        </w:rPr>
        <w:t>Kupujícímu</w:t>
      </w:r>
      <w:r w:rsidRPr="000B721E">
        <w:rPr>
          <w:rFonts w:ascii="Arial" w:hAnsi="Arial" w:cs="Arial"/>
          <w:szCs w:val="24"/>
        </w:rPr>
        <w:t>.</w:t>
      </w:r>
    </w:p>
    <w:p w14:paraId="12DFFCD5" w14:textId="797AB303" w:rsidR="00424110" w:rsidRDefault="00424110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</w:t>
      </w:r>
      <w:r w:rsidRPr="00003428">
        <w:rPr>
          <w:rFonts w:ascii="Arial" w:hAnsi="Arial" w:cs="Arial"/>
          <w:szCs w:val="24"/>
        </w:rPr>
        <w:t xml:space="preserve"> je </w:t>
      </w:r>
      <w:r>
        <w:rPr>
          <w:rFonts w:ascii="Arial" w:hAnsi="Arial" w:cs="Arial"/>
          <w:szCs w:val="24"/>
        </w:rPr>
        <w:t>po</w:t>
      </w:r>
      <w:r w:rsidRPr="00003428">
        <w:rPr>
          <w:rFonts w:ascii="Arial" w:hAnsi="Arial" w:cs="Arial"/>
          <w:szCs w:val="24"/>
        </w:rPr>
        <w:t xml:space="preserve">dle ustanovení § 2 písm. e) zákona č. 320/2001 Sb., o finanční kontrole ve veřejné správě a o změně některých zákonů (zákon o finanční kontrole), ve znění pozdějších předpisů, osobou </w:t>
      </w:r>
      <w:r>
        <w:rPr>
          <w:rFonts w:ascii="Arial" w:hAnsi="Arial" w:cs="Arial"/>
          <w:szCs w:val="24"/>
        </w:rPr>
        <w:t>povinnou spolupůsobit při výkonu finanční kontroly prováděné v souvislosti s úhradou služeb z veřejných výdajů.</w:t>
      </w:r>
    </w:p>
    <w:p w14:paraId="2E0DE032" w14:textId="77777777" w:rsidR="00424110" w:rsidRPr="00C87BA5" w:rsidRDefault="00424110" w:rsidP="00175A28">
      <w:pPr>
        <w:spacing w:after="120"/>
        <w:ind w:left="426"/>
        <w:jc w:val="both"/>
        <w:rPr>
          <w:rFonts w:ascii="Arial" w:hAnsi="Arial" w:cs="Arial"/>
          <w:szCs w:val="24"/>
        </w:rPr>
      </w:pPr>
    </w:p>
    <w:p w14:paraId="69CA39C3" w14:textId="54DD15E3" w:rsidR="00B54F08" w:rsidRPr="008C2669" w:rsidRDefault="003C79D1" w:rsidP="00C2758A">
      <w:pPr>
        <w:numPr>
          <w:ilvl w:val="0"/>
          <w:numId w:val="2"/>
        </w:numPr>
        <w:spacing w:after="120"/>
        <w:ind w:left="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Podmínky dodávky předmětu </w:t>
      </w:r>
      <w:r w:rsidR="00A6685A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mlouvy</w:t>
      </w:r>
    </w:p>
    <w:p w14:paraId="5CF296C6" w14:textId="1323B9B2" w:rsidR="0057273D" w:rsidRDefault="003C79D1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dodat Kupujícímu požadovaná </w:t>
      </w:r>
      <w:r w:rsidR="00FF7B77">
        <w:rPr>
          <w:rFonts w:ascii="Arial" w:hAnsi="Arial" w:cs="Arial"/>
        </w:rPr>
        <w:t>V</w:t>
      </w:r>
      <w:r w:rsidR="007207F0">
        <w:rPr>
          <w:rFonts w:ascii="Arial" w:hAnsi="Arial" w:cs="Arial"/>
        </w:rPr>
        <w:t xml:space="preserve">ozidla uvedená </w:t>
      </w:r>
      <w:r w:rsidR="007207F0">
        <w:rPr>
          <w:rFonts w:ascii="Arial" w:hAnsi="Arial" w:cs="Arial"/>
        </w:rPr>
        <w:br/>
      </w:r>
      <w:r w:rsidR="007207F0" w:rsidRPr="00160AF9">
        <w:rPr>
          <w:rFonts w:ascii="Arial" w:hAnsi="Arial" w:cs="Arial"/>
        </w:rPr>
        <w:t>v čl. 1, odst. 1.2. této</w:t>
      </w:r>
      <w:r w:rsidR="007207F0">
        <w:rPr>
          <w:rFonts w:ascii="Arial" w:hAnsi="Arial" w:cs="Arial"/>
        </w:rPr>
        <w:t xml:space="preserve"> Smlouvy v termínu uvedeném </w:t>
      </w:r>
      <w:r w:rsidR="007207F0" w:rsidRPr="00160AF9">
        <w:rPr>
          <w:rFonts w:ascii="Arial" w:hAnsi="Arial" w:cs="Arial"/>
        </w:rPr>
        <w:t>v čl. 2, odst. 2.1. této</w:t>
      </w:r>
      <w:r w:rsidR="007207F0">
        <w:rPr>
          <w:rFonts w:ascii="Arial" w:hAnsi="Arial" w:cs="Arial"/>
        </w:rPr>
        <w:t xml:space="preserve"> Smlouvy. </w:t>
      </w:r>
      <w:r w:rsidR="00F03CCC">
        <w:rPr>
          <w:rFonts w:ascii="Arial" w:hAnsi="Arial" w:cs="Arial"/>
        </w:rPr>
        <w:t xml:space="preserve">Při dodržení tohoto termínu mohou být </w:t>
      </w:r>
      <w:r w:rsidR="00954E8D">
        <w:rPr>
          <w:rFonts w:ascii="Arial" w:hAnsi="Arial" w:cs="Arial"/>
        </w:rPr>
        <w:t>V</w:t>
      </w:r>
      <w:r w:rsidR="007207F0">
        <w:rPr>
          <w:rFonts w:ascii="Arial" w:hAnsi="Arial" w:cs="Arial"/>
        </w:rPr>
        <w:t xml:space="preserve">ozidla dodána v dílčích dodávkách. Při nedodržení sjednané dodací lhůty je Kupující oprávněn od Smlouvy odstoupit. Odstoupení vyžaduje </w:t>
      </w:r>
      <w:r w:rsidR="00F03CCC">
        <w:rPr>
          <w:rFonts w:ascii="Arial" w:hAnsi="Arial" w:cs="Arial"/>
        </w:rPr>
        <w:t xml:space="preserve">písemnou </w:t>
      </w:r>
      <w:r w:rsidR="007207F0">
        <w:rPr>
          <w:rFonts w:ascii="Arial" w:hAnsi="Arial" w:cs="Arial"/>
        </w:rPr>
        <w:t>formu a jeho účinky nastávají dnem doručení Prodávajícímu.</w:t>
      </w:r>
    </w:p>
    <w:p w14:paraId="530ECF71" w14:textId="3C3B250D" w:rsidR="007207F0" w:rsidRDefault="007207F0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je povinen uvědomit Kupujícího 3 pracovní dny předem o </w:t>
      </w:r>
      <w:r w:rsidR="00F03CCC">
        <w:rPr>
          <w:rFonts w:ascii="Arial" w:hAnsi="Arial" w:cs="Arial"/>
        </w:rPr>
        <w:t xml:space="preserve">možném </w:t>
      </w:r>
      <w:r>
        <w:rPr>
          <w:rFonts w:ascii="Arial" w:hAnsi="Arial" w:cs="Arial"/>
        </w:rPr>
        <w:t>datu předání Vozidel. Kupující se zavazuje, že Vozidla převezme do 14 dnů od oznámení data možného převzetí.</w:t>
      </w:r>
    </w:p>
    <w:p w14:paraId="71BE283D" w14:textId="6381A5A9" w:rsidR="007207F0" w:rsidRDefault="007207F0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Vozidla, způsobilá k okamžitému běžnému užívání, předá Prodávající </w:t>
      </w:r>
      <w:r w:rsidR="00A6685A">
        <w:rPr>
          <w:rFonts w:ascii="Arial" w:hAnsi="Arial" w:cs="Arial"/>
        </w:rPr>
        <w:t>K</w:t>
      </w:r>
      <w:r>
        <w:rPr>
          <w:rFonts w:ascii="Arial" w:hAnsi="Arial" w:cs="Arial"/>
        </w:rPr>
        <w:t>upujícímu v místě dodání; o předání a převzetí dodaného Vozidla bude smluvními stranami sepsán předávací protokol. Ke každému Vozidlu musí prodávající současně předat Kupujícímu dodací list, který má tyto náležitosti:</w:t>
      </w:r>
    </w:p>
    <w:p w14:paraId="1DEB3269" w14:textId="5D528B3A" w:rsidR="007207F0" w:rsidRPr="007207F0" w:rsidRDefault="007207F0" w:rsidP="007207F0">
      <w:pPr>
        <w:pStyle w:val="Odstavecseseznamem"/>
        <w:numPr>
          <w:ilvl w:val="0"/>
          <w:numId w:val="20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č</w:t>
      </w:r>
      <w:r w:rsidRPr="007207F0">
        <w:rPr>
          <w:rFonts w:cs="Arial"/>
          <w:sz w:val="24"/>
        </w:rPr>
        <w:t>íslo smlouvy</w:t>
      </w:r>
      <w:r>
        <w:rPr>
          <w:rFonts w:cs="Arial"/>
          <w:sz w:val="24"/>
        </w:rPr>
        <w:t>;</w:t>
      </w:r>
    </w:p>
    <w:p w14:paraId="700DEEB0" w14:textId="753DB5E4" w:rsidR="007207F0" w:rsidRPr="007207F0" w:rsidRDefault="007207F0" w:rsidP="007207F0">
      <w:pPr>
        <w:pStyle w:val="Odstavecseseznamem"/>
        <w:numPr>
          <w:ilvl w:val="0"/>
          <w:numId w:val="20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o</w:t>
      </w:r>
      <w:r w:rsidRPr="007207F0">
        <w:rPr>
          <w:rFonts w:cs="Arial"/>
          <w:sz w:val="24"/>
        </w:rPr>
        <w:t xml:space="preserve">bchodní jméno </w:t>
      </w:r>
      <w:r w:rsidR="00A6685A">
        <w:rPr>
          <w:rFonts w:cs="Arial"/>
          <w:sz w:val="24"/>
        </w:rPr>
        <w:t>P</w:t>
      </w:r>
      <w:r w:rsidRPr="007207F0">
        <w:rPr>
          <w:rFonts w:cs="Arial"/>
          <w:sz w:val="24"/>
        </w:rPr>
        <w:t>rodávajícího</w:t>
      </w:r>
      <w:r>
        <w:rPr>
          <w:rFonts w:cs="Arial"/>
          <w:sz w:val="24"/>
        </w:rPr>
        <w:t>;</w:t>
      </w:r>
    </w:p>
    <w:p w14:paraId="4F2DDA38" w14:textId="62CA001E" w:rsidR="007207F0" w:rsidRPr="00B004FC" w:rsidRDefault="007207F0" w:rsidP="00B004FC">
      <w:pPr>
        <w:pStyle w:val="Odstavecseseznamem"/>
        <w:numPr>
          <w:ilvl w:val="0"/>
          <w:numId w:val="20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n</w:t>
      </w:r>
      <w:r w:rsidRPr="007207F0">
        <w:rPr>
          <w:rFonts w:cs="Arial"/>
          <w:sz w:val="24"/>
        </w:rPr>
        <w:t>ezaměnitelnou specifikaci dodaných položek.</w:t>
      </w:r>
    </w:p>
    <w:p w14:paraId="783CF90A" w14:textId="119ECF1E" w:rsidR="007207F0" w:rsidRDefault="007207F0" w:rsidP="007207F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Prodávající při předání Vozidel předá Kupujícímu všechny potřebné doklady pro bezpečný provoz a údržbu, tj. zejména technický průkaz, servisní knížku,</w:t>
      </w:r>
      <w:r w:rsidR="00B004FC">
        <w:rPr>
          <w:rFonts w:ascii="Arial" w:hAnsi="Arial" w:cs="Arial"/>
        </w:rPr>
        <w:t xml:space="preserve"> záruční list,</w:t>
      </w:r>
      <w:r>
        <w:rPr>
          <w:rFonts w:ascii="Arial" w:hAnsi="Arial" w:cs="Arial"/>
        </w:rPr>
        <w:t xml:space="preserve"> manuál a veškeré návody nutné k řádnému a bezpečnému užívání Vozidel. Veškeré doklady musí být v českém jazyce.</w:t>
      </w:r>
    </w:p>
    <w:p w14:paraId="2B95D3A8" w14:textId="2DE594B2" w:rsidR="007207F0" w:rsidRDefault="007207F0" w:rsidP="007207F0">
      <w:pPr>
        <w:ind w:left="426"/>
        <w:jc w:val="both"/>
        <w:rPr>
          <w:rFonts w:ascii="Arial" w:hAnsi="Arial" w:cs="Arial"/>
        </w:rPr>
      </w:pPr>
    </w:p>
    <w:p w14:paraId="5B864123" w14:textId="31D38DCD" w:rsidR="007207F0" w:rsidRPr="007207F0" w:rsidRDefault="007207F0" w:rsidP="008203E3">
      <w:pPr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předá Kupujícímu klíče od Vozidel a veškeré vybavení (stanovené příslušnými předpisy), jež je součástí Vozidel.</w:t>
      </w:r>
    </w:p>
    <w:p w14:paraId="7AB92CAC" w14:textId="173D767D" w:rsidR="007207F0" w:rsidRPr="007207F0" w:rsidRDefault="007207F0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Pokud jde o právo z odpovědnosti za vady, má Kupující vůči Prodávajícímu tato </w:t>
      </w:r>
      <w:r w:rsidRPr="007207F0">
        <w:rPr>
          <w:rFonts w:ascii="Arial" w:hAnsi="Arial" w:cs="Arial"/>
          <w:szCs w:val="24"/>
        </w:rPr>
        <w:t>práva a nároky:</w:t>
      </w:r>
    </w:p>
    <w:p w14:paraId="2BF768C3" w14:textId="28B72BD8" w:rsidR="007207F0" w:rsidRDefault="007207F0" w:rsidP="007207F0">
      <w:pPr>
        <w:pStyle w:val="Odstavecseseznamem"/>
        <w:numPr>
          <w:ilvl w:val="0"/>
          <w:numId w:val="21"/>
        </w:numPr>
        <w:ind w:left="851" w:hanging="425"/>
        <w:jc w:val="both"/>
        <w:rPr>
          <w:rFonts w:cs="Arial"/>
          <w:sz w:val="24"/>
        </w:rPr>
      </w:pPr>
      <w:r w:rsidRPr="007207F0">
        <w:rPr>
          <w:rFonts w:cs="Arial"/>
          <w:sz w:val="24"/>
        </w:rPr>
        <w:t xml:space="preserve">Právo žádat </w:t>
      </w:r>
      <w:r>
        <w:rPr>
          <w:rFonts w:cs="Arial"/>
          <w:sz w:val="24"/>
        </w:rPr>
        <w:t xml:space="preserve">bezplatné odstranění vady v rozsahu uvedeném v reklamaci, vyjma vad, na které se záruka nevztahuje. Prodávající však nesmí omezit rozsah záruky pod úroveň vyplývající ze zákona. Vada musí být odstraněna do 30 dnů od prokazatelného uplatnění reklamace. V případě, že není možné reklamovanou </w:t>
      </w:r>
      <w:r w:rsidR="003F3396">
        <w:rPr>
          <w:rFonts w:cs="Arial"/>
          <w:sz w:val="24"/>
        </w:rPr>
        <w:t>vadu odstranit z technického nebo ekonomického hlediska, má Kupující právo žádat nové bezvadné plnění, které musí být dodáno nejpozději do 30 dnů od prokazatelného uplatnění reklamace.</w:t>
      </w:r>
    </w:p>
    <w:p w14:paraId="1619BE0F" w14:textId="77518C2D" w:rsidR="003F3396" w:rsidRDefault="003F3396" w:rsidP="007207F0">
      <w:pPr>
        <w:pStyle w:val="Odstavecseseznamem"/>
        <w:numPr>
          <w:ilvl w:val="0"/>
          <w:numId w:val="21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Právo odstoupit od </w:t>
      </w:r>
      <w:r w:rsidR="00A6685A">
        <w:rPr>
          <w:rFonts w:cs="Arial"/>
          <w:sz w:val="24"/>
        </w:rPr>
        <w:t>S</w:t>
      </w:r>
      <w:r>
        <w:rPr>
          <w:rFonts w:cs="Arial"/>
          <w:sz w:val="24"/>
        </w:rPr>
        <w:t>mlouvy v případě, že se jedná</w:t>
      </w:r>
      <w:r w:rsidR="00627F71">
        <w:rPr>
          <w:rFonts w:cs="Arial"/>
          <w:sz w:val="24"/>
        </w:rPr>
        <w:t xml:space="preserve"> o</w:t>
      </w:r>
      <w:r>
        <w:rPr>
          <w:rFonts w:cs="Arial"/>
          <w:sz w:val="24"/>
        </w:rPr>
        <w:t xml:space="preserve"> opakující se vady Vozidel, včetně práva požadovat vrácení finanční částky, kterou Kupující Prodávajícímu zaplatil za vadná Vozidla.</w:t>
      </w:r>
    </w:p>
    <w:p w14:paraId="1AB4BD6C" w14:textId="75C1521C" w:rsidR="003F3396" w:rsidRPr="003F3396" w:rsidRDefault="003F3396" w:rsidP="008203E3">
      <w:pPr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ostatním platí pro uplatňování a způsob odstraňování vad příslušná ustanovení občanského zákoníku.</w:t>
      </w:r>
    </w:p>
    <w:p w14:paraId="0F930BEF" w14:textId="2464EBDD" w:rsidR="007207F0" w:rsidRDefault="003F3396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prohlašuje, že Vozidla nemají žádné právní ani jiné vady, které by bránily jejich řádnému užívání.</w:t>
      </w:r>
    </w:p>
    <w:p w14:paraId="4EB942E5" w14:textId="73B0EA48" w:rsidR="003F3396" w:rsidRDefault="003F3396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nabývá vlastnické právo ke každému jednotlivému Vozidlu </w:t>
      </w:r>
      <w:r w:rsidR="007902C5">
        <w:rPr>
          <w:rFonts w:ascii="Arial" w:hAnsi="Arial" w:cs="Arial"/>
        </w:rPr>
        <w:br/>
      </w:r>
      <w:r>
        <w:rPr>
          <w:rFonts w:ascii="Arial" w:hAnsi="Arial" w:cs="Arial"/>
        </w:rPr>
        <w:t>v </w:t>
      </w:r>
      <w:r w:rsidRPr="00433535">
        <w:rPr>
          <w:rFonts w:ascii="Arial" w:hAnsi="Arial" w:cs="Arial"/>
        </w:rPr>
        <w:t>čl. 1, odst. 1.2. této Smlouvy</w:t>
      </w:r>
      <w:r w:rsidR="00B004FC" w:rsidRPr="00433535">
        <w:rPr>
          <w:rFonts w:ascii="Arial" w:hAnsi="Arial" w:cs="Arial"/>
        </w:rPr>
        <w:t xml:space="preserve"> j</w:t>
      </w:r>
      <w:r w:rsidR="00B004FC">
        <w:rPr>
          <w:rFonts w:ascii="Arial" w:hAnsi="Arial" w:cs="Arial"/>
        </w:rPr>
        <w:t>eho protokolárním převzetím.</w:t>
      </w:r>
    </w:p>
    <w:p w14:paraId="39E1F087" w14:textId="0FBAB6DE" w:rsidR="008C2669" w:rsidRPr="008C2669" w:rsidRDefault="008C2669" w:rsidP="00160901">
      <w:pPr>
        <w:spacing w:after="120"/>
        <w:jc w:val="both"/>
        <w:rPr>
          <w:rFonts w:ascii="Arial" w:hAnsi="Arial" w:cs="Arial"/>
        </w:rPr>
      </w:pPr>
    </w:p>
    <w:p w14:paraId="73095AC1" w14:textId="66931603" w:rsidR="0074353C" w:rsidRPr="008C2669" w:rsidRDefault="00B004FC" w:rsidP="00C2758A">
      <w:pPr>
        <w:numPr>
          <w:ilvl w:val="0"/>
          <w:numId w:val="2"/>
        </w:numPr>
        <w:spacing w:after="120"/>
        <w:ind w:left="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Záruka</w:t>
      </w:r>
    </w:p>
    <w:p w14:paraId="563CC077" w14:textId="0E88E691" w:rsidR="006A173D" w:rsidRDefault="00B004FC" w:rsidP="00A61D2C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commentRangeStart w:id="0"/>
      <w:r>
        <w:rPr>
          <w:rFonts w:ascii="Arial" w:hAnsi="Arial" w:cs="Arial"/>
          <w:szCs w:val="24"/>
        </w:rPr>
        <w:t xml:space="preserve">Na dodávky zboží bude poskytnuta záruka za jakost v délce, kterou Prodávající </w:t>
      </w:r>
      <w:commentRangeEnd w:id="0"/>
      <w:r w:rsidR="00873452">
        <w:rPr>
          <w:rStyle w:val="Odkaznakoment"/>
        </w:rPr>
        <w:commentReference w:id="0"/>
      </w:r>
      <w:r>
        <w:rPr>
          <w:rFonts w:ascii="Arial" w:hAnsi="Arial" w:cs="Arial"/>
          <w:szCs w:val="24"/>
        </w:rPr>
        <w:t>poskytuje ve svých záručních podmínkách pro uvedený typ Vozidla, nejméně však:</w:t>
      </w:r>
    </w:p>
    <w:p w14:paraId="3501FEDA" w14:textId="3E21BEEE" w:rsidR="00B004FC" w:rsidRPr="00873452" w:rsidRDefault="00873452" w:rsidP="00B004FC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bookmarkStart w:id="1" w:name="_Hlk43878060"/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 xml:space="preserve">[DOPLNÍ </w:t>
      </w:r>
      <w:r w:rsidR="00160AF9">
        <w:rPr>
          <w:rFonts w:cs="Arial"/>
          <w:b/>
          <w:bCs/>
          <w:snapToGrid w:val="0"/>
          <w:sz w:val="24"/>
          <w:highlight w:val="yellow"/>
          <w:lang w:val="en-US"/>
        </w:rPr>
        <w:t>PRODÁVAJÍCÍ</w:t>
      </w: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>]</w:t>
      </w:r>
      <w:r w:rsidRPr="00873452">
        <w:rPr>
          <w:rFonts w:cs="Arial"/>
          <w:b/>
          <w:bCs/>
          <w:snapToGrid w:val="0"/>
          <w:sz w:val="24"/>
          <w:lang w:val="en-US"/>
        </w:rPr>
        <w:t xml:space="preserve"> </w:t>
      </w:r>
      <w:bookmarkEnd w:id="1"/>
      <w:r w:rsidR="00B004FC" w:rsidRPr="00873452">
        <w:rPr>
          <w:rFonts w:cs="Arial"/>
          <w:sz w:val="24"/>
        </w:rPr>
        <w:t xml:space="preserve">nebo 120 000 ujetých kilometrů na věcné a právní </w:t>
      </w:r>
      <w:r w:rsidR="00627F71" w:rsidRPr="00873452">
        <w:rPr>
          <w:rFonts w:cs="Arial"/>
          <w:sz w:val="24"/>
        </w:rPr>
        <w:t>v</w:t>
      </w:r>
      <w:r w:rsidR="00B004FC" w:rsidRPr="00873452">
        <w:rPr>
          <w:rFonts w:cs="Arial"/>
          <w:sz w:val="24"/>
        </w:rPr>
        <w:t>ady;</w:t>
      </w:r>
    </w:p>
    <w:p w14:paraId="3561E479" w14:textId="15BF4135" w:rsidR="00B004FC" w:rsidRPr="00873452" w:rsidRDefault="00873452" w:rsidP="00B004FC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 xml:space="preserve">[DOPLNÍ </w:t>
      </w:r>
      <w:r w:rsidR="00160AF9">
        <w:rPr>
          <w:rFonts w:cs="Arial"/>
          <w:b/>
          <w:bCs/>
          <w:snapToGrid w:val="0"/>
          <w:sz w:val="24"/>
          <w:highlight w:val="yellow"/>
          <w:lang w:val="en-US"/>
        </w:rPr>
        <w:t>PRODÁVAJÍCÍ</w:t>
      </w: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>]</w:t>
      </w:r>
      <w:r w:rsidRPr="00873452">
        <w:rPr>
          <w:rFonts w:cs="Arial"/>
          <w:b/>
          <w:bCs/>
          <w:snapToGrid w:val="0"/>
          <w:sz w:val="24"/>
          <w:lang w:val="en-US"/>
        </w:rPr>
        <w:t xml:space="preserve"> </w:t>
      </w:r>
      <w:r w:rsidR="00B004FC" w:rsidRPr="00873452">
        <w:rPr>
          <w:rFonts w:cs="Arial"/>
          <w:sz w:val="24"/>
        </w:rPr>
        <w:t>nebo 150 000 ujetých kilometrů na lak;</w:t>
      </w:r>
    </w:p>
    <w:p w14:paraId="6175CA88" w14:textId="782A5506" w:rsidR="00B004FC" w:rsidRPr="00873452" w:rsidRDefault="00873452" w:rsidP="00B004FC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 xml:space="preserve">[DOPLNÍ </w:t>
      </w:r>
      <w:r w:rsidR="00160AF9">
        <w:rPr>
          <w:rFonts w:cs="Arial"/>
          <w:b/>
          <w:bCs/>
          <w:snapToGrid w:val="0"/>
          <w:sz w:val="24"/>
          <w:highlight w:val="yellow"/>
          <w:lang w:val="en-US"/>
        </w:rPr>
        <w:t>PRODÁVAJÍCÍ</w:t>
      </w: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>]</w:t>
      </w:r>
      <w:r w:rsidRPr="00873452">
        <w:rPr>
          <w:rFonts w:cs="Arial"/>
          <w:b/>
          <w:bCs/>
          <w:snapToGrid w:val="0"/>
          <w:sz w:val="24"/>
          <w:lang w:val="en-US"/>
        </w:rPr>
        <w:t xml:space="preserve"> </w:t>
      </w:r>
      <w:r w:rsidR="00B004FC" w:rsidRPr="00873452">
        <w:rPr>
          <w:rFonts w:cs="Arial"/>
          <w:sz w:val="24"/>
        </w:rPr>
        <w:t>na nepro</w:t>
      </w:r>
      <w:r w:rsidR="00B36548" w:rsidRPr="00873452">
        <w:rPr>
          <w:rFonts w:cs="Arial"/>
          <w:sz w:val="24"/>
        </w:rPr>
        <w:t>rezavění karosérie.</w:t>
      </w:r>
    </w:p>
    <w:p w14:paraId="02156EF5" w14:textId="73B6B7D8" w:rsidR="00617A5A" w:rsidRPr="00B36548" w:rsidRDefault="00B36548" w:rsidP="00B36548">
      <w:pPr>
        <w:ind w:left="426"/>
        <w:jc w:val="both"/>
        <w:rPr>
          <w:rFonts w:ascii="Arial" w:hAnsi="Arial" w:cs="Arial"/>
        </w:rPr>
      </w:pPr>
      <w:r w:rsidRPr="00B36548">
        <w:rPr>
          <w:rFonts w:ascii="Arial" w:hAnsi="Arial" w:cs="Arial"/>
        </w:rPr>
        <w:t>Běh záruční lhůty začíná ode dne převzetí Vozidel Kupujícím. Záruční doba neběží po dobu, po kterou Kupující nemůže užívat Vozidla pro jeho vady, za které odpovídá Prodávající.</w:t>
      </w:r>
    </w:p>
    <w:p w14:paraId="18BEB31B" w14:textId="77777777" w:rsidR="0057273D" w:rsidRPr="005C1BA7" w:rsidRDefault="0057273D" w:rsidP="00617A5A">
      <w:pPr>
        <w:spacing w:after="120"/>
        <w:ind w:left="426"/>
        <w:jc w:val="both"/>
        <w:rPr>
          <w:rFonts w:ascii="Arial" w:hAnsi="Arial" w:cs="Arial"/>
          <w:szCs w:val="24"/>
        </w:rPr>
      </w:pPr>
    </w:p>
    <w:p w14:paraId="047223FF" w14:textId="2015DF66" w:rsidR="000E7D8F" w:rsidRPr="008C2669" w:rsidRDefault="00B36548" w:rsidP="00C2758A">
      <w:pPr>
        <w:numPr>
          <w:ilvl w:val="0"/>
          <w:numId w:val="2"/>
        </w:numPr>
        <w:spacing w:after="120"/>
        <w:ind w:left="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Smluvní pokuty a sankce</w:t>
      </w:r>
    </w:p>
    <w:p w14:paraId="0BEC090A" w14:textId="6E1AA7CA" w:rsidR="00023345" w:rsidRDefault="00B36548" w:rsidP="00B12EA6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bude Prodávající v prodlení s dodáním Vozidel, uhradí Prodávající Kupujícímu smluvní pokutu ve výši 0,05</w:t>
      </w:r>
      <w:r w:rsidR="00DA4D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% z ceny nedodaných vozidel bez DPH </w:t>
      </w:r>
      <w:r w:rsidR="007902C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za každý den prodlení.</w:t>
      </w:r>
    </w:p>
    <w:p w14:paraId="19BA0E78" w14:textId="3B2FF172" w:rsidR="00B36548" w:rsidRDefault="00B36548" w:rsidP="00B36548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Zaplacením smluvní pokuty není dotčeno právo na náhradu škody, která vznikla straně požadující smluvní pokutu v souvislosti s porušením</w:t>
      </w:r>
      <w:r w:rsidR="00627F71">
        <w:rPr>
          <w:rFonts w:ascii="Arial" w:hAnsi="Arial" w:cs="Arial"/>
          <w:szCs w:val="24"/>
        </w:rPr>
        <w:t xml:space="preserve"> S</w:t>
      </w:r>
      <w:r>
        <w:rPr>
          <w:rFonts w:ascii="Arial" w:hAnsi="Arial" w:cs="Arial"/>
          <w:szCs w:val="24"/>
        </w:rPr>
        <w:t xml:space="preserve">mlouvy, se kterým </w:t>
      </w:r>
      <w:r w:rsidR="007902C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je spojena povinnost platit smluvní pokutu.</w:t>
      </w:r>
    </w:p>
    <w:p w14:paraId="5CD1A169" w14:textId="35C1D0BB" w:rsidR="00F60510" w:rsidRPr="00215CED" w:rsidRDefault="00F60510" w:rsidP="00650135">
      <w:pPr>
        <w:pStyle w:val="Odstavecseseznamem"/>
        <w:numPr>
          <w:ilvl w:val="1"/>
          <w:numId w:val="2"/>
        </w:numPr>
        <w:ind w:left="426" w:hanging="710"/>
        <w:contextualSpacing w:val="0"/>
        <w:jc w:val="both"/>
        <w:rPr>
          <w:rFonts w:cs="Arial"/>
          <w:sz w:val="24"/>
        </w:rPr>
      </w:pPr>
      <w:r w:rsidRPr="00215CED">
        <w:rPr>
          <w:rFonts w:cs="Arial"/>
          <w:sz w:val="24"/>
        </w:rPr>
        <w:t xml:space="preserve">Smluvní pokuty jsou splatné 21. kalendářní den ode dne doručení písemné výzvy </w:t>
      </w:r>
      <w:r w:rsidR="00631ED7">
        <w:rPr>
          <w:rFonts w:cs="Arial"/>
          <w:sz w:val="24"/>
        </w:rPr>
        <w:t xml:space="preserve">oprávněné smluvní strany </w:t>
      </w:r>
      <w:r w:rsidRPr="00215CED">
        <w:rPr>
          <w:rFonts w:cs="Arial"/>
          <w:sz w:val="24"/>
        </w:rPr>
        <w:t>k zaplacení povinn</w:t>
      </w:r>
      <w:r w:rsidR="00631ED7">
        <w:rPr>
          <w:rFonts w:cs="Arial"/>
          <w:sz w:val="24"/>
        </w:rPr>
        <w:t>ou</w:t>
      </w:r>
      <w:r w:rsidRPr="00215CED">
        <w:rPr>
          <w:rFonts w:cs="Arial"/>
          <w:sz w:val="24"/>
        </w:rPr>
        <w:t xml:space="preserve"> smluvní stran</w:t>
      </w:r>
      <w:r w:rsidR="00631ED7">
        <w:rPr>
          <w:rFonts w:cs="Arial"/>
          <w:sz w:val="24"/>
        </w:rPr>
        <w:t>ou</w:t>
      </w:r>
      <w:r w:rsidRPr="00215CED">
        <w:rPr>
          <w:rFonts w:cs="Arial"/>
          <w:sz w:val="24"/>
        </w:rPr>
        <w:t>, není-li v písemné výzvě k zaplacení uvedena jiná lhůta splatnosti.</w:t>
      </w:r>
    </w:p>
    <w:p w14:paraId="61FB700A" w14:textId="20E61694" w:rsidR="00B12EA6" w:rsidRPr="00B12EA6" w:rsidRDefault="00F60510" w:rsidP="00650135">
      <w:pPr>
        <w:pStyle w:val="Odstavecseseznamem"/>
        <w:numPr>
          <w:ilvl w:val="1"/>
          <w:numId w:val="2"/>
        </w:numPr>
        <w:ind w:left="426" w:hanging="710"/>
        <w:contextualSpacing w:val="0"/>
        <w:jc w:val="both"/>
        <w:rPr>
          <w:rFonts w:cs="Arial"/>
          <w:sz w:val="24"/>
        </w:rPr>
      </w:pPr>
      <w:r w:rsidRPr="00B12EA6">
        <w:rPr>
          <w:rFonts w:cs="Arial"/>
          <w:sz w:val="24"/>
        </w:rPr>
        <w:t>Není-li dále stanoveno jinak, zaplacením jakékoliv sjednané smluvní pokuty nezaniká</w:t>
      </w:r>
      <w:r w:rsidRPr="00344C37">
        <w:rPr>
          <w:rFonts w:cs="Arial"/>
        </w:rPr>
        <w:t xml:space="preserve"> </w:t>
      </w:r>
      <w:r w:rsidRPr="00652988">
        <w:rPr>
          <w:rFonts w:cs="Arial"/>
          <w:sz w:val="24"/>
        </w:rPr>
        <w:t xml:space="preserve">povinnost </w:t>
      </w:r>
      <w:r w:rsidR="00627F71">
        <w:rPr>
          <w:rFonts w:cs="Arial"/>
          <w:sz w:val="24"/>
        </w:rPr>
        <w:t>s</w:t>
      </w:r>
      <w:r w:rsidRPr="00652988">
        <w:rPr>
          <w:rFonts w:cs="Arial"/>
          <w:sz w:val="24"/>
        </w:rPr>
        <w:t>mluvní strany, která je v prodlení, splnit její ostatní závazky</w:t>
      </w:r>
      <w:r w:rsidRPr="00344C37">
        <w:rPr>
          <w:rFonts w:cs="Arial"/>
        </w:rPr>
        <w:t xml:space="preserve"> </w:t>
      </w:r>
      <w:r w:rsidRPr="00B12EA6">
        <w:rPr>
          <w:rFonts w:cs="Arial"/>
          <w:sz w:val="24"/>
        </w:rPr>
        <w:t>vyplývající pro ni z této Smlouvy.</w:t>
      </w:r>
    </w:p>
    <w:p w14:paraId="3EB07FF4" w14:textId="15CEF48F" w:rsidR="00F60510" w:rsidRPr="00344C37" w:rsidRDefault="00215CED" w:rsidP="00650135">
      <w:pPr>
        <w:pStyle w:val="Odstavecseseznamem"/>
        <w:numPr>
          <w:ilvl w:val="1"/>
          <w:numId w:val="2"/>
        </w:numPr>
        <w:ind w:left="426" w:hanging="710"/>
        <w:contextualSpacing w:val="0"/>
        <w:jc w:val="both"/>
        <w:rPr>
          <w:rFonts w:cs="Arial"/>
        </w:rPr>
      </w:pPr>
      <w:r w:rsidRPr="00B12EA6">
        <w:rPr>
          <w:rFonts w:cs="Arial"/>
          <w:sz w:val="24"/>
        </w:rPr>
        <w:t xml:space="preserve">Ustanovení § 2050 </w:t>
      </w:r>
      <w:r w:rsidRPr="007E6102">
        <w:rPr>
          <w:rFonts w:cs="Arial"/>
          <w:sz w:val="24"/>
        </w:rPr>
        <w:t>obča</w:t>
      </w:r>
      <w:r w:rsidRPr="00652988">
        <w:rPr>
          <w:rFonts w:cs="Arial"/>
          <w:sz w:val="24"/>
        </w:rPr>
        <w:t>nského zákoníku se nepoužije.</w:t>
      </w:r>
    </w:p>
    <w:p w14:paraId="2C86B65D" w14:textId="5C7A5582" w:rsidR="00652988" w:rsidRDefault="00652988" w:rsidP="00B12EA6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Fonts w:ascii="Arial" w:hAnsi="Arial" w:cs="Arial"/>
          <w:b w:val="0"/>
          <w:sz w:val="24"/>
          <w:u w:val="none"/>
        </w:rPr>
      </w:pPr>
    </w:p>
    <w:p w14:paraId="37468656" w14:textId="05889C38" w:rsidR="00A233CF" w:rsidRPr="008C2669" w:rsidRDefault="00B45DC7" w:rsidP="00E83567">
      <w:pPr>
        <w:numPr>
          <w:ilvl w:val="0"/>
          <w:numId w:val="2"/>
        </w:numPr>
        <w:spacing w:after="120"/>
        <w:ind w:left="426" w:hanging="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Povinnost mlčenlivosti a ochrana informací</w:t>
      </w:r>
    </w:p>
    <w:p w14:paraId="235BDCA7" w14:textId="13F27DCB" w:rsidR="00202523" w:rsidRDefault="00B45DC7" w:rsidP="00650135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</w:t>
      </w:r>
      <w:r w:rsidRPr="00B45DC7">
        <w:rPr>
          <w:rFonts w:ascii="Arial" w:hAnsi="Arial" w:cs="Arial"/>
        </w:rPr>
        <w:t xml:space="preserve">během plnění této </w:t>
      </w:r>
      <w:r w:rsidR="00CC7C0B">
        <w:rPr>
          <w:rFonts w:ascii="Arial" w:hAnsi="Arial" w:cs="Arial"/>
        </w:rPr>
        <w:t>S</w:t>
      </w:r>
      <w:r w:rsidRPr="00B45DC7">
        <w:rPr>
          <w:rFonts w:ascii="Arial" w:hAnsi="Arial" w:cs="Arial"/>
        </w:rPr>
        <w:t xml:space="preserve">mlouvy i po ukončení její účinnosti zachovávat mlčenlivost o všech skutečnostech, které se dozví od Kupujícího </w:t>
      </w:r>
      <w:r>
        <w:rPr>
          <w:rFonts w:ascii="Arial" w:hAnsi="Arial" w:cs="Arial"/>
        </w:rPr>
        <w:br/>
      </w:r>
      <w:r w:rsidRPr="00B45DC7">
        <w:rPr>
          <w:rFonts w:ascii="Arial" w:hAnsi="Arial" w:cs="Arial"/>
        </w:rPr>
        <w:t xml:space="preserve">v souvislosti s jejím plněním, a to zejména ohledně veškerých informací, dokumentů nebo materiálů dodaných Kupujícím nebo od Kupujícího přijatých </w:t>
      </w:r>
      <w:r>
        <w:rPr>
          <w:rFonts w:ascii="Arial" w:hAnsi="Arial" w:cs="Arial"/>
        </w:rPr>
        <w:br/>
      </w:r>
      <w:r w:rsidRPr="00B45DC7">
        <w:rPr>
          <w:rFonts w:ascii="Arial" w:hAnsi="Arial" w:cs="Arial"/>
        </w:rPr>
        <w:t xml:space="preserve">v jakékoli formě, především ohledně obchodního tajemství ve smyslu </w:t>
      </w:r>
      <w:r w:rsidR="00D2068F">
        <w:rPr>
          <w:rFonts w:ascii="Arial" w:hAnsi="Arial" w:cs="Arial"/>
        </w:rPr>
        <w:br/>
      </w:r>
      <w:r w:rsidRPr="00B45DC7">
        <w:rPr>
          <w:rFonts w:ascii="Arial" w:hAnsi="Arial" w:cs="Arial"/>
        </w:rPr>
        <w:t xml:space="preserve">§ 504 občanského zákoníku a důvěrných informací ve </w:t>
      </w:r>
      <w:r w:rsidRPr="00160AF9">
        <w:rPr>
          <w:rFonts w:ascii="Arial" w:hAnsi="Arial" w:cs="Arial"/>
        </w:rPr>
        <w:t xml:space="preserve">smyslu </w:t>
      </w:r>
      <w:r w:rsidR="00D2068F">
        <w:rPr>
          <w:rFonts w:ascii="Arial" w:hAnsi="Arial" w:cs="Arial"/>
        </w:rPr>
        <w:br/>
      </w:r>
      <w:r w:rsidRPr="00160AF9">
        <w:rPr>
          <w:rFonts w:ascii="Arial" w:hAnsi="Arial" w:cs="Arial"/>
        </w:rPr>
        <w:t>§ 1730 odst. 2 občanského zákoníku</w:t>
      </w:r>
      <w:r w:rsidRPr="00B45DC7">
        <w:rPr>
          <w:rFonts w:ascii="Arial" w:hAnsi="Arial" w:cs="Arial"/>
        </w:rPr>
        <w:t xml:space="preserve"> (dále jen „Důvěrné informace“). Tím není dotčena možnost Prodávajícího uvádět činnost podle této </w:t>
      </w:r>
      <w:r w:rsidR="00CC7C0B">
        <w:rPr>
          <w:rFonts w:ascii="Arial" w:hAnsi="Arial" w:cs="Arial"/>
        </w:rPr>
        <w:t>S</w:t>
      </w:r>
      <w:r w:rsidRPr="00B45DC7">
        <w:rPr>
          <w:rFonts w:ascii="Arial" w:hAnsi="Arial" w:cs="Arial"/>
        </w:rPr>
        <w:t xml:space="preserve">mlouvy jako svou referenci ve svých nabídkách v zákonem stanoveném rozsahu, popřípadě rozsahu </w:t>
      </w:r>
      <w:r w:rsidRPr="00B45DC7">
        <w:rPr>
          <w:rFonts w:ascii="Arial" w:hAnsi="Arial" w:cs="Arial"/>
        </w:rPr>
        <w:lastRenderedPageBreak/>
        <w:t>stanoveném zadavatelem či organizátorem konkrétního výběrového nebo zadávacího řízení.</w:t>
      </w:r>
    </w:p>
    <w:p w14:paraId="3138DB32" w14:textId="6C9C3EEB" w:rsidR="00B45DC7" w:rsidRPr="00E81DF5" w:rsidRDefault="00B45DC7" w:rsidP="00650135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 w:rsidRPr="00E81DF5">
        <w:rPr>
          <w:rFonts w:ascii="Arial" w:hAnsi="Arial" w:cs="Arial"/>
          <w:szCs w:val="24"/>
        </w:rPr>
        <w:t xml:space="preserve">Prodávající se zavazuje věnovat Důvěrným informacím stejnou ochranu, péči </w:t>
      </w:r>
      <w:r w:rsidRPr="00E81DF5">
        <w:rPr>
          <w:rFonts w:ascii="Arial" w:hAnsi="Arial" w:cs="Arial"/>
          <w:szCs w:val="24"/>
        </w:rPr>
        <w:br/>
        <w:t>a pozornost, jakou věnuje svým vlastním důvěrným informacím a zavazuje se, že bez výslovného písemného souhlasu Kupujícího zejména Důvěrné informace nesdělí, neposkytne nebo neumožní získat Důvěrné informace žádné třetí osobě ani subjektu.</w:t>
      </w:r>
    </w:p>
    <w:p w14:paraId="4126B0D6" w14:textId="3E9673CA" w:rsidR="00E81DF5" w:rsidRDefault="00E81DF5" w:rsidP="00650135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 w:rsidRPr="00E81DF5">
        <w:rPr>
          <w:rFonts w:ascii="Arial" w:hAnsi="Arial" w:cs="Arial"/>
          <w:szCs w:val="24"/>
        </w:rPr>
        <w:t xml:space="preserve">Prodávající se zavazuje, že pokud v souvislosti s realizací této </w:t>
      </w:r>
      <w:r w:rsidR="00CC7C0B">
        <w:rPr>
          <w:rFonts w:ascii="Arial" w:hAnsi="Arial" w:cs="Arial"/>
          <w:szCs w:val="24"/>
        </w:rPr>
        <w:t>S</w:t>
      </w:r>
      <w:r w:rsidRPr="00E81DF5">
        <w:rPr>
          <w:rFonts w:ascii="Arial" w:hAnsi="Arial" w:cs="Arial"/>
          <w:szCs w:val="24"/>
        </w:rPr>
        <w:t>mlouvy při plnění svých povinností přijdou jeho pověření zaměstnanci do styku s osobními nebo citlivými údaji ve smyslu zákona č. 11</w:t>
      </w:r>
      <w:r w:rsidR="00650135">
        <w:rPr>
          <w:rFonts w:ascii="Arial" w:hAnsi="Arial" w:cs="Arial"/>
          <w:szCs w:val="24"/>
        </w:rPr>
        <w:t>0</w:t>
      </w:r>
      <w:r w:rsidRPr="00E81DF5">
        <w:rPr>
          <w:rFonts w:ascii="Arial" w:hAnsi="Arial" w:cs="Arial"/>
          <w:szCs w:val="24"/>
        </w:rPr>
        <w:t>/20</w:t>
      </w:r>
      <w:r w:rsidR="00650135">
        <w:rPr>
          <w:rFonts w:ascii="Arial" w:hAnsi="Arial" w:cs="Arial"/>
          <w:szCs w:val="24"/>
        </w:rPr>
        <w:t>19</w:t>
      </w:r>
      <w:r w:rsidRPr="00E81DF5">
        <w:rPr>
          <w:rFonts w:ascii="Arial" w:hAnsi="Arial" w:cs="Arial"/>
          <w:szCs w:val="24"/>
        </w:rPr>
        <w:t xml:space="preserve"> Sb., </w:t>
      </w:r>
      <w:r w:rsidR="00650135">
        <w:rPr>
          <w:rFonts w:ascii="Arial" w:hAnsi="Arial" w:cs="Arial"/>
          <w:szCs w:val="24"/>
        </w:rPr>
        <w:t xml:space="preserve">o zpracování osobních údajů </w:t>
      </w:r>
      <w:r w:rsidR="00650135">
        <w:rPr>
          <w:rFonts w:ascii="Arial" w:hAnsi="Arial" w:cs="Arial"/>
          <w:szCs w:val="24"/>
        </w:rPr>
        <w:br/>
        <w:t>a o změně některých zákonů</w:t>
      </w:r>
      <w:r w:rsidRPr="00E81DF5">
        <w:rPr>
          <w:rFonts w:ascii="Arial" w:hAnsi="Arial" w:cs="Arial"/>
          <w:szCs w:val="24"/>
        </w:rPr>
        <w:t>, ve znění pozdějších předpisů, učiní veškerá opatření, aby nedošlo k neoprávněnému nebo nahodilému přístupu k těmto údajům, k jejich změně, zničení či ztrátě, neoprávněným přenosům, k jejich jinému neoprávněnému zpracování, jakož aby i jinak neporušil tento zákon. Prodávající nese plnou odpovědnost a právní důsledky za případné porušení zákona z jeho strany.</w:t>
      </w:r>
    </w:p>
    <w:p w14:paraId="7BA3ED03" w14:textId="35E25E02" w:rsidR="00E81DF5" w:rsidRPr="00E81DF5" w:rsidRDefault="00E81DF5" w:rsidP="00650135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 se zavazuje uhradit Kupujícímu veškeré škody tímto porušením způsobené. Povinnosti Prodávající</w:t>
      </w:r>
      <w:r w:rsidR="00CC7C0B">
        <w:rPr>
          <w:rFonts w:ascii="Arial" w:hAnsi="Arial" w:cs="Arial"/>
          <w:szCs w:val="24"/>
        </w:rPr>
        <w:t>ho,</w:t>
      </w:r>
      <w:r>
        <w:rPr>
          <w:rFonts w:ascii="Arial" w:hAnsi="Arial" w:cs="Arial"/>
          <w:szCs w:val="24"/>
        </w:rPr>
        <w:t xml:space="preserve"> vyplývající z ustanovení příslušných právních předpisů o ochraně utajovaných informací</w:t>
      </w:r>
      <w:r w:rsidR="00CC7C0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nejsou ustanoveními tohoto článku dotčeny.</w:t>
      </w:r>
    </w:p>
    <w:p w14:paraId="31723341" w14:textId="77777777" w:rsidR="003F60A6" w:rsidRPr="003F60A6" w:rsidRDefault="003F60A6" w:rsidP="00C2758A">
      <w:pPr>
        <w:spacing w:after="120"/>
        <w:ind w:left="426" w:hanging="568"/>
        <w:jc w:val="both"/>
        <w:rPr>
          <w:rFonts w:ascii="Arial" w:hAnsi="Arial" w:cs="Arial"/>
        </w:rPr>
      </w:pPr>
    </w:p>
    <w:p w14:paraId="403D700D" w14:textId="522E6A97" w:rsidR="00D80E93" w:rsidRPr="008C2669" w:rsidRDefault="00D80E93" w:rsidP="00C2758A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Uveřejňování informací</w:t>
      </w:r>
    </w:p>
    <w:p w14:paraId="10008661" w14:textId="56BE5800" w:rsidR="007C504D" w:rsidRPr="007C504D" w:rsidRDefault="001130E6" w:rsidP="008A69DA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Prodávající </w:t>
      </w:r>
      <w:r w:rsidRPr="008228F4">
        <w:rPr>
          <w:rFonts w:ascii="Arial" w:hAnsi="Arial" w:cs="Arial"/>
          <w:szCs w:val="24"/>
        </w:rPr>
        <w:t>uzavřením</w:t>
      </w:r>
      <w:r w:rsidR="00D80E93" w:rsidRPr="008228F4">
        <w:rPr>
          <w:rFonts w:ascii="Arial" w:hAnsi="Arial" w:cs="Arial"/>
          <w:szCs w:val="24"/>
        </w:rPr>
        <w:t xml:space="preserve"> Smlouvy souhlasí s uveřejněním</w:t>
      </w:r>
      <w:r w:rsidR="00D80E93">
        <w:rPr>
          <w:rFonts w:ascii="Arial" w:hAnsi="Arial" w:cs="Arial"/>
          <w:szCs w:val="24"/>
        </w:rPr>
        <w:t xml:space="preserve"> Smlouvy, včetně jejich příloh </w:t>
      </w:r>
      <w:r w:rsidR="00B12EA6">
        <w:rPr>
          <w:rFonts w:ascii="Arial" w:hAnsi="Arial" w:cs="Arial"/>
          <w:szCs w:val="24"/>
        </w:rPr>
        <w:t>a dodatků na</w:t>
      </w:r>
      <w:r w:rsidR="007C504D">
        <w:rPr>
          <w:rFonts w:ascii="Arial" w:hAnsi="Arial" w:cs="Arial"/>
          <w:szCs w:val="24"/>
        </w:rPr>
        <w:t xml:space="preserve"> profilu</w:t>
      </w:r>
      <w:r w:rsidR="005518C8">
        <w:rPr>
          <w:rFonts w:ascii="Arial" w:hAnsi="Arial" w:cs="Arial"/>
          <w:szCs w:val="24"/>
        </w:rPr>
        <w:t xml:space="preserve"> zadavatele</w:t>
      </w:r>
      <w:r w:rsidR="007C504D">
        <w:rPr>
          <w:rFonts w:ascii="Arial" w:hAnsi="Arial" w:cs="Arial"/>
          <w:szCs w:val="24"/>
        </w:rPr>
        <w:t xml:space="preserve"> </w:t>
      </w:r>
      <w:r w:rsidR="00902BDE">
        <w:rPr>
          <w:rFonts w:ascii="Arial" w:hAnsi="Arial" w:cs="Arial"/>
          <w:szCs w:val="24"/>
        </w:rPr>
        <w:t>Kupujícího</w:t>
      </w:r>
      <w:r w:rsidR="007C504D">
        <w:rPr>
          <w:rFonts w:ascii="Arial" w:hAnsi="Arial" w:cs="Arial"/>
          <w:szCs w:val="24"/>
        </w:rPr>
        <w:t>.</w:t>
      </w:r>
    </w:p>
    <w:p w14:paraId="4BF32AA4" w14:textId="4D3295D9" w:rsidR="008C2669" w:rsidRPr="008C2669" w:rsidRDefault="00D80E93" w:rsidP="008A69DA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</w:t>
      </w:r>
      <w:r w:rsidR="00D5183E">
        <w:rPr>
          <w:rFonts w:ascii="Arial" w:hAnsi="Arial" w:cs="Arial"/>
          <w:szCs w:val="24"/>
        </w:rPr>
        <w:t>Smlouva</w:t>
      </w:r>
      <w:r>
        <w:rPr>
          <w:rFonts w:ascii="Arial" w:hAnsi="Arial" w:cs="Arial"/>
          <w:szCs w:val="24"/>
        </w:rPr>
        <w:t xml:space="preserve"> bude </w:t>
      </w:r>
      <w:r w:rsidRPr="00003428">
        <w:rPr>
          <w:rFonts w:ascii="Arial" w:hAnsi="Arial" w:cs="Arial"/>
          <w:szCs w:val="24"/>
        </w:rPr>
        <w:t xml:space="preserve">uveřejněna v registru smluv dle </w:t>
      </w:r>
      <w:r w:rsidRPr="00160AF9">
        <w:rPr>
          <w:rFonts w:ascii="Arial" w:hAnsi="Arial" w:cs="Arial"/>
          <w:szCs w:val="24"/>
        </w:rPr>
        <w:t>zákona č. 340/2015 Sb.,</w:t>
      </w:r>
      <w:r w:rsidRPr="00003428">
        <w:rPr>
          <w:rFonts w:ascii="Arial" w:hAnsi="Arial" w:cs="Arial"/>
          <w:szCs w:val="24"/>
        </w:rPr>
        <w:t xml:space="preserve"> </w:t>
      </w:r>
      <w:r w:rsidR="00D5183E">
        <w:rPr>
          <w:rFonts w:ascii="Arial" w:hAnsi="Arial" w:cs="Arial"/>
          <w:szCs w:val="24"/>
        </w:rPr>
        <w:br/>
      </w:r>
      <w:r w:rsidRPr="00003428">
        <w:rPr>
          <w:rFonts w:ascii="Arial" w:hAnsi="Arial" w:cs="Arial"/>
          <w:szCs w:val="24"/>
        </w:rPr>
        <w:t xml:space="preserve">o zvláštních podmínkách účinnosti některých smluv, uveřejňování těchto smluv </w:t>
      </w:r>
      <w:r w:rsidR="00D5183E">
        <w:rPr>
          <w:rFonts w:ascii="Arial" w:hAnsi="Arial" w:cs="Arial"/>
          <w:szCs w:val="24"/>
        </w:rPr>
        <w:br/>
      </w:r>
      <w:r w:rsidRPr="00003428">
        <w:rPr>
          <w:rFonts w:ascii="Arial" w:hAnsi="Arial" w:cs="Arial"/>
          <w:szCs w:val="24"/>
        </w:rPr>
        <w:t>a o registru</w:t>
      </w:r>
      <w:r w:rsidR="0076618F">
        <w:rPr>
          <w:rFonts w:ascii="Arial" w:hAnsi="Arial" w:cs="Arial"/>
          <w:szCs w:val="24"/>
        </w:rPr>
        <w:t xml:space="preserve"> smluv (zákon o registru smluv), ve znění pozdějších předpisů.</w:t>
      </w:r>
      <w:r w:rsidRPr="00003428">
        <w:rPr>
          <w:rFonts w:ascii="Arial" w:hAnsi="Arial" w:cs="Arial"/>
          <w:szCs w:val="24"/>
        </w:rPr>
        <w:t xml:space="preserve"> Dle </w:t>
      </w:r>
      <w:r>
        <w:rPr>
          <w:rFonts w:ascii="Arial" w:hAnsi="Arial" w:cs="Arial"/>
          <w:szCs w:val="24"/>
        </w:rPr>
        <w:t xml:space="preserve">dohody smluvních stran </w:t>
      </w:r>
      <w:r w:rsidR="00AB13D2">
        <w:rPr>
          <w:rFonts w:ascii="Arial" w:hAnsi="Arial" w:cs="Arial"/>
          <w:szCs w:val="24"/>
        </w:rPr>
        <w:t>Kupující</w:t>
      </w:r>
      <w:r w:rsidR="00D518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zajistí odeslání této </w:t>
      </w:r>
      <w:r w:rsidR="00D5183E">
        <w:rPr>
          <w:rFonts w:ascii="Arial" w:hAnsi="Arial" w:cs="Arial"/>
          <w:szCs w:val="24"/>
        </w:rPr>
        <w:t>Smlouvy</w:t>
      </w:r>
      <w:r>
        <w:rPr>
          <w:rFonts w:ascii="Arial" w:hAnsi="Arial" w:cs="Arial"/>
          <w:szCs w:val="24"/>
        </w:rPr>
        <w:t xml:space="preserve"> správci registru. </w:t>
      </w:r>
      <w:bookmarkStart w:id="2" w:name="_Hlk2334132"/>
      <w:r w:rsidR="00AB13D2">
        <w:rPr>
          <w:rFonts w:ascii="Arial" w:hAnsi="Arial" w:cs="Arial"/>
          <w:szCs w:val="24"/>
        </w:rPr>
        <w:t>Kupující</w:t>
      </w:r>
      <w:r w:rsidR="000B72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 povinen před odesláním </w:t>
      </w:r>
      <w:r w:rsidR="00D5183E">
        <w:rPr>
          <w:rFonts w:ascii="Arial" w:hAnsi="Arial" w:cs="Arial"/>
          <w:szCs w:val="24"/>
        </w:rPr>
        <w:t>Smlouvy</w:t>
      </w:r>
      <w:r>
        <w:rPr>
          <w:rFonts w:ascii="Arial" w:hAnsi="Arial" w:cs="Arial"/>
          <w:szCs w:val="24"/>
        </w:rPr>
        <w:t xml:space="preserve"> správci registru smluv v</w:t>
      </w:r>
      <w:r w:rsidR="00D5183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 </w:t>
      </w:r>
      <w:r w:rsidR="00D5183E">
        <w:rPr>
          <w:rFonts w:ascii="Arial" w:hAnsi="Arial" w:cs="Arial"/>
          <w:szCs w:val="24"/>
        </w:rPr>
        <w:t>Smlouvě</w:t>
      </w:r>
      <w:r>
        <w:rPr>
          <w:rFonts w:ascii="Arial" w:hAnsi="Arial" w:cs="Arial"/>
          <w:szCs w:val="24"/>
        </w:rPr>
        <w:t xml:space="preserve"> znečitelnit informace, na něž se nev</w:t>
      </w:r>
      <w:r w:rsidR="007C504D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tahuje uveřejňovací povinnost</w:t>
      </w:r>
      <w:r w:rsidR="008C2669">
        <w:rPr>
          <w:rFonts w:ascii="Arial" w:hAnsi="Arial" w:cs="Arial"/>
          <w:szCs w:val="24"/>
        </w:rPr>
        <w:t xml:space="preserve"> podle zákona o registru smluv.</w:t>
      </w:r>
      <w:bookmarkEnd w:id="2"/>
    </w:p>
    <w:p w14:paraId="7B2EE75A" w14:textId="77777777" w:rsidR="008203E3" w:rsidRPr="008228F4" w:rsidRDefault="008203E3" w:rsidP="00C2758A">
      <w:pPr>
        <w:spacing w:after="120"/>
        <w:ind w:left="426" w:hanging="568"/>
        <w:jc w:val="both"/>
        <w:rPr>
          <w:rFonts w:ascii="Arial" w:hAnsi="Arial" w:cs="Arial"/>
          <w:szCs w:val="24"/>
        </w:rPr>
      </w:pPr>
    </w:p>
    <w:p w14:paraId="36176D90" w14:textId="333BCF21" w:rsidR="008A69DA" w:rsidRDefault="008A69DA" w:rsidP="008A69DA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Odstoupení od </w:t>
      </w:r>
      <w:r w:rsidR="00A6685A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mlouvy</w:t>
      </w:r>
    </w:p>
    <w:p w14:paraId="7CC4B14C" w14:textId="0FA8FE47" w:rsidR="009A18B0" w:rsidRDefault="009A18B0" w:rsidP="009A18B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si vyhrazuje právo na odstoupení od Smlouvy v případě, že Prodávající bude plnění poskytovat nekvalitně v rozporu s platnými předpisy nebo touto Smlouvou</w:t>
      </w:r>
      <w:r w:rsidR="00CD3571">
        <w:rPr>
          <w:rFonts w:ascii="Arial" w:hAnsi="Arial" w:cs="Arial"/>
        </w:rPr>
        <w:t>.</w:t>
      </w:r>
    </w:p>
    <w:p w14:paraId="1482590B" w14:textId="7A6C34D7" w:rsidR="005E4907" w:rsidRPr="00417846" w:rsidRDefault="005E4907" w:rsidP="005E4907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</w:t>
      </w:r>
      <w:r w:rsidRPr="00417846">
        <w:rPr>
          <w:rFonts w:ascii="Arial" w:hAnsi="Arial" w:cs="Arial"/>
          <w:szCs w:val="24"/>
        </w:rPr>
        <w:t>podstatné porušení plnění dle této Smlouvy se považuje zejména</w:t>
      </w:r>
      <w:r w:rsidR="00CD3571">
        <w:rPr>
          <w:rFonts w:ascii="Arial" w:hAnsi="Arial" w:cs="Arial"/>
          <w:szCs w:val="24"/>
        </w:rPr>
        <w:t>:</w:t>
      </w:r>
    </w:p>
    <w:p w14:paraId="679EABC6" w14:textId="3F2996DF" w:rsidR="005E4907" w:rsidRPr="00417846" w:rsidRDefault="00CC7C0B" w:rsidP="00E81DF5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5E4907" w:rsidRPr="00417846">
        <w:rPr>
          <w:rFonts w:cs="Arial"/>
          <w:sz w:val="24"/>
        </w:rPr>
        <w:t>rodávající</w:t>
      </w:r>
      <w:r>
        <w:rPr>
          <w:rFonts w:cs="Arial"/>
          <w:sz w:val="24"/>
        </w:rPr>
        <w:t xml:space="preserve"> je</w:t>
      </w:r>
      <w:r w:rsidR="005E4907" w:rsidRPr="00417846">
        <w:rPr>
          <w:rFonts w:cs="Arial"/>
          <w:sz w:val="24"/>
        </w:rPr>
        <w:t xml:space="preserve"> v prodlení s dodáním předmětu koupě po dobu delší než </w:t>
      </w:r>
      <w:r w:rsidR="005E4907" w:rsidRPr="00417846">
        <w:rPr>
          <w:rFonts w:cs="Arial"/>
          <w:sz w:val="24"/>
        </w:rPr>
        <w:br/>
      </w:r>
      <w:r w:rsidRPr="008D403A">
        <w:rPr>
          <w:rFonts w:cs="Arial"/>
          <w:sz w:val="24"/>
        </w:rPr>
        <w:t>2</w:t>
      </w:r>
      <w:r w:rsidR="00575644" w:rsidRPr="008D403A">
        <w:rPr>
          <w:rFonts w:cs="Arial"/>
          <w:sz w:val="24"/>
        </w:rPr>
        <w:t>0</w:t>
      </w:r>
      <w:r w:rsidR="005E4907" w:rsidRPr="008D403A">
        <w:rPr>
          <w:rFonts w:cs="Arial"/>
          <w:sz w:val="24"/>
        </w:rPr>
        <w:t xml:space="preserve"> kalendářních</w:t>
      </w:r>
      <w:r w:rsidR="005E4907" w:rsidRPr="00417846">
        <w:rPr>
          <w:rFonts w:cs="Arial"/>
          <w:sz w:val="24"/>
        </w:rPr>
        <w:t xml:space="preserve"> dní, nebo</w:t>
      </w:r>
      <w:r w:rsidR="005E4907">
        <w:rPr>
          <w:rFonts w:cs="Arial"/>
          <w:sz w:val="24"/>
        </w:rPr>
        <w:t>;</w:t>
      </w:r>
    </w:p>
    <w:p w14:paraId="5F9AFAD0" w14:textId="1C661E6D" w:rsidR="005E4907" w:rsidRDefault="00E81DF5" w:rsidP="00E81DF5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5E4907">
        <w:rPr>
          <w:rFonts w:cs="Arial"/>
          <w:sz w:val="24"/>
        </w:rPr>
        <w:t xml:space="preserve">orušení smluvní povinnosti dle této Smlouvy, které nebude odstraněno ani v dodatečné </w:t>
      </w:r>
      <w:r w:rsidR="005E4907" w:rsidRPr="008D403A">
        <w:rPr>
          <w:rFonts w:cs="Arial"/>
          <w:sz w:val="24"/>
        </w:rPr>
        <w:t>lhůtě 7 dnů</w:t>
      </w:r>
      <w:r w:rsidR="00146C5D">
        <w:rPr>
          <w:rFonts w:cs="Arial"/>
          <w:sz w:val="24"/>
        </w:rPr>
        <w:t xml:space="preserve"> stanovené oprávněnou stranou</w:t>
      </w:r>
      <w:r w:rsidR="005E4907">
        <w:rPr>
          <w:rFonts w:cs="Arial"/>
          <w:sz w:val="24"/>
        </w:rPr>
        <w:t>.</w:t>
      </w:r>
    </w:p>
    <w:p w14:paraId="5794E4AA" w14:textId="55962576" w:rsidR="005E4907" w:rsidRPr="009550CC" w:rsidRDefault="00E81DF5" w:rsidP="00E81DF5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5E4907">
        <w:rPr>
          <w:rFonts w:cs="Arial"/>
          <w:sz w:val="24"/>
        </w:rPr>
        <w:t>ůči majetku Prodávajícího probíhá insolvenční řízení, v němž bylo vydáno rozhodnutí o úpadku.</w:t>
      </w:r>
    </w:p>
    <w:p w14:paraId="06152534" w14:textId="60686E1D" w:rsidR="005E4907" w:rsidRDefault="005E4907" w:rsidP="005E4907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Prodávající je oprávněn od Smlouvy odstoupit v případě, že Kupující bude v prodlení s úhradou svých splatných peněžitých závazků vyplývajících z této Smlouvy po dobu delší než </w:t>
      </w:r>
      <w:r w:rsidR="00575644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dnů.</w:t>
      </w:r>
    </w:p>
    <w:p w14:paraId="7071F52A" w14:textId="3EB2A2B8" w:rsidR="009A18B0" w:rsidRPr="008D403A" w:rsidRDefault="009A18B0" w:rsidP="008D403A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Odstoupení </w:t>
      </w:r>
      <w:r w:rsidR="008D403A" w:rsidRPr="008D403A">
        <w:rPr>
          <w:rFonts w:ascii="Arial" w:hAnsi="Arial" w:cs="Arial"/>
        </w:rPr>
        <w:t xml:space="preserve">od této Smlouvy musí být písemné, jinak je neplatné. Odstoupení od této Smlouvy je účinné ode dne, kdy bylo doručeno druhé smluvní straně. </w:t>
      </w:r>
      <w:r w:rsidR="007902C5">
        <w:rPr>
          <w:rFonts w:ascii="Arial" w:hAnsi="Arial" w:cs="Arial"/>
        </w:rPr>
        <w:br/>
      </w:r>
      <w:r w:rsidR="008D403A" w:rsidRPr="008D403A">
        <w:rPr>
          <w:rFonts w:ascii="Arial" w:hAnsi="Arial" w:cs="Arial"/>
        </w:rPr>
        <w:t xml:space="preserve">V pochybnostech se má za to, že odstoupení od této Smlouvy bylo doručeno </w:t>
      </w:r>
      <w:r w:rsidR="007902C5">
        <w:rPr>
          <w:rFonts w:ascii="Arial" w:hAnsi="Arial" w:cs="Arial"/>
        </w:rPr>
        <w:br/>
      </w:r>
      <w:r w:rsidR="008D403A" w:rsidRPr="008D403A">
        <w:rPr>
          <w:rFonts w:ascii="Arial" w:hAnsi="Arial" w:cs="Arial"/>
        </w:rPr>
        <w:t>5. dnem od jeho odeslání poštovní zásilkou s dodejkou/doručenkou nebo dnem doručení do datové schránky.</w:t>
      </w:r>
    </w:p>
    <w:p w14:paraId="1838951C" w14:textId="68A4B024" w:rsidR="009A18B0" w:rsidRPr="009A18B0" w:rsidRDefault="009A18B0" w:rsidP="009A18B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650135">
        <w:rPr>
          <w:rFonts w:ascii="Arial" w:hAnsi="Arial" w:cs="Arial"/>
        </w:rPr>
        <w:t xml:space="preserve">ukončení účinnosti </w:t>
      </w:r>
      <w:r w:rsidR="00A6685A">
        <w:rPr>
          <w:rFonts w:ascii="Arial" w:hAnsi="Arial" w:cs="Arial"/>
        </w:rPr>
        <w:t>S</w:t>
      </w:r>
      <w:r w:rsidR="00650135">
        <w:rPr>
          <w:rFonts w:ascii="Arial" w:hAnsi="Arial" w:cs="Arial"/>
        </w:rPr>
        <w:t>mlouvy dle tohoto článku</w:t>
      </w:r>
      <w:r>
        <w:rPr>
          <w:rFonts w:ascii="Arial" w:hAnsi="Arial" w:cs="Arial"/>
        </w:rPr>
        <w:t xml:space="preserve"> zaniká povinnost Prodávajícímu uskutečňovat činnosti dle této Smlouvy ke dni ukončení </w:t>
      </w:r>
      <w:r w:rsidR="00295D99">
        <w:rPr>
          <w:rFonts w:ascii="Arial" w:hAnsi="Arial" w:cs="Arial"/>
        </w:rPr>
        <w:t>S</w:t>
      </w:r>
      <w:r>
        <w:rPr>
          <w:rFonts w:ascii="Arial" w:hAnsi="Arial" w:cs="Arial"/>
        </w:rPr>
        <w:t>mlouvy. Jestliže by však tímto ukončením činnosti vznikla Kupujícímu škoda, je Prodávající povinen jej včas písemně upozornit, jaká opatření je třeba učinit k jejímu odvrácení. Jestliže tato opatření Kupující nemůže učinit ani pomocí jiných osob a požádá-li Prodávajícího, aby je provedl sám, je Prodávající povinen tak učinit. Za provedená opatření náleží Prodávajícímu příslušná odměna.</w:t>
      </w:r>
    </w:p>
    <w:p w14:paraId="48B52353" w14:textId="5988217B" w:rsidR="005E4907" w:rsidRPr="00575644" w:rsidRDefault="005E4907" w:rsidP="00575644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Odstoupením od této Smlouvy nejsou dotčena práva smluvních stran na úhradu splatné smluvní pokuty a případnou náhradu škody.</w:t>
      </w:r>
    </w:p>
    <w:p w14:paraId="58581B78" w14:textId="77777777" w:rsidR="00BD1093" w:rsidRPr="009A18B0" w:rsidRDefault="00BD1093" w:rsidP="00BD1093">
      <w:pPr>
        <w:spacing w:after="120"/>
        <w:ind w:left="426"/>
        <w:jc w:val="both"/>
        <w:rPr>
          <w:rFonts w:ascii="Arial" w:hAnsi="Arial" w:cs="Arial"/>
          <w:szCs w:val="24"/>
        </w:rPr>
      </w:pPr>
    </w:p>
    <w:p w14:paraId="5EA86989" w14:textId="0909B7EE" w:rsidR="009D6EBC" w:rsidRPr="005E4907" w:rsidRDefault="005E4907" w:rsidP="005E4907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 w14:paraId="205D3EAC" w14:textId="4726FB2E" w:rsidR="002C71CF" w:rsidRPr="009D6EBC" w:rsidRDefault="005518C8" w:rsidP="0076618F">
      <w:pPr>
        <w:numPr>
          <w:ilvl w:val="1"/>
          <w:numId w:val="1"/>
        </w:numPr>
        <w:spacing w:after="120"/>
        <w:ind w:left="426" w:hanging="568"/>
        <w:jc w:val="both"/>
        <w:rPr>
          <w:rFonts w:ascii="Arial" w:hAnsi="Arial" w:cs="Arial"/>
        </w:rPr>
      </w:pPr>
      <w:r w:rsidRPr="005518C8">
        <w:rPr>
          <w:rFonts w:ascii="Arial" w:hAnsi="Arial" w:cs="Arial"/>
          <w:szCs w:val="24"/>
        </w:rPr>
        <w:t xml:space="preserve">Tato </w:t>
      </w:r>
      <w:r w:rsidR="00295D99">
        <w:rPr>
          <w:rFonts w:ascii="Arial" w:hAnsi="Arial" w:cs="Arial"/>
          <w:szCs w:val="24"/>
        </w:rPr>
        <w:t>S</w:t>
      </w:r>
      <w:r w:rsidRPr="005518C8">
        <w:rPr>
          <w:rFonts w:ascii="Arial" w:hAnsi="Arial" w:cs="Arial"/>
          <w:szCs w:val="24"/>
        </w:rPr>
        <w:t xml:space="preserve">mlouva nabývá platnosti okamžikem jejího podpisu smluvními stranami. Pokud </w:t>
      </w:r>
      <w:r w:rsidR="00295D99">
        <w:rPr>
          <w:rFonts w:ascii="Arial" w:hAnsi="Arial" w:cs="Arial"/>
          <w:szCs w:val="24"/>
        </w:rPr>
        <w:t>S</w:t>
      </w:r>
      <w:r w:rsidRPr="005518C8">
        <w:rPr>
          <w:rFonts w:ascii="Arial" w:hAnsi="Arial" w:cs="Arial"/>
          <w:szCs w:val="24"/>
        </w:rPr>
        <w:t xml:space="preserve">mlouva nebude smluvními stranami podepsaná téhož dne, nabývá platnosti podpisem smluvní strany, která ji podepíše jako poslední. Tato </w:t>
      </w:r>
      <w:r w:rsidR="00295D99">
        <w:rPr>
          <w:rFonts w:ascii="Arial" w:hAnsi="Arial" w:cs="Arial"/>
          <w:szCs w:val="24"/>
        </w:rPr>
        <w:t>S</w:t>
      </w:r>
      <w:r w:rsidRPr="005518C8">
        <w:rPr>
          <w:rFonts w:ascii="Arial" w:hAnsi="Arial" w:cs="Arial"/>
          <w:szCs w:val="24"/>
        </w:rPr>
        <w:t>mlouva nabývá účinnosti dnem jejího uveřejnění v registru smluv v souladu se zákonem č. 340/2015 Sb.</w:t>
      </w:r>
      <w:r w:rsidR="008203E3">
        <w:rPr>
          <w:rFonts w:ascii="Arial" w:hAnsi="Arial" w:cs="Arial"/>
          <w:szCs w:val="24"/>
        </w:rPr>
        <w:t>,</w:t>
      </w:r>
      <w:r w:rsidRPr="005518C8">
        <w:rPr>
          <w:rFonts w:ascii="Arial" w:hAnsi="Arial" w:cs="Arial"/>
          <w:szCs w:val="24"/>
        </w:rPr>
        <w:t xml:space="preserve"> o zvláštních podmínkách účinnosti některých smluv, uveřejňování těchto smluv a o registru smluv (zákon o registru smluv), </w:t>
      </w:r>
      <w:r w:rsidR="00902BDE">
        <w:rPr>
          <w:rFonts w:ascii="Arial" w:hAnsi="Arial" w:cs="Arial"/>
          <w:szCs w:val="24"/>
        </w:rPr>
        <w:t xml:space="preserve">ve znění pozdějších předpisů, </w:t>
      </w:r>
      <w:r w:rsidRPr="005518C8">
        <w:rPr>
          <w:rFonts w:ascii="Arial" w:hAnsi="Arial" w:cs="Arial"/>
          <w:szCs w:val="24"/>
        </w:rPr>
        <w:t xml:space="preserve">přičemž uveřejnění této </w:t>
      </w:r>
      <w:r w:rsidR="00295D99">
        <w:rPr>
          <w:rFonts w:ascii="Arial" w:hAnsi="Arial" w:cs="Arial"/>
          <w:szCs w:val="24"/>
        </w:rPr>
        <w:t>S</w:t>
      </w:r>
      <w:r w:rsidRPr="005518C8">
        <w:rPr>
          <w:rFonts w:ascii="Arial" w:hAnsi="Arial" w:cs="Arial"/>
          <w:szCs w:val="24"/>
        </w:rPr>
        <w:t xml:space="preserve">mlouvy v registru smluv zajistí bez </w:t>
      </w:r>
      <w:r w:rsidRPr="0076618F">
        <w:rPr>
          <w:rFonts w:ascii="Arial" w:hAnsi="Arial" w:cs="Arial"/>
          <w:szCs w:val="24"/>
        </w:rPr>
        <w:t xml:space="preserve">zbytečného odkladu po jejím uzavření </w:t>
      </w:r>
      <w:r w:rsidR="00902BDE">
        <w:rPr>
          <w:rFonts w:ascii="Arial" w:hAnsi="Arial" w:cs="Arial"/>
          <w:szCs w:val="24"/>
        </w:rPr>
        <w:t>kupující strana</w:t>
      </w:r>
      <w:r w:rsidRPr="0076618F">
        <w:rPr>
          <w:rFonts w:ascii="Arial" w:hAnsi="Arial" w:cs="Arial"/>
          <w:szCs w:val="24"/>
        </w:rPr>
        <w:t xml:space="preserve">. </w:t>
      </w:r>
    </w:p>
    <w:p w14:paraId="49C02D4D" w14:textId="1842EE50" w:rsidR="00952F3F" w:rsidRDefault="002176DF" w:rsidP="0000230B">
      <w:pPr>
        <w:numPr>
          <w:ilvl w:val="1"/>
          <w:numId w:val="6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Pokud v</w:t>
      </w:r>
      <w:r w:rsidR="00B41BC9">
        <w:rPr>
          <w:rFonts w:ascii="Arial" w:hAnsi="Arial" w:cs="Arial"/>
          <w:szCs w:val="24"/>
        </w:rPr>
        <w:t>e Smlouvě</w:t>
      </w:r>
      <w:r>
        <w:rPr>
          <w:rFonts w:ascii="Arial" w:hAnsi="Arial" w:cs="Arial"/>
          <w:szCs w:val="24"/>
        </w:rPr>
        <w:t xml:space="preserve"> není ustanoveno ji</w:t>
      </w:r>
      <w:r w:rsidRPr="00AC1266">
        <w:rPr>
          <w:rFonts w:ascii="Arial" w:hAnsi="Arial" w:cs="Arial"/>
          <w:szCs w:val="24"/>
        </w:rPr>
        <w:t>nak, řídí se právní vztahy z ní vypl</w:t>
      </w:r>
      <w:r w:rsidR="000B721E">
        <w:rPr>
          <w:rFonts w:ascii="Arial" w:hAnsi="Arial" w:cs="Arial"/>
          <w:szCs w:val="24"/>
        </w:rPr>
        <w:t>ý</w:t>
      </w:r>
      <w:r w:rsidRPr="00AC1266">
        <w:rPr>
          <w:rFonts w:ascii="Arial" w:hAnsi="Arial" w:cs="Arial"/>
          <w:szCs w:val="24"/>
        </w:rPr>
        <w:t xml:space="preserve">vající příslušnými ustanoveními zákona č. 89/2012 Sb., </w:t>
      </w:r>
      <w:r w:rsidR="000B721E">
        <w:rPr>
          <w:rFonts w:ascii="Arial" w:hAnsi="Arial" w:cs="Arial"/>
          <w:szCs w:val="24"/>
        </w:rPr>
        <w:t>o</w:t>
      </w:r>
      <w:r w:rsidRPr="00AC1266">
        <w:rPr>
          <w:rFonts w:ascii="Arial" w:hAnsi="Arial" w:cs="Arial"/>
          <w:szCs w:val="24"/>
        </w:rPr>
        <w:t>bčanský zákoník, ve znění pozdějších předpisů.</w:t>
      </w:r>
    </w:p>
    <w:p w14:paraId="7E89F757" w14:textId="6518C5C3" w:rsidR="00E02320" w:rsidRDefault="00E02320" w:rsidP="0000230B">
      <w:pPr>
        <w:numPr>
          <w:ilvl w:val="1"/>
          <w:numId w:val="6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SPÚ jako správce osobních údajů dle zákona č. 11</w:t>
      </w:r>
      <w:r w:rsidR="00682911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/20</w:t>
      </w:r>
      <w:r w:rsidR="00682911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Sb., o </w:t>
      </w:r>
      <w:r w:rsidR="00682911">
        <w:rPr>
          <w:rFonts w:ascii="Arial" w:hAnsi="Arial" w:cs="Arial"/>
          <w:szCs w:val="24"/>
        </w:rPr>
        <w:t>zpracování</w:t>
      </w:r>
      <w:r>
        <w:rPr>
          <w:rFonts w:ascii="Arial" w:hAnsi="Arial" w:cs="Arial"/>
          <w:szCs w:val="24"/>
        </w:rPr>
        <w:t xml:space="preserve"> osobních údajů a o změně některých zákonů, ve znění pozdějších předpisů </w:t>
      </w:r>
      <w:r w:rsidR="007902C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a platného nařízení (EU) 2016/679 (GDPR), tímto informuje ve </w:t>
      </w:r>
      <w:r w:rsidR="00295D9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mlouvě uvedený subjekt osobních údajů, že jeho údaje uvedené v této Smlouvě zpracovává pro účely realizace, výkonu práv a povinností dle této Smlouvy.  Smluvní strany se zavazují, že při správě a zpracování osobních údajů budou dále pos</w:t>
      </w:r>
      <w:r w:rsidR="00B41BC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upovat v souladu s aktuální platnou a účinnou legislativou. Postupy a opatření se SPÚ zavazuje dodržovat po celou dobu trvání skartační lhůty ve smyslu </w:t>
      </w:r>
      <w:r>
        <w:rPr>
          <w:rFonts w:ascii="Arial" w:hAnsi="Arial" w:cs="Arial"/>
          <w:szCs w:val="24"/>
        </w:rPr>
        <w:br/>
        <w:t>§ 2 písm. s) zákona č. 499/2004 Sb., o archivnictví a spisové službě a o změně některých zákonů, ve znění pozdějších předpisů.</w:t>
      </w:r>
    </w:p>
    <w:p w14:paraId="406BB3E7" w14:textId="3C0ABB53" w:rsidR="006440BD" w:rsidRDefault="006440BD" w:rsidP="0000230B">
      <w:pPr>
        <w:numPr>
          <w:ilvl w:val="1"/>
          <w:numId w:val="6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 ke dni podpisu této Smlouvy prohlašuje, že není v úpadku dle platného a účinného insolvenčního zákona ani v likvidaci, a zavazuje se udržovat toto prohlášení v pravdivosti a Kupujícího bezodkladně informovat o všech skutečnostech, které mohou mít dopad na pravdivost, úplnost nebo přesnost předmětného prohlášení a o změnách v jeho kvalifikaci, kterou prokázal v rámci své nabídky na plnění veřejné zakázky.</w:t>
      </w:r>
    </w:p>
    <w:p w14:paraId="02C14549" w14:textId="3307B607" w:rsidR="00211E80" w:rsidRPr="00795EC4" w:rsidRDefault="00211E80" w:rsidP="0000230B">
      <w:pPr>
        <w:numPr>
          <w:ilvl w:val="1"/>
          <w:numId w:val="6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 w:rsidRPr="00211E80">
        <w:rPr>
          <w:rFonts w:ascii="Arial" w:hAnsi="Arial" w:cs="Arial"/>
          <w:szCs w:val="24"/>
        </w:rPr>
        <w:lastRenderedPageBreak/>
        <w:t xml:space="preserve">Prodávající prohlašuje, že po celou dobu plnění veřejné zakázky bude dodržovat veškeré povinnosti vyplývající z právních předpisů České republiky, zejména pak z předpisů pracovněprávních, předpisů z oblasti zaměstnanosti a bezpečnosti </w:t>
      </w:r>
      <w:r w:rsidRPr="00211E80">
        <w:rPr>
          <w:rFonts w:ascii="Arial" w:hAnsi="Arial" w:cs="Arial"/>
          <w:szCs w:val="24"/>
        </w:rPr>
        <w:br/>
        <w:t>a ochrany zdraví při práci, a to vůči všem osobám, které se na plnění veřejné zakázky podílejí; plnění těchto povinností zajistí dodavatel i u svých poddodavatelů.</w:t>
      </w:r>
    </w:p>
    <w:p w14:paraId="6D12D207" w14:textId="0E3E988A" w:rsidR="00B54F08" w:rsidRPr="00CA7C09" w:rsidRDefault="00B54F08" w:rsidP="0000230B">
      <w:pPr>
        <w:numPr>
          <w:ilvl w:val="1"/>
          <w:numId w:val="1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 xml:space="preserve">Tato </w:t>
      </w:r>
      <w:r w:rsidR="00795EC4">
        <w:rPr>
          <w:rFonts w:ascii="Arial" w:hAnsi="Arial" w:cs="Arial"/>
          <w:szCs w:val="24"/>
        </w:rPr>
        <w:t>Smlouva</w:t>
      </w:r>
      <w:r w:rsidR="009626BF">
        <w:rPr>
          <w:rFonts w:ascii="Arial" w:hAnsi="Arial" w:cs="Arial"/>
          <w:szCs w:val="24"/>
        </w:rPr>
        <w:t xml:space="preserve"> </w:t>
      </w:r>
      <w:r w:rsidRPr="008228F4">
        <w:rPr>
          <w:rFonts w:ascii="Arial" w:hAnsi="Arial" w:cs="Arial"/>
          <w:szCs w:val="24"/>
        </w:rPr>
        <w:t xml:space="preserve">je závazná i pro případné právní nástupce obou smluvních stran. </w:t>
      </w:r>
      <w:r w:rsidRPr="008228F4">
        <w:rPr>
          <w:rFonts w:ascii="Arial" w:hAnsi="Arial" w:cs="Arial"/>
          <w:szCs w:val="24"/>
        </w:rPr>
        <w:br/>
        <w:t>O právním nástupnictví je však nutno neprodleně in</w:t>
      </w:r>
      <w:r w:rsidR="007B2359">
        <w:rPr>
          <w:rFonts w:ascii="Arial" w:hAnsi="Arial" w:cs="Arial"/>
          <w:szCs w:val="24"/>
        </w:rPr>
        <w:t xml:space="preserve">formovat druhou smluvní stranu </w:t>
      </w:r>
      <w:r w:rsidRPr="008228F4">
        <w:rPr>
          <w:rFonts w:ascii="Arial" w:hAnsi="Arial" w:cs="Arial"/>
          <w:szCs w:val="24"/>
        </w:rPr>
        <w:t>a to písemně, na kontaktní adresu.</w:t>
      </w:r>
    </w:p>
    <w:p w14:paraId="06103BC6" w14:textId="33C58429" w:rsidR="00B54F08" w:rsidRPr="00CA7C09" w:rsidRDefault="00B54F08" w:rsidP="0000230B">
      <w:pPr>
        <w:numPr>
          <w:ilvl w:val="1"/>
          <w:numId w:val="1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 xml:space="preserve">Tuto </w:t>
      </w:r>
      <w:r w:rsidR="00795EC4">
        <w:rPr>
          <w:rFonts w:ascii="Arial" w:hAnsi="Arial" w:cs="Arial"/>
          <w:szCs w:val="24"/>
        </w:rPr>
        <w:t>S</w:t>
      </w:r>
      <w:r w:rsidRPr="008228F4">
        <w:rPr>
          <w:rFonts w:ascii="Arial" w:hAnsi="Arial" w:cs="Arial"/>
          <w:szCs w:val="24"/>
        </w:rPr>
        <w:t xml:space="preserve">mlouvu lze měnit a/nebo doplňovat pouze písemnými dodatky, takto označovanými a číslovanými vzestupnou řadou po dohodě smluvních stran, </w:t>
      </w:r>
      <w:r w:rsidRPr="008228F4">
        <w:rPr>
          <w:rFonts w:ascii="Arial" w:hAnsi="Arial" w:cs="Arial"/>
          <w:szCs w:val="24"/>
        </w:rPr>
        <w:br/>
        <w:t>a pode</w:t>
      </w:r>
      <w:r w:rsidR="007B2359">
        <w:rPr>
          <w:rFonts w:ascii="Arial" w:hAnsi="Arial" w:cs="Arial"/>
          <w:szCs w:val="24"/>
        </w:rPr>
        <w:t xml:space="preserve">psanými oprávněnými zástupci </w:t>
      </w:r>
      <w:r w:rsidR="00902BDE">
        <w:rPr>
          <w:rFonts w:ascii="Arial" w:hAnsi="Arial" w:cs="Arial"/>
          <w:szCs w:val="24"/>
        </w:rPr>
        <w:t>smluvních stran</w:t>
      </w:r>
      <w:r w:rsidRPr="008228F4">
        <w:rPr>
          <w:rFonts w:ascii="Arial" w:hAnsi="Arial" w:cs="Arial"/>
          <w:szCs w:val="24"/>
        </w:rPr>
        <w:t>.</w:t>
      </w:r>
    </w:p>
    <w:p w14:paraId="37D1DDB1" w14:textId="44BC0ED9" w:rsidR="00B54F08" w:rsidRPr="00CA7C09" w:rsidRDefault="00B54F08" w:rsidP="0000230B">
      <w:pPr>
        <w:numPr>
          <w:ilvl w:val="1"/>
          <w:numId w:val="1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 xml:space="preserve">Smluvní strany tímto prohlašují, že </w:t>
      </w:r>
      <w:r w:rsidR="00795EC4">
        <w:rPr>
          <w:rFonts w:ascii="Arial" w:hAnsi="Arial" w:cs="Arial"/>
          <w:szCs w:val="24"/>
        </w:rPr>
        <w:t>Smlouva</w:t>
      </w:r>
      <w:r w:rsidRPr="008228F4">
        <w:rPr>
          <w:rFonts w:ascii="Arial" w:hAnsi="Arial" w:cs="Arial"/>
          <w:szCs w:val="24"/>
        </w:rPr>
        <w:t xml:space="preserve"> byla uzavřena na základě jejich vzájemné dohody, a to svobodně, vážně a určitě, nikoliv v tísni, ani za nápadně nevýhodných podmínek, a na důkaz toho připojují níže své podpisy.</w:t>
      </w:r>
    </w:p>
    <w:p w14:paraId="62DC9A55" w14:textId="3D7EF618" w:rsidR="00575644" w:rsidRPr="00575644" w:rsidRDefault="00575644" w:rsidP="008203E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Cs w:val="24"/>
        </w:rPr>
      </w:pPr>
    </w:p>
    <w:p w14:paraId="2661C131" w14:textId="77777777" w:rsidR="00575644" w:rsidRPr="00575644" w:rsidRDefault="00575644" w:rsidP="00575644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cs="Arial"/>
          <w:vanish/>
        </w:rPr>
      </w:pPr>
    </w:p>
    <w:p w14:paraId="3E019B1F" w14:textId="77777777" w:rsidR="00575644" w:rsidRPr="00575644" w:rsidRDefault="00575644" w:rsidP="00575644">
      <w:pPr>
        <w:pStyle w:val="Odstavecseseznamem"/>
        <w:numPr>
          <w:ilvl w:val="1"/>
          <w:numId w:val="2"/>
        </w:numPr>
        <w:tabs>
          <w:tab w:val="left" w:pos="426"/>
        </w:tabs>
        <w:jc w:val="both"/>
        <w:rPr>
          <w:rFonts w:cs="Arial"/>
          <w:vanish/>
        </w:rPr>
      </w:pPr>
    </w:p>
    <w:p w14:paraId="27D11F07" w14:textId="34163BD6" w:rsidR="0085699C" w:rsidRDefault="0085699C" w:rsidP="00575644">
      <w:pPr>
        <w:tabs>
          <w:tab w:val="left" w:pos="426"/>
          <w:tab w:val="left" w:pos="709"/>
        </w:tabs>
        <w:ind w:left="284"/>
        <w:jc w:val="both"/>
        <w:rPr>
          <w:rFonts w:cs="Arial"/>
        </w:rPr>
      </w:pPr>
    </w:p>
    <w:p w14:paraId="54023F9B" w14:textId="754F065B" w:rsidR="006440BD" w:rsidRDefault="006440BD" w:rsidP="00575644">
      <w:pPr>
        <w:tabs>
          <w:tab w:val="left" w:pos="426"/>
          <w:tab w:val="left" w:pos="709"/>
        </w:tabs>
        <w:ind w:left="284"/>
        <w:jc w:val="both"/>
        <w:rPr>
          <w:rFonts w:cs="Arial"/>
        </w:rPr>
      </w:pPr>
    </w:p>
    <w:p w14:paraId="73B3C438" w14:textId="77777777" w:rsidR="006440BD" w:rsidRPr="00575644" w:rsidRDefault="006440BD" w:rsidP="00575644">
      <w:pPr>
        <w:tabs>
          <w:tab w:val="left" w:pos="426"/>
          <w:tab w:val="left" w:pos="709"/>
        </w:tabs>
        <w:ind w:left="284"/>
        <w:jc w:val="both"/>
        <w:rPr>
          <w:rFonts w:cs="Arial"/>
        </w:rPr>
      </w:pPr>
    </w:p>
    <w:p w14:paraId="73D01E1B" w14:textId="3259FE5E" w:rsidR="00B54F08" w:rsidRPr="006440BD" w:rsidRDefault="00B12EA6" w:rsidP="00B12EA6">
      <w:pPr>
        <w:spacing w:after="120"/>
        <w:ind w:hanging="142"/>
        <w:jc w:val="both"/>
        <w:rPr>
          <w:rFonts w:ascii="Arial" w:hAnsi="Arial" w:cs="Arial"/>
          <w:szCs w:val="24"/>
        </w:rPr>
      </w:pPr>
      <w:r w:rsidRPr="006440BD">
        <w:rPr>
          <w:rFonts w:ascii="Arial" w:hAnsi="Arial" w:cs="Arial"/>
          <w:szCs w:val="24"/>
        </w:rPr>
        <w:t>Příloh</w:t>
      </w:r>
      <w:r w:rsidR="00575644" w:rsidRPr="006440BD">
        <w:rPr>
          <w:rFonts w:ascii="Arial" w:hAnsi="Arial" w:cs="Arial"/>
          <w:szCs w:val="24"/>
        </w:rPr>
        <w:t>y:</w:t>
      </w:r>
    </w:p>
    <w:p w14:paraId="4863F3EA" w14:textId="4EF3B39C" w:rsidR="0085699C" w:rsidRDefault="00B12EA6" w:rsidP="00575644">
      <w:pPr>
        <w:spacing w:after="120"/>
        <w:ind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č. 1 – </w:t>
      </w:r>
      <w:r w:rsidR="008203E3">
        <w:rPr>
          <w:rFonts w:ascii="Arial" w:hAnsi="Arial" w:cs="Arial"/>
          <w:szCs w:val="24"/>
        </w:rPr>
        <w:t>Technická s</w:t>
      </w:r>
      <w:r>
        <w:rPr>
          <w:rFonts w:ascii="Arial" w:hAnsi="Arial" w:cs="Arial"/>
          <w:szCs w:val="24"/>
        </w:rPr>
        <w:t xml:space="preserve">pecifikace </w:t>
      </w:r>
      <w:r w:rsidR="008203E3">
        <w:rPr>
          <w:rFonts w:ascii="Arial" w:hAnsi="Arial" w:cs="Arial"/>
          <w:szCs w:val="24"/>
        </w:rPr>
        <w:t>vozidel</w:t>
      </w:r>
    </w:p>
    <w:p w14:paraId="210F8933" w14:textId="5992F015" w:rsidR="00575644" w:rsidRDefault="00575644" w:rsidP="00575644">
      <w:pPr>
        <w:spacing w:after="120"/>
        <w:ind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č. 2 – </w:t>
      </w:r>
      <w:r w:rsidR="008203E3">
        <w:rPr>
          <w:rFonts w:ascii="Arial" w:hAnsi="Arial" w:cs="Arial"/>
          <w:szCs w:val="24"/>
        </w:rPr>
        <w:t>Tabulka Výpočet celkové nabídkové ceny</w:t>
      </w:r>
    </w:p>
    <w:p w14:paraId="6AB19B95" w14:textId="04F5B202" w:rsidR="00B54F08" w:rsidRDefault="00B54F08" w:rsidP="00CA7C09">
      <w:pPr>
        <w:spacing w:after="120"/>
        <w:jc w:val="both"/>
        <w:rPr>
          <w:rFonts w:ascii="Arial" w:hAnsi="Arial" w:cs="Arial"/>
          <w:szCs w:val="24"/>
        </w:rPr>
      </w:pPr>
    </w:p>
    <w:p w14:paraId="60BAA75A" w14:textId="73B32379" w:rsidR="006440BD" w:rsidRDefault="006440BD" w:rsidP="00CA7C09">
      <w:pPr>
        <w:spacing w:after="120"/>
        <w:jc w:val="both"/>
        <w:rPr>
          <w:rFonts w:ascii="Arial" w:hAnsi="Arial" w:cs="Arial"/>
          <w:szCs w:val="24"/>
        </w:rPr>
      </w:pPr>
    </w:p>
    <w:p w14:paraId="3A64DBDC" w14:textId="4A5346FC" w:rsidR="006440BD" w:rsidRDefault="006440BD" w:rsidP="00CA7C09">
      <w:pPr>
        <w:spacing w:after="120"/>
        <w:jc w:val="both"/>
        <w:rPr>
          <w:rFonts w:ascii="Arial" w:hAnsi="Arial" w:cs="Arial"/>
          <w:szCs w:val="24"/>
        </w:rPr>
      </w:pPr>
    </w:p>
    <w:p w14:paraId="77D716FF" w14:textId="24340BAD" w:rsidR="006440BD" w:rsidRDefault="006440BD" w:rsidP="00CA7C09">
      <w:pPr>
        <w:spacing w:after="120"/>
        <w:jc w:val="both"/>
        <w:rPr>
          <w:rFonts w:ascii="Arial" w:hAnsi="Arial" w:cs="Arial"/>
          <w:szCs w:val="24"/>
        </w:rPr>
      </w:pPr>
    </w:p>
    <w:p w14:paraId="7BB0B127" w14:textId="77777777" w:rsidR="00CD3571" w:rsidRDefault="00CD3571" w:rsidP="00CA7C09">
      <w:pPr>
        <w:spacing w:after="120"/>
        <w:jc w:val="both"/>
        <w:rPr>
          <w:rFonts w:ascii="Arial" w:hAnsi="Arial" w:cs="Arial"/>
          <w:szCs w:val="24"/>
        </w:rPr>
      </w:pPr>
    </w:p>
    <w:p w14:paraId="6393B1BB" w14:textId="77777777" w:rsidR="006440BD" w:rsidRPr="008228F4" w:rsidRDefault="006440BD" w:rsidP="00CA7C09">
      <w:pPr>
        <w:spacing w:after="120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603"/>
      </w:tblGrid>
      <w:tr w:rsidR="00B54F08" w:rsidRPr="008228F4" w14:paraId="5E9152AD" w14:textId="77777777" w:rsidTr="00575644">
        <w:trPr>
          <w:trHeight w:val="523"/>
        </w:trPr>
        <w:tc>
          <w:tcPr>
            <w:tcW w:w="4485" w:type="dxa"/>
            <w:shd w:val="clear" w:color="auto" w:fill="auto"/>
            <w:vAlign w:val="center"/>
          </w:tcPr>
          <w:p w14:paraId="3AAA89EE" w14:textId="4FD16460" w:rsidR="00B54F08" w:rsidRPr="008228F4" w:rsidRDefault="00B54F08" w:rsidP="00AD645A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V</w:t>
            </w:r>
            <w:r w:rsidR="00AD645A">
              <w:rPr>
                <w:rFonts w:ascii="Arial" w:hAnsi="Arial" w:cs="Arial"/>
                <w:szCs w:val="24"/>
              </w:rPr>
              <w:t> Praze dne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B7A5165" w14:textId="79758E7D" w:rsidR="00B54F08" w:rsidRPr="008228F4" w:rsidRDefault="00B54F08" w:rsidP="00AD645A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 xml:space="preserve">V </w:t>
            </w:r>
            <w:r w:rsidR="006B5C37" w:rsidRPr="00C043A5">
              <w:rPr>
                <w:rFonts w:ascii="Arial" w:hAnsi="Arial" w:cs="Arial"/>
                <w:b/>
                <w:bCs/>
                <w:snapToGrid w:val="0"/>
                <w:highlight w:val="yellow"/>
                <w:lang w:val="en-US"/>
              </w:rPr>
              <w:t>[DOPLNIT]</w:t>
            </w:r>
          </w:p>
        </w:tc>
      </w:tr>
      <w:tr w:rsidR="00B54F08" w:rsidRPr="008228F4" w14:paraId="36A2FD6A" w14:textId="77777777" w:rsidTr="00575644">
        <w:trPr>
          <w:trHeight w:val="523"/>
        </w:trPr>
        <w:tc>
          <w:tcPr>
            <w:tcW w:w="4485" w:type="dxa"/>
            <w:shd w:val="clear" w:color="auto" w:fill="auto"/>
            <w:vAlign w:val="center"/>
          </w:tcPr>
          <w:p w14:paraId="081D9F87" w14:textId="474E7BCF" w:rsidR="00B54F08" w:rsidRPr="008228F4" w:rsidRDefault="00B54F08" w:rsidP="00C80006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 xml:space="preserve">Za </w:t>
            </w:r>
            <w:r w:rsidR="00C80006">
              <w:rPr>
                <w:rFonts w:ascii="Arial" w:hAnsi="Arial" w:cs="Arial"/>
                <w:szCs w:val="24"/>
              </w:rPr>
              <w:t>Kupujícího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37DA800" w14:textId="18B2FFFE" w:rsidR="00B54F08" w:rsidRPr="008228F4" w:rsidRDefault="00B54F08" w:rsidP="00C80006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 xml:space="preserve">Za </w:t>
            </w:r>
            <w:r w:rsidR="00C80006">
              <w:rPr>
                <w:rFonts w:ascii="Arial" w:hAnsi="Arial" w:cs="Arial"/>
                <w:szCs w:val="24"/>
              </w:rPr>
              <w:t>Prodávajícího</w:t>
            </w:r>
          </w:p>
        </w:tc>
      </w:tr>
      <w:tr w:rsidR="00B54F08" w:rsidRPr="008228F4" w14:paraId="0BFA5150" w14:textId="77777777" w:rsidTr="00575644">
        <w:trPr>
          <w:trHeight w:val="2233"/>
        </w:trPr>
        <w:tc>
          <w:tcPr>
            <w:tcW w:w="4485" w:type="dxa"/>
            <w:shd w:val="clear" w:color="auto" w:fill="auto"/>
            <w:vAlign w:val="bottom"/>
          </w:tcPr>
          <w:p w14:paraId="11AD3FFA" w14:textId="77777777" w:rsidR="00B54F08" w:rsidRDefault="00B54F08" w:rsidP="00AD645A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……………………………………………</w:t>
            </w:r>
            <w:r w:rsidR="00AD645A">
              <w:rPr>
                <w:rFonts w:ascii="Arial" w:hAnsi="Arial" w:cs="Arial"/>
                <w:szCs w:val="24"/>
              </w:rPr>
              <w:br/>
              <w:t>Mgr. Pavel Škeřík</w:t>
            </w:r>
          </w:p>
          <w:p w14:paraId="300A49EC" w14:textId="482CF254" w:rsidR="00AD645A" w:rsidRDefault="00AD645A" w:rsidP="00AD64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ředitel Sekce provozních činností</w:t>
            </w:r>
          </w:p>
          <w:p w14:paraId="25E09743" w14:textId="08000835" w:rsidR="00AD645A" w:rsidRPr="008228F4" w:rsidRDefault="00AD645A" w:rsidP="00AD64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Státní</w:t>
            </w:r>
            <w:r w:rsidR="00B12EA6">
              <w:rPr>
                <w:rFonts w:ascii="Arial" w:hAnsi="Arial" w:cs="Arial"/>
                <w:szCs w:val="24"/>
              </w:rPr>
              <w:t>ho pozemkového</w:t>
            </w:r>
            <w:r>
              <w:rPr>
                <w:rFonts w:ascii="Arial" w:hAnsi="Arial" w:cs="Arial"/>
                <w:szCs w:val="24"/>
              </w:rPr>
              <w:t xml:space="preserve"> úřad</w:t>
            </w:r>
            <w:r w:rsidR="00B12EA6">
              <w:rPr>
                <w:rFonts w:ascii="Arial" w:hAnsi="Arial" w:cs="Arial"/>
                <w:szCs w:val="24"/>
              </w:rPr>
              <w:t>u</w:t>
            </w:r>
          </w:p>
        </w:tc>
        <w:tc>
          <w:tcPr>
            <w:tcW w:w="4485" w:type="dxa"/>
            <w:shd w:val="clear" w:color="auto" w:fill="auto"/>
            <w:vAlign w:val="bottom"/>
          </w:tcPr>
          <w:p w14:paraId="15814EA2" w14:textId="77777777" w:rsidR="00B54F08" w:rsidRDefault="00B54F08" w:rsidP="00FD6360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……………………………………………….</w:t>
            </w:r>
          </w:p>
          <w:p w14:paraId="6596FB00" w14:textId="77777777" w:rsidR="00C80006" w:rsidRDefault="00C80006" w:rsidP="00FD6360">
            <w:pPr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  <w:r w:rsidRPr="00C043A5">
              <w:rPr>
                <w:rFonts w:ascii="Arial" w:hAnsi="Arial" w:cs="Arial"/>
                <w:b/>
                <w:bCs/>
                <w:snapToGrid w:val="0"/>
                <w:highlight w:val="yellow"/>
                <w:lang w:val="en-US"/>
              </w:rPr>
              <w:t>[DOPLNIT]</w:t>
            </w:r>
          </w:p>
          <w:p w14:paraId="0BA2D5DA" w14:textId="77777777" w:rsidR="00C80006" w:rsidRDefault="00C80006" w:rsidP="00FD6360">
            <w:pPr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  <w:r w:rsidRPr="00C043A5">
              <w:rPr>
                <w:rFonts w:ascii="Arial" w:hAnsi="Arial" w:cs="Arial"/>
                <w:b/>
                <w:bCs/>
                <w:snapToGrid w:val="0"/>
                <w:highlight w:val="yellow"/>
                <w:lang w:val="en-US"/>
              </w:rPr>
              <w:t>[DOPLNIT]</w:t>
            </w:r>
          </w:p>
          <w:p w14:paraId="3417B151" w14:textId="19ABABC4" w:rsidR="00AD645A" w:rsidRPr="008228F4" w:rsidRDefault="00C80006" w:rsidP="00FD6360">
            <w:pPr>
              <w:rPr>
                <w:rFonts w:ascii="Arial" w:hAnsi="Arial" w:cs="Arial"/>
                <w:szCs w:val="24"/>
              </w:rPr>
            </w:pPr>
            <w:r w:rsidRPr="00C043A5">
              <w:rPr>
                <w:rFonts w:ascii="Arial" w:hAnsi="Arial" w:cs="Arial"/>
                <w:b/>
                <w:bCs/>
                <w:snapToGrid w:val="0"/>
                <w:highlight w:val="yellow"/>
                <w:lang w:val="en-US"/>
              </w:rPr>
              <w:t>[DOPLNIT]</w:t>
            </w:r>
          </w:p>
        </w:tc>
      </w:tr>
    </w:tbl>
    <w:p w14:paraId="1D0E1839" w14:textId="77777777" w:rsidR="00511FCB" w:rsidRDefault="00511FCB" w:rsidP="00CA7C09"/>
    <w:sectPr w:rsidR="00511F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auranová Lucie" w:date="2020-06-24T08:03:00Z" w:initials="LL">
    <w:p w14:paraId="7355E6D3" w14:textId="4B6B2F5C" w:rsidR="00873452" w:rsidRPr="00873452" w:rsidRDefault="00873452" w:rsidP="00873452">
      <w:pPr>
        <w:pStyle w:val="Textkomente"/>
        <w:rPr>
          <w:rFonts w:ascii="Arial" w:hAnsi="Arial" w:cs="Arial"/>
          <w:szCs w:val="24"/>
        </w:rPr>
      </w:pPr>
      <w:r>
        <w:rPr>
          <w:rStyle w:val="Odkaznakoment"/>
        </w:rPr>
        <w:annotationRef/>
      </w:r>
      <w:r>
        <w:rPr>
          <w:rFonts w:ascii="Arial" w:hAnsi="Arial" w:cs="Arial"/>
          <w:szCs w:val="24"/>
        </w:rPr>
        <w:t>Zadavatel požaduje</w:t>
      </w:r>
      <w:r w:rsidRPr="00873452">
        <w:rPr>
          <w:rFonts w:ascii="Arial" w:hAnsi="Arial" w:cs="Arial"/>
          <w:szCs w:val="24"/>
        </w:rPr>
        <w:t xml:space="preserve"> nejméně</w:t>
      </w:r>
      <w:r>
        <w:rPr>
          <w:rFonts w:ascii="Arial" w:hAnsi="Arial" w:cs="Arial"/>
          <w:szCs w:val="24"/>
        </w:rPr>
        <w:t>:</w:t>
      </w:r>
    </w:p>
    <w:p w14:paraId="41852C55" w14:textId="77777777" w:rsidR="00873452" w:rsidRPr="00873452" w:rsidRDefault="00873452" w:rsidP="00873452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r w:rsidRPr="00873452">
        <w:rPr>
          <w:rFonts w:cs="Arial"/>
          <w:sz w:val="24"/>
        </w:rPr>
        <w:t xml:space="preserve"> 2 roky nebo 120 000 ujetých kilometrů na věcné a právní vady;</w:t>
      </w:r>
    </w:p>
    <w:p w14:paraId="2D029737" w14:textId="7DFF3F73" w:rsidR="00873452" w:rsidRPr="00873452" w:rsidRDefault="00873452" w:rsidP="00873452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r w:rsidRPr="00873452">
        <w:rPr>
          <w:rFonts w:cs="Arial"/>
          <w:sz w:val="24"/>
        </w:rPr>
        <w:t xml:space="preserve"> 3 rok</w:t>
      </w:r>
      <w:r w:rsidR="00F52031">
        <w:rPr>
          <w:rFonts w:cs="Arial"/>
          <w:sz w:val="24"/>
        </w:rPr>
        <w:t>y</w:t>
      </w:r>
      <w:r w:rsidRPr="00873452">
        <w:rPr>
          <w:rFonts w:cs="Arial"/>
          <w:sz w:val="24"/>
        </w:rPr>
        <w:t xml:space="preserve"> nebo 150 000 ujetých kilometrů na lak;</w:t>
      </w:r>
    </w:p>
    <w:p w14:paraId="19663CAF" w14:textId="616A4E92" w:rsidR="00873452" w:rsidRDefault="00DF472F" w:rsidP="00873452">
      <w:pPr>
        <w:pStyle w:val="Textkomente"/>
        <w:numPr>
          <w:ilvl w:val="0"/>
          <w:numId w:val="22"/>
        </w:numPr>
      </w:pPr>
      <w:r>
        <w:rPr>
          <w:rFonts w:cs="Arial"/>
          <w:sz w:val="24"/>
        </w:rPr>
        <w:t>6</w:t>
      </w:r>
      <w:r w:rsidR="00873452" w:rsidRPr="00873452">
        <w:rPr>
          <w:rFonts w:cs="Arial"/>
          <w:sz w:val="24"/>
        </w:rPr>
        <w:t xml:space="preserve"> let na neprorezavění karosérie.</w:t>
      </w:r>
      <w:r w:rsidR="00873452" w:rsidRPr="00873452"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663C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663CAF" w16cid:durableId="229D87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0CC2" w14:textId="77777777" w:rsidR="006650C1" w:rsidRDefault="006650C1" w:rsidP="00B54F08">
      <w:r>
        <w:separator/>
      </w:r>
    </w:p>
  </w:endnote>
  <w:endnote w:type="continuationSeparator" w:id="0">
    <w:p w14:paraId="555CB357" w14:textId="77777777" w:rsidR="006650C1" w:rsidRDefault="006650C1" w:rsidP="00B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0733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C1FD82" w14:textId="1FC3D6AA" w:rsidR="009C5EAF" w:rsidRDefault="009C5EA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7273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7273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27585E" w14:textId="77777777" w:rsidR="009C5EAF" w:rsidRDefault="009C5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27F8" w14:textId="77777777" w:rsidR="006650C1" w:rsidRDefault="006650C1" w:rsidP="00B54F08">
      <w:r>
        <w:separator/>
      </w:r>
    </w:p>
  </w:footnote>
  <w:footnote w:type="continuationSeparator" w:id="0">
    <w:p w14:paraId="68B564F7" w14:textId="77777777" w:rsidR="006650C1" w:rsidRDefault="006650C1" w:rsidP="00B5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2376" w14:textId="69368A5D" w:rsidR="009C5EAF" w:rsidRPr="00895B7D" w:rsidRDefault="00895B7D" w:rsidP="00895B7D">
    <w:pPr>
      <w:pStyle w:val="Zhlav"/>
      <w:jc w:val="right"/>
      <w:rPr>
        <w:rFonts w:ascii="Arial" w:hAnsi="Arial" w:cs="Arial"/>
      </w:rPr>
    </w:pPr>
    <w:r w:rsidRPr="00895B7D">
      <w:rPr>
        <w:rFonts w:ascii="Arial" w:hAnsi="Arial" w:cs="Arial"/>
      </w:rPr>
      <w:t xml:space="preserve">SPU </w:t>
    </w:r>
    <w:r w:rsidRPr="00895B7D">
      <w:rPr>
        <w:rFonts w:ascii="Arial" w:hAnsi="Arial" w:cs="Arial"/>
        <w:highlight w:val="yellow"/>
      </w:rPr>
      <w:t>XXXXXX/2020</w:t>
    </w:r>
  </w:p>
  <w:p w14:paraId="44493045" w14:textId="77777777" w:rsidR="009C5EAF" w:rsidRDefault="009C5E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BD0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7D63D1"/>
    <w:multiLevelType w:val="hybridMultilevel"/>
    <w:tmpl w:val="48368E40"/>
    <w:lvl w:ilvl="0" w:tplc="5D40B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A3F"/>
    <w:multiLevelType w:val="hybridMultilevel"/>
    <w:tmpl w:val="CE36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3A8"/>
    <w:multiLevelType w:val="multilevel"/>
    <w:tmpl w:val="0C2EADD8"/>
    <w:numStyleLink w:val="Styl1"/>
  </w:abstractNum>
  <w:abstractNum w:abstractNumId="4" w15:restartNumberingAfterBreak="0">
    <w:nsid w:val="20C01773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EB0987"/>
    <w:multiLevelType w:val="hybridMultilevel"/>
    <w:tmpl w:val="6A96794E"/>
    <w:lvl w:ilvl="0" w:tplc="D764BA16"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477D8A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F47DC2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9A518B"/>
    <w:multiLevelType w:val="hybridMultilevel"/>
    <w:tmpl w:val="291C7B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B8749E"/>
    <w:multiLevelType w:val="multilevel"/>
    <w:tmpl w:val="6E9E0F7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3758EF"/>
    <w:multiLevelType w:val="hybridMultilevel"/>
    <w:tmpl w:val="09903B2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064200F"/>
    <w:multiLevelType w:val="multilevel"/>
    <w:tmpl w:val="0C2EADD8"/>
    <w:styleLink w:val="Styl1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2C450D"/>
    <w:multiLevelType w:val="hybridMultilevel"/>
    <w:tmpl w:val="F6D29B96"/>
    <w:lvl w:ilvl="0" w:tplc="FC1C41F0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EC7FA7"/>
    <w:multiLevelType w:val="multilevel"/>
    <w:tmpl w:val="0C2EADD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004BAD"/>
    <w:multiLevelType w:val="hybridMultilevel"/>
    <w:tmpl w:val="FCE81DBE"/>
    <w:lvl w:ilvl="0" w:tplc="D764BA16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C7577AF"/>
    <w:multiLevelType w:val="hybridMultilevel"/>
    <w:tmpl w:val="88545E9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6C4773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CA3B78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F820DF"/>
    <w:multiLevelType w:val="hybridMultilevel"/>
    <w:tmpl w:val="7E96A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FCA5AC6"/>
    <w:multiLevelType w:val="hybridMultilevel"/>
    <w:tmpl w:val="480C54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C63B5B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D91E1F"/>
    <w:multiLevelType w:val="hybridMultilevel"/>
    <w:tmpl w:val="70D2B4A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DE3F06"/>
    <w:multiLevelType w:val="hybridMultilevel"/>
    <w:tmpl w:val="0E369B8E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86056AF"/>
    <w:multiLevelType w:val="hybridMultilevel"/>
    <w:tmpl w:val="911A3C7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"/>
  </w:num>
  <w:num w:numId="5">
    <w:abstractNumId w:val="1"/>
  </w:num>
  <w:num w:numId="6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23"/>
  </w:num>
  <w:num w:numId="17">
    <w:abstractNumId w:val="19"/>
  </w:num>
  <w:num w:numId="18">
    <w:abstractNumId w:val="5"/>
  </w:num>
  <w:num w:numId="19">
    <w:abstractNumId w:val="15"/>
  </w:num>
  <w:num w:numId="20">
    <w:abstractNumId w:val="18"/>
  </w:num>
  <w:num w:numId="21">
    <w:abstractNumId w:val="21"/>
  </w:num>
  <w:num w:numId="22">
    <w:abstractNumId w:val="8"/>
  </w:num>
  <w:num w:numId="23">
    <w:abstractNumId w:val="13"/>
  </w:num>
  <w:num w:numId="24">
    <w:abstractNumId w:val="6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anová Lucie">
    <w15:presenceInfo w15:providerId="AD" w15:userId="S::l.lauranova@spucr.cz::411b1e06-9108-4a9d-957a-49a10caaa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Tc3NDY1MTAxtrRU0lEKTi0uzszPAykwrAUA+CL+HiwAAAA="/>
  </w:docVars>
  <w:rsids>
    <w:rsidRoot w:val="00511FCB"/>
    <w:rsid w:val="0000230B"/>
    <w:rsid w:val="00003428"/>
    <w:rsid w:val="00005594"/>
    <w:rsid w:val="00013614"/>
    <w:rsid w:val="0001691F"/>
    <w:rsid w:val="00023345"/>
    <w:rsid w:val="00023FE7"/>
    <w:rsid w:val="000355B5"/>
    <w:rsid w:val="000415F8"/>
    <w:rsid w:val="00041A13"/>
    <w:rsid w:val="00057104"/>
    <w:rsid w:val="000646B2"/>
    <w:rsid w:val="00071B5D"/>
    <w:rsid w:val="000A130E"/>
    <w:rsid w:val="000A1E0B"/>
    <w:rsid w:val="000A38C8"/>
    <w:rsid w:val="000B721E"/>
    <w:rsid w:val="000C311D"/>
    <w:rsid w:val="000C4566"/>
    <w:rsid w:val="000D3BB6"/>
    <w:rsid w:val="000E7D8F"/>
    <w:rsid w:val="00111021"/>
    <w:rsid w:val="001130E6"/>
    <w:rsid w:val="001135FB"/>
    <w:rsid w:val="001211B5"/>
    <w:rsid w:val="001346E8"/>
    <w:rsid w:val="00146C5D"/>
    <w:rsid w:val="001527AC"/>
    <w:rsid w:val="00160901"/>
    <w:rsid w:val="00160AF9"/>
    <w:rsid w:val="001700DF"/>
    <w:rsid w:val="00173442"/>
    <w:rsid w:val="001750CB"/>
    <w:rsid w:val="00175A28"/>
    <w:rsid w:val="00181B6C"/>
    <w:rsid w:val="00182B05"/>
    <w:rsid w:val="00196A5D"/>
    <w:rsid w:val="001A063D"/>
    <w:rsid w:val="001A788E"/>
    <w:rsid w:val="001B7005"/>
    <w:rsid w:val="001C09A2"/>
    <w:rsid w:val="001E1E61"/>
    <w:rsid w:val="001E436C"/>
    <w:rsid w:val="001E6A52"/>
    <w:rsid w:val="001F0FD4"/>
    <w:rsid w:val="001F290C"/>
    <w:rsid w:val="001F3A26"/>
    <w:rsid w:val="001F4F4D"/>
    <w:rsid w:val="001F5C1F"/>
    <w:rsid w:val="00202523"/>
    <w:rsid w:val="002078FC"/>
    <w:rsid w:val="002118AF"/>
    <w:rsid w:val="00211E80"/>
    <w:rsid w:val="00215CED"/>
    <w:rsid w:val="002176DF"/>
    <w:rsid w:val="00217894"/>
    <w:rsid w:val="002236AB"/>
    <w:rsid w:val="002323D3"/>
    <w:rsid w:val="0023609D"/>
    <w:rsid w:val="002420E5"/>
    <w:rsid w:val="002621BD"/>
    <w:rsid w:val="00262A8A"/>
    <w:rsid w:val="002664A4"/>
    <w:rsid w:val="00270104"/>
    <w:rsid w:val="00271D2B"/>
    <w:rsid w:val="00274BEA"/>
    <w:rsid w:val="002866AB"/>
    <w:rsid w:val="00295D99"/>
    <w:rsid w:val="002A3EBC"/>
    <w:rsid w:val="002A554D"/>
    <w:rsid w:val="002B3473"/>
    <w:rsid w:val="002B43A0"/>
    <w:rsid w:val="002B5236"/>
    <w:rsid w:val="002C4560"/>
    <w:rsid w:val="002C5EFE"/>
    <w:rsid w:val="002C6FB5"/>
    <w:rsid w:val="002C71CF"/>
    <w:rsid w:val="002D22F5"/>
    <w:rsid w:val="002D3948"/>
    <w:rsid w:val="002F0B85"/>
    <w:rsid w:val="00302B22"/>
    <w:rsid w:val="0031675C"/>
    <w:rsid w:val="003172CC"/>
    <w:rsid w:val="00332CA3"/>
    <w:rsid w:val="003338B5"/>
    <w:rsid w:val="0033456B"/>
    <w:rsid w:val="00340AC9"/>
    <w:rsid w:val="00344C37"/>
    <w:rsid w:val="00351AFC"/>
    <w:rsid w:val="00377442"/>
    <w:rsid w:val="003923EA"/>
    <w:rsid w:val="00395AD4"/>
    <w:rsid w:val="003A4228"/>
    <w:rsid w:val="003A5798"/>
    <w:rsid w:val="003A76CA"/>
    <w:rsid w:val="003B485E"/>
    <w:rsid w:val="003C79D1"/>
    <w:rsid w:val="003D6965"/>
    <w:rsid w:val="003F3396"/>
    <w:rsid w:val="003F60A6"/>
    <w:rsid w:val="003F6636"/>
    <w:rsid w:val="004023E3"/>
    <w:rsid w:val="00404507"/>
    <w:rsid w:val="004113D4"/>
    <w:rsid w:val="00415DB6"/>
    <w:rsid w:val="00417846"/>
    <w:rsid w:val="00424110"/>
    <w:rsid w:val="00433535"/>
    <w:rsid w:val="004368BF"/>
    <w:rsid w:val="00443075"/>
    <w:rsid w:val="004566CB"/>
    <w:rsid w:val="00463B3D"/>
    <w:rsid w:val="00472BE3"/>
    <w:rsid w:val="00475941"/>
    <w:rsid w:val="00480CF8"/>
    <w:rsid w:val="00491547"/>
    <w:rsid w:val="004A4F8E"/>
    <w:rsid w:val="004B78EE"/>
    <w:rsid w:val="004C517E"/>
    <w:rsid w:val="004D758F"/>
    <w:rsid w:val="004F1BAF"/>
    <w:rsid w:val="004F391D"/>
    <w:rsid w:val="0050537F"/>
    <w:rsid w:val="005057A4"/>
    <w:rsid w:val="00511FCB"/>
    <w:rsid w:val="0051254F"/>
    <w:rsid w:val="00516FF5"/>
    <w:rsid w:val="005177FD"/>
    <w:rsid w:val="00526AAC"/>
    <w:rsid w:val="00534DF8"/>
    <w:rsid w:val="00544CE0"/>
    <w:rsid w:val="0055061F"/>
    <w:rsid w:val="005518C8"/>
    <w:rsid w:val="00552A17"/>
    <w:rsid w:val="005548C3"/>
    <w:rsid w:val="0057273D"/>
    <w:rsid w:val="00575644"/>
    <w:rsid w:val="005A19EB"/>
    <w:rsid w:val="005B5048"/>
    <w:rsid w:val="005C1BA7"/>
    <w:rsid w:val="005E4907"/>
    <w:rsid w:val="005E4F73"/>
    <w:rsid w:val="005F1C2D"/>
    <w:rsid w:val="005F4675"/>
    <w:rsid w:val="006009BC"/>
    <w:rsid w:val="0060224E"/>
    <w:rsid w:val="006027B1"/>
    <w:rsid w:val="00603A6D"/>
    <w:rsid w:val="0060499B"/>
    <w:rsid w:val="0061401B"/>
    <w:rsid w:val="00617A5A"/>
    <w:rsid w:val="00627F71"/>
    <w:rsid w:val="00631ED7"/>
    <w:rsid w:val="00637AAB"/>
    <w:rsid w:val="006429CB"/>
    <w:rsid w:val="006440BD"/>
    <w:rsid w:val="006458A7"/>
    <w:rsid w:val="00650135"/>
    <w:rsid w:val="00650FEF"/>
    <w:rsid w:val="00652988"/>
    <w:rsid w:val="00663FA6"/>
    <w:rsid w:val="006650C1"/>
    <w:rsid w:val="00675F5E"/>
    <w:rsid w:val="0067687F"/>
    <w:rsid w:val="00682911"/>
    <w:rsid w:val="006853B7"/>
    <w:rsid w:val="0068751F"/>
    <w:rsid w:val="00692720"/>
    <w:rsid w:val="0069295F"/>
    <w:rsid w:val="006A173D"/>
    <w:rsid w:val="006B3C29"/>
    <w:rsid w:val="006B5C37"/>
    <w:rsid w:val="006B5FC1"/>
    <w:rsid w:val="006C2EBC"/>
    <w:rsid w:val="006D3942"/>
    <w:rsid w:val="006D6F68"/>
    <w:rsid w:val="006D70D2"/>
    <w:rsid w:val="006E634A"/>
    <w:rsid w:val="006F2E08"/>
    <w:rsid w:val="006F4E9A"/>
    <w:rsid w:val="006F7599"/>
    <w:rsid w:val="0071020A"/>
    <w:rsid w:val="00717FE1"/>
    <w:rsid w:val="007207F0"/>
    <w:rsid w:val="00721FF9"/>
    <w:rsid w:val="007255F0"/>
    <w:rsid w:val="00727E96"/>
    <w:rsid w:val="00732B2C"/>
    <w:rsid w:val="00734E38"/>
    <w:rsid w:val="0073574E"/>
    <w:rsid w:val="007370AF"/>
    <w:rsid w:val="0074353C"/>
    <w:rsid w:val="007531EA"/>
    <w:rsid w:val="00757792"/>
    <w:rsid w:val="007652E7"/>
    <w:rsid w:val="0076618F"/>
    <w:rsid w:val="00771D97"/>
    <w:rsid w:val="00782265"/>
    <w:rsid w:val="00784D86"/>
    <w:rsid w:val="007902C5"/>
    <w:rsid w:val="00795E2E"/>
    <w:rsid w:val="00795EC4"/>
    <w:rsid w:val="00797520"/>
    <w:rsid w:val="00797889"/>
    <w:rsid w:val="007A0ADD"/>
    <w:rsid w:val="007A2E8A"/>
    <w:rsid w:val="007A582C"/>
    <w:rsid w:val="007B2359"/>
    <w:rsid w:val="007B6D7C"/>
    <w:rsid w:val="007B73C9"/>
    <w:rsid w:val="007C504D"/>
    <w:rsid w:val="007D7C7D"/>
    <w:rsid w:val="007E4DEA"/>
    <w:rsid w:val="007E6102"/>
    <w:rsid w:val="007E72F8"/>
    <w:rsid w:val="007F2A26"/>
    <w:rsid w:val="0080106E"/>
    <w:rsid w:val="008013B8"/>
    <w:rsid w:val="00801782"/>
    <w:rsid w:val="00804827"/>
    <w:rsid w:val="00815FB5"/>
    <w:rsid w:val="0081771B"/>
    <w:rsid w:val="008203E3"/>
    <w:rsid w:val="00820C13"/>
    <w:rsid w:val="00820E1D"/>
    <w:rsid w:val="008228F4"/>
    <w:rsid w:val="00823818"/>
    <w:rsid w:val="008273CD"/>
    <w:rsid w:val="00832938"/>
    <w:rsid w:val="00834465"/>
    <w:rsid w:val="00834B87"/>
    <w:rsid w:val="00843067"/>
    <w:rsid w:val="008452F0"/>
    <w:rsid w:val="008543CF"/>
    <w:rsid w:val="00855128"/>
    <w:rsid w:val="00855DB0"/>
    <w:rsid w:val="0085699C"/>
    <w:rsid w:val="00865228"/>
    <w:rsid w:val="00867883"/>
    <w:rsid w:val="00873452"/>
    <w:rsid w:val="008812C3"/>
    <w:rsid w:val="00895B7D"/>
    <w:rsid w:val="008A69DA"/>
    <w:rsid w:val="008C2669"/>
    <w:rsid w:val="008D0814"/>
    <w:rsid w:val="008D37A9"/>
    <w:rsid w:val="008D403A"/>
    <w:rsid w:val="008E278B"/>
    <w:rsid w:val="008E7CA1"/>
    <w:rsid w:val="00902BDE"/>
    <w:rsid w:val="00905770"/>
    <w:rsid w:val="009074CE"/>
    <w:rsid w:val="00910661"/>
    <w:rsid w:val="00916FE8"/>
    <w:rsid w:val="00924326"/>
    <w:rsid w:val="009275E4"/>
    <w:rsid w:val="009307C8"/>
    <w:rsid w:val="00940270"/>
    <w:rsid w:val="00946EC0"/>
    <w:rsid w:val="00952F3F"/>
    <w:rsid w:val="009542F5"/>
    <w:rsid w:val="00954E8D"/>
    <w:rsid w:val="009550CC"/>
    <w:rsid w:val="0095521D"/>
    <w:rsid w:val="009626BF"/>
    <w:rsid w:val="00971F98"/>
    <w:rsid w:val="00980B9B"/>
    <w:rsid w:val="009A18B0"/>
    <w:rsid w:val="009B0033"/>
    <w:rsid w:val="009B5B15"/>
    <w:rsid w:val="009B6F2B"/>
    <w:rsid w:val="009C0527"/>
    <w:rsid w:val="009C3616"/>
    <w:rsid w:val="009C5EAF"/>
    <w:rsid w:val="009D1D93"/>
    <w:rsid w:val="009D3645"/>
    <w:rsid w:val="009D5E37"/>
    <w:rsid w:val="009D6BFE"/>
    <w:rsid w:val="009D6EBC"/>
    <w:rsid w:val="009E051C"/>
    <w:rsid w:val="009E54DA"/>
    <w:rsid w:val="009F18B4"/>
    <w:rsid w:val="009F299C"/>
    <w:rsid w:val="00A077DB"/>
    <w:rsid w:val="00A160F0"/>
    <w:rsid w:val="00A233CF"/>
    <w:rsid w:val="00A27CB3"/>
    <w:rsid w:val="00A36159"/>
    <w:rsid w:val="00A41F5E"/>
    <w:rsid w:val="00A61D2C"/>
    <w:rsid w:val="00A62268"/>
    <w:rsid w:val="00A6685A"/>
    <w:rsid w:val="00A92B0A"/>
    <w:rsid w:val="00AA2EF4"/>
    <w:rsid w:val="00AB13D2"/>
    <w:rsid w:val="00AC1266"/>
    <w:rsid w:val="00AC64CC"/>
    <w:rsid w:val="00AD16C5"/>
    <w:rsid w:val="00AD20D2"/>
    <w:rsid w:val="00AD645A"/>
    <w:rsid w:val="00AD7F7D"/>
    <w:rsid w:val="00B004FC"/>
    <w:rsid w:val="00B0596C"/>
    <w:rsid w:val="00B12EA6"/>
    <w:rsid w:val="00B239EB"/>
    <w:rsid w:val="00B246B8"/>
    <w:rsid w:val="00B327AB"/>
    <w:rsid w:val="00B335B5"/>
    <w:rsid w:val="00B350B3"/>
    <w:rsid w:val="00B36548"/>
    <w:rsid w:val="00B41BC9"/>
    <w:rsid w:val="00B45DC7"/>
    <w:rsid w:val="00B4650C"/>
    <w:rsid w:val="00B52B26"/>
    <w:rsid w:val="00B54F08"/>
    <w:rsid w:val="00B6412A"/>
    <w:rsid w:val="00B70109"/>
    <w:rsid w:val="00B75300"/>
    <w:rsid w:val="00B8019D"/>
    <w:rsid w:val="00BA26CC"/>
    <w:rsid w:val="00BB46A0"/>
    <w:rsid w:val="00BB7F00"/>
    <w:rsid w:val="00BC1EBE"/>
    <w:rsid w:val="00BD1093"/>
    <w:rsid w:val="00BD423F"/>
    <w:rsid w:val="00BE1AB9"/>
    <w:rsid w:val="00BE59F1"/>
    <w:rsid w:val="00BF5254"/>
    <w:rsid w:val="00C043A5"/>
    <w:rsid w:val="00C06E96"/>
    <w:rsid w:val="00C12D55"/>
    <w:rsid w:val="00C20B36"/>
    <w:rsid w:val="00C272A5"/>
    <w:rsid w:val="00C2758A"/>
    <w:rsid w:val="00C35999"/>
    <w:rsid w:val="00C40E7F"/>
    <w:rsid w:val="00C508FF"/>
    <w:rsid w:val="00C749A0"/>
    <w:rsid w:val="00C80006"/>
    <w:rsid w:val="00C83531"/>
    <w:rsid w:val="00C8767A"/>
    <w:rsid w:val="00C87BA5"/>
    <w:rsid w:val="00C91294"/>
    <w:rsid w:val="00C91630"/>
    <w:rsid w:val="00C91648"/>
    <w:rsid w:val="00C9679F"/>
    <w:rsid w:val="00CA1560"/>
    <w:rsid w:val="00CA7C09"/>
    <w:rsid w:val="00CA7E56"/>
    <w:rsid w:val="00CC265A"/>
    <w:rsid w:val="00CC27FC"/>
    <w:rsid w:val="00CC7C0B"/>
    <w:rsid w:val="00CD3571"/>
    <w:rsid w:val="00CD77D2"/>
    <w:rsid w:val="00CE19FB"/>
    <w:rsid w:val="00CF7173"/>
    <w:rsid w:val="00D051C3"/>
    <w:rsid w:val="00D107D2"/>
    <w:rsid w:val="00D2068F"/>
    <w:rsid w:val="00D22743"/>
    <w:rsid w:val="00D22F49"/>
    <w:rsid w:val="00D2489F"/>
    <w:rsid w:val="00D365F8"/>
    <w:rsid w:val="00D5183E"/>
    <w:rsid w:val="00D80E93"/>
    <w:rsid w:val="00D874BD"/>
    <w:rsid w:val="00D93F68"/>
    <w:rsid w:val="00DA4DE1"/>
    <w:rsid w:val="00DB09BB"/>
    <w:rsid w:val="00DC29DA"/>
    <w:rsid w:val="00DC2B5B"/>
    <w:rsid w:val="00DD36AE"/>
    <w:rsid w:val="00DD760C"/>
    <w:rsid w:val="00DE0D50"/>
    <w:rsid w:val="00DF469E"/>
    <w:rsid w:val="00DF472F"/>
    <w:rsid w:val="00E00E94"/>
    <w:rsid w:val="00E02320"/>
    <w:rsid w:val="00E206B9"/>
    <w:rsid w:val="00E27ABA"/>
    <w:rsid w:val="00E341D6"/>
    <w:rsid w:val="00E454F3"/>
    <w:rsid w:val="00E46DA7"/>
    <w:rsid w:val="00E5253A"/>
    <w:rsid w:val="00E52660"/>
    <w:rsid w:val="00E55FC4"/>
    <w:rsid w:val="00E6597D"/>
    <w:rsid w:val="00E75415"/>
    <w:rsid w:val="00E76AC6"/>
    <w:rsid w:val="00E81DF5"/>
    <w:rsid w:val="00E83567"/>
    <w:rsid w:val="00E9177D"/>
    <w:rsid w:val="00E9724A"/>
    <w:rsid w:val="00EA6FEC"/>
    <w:rsid w:val="00EC66B2"/>
    <w:rsid w:val="00EC7B6D"/>
    <w:rsid w:val="00EC7F3D"/>
    <w:rsid w:val="00ED6DE3"/>
    <w:rsid w:val="00EE602C"/>
    <w:rsid w:val="00EF23D0"/>
    <w:rsid w:val="00EF5E14"/>
    <w:rsid w:val="00F002D8"/>
    <w:rsid w:val="00F02013"/>
    <w:rsid w:val="00F03CCC"/>
    <w:rsid w:val="00F06D7A"/>
    <w:rsid w:val="00F14E68"/>
    <w:rsid w:val="00F20F28"/>
    <w:rsid w:val="00F241D1"/>
    <w:rsid w:val="00F3071A"/>
    <w:rsid w:val="00F3225A"/>
    <w:rsid w:val="00F3292A"/>
    <w:rsid w:val="00F43149"/>
    <w:rsid w:val="00F4448E"/>
    <w:rsid w:val="00F45420"/>
    <w:rsid w:val="00F469B6"/>
    <w:rsid w:val="00F472BE"/>
    <w:rsid w:val="00F52031"/>
    <w:rsid w:val="00F55024"/>
    <w:rsid w:val="00F55A21"/>
    <w:rsid w:val="00F60510"/>
    <w:rsid w:val="00F63565"/>
    <w:rsid w:val="00F64018"/>
    <w:rsid w:val="00F65A71"/>
    <w:rsid w:val="00F72304"/>
    <w:rsid w:val="00F76A3B"/>
    <w:rsid w:val="00F85DC7"/>
    <w:rsid w:val="00FA264F"/>
    <w:rsid w:val="00FD2685"/>
    <w:rsid w:val="00FD5B5E"/>
    <w:rsid w:val="00FD6360"/>
    <w:rsid w:val="00FD638B"/>
    <w:rsid w:val="00FE1D39"/>
    <w:rsid w:val="00FF3BD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C17"/>
  <w15:chartTrackingRefBased/>
  <w15:docId w15:val="{4A6C505A-B249-4E82-A9D6-CEA04479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65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FC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B54F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4F08"/>
    <w:pPr>
      <w:spacing w:after="120" w:line="280" w:lineRule="exact"/>
      <w:ind w:left="720"/>
      <w:contextualSpacing/>
    </w:pPr>
    <w:rPr>
      <w:rFonts w:ascii="Arial" w:eastAsia="Times New Roman" w:hAnsi="Arial"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48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8C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8C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8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8C3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D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L1">
    <w:name w:val="Čl. - L1"/>
    <w:basedOn w:val="Normln"/>
    <w:link w:val="l-L1Char"/>
    <w:qFormat/>
    <w:rsid w:val="002F0B85"/>
    <w:pPr>
      <w:keepNext/>
      <w:numPr>
        <w:numId w:val="12"/>
      </w:numPr>
      <w:suppressAutoHyphens/>
      <w:spacing w:before="480" w:after="240" w:line="288" w:lineRule="auto"/>
      <w:ind w:left="4395"/>
      <w:jc w:val="center"/>
      <w:outlineLvl w:val="0"/>
    </w:pPr>
    <w:rPr>
      <w:rFonts w:eastAsia="Times New Roman"/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F0B85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F0B85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/>
      <w:sz w:val="22"/>
      <w:szCs w:val="24"/>
    </w:rPr>
  </w:style>
  <w:style w:type="character" w:customStyle="1" w:styleId="l-L2Char">
    <w:name w:val="Čl - L2 Char"/>
    <w:link w:val="l-L2"/>
    <w:rsid w:val="002F0B85"/>
    <w:rPr>
      <w:rFonts w:ascii="Arial" w:eastAsia="Times New Roman" w:hAnsi="Arial" w:cs="Times New Roman"/>
      <w:szCs w:val="24"/>
      <w:lang w:eastAsia="cs-CZ"/>
    </w:rPr>
  </w:style>
  <w:style w:type="numbering" w:customStyle="1" w:styleId="Styl1">
    <w:name w:val="Styl1"/>
    <w:uiPriority w:val="99"/>
    <w:rsid w:val="00DA4DE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3495-A1E2-4CAD-9BFF-4C71809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2214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Lauranová Lucie</dc:creator>
  <cp:keywords/>
  <dc:description/>
  <cp:lastModifiedBy>Dlouhá Hana Ing.</cp:lastModifiedBy>
  <cp:revision>4</cp:revision>
  <cp:lastPrinted>2020-06-24T08:48:00Z</cp:lastPrinted>
  <dcterms:created xsi:type="dcterms:W3CDTF">2021-09-15T13:40:00Z</dcterms:created>
  <dcterms:modified xsi:type="dcterms:W3CDTF">2021-10-19T12:11:00Z</dcterms:modified>
</cp:coreProperties>
</file>