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CB7F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B39545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1658BD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B943B2" w14:paraId="33CF937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B3533B" w14:textId="77777777" w:rsidR="0019479C" w:rsidRPr="00B943B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943B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8CF63E" w14:textId="38176DC2" w:rsidR="0019479C" w:rsidRPr="00CE4827" w:rsidRDefault="001C1B1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72CF735431CD443E9657F89B0AEF9847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CE4827" w:rsidRPr="00CE4827">
                  <w:rPr>
                    <w:rFonts w:ascii="Arial" w:hAnsi="Arial" w:cs="Arial"/>
                    <w:sz w:val="22"/>
                    <w:szCs w:val="22"/>
                  </w:rPr>
                  <w:t>PD včetně ADP Dolany u Pardubic, Plch, Rohovládova Bělá, Staré Ždánice, Vyšehněvice</w:t>
                </w:r>
              </w:sdtContent>
            </w:sdt>
          </w:p>
        </w:tc>
      </w:tr>
      <w:tr w:rsidR="0019479C" w:rsidRPr="00B943B2" w14:paraId="35B1DDA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585DF9" w14:textId="77777777" w:rsidR="0019479C" w:rsidRPr="00B943B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943B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B943B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19DFF8" w14:textId="43535F48" w:rsidR="0019479C" w:rsidRPr="00CE4827" w:rsidRDefault="00D451F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E4827">
              <w:rPr>
                <w:rFonts w:ascii="Arial" w:hAnsi="Arial" w:cs="Arial"/>
                <w:sz w:val="22"/>
                <w:szCs w:val="22"/>
              </w:rPr>
              <w:t>SP2036/2021-544201</w:t>
            </w:r>
          </w:p>
        </w:tc>
      </w:tr>
    </w:tbl>
    <w:p w14:paraId="0390F7C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B7D9EC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620111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40EED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1790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E19D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3B96C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4138B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30D0C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65E4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0801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582A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5FF2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D9DF4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7FDDA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65F3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3046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AE296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989D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E9C2C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F5DA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AFB64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F137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FBAB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EB95D3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39BC5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9FAC8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40E7E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DC1C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4FA3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048EA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E5B4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4D131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5858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9FAD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4A47C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B0970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3D82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E065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B595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C4F78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258680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86DB8F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9BD60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6E52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FCCD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5E671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4A52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016A8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6407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8C4A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99AC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60916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B757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40B67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73DF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4701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CDA8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9F02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404C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4044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CD25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91A12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02199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9173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F62B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9AD637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9DAF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46820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3F0F6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CD15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B74C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5D2B3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1EAC1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BD14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EEE62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4642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6BAD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0374907" w14:textId="77777777" w:rsidR="00AD5CFB" w:rsidRDefault="00AD5CF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3097B3B" w14:textId="77777777" w:rsidR="00AD5CFB" w:rsidRDefault="00AD5CF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0571C6D" w14:textId="77777777" w:rsidR="00AD5CFB" w:rsidRDefault="00AD5CF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A4E4540" w14:textId="0DC9588F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61"/>
        <w:gridCol w:w="2260"/>
        <w:gridCol w:w="2261"/>
        <w:gridCol w:w="2260"/>
      </w:tblGrid>
      <w:tr w:rsidR="006104AE" w:rsidRPr="00FA7AFD" w14:paraId="22B6A5AF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7C36D42" w14:textId="43F52426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</w:tcPr>
          <w:p w14:paraId="4AA49A17" w14:textId="2E789754" w:rsidR="006104AE" w:rsidRPr="00995B0B" w:rsidRDefault="006104AE" w:rsidP="0083200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B0B">
              <w:rPr>
                <w:rFonts w:ascii="Arial" w:hAnsi="Arial" w:cs="Arial"/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2265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F4361FB" w14:textId="0472FEC6" w:rsidR="006104AE" w:rsidRPr="00995B0B" w:rsidRDefault="006104AE" w:rsidP="0083200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B0B">
              <w:rPr>
                <w:rFonts w:ascii="Arial" w:hAnsi="Arial" w:cs="Arial"/>
                <w:b/>
                <w:bCs/>
                <w:sz w:val="22"/>
                <w:szCs w:val="22"/>
              </w:rPr>
              <w:t>Samostatně DPH</w:t>
            </w: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712AE53" w14:textId="77777777" w:rsidR="006104AE" w:rsidRPr="00995B0B" w:rsidRDefault="006104AE" w:rsidP="0083200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B0B">
              <w:rPr>
                <w:rFonts w:ascii="Arial" w:hAnsi="Arial" w:cs="Arial"/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B37465" w:rsidRPr="00FA7AFD" w14:paraId="7E02172E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</w:tcBorders>
          </w:tcPr>
          <w:p w14:paraId="3BF1F71F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proofErr w:type="spellStart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k.ú</w:t>
            </w:r>
            <w:proofErr w:type="spellEnd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. Dolany u Pardubic</w:t>
            </w:r>
          </w:p>
        </w:tc>
        <w:tc>
          <w:tcPr>
            <w:tcW w:w="2266" w:type="dxa"/>
            <w:tcBorders>
              <w:top w:val="single" w:sz="12" w:space="0" w:color="4F81BD" w:themeColor="accent1"/>
            </w:tcBorders>
          </w:tcPr>
          <w:p w14:paraId="4CA23D8C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</w:tcBorders>
          </w:tcPr>
          <w:p w14:paraId="0720032C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right w:val="single" w:sz="12" w:space="0" w:color="4F81BD" w:themeColor="accent1"/>
            </w:tcBorders>
          </w:tcPr>
          <w:p w14:paraId="76678FBC" w14:textId="24390E9A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6104AE" w:rsidRPr="00FA7AFD" w14:paraId="4031CA27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3FEE40B" w14:textId="7A012442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DE29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VC2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Dolany u Pardubic</w:t>
            </w:r>
          </w:p>
        </w:tc>
        <w:tc>
          <w:tcPr>
            <w:tcW w:w="2266" w:type="dxa"/>
          </w:tcPr>
          <w:p w14:paraId="076D27E4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747F600C" w14:textId="2F526804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5949555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08F887B8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209837DD" w14:textId="57E960B2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DE29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VC2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Dolany u Pardubic</w:t>
            </w:r>
          </w:p>
        </w:tc>
        <w:tc>
          <w:tcPr>
            <w:tcW w:w="2266" w:type="dxa"/>
          </w:tcPr>
          <w:p w14:paraId="72165813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0AA3EBC9" w14:textId="019FFF6B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D9930F8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29BF" w:rsidRPr="00FA7AFD" w14:paraId="7F9398CC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FC4B06E" w14:textId="768DF8F8" w:rsidR="00DE29BF" w:rsidRPr="00FA7AFD" w:rsidRDefault="00DE29BF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povolení</w:t>
            </w:r>
            <w:r w:rsidRPr="00FA7AFD">
              <w:rPr>
                <w:rStyle w:val="Nadpis3Char"/>
                <w:rFonts w:eastAsiaTheme="minorHAnsi"/>
                <w:bCs w:val="0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VC2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Dolany u Pardubic</w:t>
            </w:r>
          </w:p>
        </w:tc>
        <w:tc>
          <w:tcPr>
            <w:tcW w:w="2266" w:type="dxa"/>
            <w:tcBorders>
              <w:bottom w:val="single" w:sz="12" w:space="0" w:color="4F81BD" w:themeColor="accent1"/>
            </w:tcBorders>
          </w:tcPr>
          <w:p w14:paraId="37B16E90" w14:textId="77777777" w:rsidR="00DE29BF" w:rsidRPr="00FA7AFD" w:rsidRDefault="00DE29BF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2CEB54DE" w14:textId="77777777" w:rsidR="00DE29BF" w:rsidRPr="00FA7AFD" w:rsidRDefault="00DE29BF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bottom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B239839" w14:textId="77777777" w:rsidR="00DE29BF" w:rsidRPr="00FA7AFD" w:rsidRDefault="00DE29BF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465" w:rsidRPr="00FA7AFD" w14:paraId="7F03170E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</w:tcBorders>
          </w:tcPr>
          <w:p w14:paraId="3697BD80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proofErr w:type="spellStart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k.ú</w:t>
            </w:r>
            <w:proofErr w:type="spellEnd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. Plch</w:t>
            </w: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</w:tcPr>
          <w:p w14:paraId="764DA832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</w:tcPr>
          <w:p w14:paraId="1C3A780F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CF47D1" w14:textId="5BDC899A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6104AE" w:rsidRPr="00FA7AFD" w14:paraId="4EEFFB55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F043FC4" w14:textId="2B3BE313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DE29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V4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Plch</w:t>
            </w:r>
          </w:p>
        </w:tc>
        <w:tc>
          <w:tcPr>
            <w:tcW w:w="2266" w:type="dxa"/>
            <w:tcBorders>
              <w:top w:val="single" w:sz="12" w:space="0" w:color="4F81BD" w:themeColor="accent1"/>
            </w:tcBorders>
          </w:tcPr>
          <w:p w14:paraId="7645779D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10F3AE9" w14:textId="0F48C8A1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2053EE76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68C2C4B5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D0E373C" w14:textId="0143EAB8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DE29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V4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Plch</w:t>
            </w:r>
          </w:p>
        </w:tc>
        <w:tc>
          <w:tcPr>
            <w:tcW w:w="2266" w:type="dxa"/>
          </w:tcPr>
          <w:p w14:paraId="533D3F26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4569CC91" w14:textId="620ACBE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06D9B35E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29BF" w:rsidRPr="00FA7AFD" w14:paraId="35417E01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6F4ABEC" w14:textId="64AF006E" w:rsidR="00DE29BF" w:rsidRPr="00FA7AFD" w:rsidRDefault="00DE29BF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Stavební povolení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V4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Plch</w:t>
            </w:r>
          </w:p>
        </w:tc>
        <w:tc>
          <w:tcPr>
            <w:tcW w:w="2266" w:type="dxa"/>
          </w:tcPr>
          <w:p w14:paraId="53745A18" w14:textId="77777777" w:rsidR="00DE29BF" w:rsidRPr="00FA7AFD" w:rsidRDefault="00DE29BF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1B130FF" w14:textId="77777777" w:rsidR="00DE29BF" w:rsidRPr="00FA7AFD" w:rsidRDefault="00DE29BF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5B17E26" w14:textId="77777777" w:rsidR="00DE29BF" w:rsidRPr="00FA7AFD" w:rsidRDefault="00DE29BF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4F6B3DA7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301505D" w14:textId="0B23D776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DE29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V5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Plch</w:t>
            </w:r>
          </w:p>
        </w:tc>
        <w:tc>
          <w:tcPr>
            <w:tcW w:w="2266" w:type="dxa"/>
          </w:tcPr>
          <w:p w14:paraId="45DE18F3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474B5E2" w14:textId="6FAC73A9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C727E7B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76843F31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0290B01" w14:textId="06CF58E5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DE29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V5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Plch</w:t>
            </w:r>
          </w:p>
        </w:tc>
        <w:tc>
          <w:tcPr>
            <w:tcW w:w="2266" w:type="dxa"/>
          </w:tcPr>
          <w:p w14:paraId="05F72A48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21980F50" w14:textId="746FF42C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19043C1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29BF" w:rsidRPr="00FA7AFD" w14:paraId="3CCB076E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075D667" w14:textId="0D817828" w:rsidR="00DE29BF" w:rsidRPr="00FA7AFD" w:rsidRDefault="00DE29BF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Stavební povolení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V5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Plch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66" w:type="dxa"/>
            <w:tcBorders>
              <w:bottom w:val="single" w:sz="12" w:space="0" w:color="4F81BD" w:themeColor="accent1"/>
            </w:tcBorders>
          </w:tcPr>
          <w:p w14:paraId="03AF15DF" w14:textId="77777777" w:rsidR="00DE29BF" w:rsidRPr="00FA7AFD" w:rsidRDefault="00DE29BF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EE6C76D" w14:textId="77777777" w:rsidR="00DE29BF" w:rsidRPr="00FA7AFD" w:rsidRDefault="00DE29BF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bottom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267DA260" w14:textId="77777777" w:rsidR="00DE29BF" w:rsidRPr="00FA7AFD" w:rsidRDefault="00DE29BF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465" w:rsidRPr="00FA7AFD" w14:paraId="668AAE87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</w:tcBorders>
          </w:tcPr>
          <w:p w14:paraId="457B3BE0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proofErr w:type="spellStart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k.ú</w:t>
            </w:r>
            <w:proofErr w:type="spellEnd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. Rohovládova Bělá</w:t>
            </w: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</w:tcPr>
          <w:p w14:paraId="23B4D904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</w:tcPr>
          <w:p w14:paraId="6BF643B8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5396954" w14:textId="7B173C8F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6104AE" w:rsidRPr="00FA7AFD" w14:paraId="2D17CE43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5BCFF6C" w14:textId="7C8503BD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vedlejší cesty PC2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Rohovládova Bělá</w:t>
            </w:r>
          </w:p>
        </w:tc>
        <w:tc>
          <w:tcPr>
            <w:tcW w:w="2266" w:type="dxa"/>
            <w:tcBorders>
              <w:top w:val="single" w:sz="12" w:space="0" w:color="4F81BD" w:themeColor="accent1"/>
            </w:tcBorders>
          </w:tcPr>
          <w:p w14:paraId="66407082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E9FB357" w14:textId="62580839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FAFFA07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7896EC73" w14:textId="77777777" w:rsidTr="00D1184E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0550B384" w14:textId="15ED6572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 xml:space="preserve">ADP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vedlejší cesty PC2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Rohovládova Bělá</w:t>
            </w:r>
          </w:p>
        </w:tc>
        <w:tc>
          <w:tcPr>
            <w:tcW w:w="2266" w:type="dxa"/>
            <w:tcBorders>
              <w:bottom w:val="single" w:sz="4" w:space="0" w:color="4F81BD" w:themeColor="accent1"/>
            </w:tcBorders>
          </w:tcPr>
          <w:p w14:paraId="334E8E51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040373E6" w14:textId="51292A74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bottom w:val="single" w:sz="4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381E0BA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0DD" w:rsidRPr="00FA7AFD" w14:paraId="3D7FFD7C" w14:textId="77777777" w:rsidTr="00D1184E">
        <w:trPr>
          <w:jc w:val="center"/>
        </w:trPr>
        <w:tc>
          <w:tcPr>
            <w:tcW w:w="2265" w:type="dxa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589D71F" w14:textId="016F7668" w:rsidR="00A940DD" w:rsidRPr="00FA7AFD" w:rsidRDefault="00A940DD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povolení</w:t>
            </w:r>
            <w:r w:rsidRPr="00FA7AFD">
              <w:rPr>
                <w:rStyle w:val="Nadpis3Char"/>
                <w:rFonts w:eastAsiaTheme="minorHAnsi"/>
                <w:bCs w:val="0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vedlejší cesty PC2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Rohovládova Bělá</w:t>
            </w:r>
          </w:p>
        </w:tc>
        <w:tc>
          <w:tcPr>
            <w:tcW w:w="2266" w:type="dxa"/>
            <w:tcBorders>
              <w:top w:val="single" w:sz="4" w:space="0" w:color="4F81BD" w:themeColor="accent1"/>
              <w:bottom w:val="single" w:sz="12" w:space="0" w:color="4F81BD" w:themeColor="accent1"/>
            </w:tcBorders>
          </w:tcPr>
          <w:p w14:paraId="740EA5B6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0F83512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D18DA6A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465" w:rsidRPr="00FA7AFD" w14:paraId="263B2267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</w:tcBorders>
          </w:tcPr>
          <w:p w14:paraId="6F01393B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proofErr w:type="spellStart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lastRenderedPageBreak/>
              <w:t>k.ú</w:t>
            </w:r>
            <w:proofErr w:type="spellEnd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. Staré Ždánice</w:t>
            </w: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</w:tcPr>
          <w:p w14:paraId="1CFD81D9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</w:tcPr>
          <w:p w14:paraId="446B2D96" w14:textId="77777777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A6EC2FD" w14:textId="74189B0D" w:rsidR="00B37465" w:rsidRPr="00B37465" w:rsidRDefault="00B37465" w:rsidP="00A1386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6104AE" w:rsidRPr="00FA7AFD" w14:paraId="6C1D5ACD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0F9F069" w14:textId="3D420A64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cesty H1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Staré Ždánice</w:t>
            </w:r>
          </w:p>
        </w:tc>
        <w:tc>
          <w:tcPr>
            <w:tcW w:w="2266" w:type="dxa"/>
            <w:tcBorders>
              <w:top w:val="single" w:sz="12" w:space="0" w:color="4F81BD" w:themeColor="accent1"/>
            </w:tcBorders>
          </w:tcPr>
          <w:p w14:paraId="01F08C10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F88D712" w14:textId="11FF15B5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FAF88BB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2B724113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3D3167C1" w14:textId="65A021C2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cesty H1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Staré Ždánice</w:t>
            </w:r>
          </w:p>
        </w:tc>
        <w:tc>
          <w:tcPr>
            <w:tcW w:w="2266" w:type="dxa"/>
          </w:tcPr>
          <w:p w14:paraId="3BEBE76F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2B662591" w14:textId="0439E3FC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08BBE5F9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0DD" w:rsidRPr="00FA7AFD" w14:paraId="3A83032B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5582CB9" w14:textId="497ABA72" w:rsidR="00A940DD" w:rsidRPr="00FA7AFD" w:rsidRDefault="00A940DD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povolení</w:t>
            </w:r>
            <w:r w:rsidRPr="00FA7AFD">
              <w:rPr>
                <w:rStyle w:val="Nadpis3Char"/>
                <w:rFonts w:eastAsiaTheme="minorHAnsi"/>
                <w:bCs w:val="0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cesty H1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Staré Ždánice</w:t>
            </w:r>
          </w:p>
        </w:tc>
        <w:tc>
          <w:tcPr>
            <w:tcW w:w="2266" w:type="dxa"/>
          </w:tcPr>
          <w:p w14:paraId="32B887C7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6C3DBD93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79E99E7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3B05F899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937318B" w14:textId="662177EA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cesty H2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Staré Ždánice</w:t>
            </w:r>
          </w:p>
        </w:tc>
        <w:tc>
          <w:tcPr>
            <w:tcW w:w="2266" w:type="dxa"/>
          </w:tcPr>
          <w:p w14:paraId="6084937D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57491D1" w14:textId="641A5039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40ABD1E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606B01DA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F1ED11B" w14:textId="48D14C37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cesty H2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Staré Ždánice</w:t>
            </w:r>
          </w:p>
        </w:tc>
        <w:tc>
          <w:tcPr>
            <w:tcW w:w="2266" w:type="dxa"/>
          </w:tcPr>
          <w:p w14:paraId="7FEC3FA3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0C48FC9C" w14:textId="591B1B1E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70FB3A0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0DD" w:rsidRPr="00FA7AFD" w14:paraId="6CF219D4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6EEB1A6" w14:textId="5B60B384" w:rsidR="00A940DD" w:rsidRPr="00FA7AFD" w:rsidRDefault="00A940DD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povolení</w:t>
            </w:r>
            <w:r w:rsidRPr="00FA7AFD">
              <w:rPr>
                <w:rStyle w:val="Nadpis3Char"/>
                <w:rFonts w:eastAsiaTheme="minorHAnsi"/>
                <w:bCs w:val="0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cesty H2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Staré Ždánice</w:t>
            </w:r>
          </w:p>
        </w:tc>
        <w:tc>
          <w:tcPr>
            <w:tcW w:w="2266" w:type="dxa"/>
          </w:tcPr>
          <w:p w14:paraId="5E21DEAE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5468ADF3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EE61CF7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501AC3B0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81F13DC" w14:textId="6CC23829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V5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Staré Ždánice</w:t>
            </w:r>
          </w:p>
        </w:tc>
        <w:tc>
          <w:tcPr>
            <w:tcW w:w="2266" w:type="dxa"/>
          </w:tcPr>
          <w:p w14:paraId="60573C77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6B49B443" w14:textId="25524614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05956A46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21D828C3" w14:textId="77777777" w:rsidTr="00A940DD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2DD222FC" w14:textId="5792A2D3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V5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Staré Ždánice</w:t>
            </w:r>
          </w:p>
        </w:tc>
        <w:tc>
          <w:tcPr>
            <w:tcW w:w="2266" w:type="dxa"/>
            <w:tcBorders>
              <w:bottom w:val="single" w:sz="4" w:space="0" w:color="4F81BD" w:themeColor="accent1"/>
            </w:tcBorders>
          </w:tcPr>
          <w:p w14:paraId="52F09399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7194F489" w14:textId="0DB77AD9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bottom w:val="single" w:sz="4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A76278C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0DD" w:rsidRPr="00FA7AFD" w14:paraId="7D79EE1F" w14:textId="77777777" w:rsidTr="00A940DD">
        <w:trPr>
          <w:jc w:val="center"/>
        </w:trPr>
        <w:tc>
          <w:tcPr>
            <w:tcW w:w="2265" w:type="dxa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4117B98" w14:textId="6C67AA29" w:rsidR="00A940DD" w:rsidRPr="00FA7AFD" w:rsidRDefault="00A940DD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povolení</w:t>
            </w:r>
            <w:r w:rsidRPr="00FA7AFD">
              <w:rPr>
                <w:rStyle w:val="Nadpis3Char"/>
                <w:rFonts w:eastAsiaTheme="minorHAnsi"/>
                <w:bCs w:val="0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Výstavba vedlejší cesty V5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Staré Ždánice</w:t>
            </w:r>
          </w:p>
        </w:tc>
        <w:tc>
          <w:tcPr>
            <w:tcW w:w="2266" w:type="dxa"/>
            <w:tcBorders>
              <w:top w:val="single" w:sz="4" w:space="0" w:color="4F81BD" w:themeColor="accent1"/>
              <w:bottom w:val="single" w:sz="12" w:space="0" w:color="4F81BD" w:themeColor="accent1"/>
            </w:tcBorders>
          </w:tcPr>
          <w:p w14:paraId="0DBF7167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046E4793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5BC8D00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465" w:rsidRPr="00FA7AFD" w14:paraId="09B9B37D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</w:tcBorders>
          </w:tcPr>
          <w:p w14:paraId="355235E0" w14:textId="77777777" w:rsidR="00B37465" w:rsidRPr="00B37465" w:rsidRDefault="00B37465" w:rsidP="005A112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k.ú</w:t>
            </w:r>
            <w:proofErr w:type="spellEnd"/>
            <w:r w:rsidRPr="00B3746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. Vyšehněvice</w:t>
            </w: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</w:tcPr>
          <w:p w14:paraId="2DE9B402" w14:textId="77777777" w:rsidR="00B37465" w:rsidRPr="00B37465" w:rsidRDefault="00B37465" w:rsidP="005A112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  <w:bottom w:val="single" w:sz="12" w:space="0" w:color="4F81BD" w:themeColor="accent1"/>
            </w:tcBorders>
          </w:tcPr>
          <w:p w14:paraId="79AB7E33" w14:textId="77777777" w:rsidR="00B37465" w:rsidRPr="00B37465" w:rsidRDefault="00B37465" w:rsidP="005A112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B5652F8" w14:textId="15A35074" w:rsidR="00B37465" w:rsidRPr="00B37465" w:rsidRDefault="00B37465" w:rsidP="005A112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104AE" w:rsidRPr="00FA7AFD" w14:paraId="750C2AFC" w14:textId="77777777" w:rsidTr="00DE29BF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CA080E6" w14:textId="08145A1F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C11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  <w:tcBorders>
              <w:top w:val="single" w:sz="12" w:space="0" w:color="4F81BD" w:themeColor="accent1"/>
            </w:tcBorders>
          </w:tcPr>
          <w:p w14:paraId="2DA633D2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347E035F" w14:textId="2D01805D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1542B40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79DE01B4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EDA0599" w14:textId="38D04441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C11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26151D51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D15A8C2" w14:textId="5C1ED66E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02F7DCCB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0DD" w:rsidRPr="00FA7AFD" w14:paraId="73AAC252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B25D01C" w14:textId="6EE014BB" w:rsidR="00A940DD" w:rsidRPr="00FA7AFD" w:rsidRDefault="00A940DD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povolení</w:t>
            </w:r>
            <w:r w:rsidRPr="00FA7AFD">
              <w:rPr>
                <w:rStyle w:val="Nadpis3Char"/>
                <w:rFonts w:eastAsiaTheme="minorHAnsi"/>
                <w:bCs w:val="0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C11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24ADB0FE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66BCCA0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095F37C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45658BCE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4F44BCE" w14:textId="136FBC76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C10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47E0F9F2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B0D0084" w14:textId="131280B9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CD9AA41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4111AA92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3B131FB" w14:textId="409DC63F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 xml:space="preserve">ADP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C10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146BCBED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1FD7435A" w14:textId="1CE1905C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203F8D05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0DD" w:rsidRPr="00FA7AFD" w14:paraId="30982248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C351D19" w14:textId="18C55A79" w:rsidR="00A940DD" w:rsidRPr="00FA7AFD" w:rsidRDefault="00A940DD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povolení</w:t>
            </w:r>
            <w:r w:rsidRPr="00FA7AFD">
              <w:rPr>
                <w:rStyle w:val="Nadpis3Char"/>
                <w:rFonts w:eastAsiaTheme="minorHAnsi"/>
                <w:bCs w:val="0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 xml:space="preserve">Rekonstrukce polní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lastRenderedPageBreak/>
              <w:t>cesty C10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3CAA0347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614C814C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F093DE4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7A80CB70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DC96DE4" w14:textId="68A229A3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C9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38C4DAE2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1389AF47" w14:textId="067B06E9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2415FC67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7C882C21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3A098797" w14:textId="3024502C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 xml:space="preserve">ADP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C9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755C30AC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1AA38818" w14:textId="730DD974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0EA8CB33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0DD" w:rsidRPr="00FA7AFD" w14:paraId="087DDC19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5A488DD" w14:textId="337C979E" w:rsidR="00A940DD" w:rsidRPr="00FA7AFD" w:rsidRDefault="00A940DD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povolení</w:t>
            </w:r>
            <w:r w:rsidRPr="00FA7AFD">
              <w:rPr>
                <w:rStyle w:val="Nadpis3Char"/>
                <w:rFonts w:eastAsiaTheme="minorHAnsi"/>
                <w:bCs w:val="0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C9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642336B0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5F5E4D1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3557E877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527DBB92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0F11EE92" w14:textId="6C96AE3A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C6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3C4AE884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DF9FED4" w14:textId="6CC4284C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3AB1CFCD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07B8370B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3C91B08C" w14:textId="7D427754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C6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08D8EFDF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C2EC2E7" w14:textId="20C6E200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8F7DBCD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40DD" w:rsidRPr="00FA7AFD" w14:paraId="6F1343F9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06EEDE8F" w14:textId="4DECEB4D" w:rsidR="00A940DD" w:rsidRPr="00FA7AFD" w:rsidRDefault="00A940DD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Stavební povolení</w:t>
            </w:r>
            <w:r w:rsidRPr="00FA7AFD">
              <w:rPr>
                <w:rStyle w:val="Nadpis3Char"/>
                <w:rFonts w:eastAsiaTheme="minorHAnsi"/>
                <w:bCs w:val="0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Rekonstrukce polní cesty C6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14DCD178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765CA0F0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A9707CE" w14:textId="77777777" w:rsidR="00A940DD" w:rsidRPr="00FA7AFD" w:rsidRDefault="00A940D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5742AA05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124663B" w14:textId="4BA1044A" w:rsidR="006104AE" w:rsidRPr="00FA276F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276F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Průleh PEO 3 v </w:t>
            </w:r>
            <w:proofErr w:type="spellStart"/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4006CF7A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2C72B8FB" w14:textId="0576F7A3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82F3CF7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02FF891C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338156F0" w14:textId="7B2E76DA" w:rsidR="006104AE" w:rsidRPr="00FA276F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276F">
              <w:rPr>
                <w:rFonts w:ascii="Arial" w:hAnsi="Arial" w:cs="Arial"/>
                <w:sz w:val="22"/>
                <w:szCs w:val="22"/>
              </w:rPr>
              <w:t xml:space="preserve">ADP </w:t>
            </w:r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Průleh PEO 3 v </w:t>
            </w:r>
            <w:proofErr w:type="spellStart"/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52A24BAB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03F0F5DB" w14:textId="60525C0D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E147CAB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30F54C38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2D3CD58" w14:textId="430DC3F3" w:rsidR="006104AE" w:rsidRPr="00FA276F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276F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Průleh PEO4 v </w:t>
            </w:r>
            <w:proofErr w:type="spellStart"/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5688C00E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52798DE5" w14:textId="373DBD02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C457DBC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05831553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D79DFA7" w14:textId="02232250" w:rsidR="006104AE" w:rsidRPr="00FA276F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276F">
              <w:rPr>
                <w:rFonts w:ascii="Arial" w:hAnsi="Arial" w:cs="Arial"/>
                <w:sz w:val="22"/>
                <w:szCs w:val="22"/>
              </w:rPr>
              <w:t xml:space="preserve">ADP </w:t>
            </w:r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Průleh PEO4 v </w:t>
            </w:r>
            <w:proofErr w:type="spellStart"/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276F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4FBCF35B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5785E54E" w14:textId="573CBA1E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6BAC0CB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1B243203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56C7454" w14:textId="1A33B2F0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Lokální biocentrum LBC 5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481AF5B2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6CB79840" w14:textId="1ED0B776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A58C902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630B90CF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69F6039" w14:textId="4C645DA7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 xml:space="preserve">ADP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Lokální biocentrum LBC 5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2462BD6F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B3B6152" w14:textId="4D50809C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0114EDE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6B77056E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DBF4045" w14:textId="10F42B3C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Lokální biokoridor LBK 2A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4E82D677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3D11868F" w14:textId="7B0A203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4640093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377EE56E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50183ABB" w14:textId="51F2C7C4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Lokální biokoridor LBK 2A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6A5A1809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4C91F5D1" w14:textId="0C6A7012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690439F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14C30CED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A348F6B" w14:textId="4C759662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PD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Lokální biokoridor LBK 2B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</w:tcPr>
          <w:p w14:paraId="7B39F50F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Mar>
              <w:left w:w="85" w:type="dxa"/>
              <w:right w:w="85" w:type="dxa"/>
            </w:tcMar>
          </w:tcPr>
          <w:p w14:paraId="6D6EC945" w14:textId="1D5905A3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4E2C4E42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29632D61" w14:textId="77777777" w:rsidTr="00DE29BF">
        <w:trPr>
          <w:jc w:val="center"/>
        </w:trPr>
        <w:tc>
          <w:tcPr>
            <w:tcW w:w="2265" w:type="dxa"/>
            <w:tcBorders>
              <w:left w:val="single" w:sz="12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9D39680" w14:textId="4FAA2783" w:rsidR="006104AE" w:rsidRPr="00FA7AFD" w:rsidRDefault="006104AE" w:rsidP="00D451F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A7AFD">
              <w:rPr>
                <w:rFonts w:ascii="Arial" w:hAnsi="Arial" w:cs="Arial"/>
                <w:sz w:val="22"/>
                <w:szCs w:val="22"/>
              </w:rPr>
              <w:t>ADP</w:t>
            </w:r>
            <w:r w:rsidR="00A940D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Lokální biokoridor LBK 2B v </w:t>
            </w:r>
            <w:proofErr w:type="spellStart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k.ú</w:t>
            </w:r>
            <w:proofErr w:type="spellEnd"/>
            <w:r w:rsidRPr="00FA7AFD">
              <w:rPr>
                <w:rStyle w:val="l-L2Char"/>
                <w:rFonts w:eastAsiaTheme="minorHAnsi"/>
                <w:bCs/>
                <w:sz w:val="22"/>
                <w:szCs w:val="22"/>
              </w:rPr>
              <w:t>. Vyšehněvice</w:t>
            </w:r>
          </w:p>
        </w:tc>
        <w:tc>
          <w:tcPr>
            <w:tcW w:w="2266" w:type="dxa"/>
            <w:tcBorders>
              <w:bottom w:val="single" w:sz="12" w:space="0" w:color="4F81BD" w:themeColor="accent1"/>
            </w:tcBorders>
          </w:tcPr>
          <w:p w14:paraId="08329B01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5" w:type="dxa"/>
            <w:tcBorders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65415B07" w14:textId="797B3F26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  <w:tcBorders>
              <w:bottom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74E1408" w14:textId="77777777" w:rsidR="006104AE" w:rsidRPr="00FA7AFD" w:rsidRDefault="006104AE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4AE" w:rsidRPr="00FA7AFD" w14:paraId="3775CF91" w14:textId="77777777" w:rsidTr="00A940DD">
        <w:trPr>
          <w:jc w:val="center"/>
        </w:trPr>
        <w:tc>
          <w:tcPr>
            <w:tcW w:w="2265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664CFBD7" w14:textId="585108BB" w:rsidR="006104AE" w:rsidRPr="00C00FE0" w:rsidRDefault="006104AE" w:rsidP="00D451F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0FE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Cena celkem</w:t>
            </w:r>
            <w:r w:rsidR="00761F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 PD</w:t>
            </w: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4" w:space="0" w:color="4F81BD" w:themeColor="accent1"/>
            </w:tcBorders>
          </w:tcPr>
          <w:p w14:paraId="4A0FFC91" w14:textId="77777777" w:rsidR="006104AE" w:rsidRPr="00C00FE0" w:rsidRDefault="006104AE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12" w:space="0" w:color="4F81BD" w:themeColor="accent1"/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32665926" w14:textId="18713521" w:rsidR="006104AE" w:rsidRPr="00C00FE0" w:rsidRDefault="006104AE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12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1B76CBD1" w14:textId="77777777" w:rsidR="006104AE" w:rsidRPr="00C00FE0" w:rsidRDefault="006104AE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40DD" w:rsidRPr="00FA7AFD" w14:paraId="1A69D4DA" w14:textId="77777777" w:rsidTr="00A940DD">
        <w:trPr>
          <w:jc w:val="center"/>
        </w:trPr>
        <w:tc>
          <w:tcPr>
            <w:tcW w:w="2265" w:type="dxa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5285BD87" w14:textId="45864DB4" w:rsidR="00A940DD" w:rsidRPr="00C00FE0" w:rsidRDefault="00761F65" w:rsidP="00D451F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0FE0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ADP</w:t>
            </w:r>
          </w:p>
        </w:tc>
        <w:tc>
          <w:tcPr>
            <w:tcW w:w="226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6FC4CB24" w14:textId="77777777" w:rsidR="00A940DD" w:rsidRPr="00C00FE0" w:rsidRDefault="00A940D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6BB221E1" w14:textId="77777777" w:rsidR="00A940DD" w:rsidRPr="00C00FE0" w:rsidRDefault="00A940D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2BCAB40B" w14:textId="77777777" w:rsidR="00A940DD" w:rsidRPr="00C00FE0" w:rsidRDefault="00A940D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40DD" w:rsidRPr="00FA7AFD" w14:paraId="4013E516" w14:textId="77777777" w:rsidTr="00A940DD">
        <w:trPr>
          <w:jc w:val="center"/>
        </w:trPr>
        <w:tc>
          <w:tcPr>
            <w:tcW w:w="2265" w:type="dxa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3644C4D6" w14:textId="29561CD6" w:rsidR="00A940DD" w:rsidRPr="00C00FE0" w:rsidRDefault="00761F65" w:rsidP="00D451F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0FE0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C1B1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stavební povolení</w:t>
            </w:r>
          </w:p>
        </w:tc>
        <w:tc>
          <w:tcPr>
            <w:tcW w:w="226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</w:tcPr>
          <w:p w14:paraId="07400942" w14:textId="77777777" w:rsidR="00A940DD" w:rsidRPr="00C00FE0" w:rsidRDefault="00A940D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3EAFCF57" w14:textId="77777777" w:rsidR="00A940DD" w:rsidRPr="00C00FE0" w:rsidRDefault="00A940D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79B21671" w14:textId="77777777" w:rsidR="00A940DD" w:rsidRPr="00C00FE0" w:rsidRDefault="00A940D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40DD" w:rsidRPr="00FA7AFD" w14:paraId="4EEF881E" w14:textId="77777777" w:rsidTr="00A940DD">
        <w:trPr>
          <w:jc w:val="center"/>
        </w:trPr>
        <w:tc>
          <w:tcPr>
            <w:tcW w:w="2265" w:type="dxa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56485688" w14:textId="16E94EBF" w:rsidR="00A940DD" w:rsidRPr="00C00FE0" w:rsidRDefault="00761F65" w:rsidP="00D451F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0FE0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1C1B16">
              <w:rPr>
                <w:rFonts w:ascii="Arial" w:hAnsi="Arial" w:cs="Arial"/>
                <w:b/>
                <w:bCs/>
                <w:sz w:val="22"/>
                <w:szCs w:val="22"/>
              </w:rPr>
              <w:t>elková c</w:t>
            </w:r>
            <w:r w:rsidRPr="00C00FE0">
              <w:rPr>
                <w:rFonts w:ascii="Arial" w:hAnsi="Arial" w:cs="Arial"/>
                <w:b/>
                <w:bCs/>
                <w:sz w:val="22"/>
                <w:szCs w:val="22"/>
              </w:rPr>
              <w:t>ena celkem</w:t>
            </w:r>
          </w:p>
        </w:tc>
        <w:tc>
          <w:tcPr>
            <w:tcW w:w="226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</w:tcBorders>
          </w:tcPr>
          <w:p w14:paraId="302C7B92" w14:textId="77777777" w:rsidR="00A940DD" w:rsidRPr="00C00FE0" w:rsidRDefault="00A940D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single" w:sz="4" w:space="0" w:color="4F81BD" w:themeColor="accent1"/>
              <w:bottom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358D538D" w14:textId="77777777" w:rsidR="00A940DD" w:rsidRPr="00C00FE0" w:rsidRDefault="00A940D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tcMar>
              <w:left w:w="85" w:type="dxa"/>
              <w:right w:w="85" w:type="dxa"/>
            </w:tcMar>
          </w:tcPr>
          <w:p w14:paraId="09CB14F4" w14:textId="77777777" w:rsidR="00A940DD" w:rsidRPr="00C00FE0" w:rsidRDefault="00A940D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124FFB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C508816" w14:textId="77777777" w:rsidR="00AD5CFB" w:rsidRDefault="00AD5CFB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3726573" w14:textId="28EA3719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104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23"/>
        <w:gridCol w:w="3081"/>
      </w:tblGrid>
      <w:tr w:rsidR="00857616" w:rsidRPr="00037712" w14:paraId="77A27554" w14:textId="77777777" w:rsidTr="00D655C9">
        <w:trPr>
          <w:trHeight w:val="442"/>
        </w:trPr>
        <w:tc>
          <w:tcPr>
            <w:tcW w:w="6023" w:type="dxa"/>
          </w:tcPr>
          <w:p w14:paraId="26AAA414" w14:textId="15C0A89A" w:rsidR="00857616" w:rsidRPr="00037712" w:rsidRDefault="000D2B7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  <w:r w:rsidR="00D655C9">
              <w:rPr>
                <w:rFonts w:cs="Arial"/>
                <w:b/>
                <w:szCs w:val="22"/>
              </w:rPr>
              <w:t xml:space="preserve"> (v celých měsících)</w:t>
            </w:r>
          </w:p>
        </w:tc>
        <w:tc>
          <w:tcPr>
            <w:tcW w:w="3081" w:type="dxa"/>
          </w:tcPr>
          <w:p w14:paraId="7B6548B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50924147" w14:textId="77777777" w:rsidTr="00D655C9">
        <w:trPr>
          <w:trHeight w:val="762"/>
        </w:trPr>
        <w:tc>
          <w:tcPr>
            <w:tcW w:w="6023" w:type="dxa"/>
          </w:tcPr>
          <w:p w14:paraId="2E7C1F36" w14:textId="18901982" w:rsidR="00857616" w:rsidRPr="00037712" w:rsidRDefault="000D2B7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775B0">
              <w:rPr>
                <w:rFonts w:cs="Arial"/>
                <w:b/>
                <w:szCs w:val="22"/>
              </w:rPr>
              <w:t xml:space="preserve">Délka období pro bezplatnou aktualizaci </w:t>
            </w:r>
            <w:r w:rsidR="005E5E00">
              <w:rPr>
                <w:rFonts w:cs="Arial"/>
                <w:b/>
                <w:szCs w:val="22"/>
              </w:rPr>
              <w:t>PD</w:t>
            </w:r>
            <w:r w:rsidR="00D655C9">
              <w:rPr>
                <w:rFonts w:cs="Arial"/>
                <w:b/>
                <w:szCs w:val="22"/>
              </w:rPr>
              <w:t xml:space="preserve"> (v celých měsících)</w:t>
            </w:r>
          </w:p>
        </w:tc>
        <w:tc>
          <w:tcPr>
            <w:tcW w:w="3081" w:type="dxa"/>
          </w:tcPr>
          <w:p w14:paraId="6AC632A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A14799E" w14:textId="0C6C1A44" w:rsidR="00AD5CFB" w:rsidRDefault="00AD5CF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38495E" w14:textId="77777777" w:rsidR="00D655C9" w:rsidRDefault="00D655C9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D8D825" w14:textId="0E3350F6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4C5729">
        <w:rPr>
          <w:rFonts w:ascii="Arial" w:hAnsi="Arial" w:cs="Arial"/>
          <w:b/>
          <w:sz w:val="22"/>
          <w:szCs w:val="22"/>
        </w:rPr>
        <w:t xml:space="preserve"> –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81B51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E8C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E5E2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36E5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6156F2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F56983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36F40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09C0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2E831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6753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DFA7E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5E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4732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0CA2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D593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7972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384C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C93D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646C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5FBA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7F1C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8733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C52F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C7D5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16E3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9051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9B637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42EC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70F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1FD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960C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1A95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EC06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C621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F0D6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622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B4D3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7A97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25D8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ED5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9C71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B891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430B3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2094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F1D02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CA69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370E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309E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3B88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1301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1BE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A527F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FB01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6AE7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E5C29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66699B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9247F5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835EF5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82CBC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758600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69ED6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EC4521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8F255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A9919F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AC7EB" w14:textId="77777777" w:rsidR="00561870" w:rsidRDefault="00561870" w:rsidP="008E4AD5">
      <w:r>
        <w:separator/>
      </w:r>
    </w:p>
  </w:endnote>
  <w:endnote w:type="continuationSeparator" w:id="0">
    <w:p w14:paraId="3AE6DA2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7BF1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9EE1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96F9DC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B1A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5962F" w14:textId="77777777" w:rsidR="00561870" w:rsidRDefault="00561870" w:rsidP="008E4AD5">
      <w:r>
        <w:separator/>
      </w:r>
    </w:p>
  </w:footnote>
  <w:footnote w:type="continuationSeparator" w:id="0">
    <w:p w14:paraId="14DFC85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D1F6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585AA" w14:textId="77777777" w:rsidR="00F34DD4" w:rsidRDefault="00F34DD4">
    <w:pPr>
      <w:pStyle w:val="Zhlav"/>
    </w:pPr>
  </w:p>
  <w:p w14:paraId="4175B2E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3E94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B7D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1B1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2C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C5729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1129"/>
    <w:rsid w:val="005B1C81"/>
    <w:rsid w:val="005C4C72"/>
    <w:rsid w:val="005E0DC4"/>
    <w:rsid w:val="005E10F2"/>
    <w:rsid w:val="005E4A46"/>
    <w:rsid w:val="005E5E00"/>
    <w:rsid w:val="005F5E37"/>
    <w:rsid w:val="005F6B1D"/>
    <w:rsid w:val="00602664"/>
    <w:rsid w:val="0060665D"/>
    <w:rsid w:val="00606C17"/>
    <w:rsid w:val="006104AE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1F6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B0B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869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40DD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5CFB"/>
    <w:rsid w:val="00AE41BA"/>
    <w:rsid w:val="00AE4729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37465"/>
    <w:rsid w:val="00B421B3"/>
    <w:rsid w:val="00B5048D"/>
    <w:rsid w:val="00B612BA"/>
    <w:rsid w:val="00B63F31"/>
    <w:rsid w:val="00B72607"/>
    <w:rsid w:val="00B72DAB"/>
    <w:rsid w:val="00B73721"/>
    <w:rsid w:val="00B77564"/>
    <w:rsid w:val="00B905AE"/>
    <w:rsid w:val="00B943B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2E1D"/>
    <w:rsid w:val="00BF780F"/>
    <w:rsid w:val="00C00FE0"/>
    <w:rsid w:val="00C025D5"/>
    <w:rsid w:val="00C05E97"/>
    <w:rsid w:val="00C105B5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4827"/>
    <w:rsid w:val="00CE5E73"/>
    <w:rsid w:val="00CF65ED"/>
    <w:rsid w:val="00CF7E11"/>
    <w:rsid w:val="00D01E3A"/>
    <w:rsid w:val="00D05976"/>
    <w:rsid w:val="00D1184E"/>
    <w:rsid w:val="00D21040"/>
    <w:rsid w:val="00D223A1"/>
    <w:rsid w:val="00D2306F"/>
    <w:rsid w:val="00D3356D"/>
    <w:rsid w:val="00D40D0E"/>
    <w:rsid w:val="00D4452D"/>
    <w:rsid w:val="00D451F5"/>
    <w:rsid w:val="00D458E3"/>
    <w:rsid w:val="00D46457"/>
    <w:rsid w:val="00D50D9E"/>
    <w:rsid w:val="00D6547C"/>
    <w:rsid w:val="00D655C9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29BF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6788A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276F"/>
    <w:rsid w:val="00FA3C86"/>
    <w:rsid w:val="00FA7AFD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A33D42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-L2Char">
    <w:name w:val="Čl - L2 Char"/>
    <w:link w:val="l-L2"/>
    <w:locked/>
    <w:rsid w:val="00D451F5"/>
    <w:rPr>
      <w:rFonts w:ascii="Arial" w:eastAsia="Times New Roman" w:hAnsi="Arial" w:cs="Arial"/>
    </w:rPr>
  </w:style>
  <w:style w:type="paragraph" w:customStyle="1" w:styleId="l-L2">
    <w:name w:val="Čl - L2"/>
    <w:basedOn w:val="Normln"/>
    <w:link w:val="l-L2Char"/>
    <w:qFormat/>
    <w:rsid w:val="00D451F5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2CF735431CD443E9657F89B0AEF98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326162-69C7-4B66-831F-A85299BC0CCB}"/>
      </w:docPartPr>
      <w:docPartBody>
        <w:p w:rsidR="00801DC2" w:rsidRDefault="00EE551A" w:rsidP="00EE551A">
          <w:pPr>
            <w:pStyle w:val="72CF735431CD443E9657F89B0AEF984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51A"/>
    <w:rsid w:val="00801DC2"/>
    <w:rsid w:val="00EE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551A"/>
    <w:rPr>
      <w:color w:val="808080"/>
    </w:rPr>
  </w:style>
  <w:style w:type="paragraph" w:customStyle="1" w:styleId="72CF735431CD443E9657F89B0AEF9847">
    <w:name w:val="72CF735431CD443E9657F89B0AEF9847"/>
    <w:rsid w:val="00EE55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6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Šimonková Dominika Bc.</cp:lastModifiedBy>
  <cp:revision>30</cp:revision>
  <cp:lastPrinted>2012-03-30T11:12:00Z</cp:lastPrinted>
  <dcterms:created xsi:type="dcterms:W3CDTF">2018-02-07T11:30:00Z</dcterms:created>
  <dcterms:modified xsi:type="dcterms:W3CDTF">2021-09-03T07:40:00Z</dcterms:modified>
</cp:coreProperties>
</file>