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69E16" w14:textId="77777777" w:rsidR="001A5A24" w:rsidRDefault="00081C34" w:rsidP="005305F8">
      <w:pPr>
        <w:rPr>
          <w:rFonts w:ascii="Arial" w:hAnsi="Arial" w:cs="Arial"/>
          <w:b/>
          <w:sz w:val="28"/>
          <w:szCs w:val="28"/>
        </w:rPr>
      </w:pPr>
      <w:r w:rsidRPr="00081C34">
        <w:rPr>
          <w:rFonts w:ascii="Arial" w:hAnsi="Arial" w:cs="Arial"/>
          <w:b/>
          <w:sz w:val="28"/>
          <w:szCs w:val="28"/>
        </w:rPr>
        <w:t>Přehled nabídkových cen podaných dodavateli ve veřejné zakázce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ECB96D9" w14:textId="77777777" w:rsidR="00081C3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</w:p>
    <w:p w14:paraId="293B660B" w14:textId="1F38897D" w:rsidR="00081C34" w:rsidRPr="002979F9" w:rsidRDefault="00081C34" w:rsidP="005C2B0E">
      <w:pPr>
        <w:rPr>
          <w:rFonts w:ascii="Arial" w:hAnsi="Arial" w:cs="Arial"/>
          <w:b/>
          <w:sz w:val="28"/>
          <w:szCs w:val="28"/>
        </w:rPr>
      </w:pPr>
      <w:r w:rsidRPr="00081C34">
        <w:rPr>
          <w:rFonts w:ascii="Arial" w:hAnsi="Arial" w:cs="Arial"/>
          <w:sz w:val="28"/>
          <w:szCs w:val="28"/>
        </w:rPr>
        <w:t>Název veřejné zakázky</w:t>
      </w:r>
      <w:r w:rsidRPr="007427FA">
        <w:rPr>
          <w:rFonts w:ascii="Arial" w:hAnsi="Arial" w:cs="Arial"/>
          <w:sz w:val="28"/>
          <w:szCs w:val="28"/>
        </w:rPr>
        <w:t xml:space="preserve">: </w:t>
      </w:r>
      <w:r w:rsidR="003B576B" w:rsidRPr="003B576B">
        <w:rPr>
          <w:rFonts w:ascii="Arial" w:hAnsi="Arial" w:cs="Arial"/>
          <w:b/>
          <w:sz w:val="28"/>
          <w:szCs w:val="28"/>
        </w:rPr>
        <w:t xml:space="preserve">Komplexní pozemkové úpravy v k. </w:t>
      </w:r>
      <w:proofErr w:type="spellStart"/>
      <w:r w:rsidR="003B576B" w:rsidRPr="003B576B">
        <w:rPr>
          <w:rFonts w:ascii="Arial" w:hAnsi="Arial" w:cs="Arial"/>
          <w:b/>
          <w:sz w:val="28"/>
          <w:szCs w:val="28"/>
        </w:rPr>
        <w:t>ú.</w:t>
      </w:r>
      <w:proofErr w:type="spellEnd"/>
      <w:r w:rsidR="003B576B" w:rsidRPr="003B576B">
        <w:rPr>
          <w:rFonts w:ascii="Arial" w:hAnsi="Arial" w:cs="Arial"/>
          <w:b/>
          <w:sz w:val="28"/>
          <w:szCs w:val="28"/>
        </w:rPr>
        <w:t xml:space="preserve"> </w:t>
      </w:r>
      <w:r w:rsidR="002D2095">
        <w:rPr>
          <w:rFonts w:ascii="Arial" w:hAnsi="Arial" w:cs="Arial"/>
          <w:b/>
          <w:sz w:val="28"/>
          <w:szCs w:val="28"/>
        </w:rPr>
        <w:t>Jakartovice</w:t>
      </w:r>
    </w:p>
    <w:p w14:paraId="66C66C91" w14:textId="77777777" w:rsidR="00767097" w:rsidRDefault="00767097" w:rsidP="00081C34">
      <w:pPr>
        <w:jc w:val="both"/>
        <w:rPr>
          <w:rFonts w:ascii="Arial" w:hAnsi="Arial" w:cs="Arial"/>
          <w:sz w:val="28"/>
          <w:szCs w:val="28"/>
        </w:rPr>
      </w:pPr>
    </w:p>
    <w:p w14:paraId="653FD5D5" w14:textId="77777777" w:rsidR="00BC4B9F" w:rsidRDefault="00BC4B9F" w:rsidP="00081C3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</w:tblGrid>
      <w:tr w:rsidR="00F96904" w14:paraId="2DE416C1" w14:textId="77777777" w:rsidTr="002D2095">
        <w:trPr>
          <w:trHeight w:val="701"/>
          <w:jc w:val="center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5CFB4071" w14:textId="77777777" w:rsidR="00F96904" w:rsidRDefault="00F96904" w:rsidP="00BC4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Nabídková cena v Kč bez DPH</w:t>
            </w:r>
          </w:p>
        </w:tc>
      </w:tr>
      <w:tr w:rsidR="002D2095" w:rsidRPr="002D2095" w14:paraId="1E122E64" w14:textId="77777777" w:rsidTr="002D2095">
        <w:tblPrEx>
          <w:jc w:val="left"/>
        </w:tblPrEx>
        <w:trPr>
          <w:trHeight w:val="285"/>
        </w:trPr>
        <w:tc>
          <w:tcPr>
            <w:tcW w:w="4106" w:type="dxa"/>
            <w:noWrap/>
            <w:hideMark/>
          </w:tcPr>
          <w:p w14:paraId="1A14767C" w14:textId="77777777" w:rsidR="002D2095" w:rsidRPr="002D2095" w:rsidRDefault="002D2095" w:rsidP="002D2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2095">
              <w:rPr>
                <w:rFonts w:ascii="Arial" w:hAnsi="Arial" w:cs="Arial"/>
                <w:sz w:val="28"/>
                <w:szCs w:val="28"/>
              </w:rPr>
              <w:t>2 932 528,50 Kč</w:t>
            </w:r>
          </w:p>
        </w:tc>
      </w:tr>
      <w:tr w:rsidR="002D2095" w:rsidRPr="002D2095" w14:paraId="6F61289A" w14:textId="77777777" w:rsidTr="002D2095">
        <w:tblPrEx>
          <w:jc w:val="left"/>
        </w:tblPrEx>
        <w:trPr>
          <w:trHeight w:val="285"/>
        </w:trPr>
        <w:tc>
          <w:tcPr>
            <w:tcW w:w="4106" w:type="dxa"/>
            <w:noWrap/>
            <w:hideMark/>
          </w:tcPr>
          <w:p w14:paraId="3A8A86C6" w14:textId="77777777" w:rsidR="002D2095" w:rsidRPr="002D2095" w:rsidRDefault="002D2095" w:rsidP="002D2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2095">
              <w:rPr>
                <w:rFonts w:ascii="Arial" w:hAnsi="Arial" w:cs="Arial"/>
                <w:sz w:val="28"/>
                <w:szCs w:val="28"/>
              </w:rPr>
              <w:t>2 993 894,00 Kč</w:t>
            </w:r>
          </w:p>
        </w:tc>
      </w:tr>
      <w:tr w:rsidR="002D2095" w:rsidRPr="002D2095" w14:paraId="565E01EA" w14:textId="77777777" w:rsidTr="002D2095">
        <w:tblPrEx>
          <w:jc w:val="left"/>
        </w:tblPrEx>
        <w:trPr>
          <w:trHeight w:val="285"/>
        </w:trPr>
        <w:tc>
          <w:tcPr>
            <w:tcW w:w="4106" w:type="dxa"/>
            <w:noWrap/>
            <w:hideMark/>
          </w:tcPr>
          <w:p w14:paraId="7D5F9181" w14:textId="77777777" w:rsidR="002D2095" w:rsidRPr="002D2095" w:rsidRDefault="002D2095" w:rsidP="002D2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2095">
              <w:rPr>
                <w:rFonts w:ascii="Arial" w:hAnsi="Arial" w:cs="Arial"/>
                <w:sz w:val="28"/>
                <w:szCs w:val="28"/>
              </w:rPr>
              <w:t>3 282 200,00 Kč</w:t>
            </w:r>
          </w:p>
        </w:tc>
      </w:tr>
      <w:tr w:rsidR="002D2095" w:rsidRPr="002D2095" w14:paraId="104FC550" w14:textId="77777777" w:rsidTr="002D2095">
        <w:tblPrEx>
          <w:jc w:val="left"/>
        </w:tblPrEx>
        <w:trPr>
          <w:trHeight w:val="285"/>
        </w:trPr>
        <w:tc>
          <w:tcPr>
            <w:tcW w:w="4106" w:type="dxa"/>
            <w:noWrap/>
            <w:hideMark/>
          </w:tcPr>
          <w:p w14:paraId="6F7C582E" w14:textId="77777777" w:rsidR="002D2095" w:rsidRPr="002D2095" w:rsidRDefault="002D2095" w:rsidP="002D2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2095">
              <w:rPr>
                <w:rFonts w:ascii="Arial" w:hAnsi="Arial" w:cs="Arial"/>
                <w:sz w:val="28"/>
                <w:szCs w:val="28"/>
              </w:rPr>
              <w:t>3 488 780,00 Kč</w:t>
            </w:r>
          </w:p>
        </w:tc>
      </w:tr>
      <w:tr w:rsidR="002D2095" w:rsidRPr="002D2095" w14:paraId="4E93770A" w14:textId="77777777" w:rsidTr="002D2095">
        <w:tblPrEx>
          <w:jc w:val="left"/>
        </w:tblPrEx>
        <w:trPr>
          <w:trHeight w:val="285"/>
        </w:trPr>
        <w:tc>
          <w:tcPr>
            <w:tcW w:w="4106" w:type="dxa"/>
            <w:noWrap/>
            <w:hideMark/>
          </w:tcPr>
          <w:p w14:paraId="5F51576A" w14:textId="77777777" w:rsidR="002D2095" w:rsidRPr="002D2095" w:rsidRDefault="002D2095" w:rsidP="002D2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2095">
              <w:rPr>
                <w:rFonts w:ascii="Arial" w:hAnsi="Arial" w:cs="Arial"/>
                <w:sz w:val="28"/>
                <w:szCs w:val="28"/>
              </w:rPr>
              <w:t>3 516 150,00 Kč</w:t>
            </w:r>
          </w:p>
        </w:tc>
      </w:tr>
      <w:tr w:rsidR="002D2095" w:rsidRPr="002D2095" w14:paraId="6DC0CE80" w14:textId="77777777" w:rsidTr="002D2095">
        <w:tblPrEx>
          <w:jc w:val="left"/>
        </w:tblPrEx>
        <w:trPr>
          <w:trHeight w:val="285"/>
        </w:trPr>
        <w:tc>
          <w:tcPr>
            <w:tcW w:w="4106" w:type="dxa"/>
            <w:noWrap/>
            <w:hideMark/>
          </w:tcPr>
          <w:p w14:paraId="0A4AAC4D" w14:textId="77777777" w:rsidR="002D2095" w:rsidRPr="002D2095" w:rsidRDefault="002D2095" w:rsidP="002D2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2095">
              <w:rPr>
                <w:rFonts w:ascii="Arial" w:hAnsi="Arial" w:cs="Arial"/>
                <w:sz w:val="28"/>
                <w:szCs w:val="28"/>
              </w:rPr>
              <w:t>3 828 750,00 Kč</w:t>
            </w:r>
          </w:p>
        </w:tc>
      </w:tr>
      <w:tr w:rsidR="002D2095" w:rsidRPr="002D2095" w14:paraId="72274A84" w14:textId="77777777" w:rsidTr="002D2095">
        <w:tblPrEx>
          <w:jc w:val="left"/>
        </w:tblPrEx>
        <w:trPr>
          <w:trHeight w:val="285"/>
        </w:trPr>
        <w:tc>
          <w:tcPr>
            <w:tcW w:w="4106" w:type="dxa"/>
            <w:noWrap/>
            <w:hideMark/>
          </w:tcPr>
          <w:p w14:paraId="18BEFE1D" w14:textId="77777777" w:rsidR="002D2095" w:rsidRPr="002D2095" w:rsidRDefault="002D2095" w:rsidP="002D2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2095">
              <w:rPr>
                <w:rFonts w:ascii="Arial" w:hAnsi="Arial" w:cs="Arial"/>
                <w:sz w:val="28"/>
                <w:szCs w:val="28"/>
              </w:rPr>
              <w:t>3 876 470,00 Kč</w:t>
            </w:r>
          </w:p>
        </w:tc>
      </w:tr>
      <w:tr w:rsidR="002D2095" w:rsidRPr="002D2095" w14:paraId="29FBCB51" w14:textId="77777777" w:rsidTr="002D2095">
        <w:tblPrEx>
          <w:jc w:val="left"/>
        </w:tblPrEx>
        <w:trPr>
          <w:trHeight w:val="285"/>
        </w:trPr>
        <w:tc>
          <w:tcPr>
            <w:tcW w:w="4106" w:type="dxa"/>
            <w:noWrap/>
            <w:hideMark/>
          </w:tcPr>
          <w:p w14:paraId="68629BB1" w14:textId="77777777" w:rsidR="002D2095" w:rsidRPr="002D2095" w:rsidRDefault="002D2095" w:rsidP="002D2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2095">
              <w:rPr>
                <w:rFonts w:ascii="Arial" w:hAnsi="Arial" w:cs="Arial"/>
                <w:sz w:val="28"/>
                <w:szCs w:val="28"/>
              </w:rPr>
              <w:t>3 946 220,00 Kč</w:t>
            </w:r>
          </w:p>
        </w:tc>
      </w:tr>
      <w:tr w:rsidR="002D2095" w:rsidRPr="002D2095" w14:paraId="74062B07" w14:textId="77777777" w:rsidTr="002D2095">
        <w:tblPrEx>
          <w:jc w:val="left"/>
        </w:tblPrEx>
        <w:trPr>
          <w:trHeight w:val="285"/>
        </w:trPr>
        <w:tc>
          <w:tcPr>
            <w:tcW w:w="4106" w:type="dxa"/>
            <w:noWrap/>
            <w:hideMark/>
          </w:tcPr>
          <w:p w14:paraId="3BB39920" w14:textId="77777777" w:rsidR="002D2095" w:rsidRPr="002D2095" w:rsidRDefault="002D2095" w:rsidP="002D2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2095">
              <w:rPr>
                <w:rFonts w:ascii="Arial" w:hAnsi="Arial" w:cs="Arial"/>
                <w:sz w:val="28"/>
                <w:szCs w:val="28"/>
              </w:rPr>
              <w:t>4 401 950,00 Kč</w:t>
            </w:r>
          </w:p>
        </w:tc>
      </w:tr>
      <w:tr w:rsidR="002D2095" w:rsidRPr="002D2095" w14:paraId="3D0219D5" w14:textId="77777777" w:rsidTr="002D2095">
        <w:tblPrEx>
          <w:jc w:val="left"/>
        </w:tblPrEx>
        <w:trPr>
          <w:trHeight w:val="285"/>
        </w:trPr>
        <w:tc>
          <w:tcPr>
            <w:tcW w:w="4106" w:type="dxa"/>
            <w:noWrap/>
            <w:hideMark/>
          </w:tcPr>
          <w:p w14:paraId="2BAD938C" w14:textId="77777777" w:rsidR="002D2095" w:rsidRPr="002D2095" w:rsidRDefault="002D2095" w:rsidP="002D2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2095">
              <w:rPr>
                <w:rFonts w:ascii="Arial" w:hAnsi="Arial" w:cs="Arial"/>
                <w:sz w:val="28"/>
                <w:szCs w:val="28"/>
              </w:rPr>
              <w:t>4 748 750,00 Kč</w:t>
            </w:r>
          </w:p>
        </w:tc>
      </w:tr>
    </w:tbl>
    <w:p w14:paraId="4DE5C22F" w14:textId="77777777" w:rsidR="00081C34" w:rsidRP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sectPr w:rsidR="00081C34" w:rsidRPr="00081C34" w:rsidSect="0008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9E"/>
    <w:rsid w:val="00081C34"/>
    <w:rsid w:val="000F50B8"/>
    <w:rsid w:val="001A5A24"/>
    <w:rsid w:val="001D399E"/>
    <w:rsid w:val="00226C25"/>
    <w:rsid w:val="002979F9"/>
    <w:rsid w:val="002D2095"/>
    <w:rsid w:val="00312F19"/>
    <w:rsid w:val="003B576B"/>
    <w:rsid w:val="003F7D4D"/>
    <w:rsid w:val="004942AC"/>
    <w:rsid w:val="005305F8"/>
    <w:rsid w:val="005C2B0E"/>
    <w:rsid w:val="007427FA"/>
    <w:rsid w:val="00767097"/>
    <w:rsid w:val="009B0B9C"/>
    <w:rsid w:val="009E725F"/>
    <w:rsid w:val="00AE3C96"/>
    <w:rsid w:val="00BC3C63"/>
    <w:rsid w:val="00BC4B9F"/>
    <w:rsid w:val="00F01C2B"/>
    <w:rsid w:val="00F57CCD"/>
    <w:rsid w:val="00F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7FD4"/>
  <w15:chartTrackingRefBased/>
  <w15:docId w15:val="{48961159-8C2B-4761-B949-126024F6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Hana Ing.</dc:creator>
  <cp:keywords/>
  <dc:description/>
  <cp:lastModifiedBy>Kašný Jiří Ing.</cp:lastModifiedBy>
  <cp:revision>18</cp:revision>
  <cp:lastPrinted>2019-06-12T06:47:00Z</cp:lastPrinted>
  <dcterms:created xsi:type="dcterms:W3CDTF">2019-06-11T13:27:00Z</dcterms:created>
  <dcterms:modified xsi:type="dcterms:W3CDTF">2021-07-19T07:38:00Z</dcterms:modified>
</cp:coreProperties>
</file>