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BBCF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7C12C1F9" w14:textId="4FE43186" w:rsidR="00D46139" w:rsidRDefault="00534D33" w:rsidP="00534D33">
      <w:pPr>
        <w:pStyle w:val="Nadpis1"/>
      </w:pPr>
      <w:r w:rsidRPr="00534D33">
        <w:t>Prohlášení o úplnosti a pravdivosti nabídky</w:t>
      </w:r>
    </w:p>
    <w:p w14:paraId="004CB9A6" w14:textId="1A7AD239" w:rsidR="008E04E2" w:rsidRDefault="008E04E2" w:rsidP="008E04E2"/>
    <w:p w14:paraId="74DFA208" w14:textId="77777777" w:rsidR="008E04E2" w:rsidRPr="008E04E2" w:rsidRDefault="008E04E2" w:rsidP="008E04E2"/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5F94EC1A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6A86A82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60B0393" w14:textId="24996B52" w:rsidR="000B3988" w:rsidRPr="000D6EE2" w:rsidRDefault="00291144" w:rsidP="002911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14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6304A" w:rsidRPr="0036304A">
              <w:rPr>
                <w:rFonts w:ascii="Arial" w:hAnsi="Arial" w:cs="Arial"/>
                <w:b/>
                <w:sz w:val="20"/>
                <w:szCs w:val="20"/>
              </w:rPr>
              <w:t>Výkon TDS při realizaci VN 1 v k. ú. Děpoltovice</w:t>
            </w:r>
            <w:r w:rsidRPr="00291144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0B3988" w:rsidRPr="009057F4" w14:paraId="02D5C40B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F328925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00C43945" w14:textId="1890BEC8" w:rsidR="000B3988" w:rsidRPr="00F66608" w:rsidRDefault="00291144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1144">
              <w:rPr>
                <w:rFonts w:ascii="Arial" w:hAnsi="Arial" w:cs="Arial"/>
                <w:sz w:val="20"/>
                <w:szCs w:val="20"/>
              </w:rPr>
              <w:t>SP</w:t>
            </w:r>
            <w:r w:rsidR="00933405">
              <w:rPr>
                <w:rFonts w:ascii="Arial" w:hAnsi="Arial" w:cs="Arial"/>
                <w:sz w:val="20"/>
                <w:szCs w:val="20"/>
              </w:rPr>
              <w:t>8340</w:t>
            </w:r>
            <w:r w:rsidRPr="00291144">
              <w:rPr>
                <w:rFonts w:ascii="Arial" w:hAnsi="Arial" w:cs="Arial"/>
                <w:sz w:val="20"/>
                <w:szCs w:val="20"/>
              </w:rPr>
              <w:t>/2021-529101</w:t>
            </w:r>
          </w:p>
        </w:tc>
      </w:tr>
    </w:tbl>
    <w:p w14:paraId="5DCE8168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6476CF3" w14:textId="03F3B68F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0D2B82A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59408C2C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C4E5AB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04FAD31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258093BD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50B07B9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D82706E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301FE941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3442C6B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7968DB7C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46B9235A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78DFE8C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D6B2C4F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038F9850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36D2DEB9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2B738BF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5A08D38C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59CC" w14:textId="77777777" w:rsidR="00ED480D" w:rsidRDefault="00ED480D" w:rsidP="008E4AD5">
      <w:r>
        <w:separator/>
      </w:r>
    </w:p>
  </w:endnote>
  <w:endnote w:type="continuationSeparator" w:id="0">
    <w:p w14:paraId="73202DC7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6EB1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08BD3E2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88BBC" w14:textId="77777777" w:rsidR="00ED480D" w:rsidRDefault="00ED480D" w:rsidP="008E4AD5">
      <w:r>
        <w:separator/>
      </w:r>
    </w:p>
  </w:footnote>
  <w:footnote w:type="continuationSeparator" w:id="0">
    <w:p w14:paraId="0CDA5806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5633" w14:textId="77777777" w:rsidR="00291144" w:rsidRPr="002437C4" w:rsidRDefault="00291144" w:rsidP="00291144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5 - Výzvy k podání nabídky na veřejnou zakázku malého rozsahu</w:t>
    </w:r>
  </w:p>
  <w:p w14:paraId="06CC3A95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144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304A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4E2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33405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2BA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02E802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8</cp:revision>
  <cp:lastPrinted>2018-01-29T13:45:00Z</cp:lastPrinted>
  <dcterms:created xsi:type="dcterms:W3CDTF">2018-02-07T11:40:00Z</dcterms:created>
  <dcterms:modified xsi:type="dcterms:W3CDTF">2021-06-23T06:43:00Z</dcterms:modified>
</cp:coreProperties>
</file>