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7E3DB6" w14:textId="6DEC788F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  <w:r w:rsidR="0032505D">
        <w:rPr>
          <w:rFonts w:ascii="Arial" w:hAnsi="Arial" w:cs="Arial"/>
          <w:b/>
          <w:sz w:val="22"/>
          <w:szCs w:val="22"/>
        </w:rPr>
        <w:t xml:space="preserve"> 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657A6BD8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014665">
        <w:rPr>
          <w:rFonts w:ascii="Arial" w:hAnsi="Arial" w:cs="Arial"/>
          <w:sz w:val="22"/>
          <w:szCs w:val="22"/>
        </w:rPr>
        <w:t>11a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130 00 Praha 3 – Žižkov, IČO: 013 12 774, Krajský pozemkový úřad pro </w:t>
      </w:r>
      <w:r w:rsidR="004B3BA0">
        <w:rPr>
          <w:rFonts w:ascii="Arial" w:hAnsi="Arial" w:cs="Arial"/>
          <w:snapToGrid w:val="0"/>
          <w:sz w:val="22"/>
          <w:szCs w:val="22"/>
        </w:rPr>
        <w:t>Středočeský kraj a hlavní město Praha</w:t>
      </w:r>
      <w:r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Pobočka </w:t>
      </w:r>
      <w:r w:rsidR="004B3BA0">
        <w:rPr>
          <w:rFonts w:ascii="Arial" w:hAnsi="Arial" w:cs="Arial"/>
          <w:snapToGrid w:val="0"/>
          <w:sz w:val="22"/>
          <w:szCs w:val="22"/>
        </w:rPr>
        <w:t>Rakovník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na adrese </w:t>
      </w:r>
      <w:proofErr w:type="spellStart"/>
      <w:r w:rsidR="004B3BA0">
        <w:rPr>
          <w:rFonts w:ascii="Arial" w:hAnsi="Arial" w:cs="Arial"/>
          <w:snapToGrid w:val="0"/>
          <w:sz w:val="22"/>
          <w:szCs w:val="22"/>
        </w:rPr>
        <w:t>Lubenská</w:t>
      </w:r>
      <w:proofErr w:type="spellEnd"/>
      <w:r w:rsidR="004B3BA0">
        <w:rPr>
          <w:rFonts w:ascii="Arial" w:hAnsi="Arial" w:cs="Arial"/>
          <w:snapToGrid w:val="0"/>
          <w:sz w:val="22"/>
          <w:szCs w:val="22"/>
        </w:rPr>
        <w:t xml:space="preserve"> 2250, 269 01 Rakovník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1E55C822" w14:textId="704DE535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="00AB2061">
        <w:rPr>
          <w:rFonts w:ascii="Arial" w:hAnsi="Arial" w:cs="Arial"/>
          <w:sz w:val="22"/>
          <w:szCs w:val="22"/>
        </w:rPr>
        <w:t xml:space="preserve">Ing. Silvie Römerová, vedoucí Pobočky Rakovník 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BEB8762" w14:textId="38A0CAB3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="00AB2061">
        <w:rPr>
          <w:rFonts w:ascii="Arial" w:hAnsi="Arial" w:cs="Arial"/>
          <w:sz w:val="22"/>
          <w:szCs w:val="22"/>
        </w:rPr>
        <w:t>Ing. Silvie Römerová, vedoucí Pobočky Rakovník</w:t>
      </w:r>
    </w:p>
    <w:p w14:paraId="75B59BEE" w14:textId="1446912D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B2061">
        <w:rPr>
          <w:rFonts w:ascii="Arial" w:hAnsi="Arial" w:cs="Arial"/>
          <w:snapToGrid w:val="0"/>
          <w:sz w:val="22"/>
          <w:szCs w:val="22"/>
        </w:rPr>
        <w:t>Ivana Šmídová, vrchní referent Pobočky Rakovník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32BF7CA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7EA209AC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="00AB2061">
        <w:rPr>
          <w:rFonts w:ascii="Arial" w:hAnsi="Arial" w:cs="Arial"/>
          <w:snapToGrid w:val="0"/>
          <w:sz w:val="22"/>
          <w:szCs w:val="22"/>
        </w:rPr>
        <w:t>725949942</w:t>
      </w:r>
    </w:p>
    <w:p w14:paraId="6DA97DD3" w14:textId="01171628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B2061">
        <w:rPr>
          <w:rFonts w:ascii="Arial" w:hAnsi="Arial" w:cs="Arial"/>
          <w:snapToGrid w:val="0"/>
          <w:sz w:val="22"/>
          <w:szCs w:val="22"/>
        </w:rPr>
        <w:t>rakovnik.pk@spucr.cz</w:t>
      </w:r>
    </w:p>
    <w:p w14:paraId="1A4CEAA3" w14:textId="77777777" w:rsidR="00797092" w:rsidRPr="00014665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375A74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  <w:highlight w:val="yellow"/>
        </w:rPr>
      </w:pPr>
      <w:r w:rsidRPr="00375A74">
        <w:rPr>
          <w:rFonts w:ascii="Arial" w:hAnsi="Arial" w:cs="Arial"/>
          <w:b/>
          <w:sz w:val="22"/>
          <w:szCs w:val="22"/>
          <w:highlight w:val="yellow"/>
        </w:rPr>
        <w:t>[Obchodní firma zhotovitele]</w:t>
      </w:r>
    </w:p>
    <w:p w14:paraId="6CB3C788" w14:textId="27D8659B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 xml:space="preserve">se sídlem </w:t>
      </w:r>
      <w:r w:rsidR="00375A74" w:rsidRPr="00375A74">
        <w:rPr>
          <w:rFonts w:ascii="Arial" w:hAnsi="Arial" w:cs="Arial"/>
          <w:sz w:val="22"/>
          <w:szCs w:val="22"/>
          <w:highlight w:val="yellow"/>
        </w:rPr>
        <w:t>(DOPLNIT)</w:t>
      </w:r>
      <w:r w:rsidR="00375A74">
        <w:rPr>
          <w:rFonts w:ascii="Arial" w:hAnsi="Arial" w:cs="Arial"/>
          <w:sz w:val="22"/>
          <w:szCs w:val="22"/>
        </w:rPr>
        <w:t xml:space="preserve">,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IČO: </w:t>
      </w:r>
      <w:r w:rsidR="00375A74" w:rsidRPr="00375A74">
        <w:rPr>
          <w:rFonts w:ascii="Arial" w:hAnsi="Arial" w:cs="Arial"/>
          <w:sz w:val="22"/>
          <w:szCs w:val="22"/>
          <w:highlight w:val="yellow"/>
        </w:rPr>
        <w:t>(DOPLNIT)</w:t>
      </w:r>
      <w:r w:rsidR="00375A74">
        <w:rPr>
          <w:rFonts w:ascii="Arial" w:hAnsi="Arial" w:cs="Arial"/>
          <w:sz w:val="22"/>
          <w:szCs w:val="22"/>
        </w:rPr>
        <w:t xml:space="preserve">,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zapsaná v obchodním rejstříku vedeném u </w:t>
      </w:r>
      <w:r w:rsidR="00375A74" w:rsidRPr="00375A74">
        <w:rPr>
          <w:rFonts w:ascii="Arial" w:hAnsi="Arial" w:cs="Arial"/>
          <w:sz w:val="22"/>
          <w:szCs w:val="22"/>
          <w:highlight w:val="yellow"/>
        </w:rPr>
        <w:t>(DOPLNIT)</w:t>
      </w:r>
      <w:r w:rsidR="00375A74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soudu v </w:t>
      </w:r>
      <w:r w:rsidR="00375A74" w:rsidRPr="00375A74">
        <w:rPr>
          <w:rFonts w:ascii="Arial" w:hAnsi="Arial" w:cs="Arial"/>
          <w:sz w:val="22"/>
          <w:szCs w:val="22"/>
          <w:highlight w:val="yellow"/>
        </w:rPr>
        <w:t>(DOPLNIT)</w:t>
      </w:r>
      <w:r w:rsidR="00375A74">
        <w:rPr>
          <w:rFonts w:ascii="Arial" w:hAnsi="Arial" w:cs="Arial"/>
          <w:sz w:val="22"/>
          <w:szCs w:val="22"/>
        </w:rPr>
        <w:t xml:space="preserve">,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oddíl </w:t>
      </w:r>
      <w:r w:rsidR="00375A74" w:rsidRPr="00375A74">
        <w:rPr>
          <w:rFonts w:ascii="Arial" w:hAnsi="Arial" w:cs="Arial"/>
          <w:sz w:val="22"/>
          <w:szCs w:val="22"/>
          <w:highlight w:val="yellow"/>
        </w:rPr>
        <w:t>(DOPLNIT)</w:t>
      </w:r>
      <w:r w:rsidR="00375A74">
        <w:rPr>
          <w:rFonts w:ascii="Arial" w:hAnsi="Arial" w:cs="Arial"/>
          <w:sz w:val="22"/>
          <w:szCs w:val="22"/>
        </w:rPr>
        <w:t xml:space="preserve">,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vložka </w:t>
      </w:r>
      <w:r w:rsidR="00375A74" w:rsidRPr="00375A74">
        <w:rPr>
          <w:rFonts w:ascii="Arial" w:hAnsi="Arial" w:cs="Arial"/>
          <w:sz w:val="22"/>
          <w:szCs w:val="22"/>
          <w:highlight w:val="yellow"/>
        </w:rPr>
        <w:t>(DOPLNIT)</w:t>
      </w:r>
      <w:r w:rsidR="00375A74">
        <w:rPr>
          <w:rFonts w:ascii="Arial" w:hAnsi="Arial" w:cs="Arial"/>
          <w:sz w:val="22"/>
          <w:szCs w:val="22"/>
        </w:rPr>
        <w:t>.</w:t>
      </w:r>
    </w:p>
    <w:p w14:paraId="47FA9FF2" w14:textId="24DC60F3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Zastoupená: </w:t>
      </w:r>
      <w:r w:rsidR="00375A74" w:rsidRPr="00375A74">
        <w:rPr>
          <w:rFonts w:ascii="Arial" w:hAnsi="Arial" w:cs="Arial"/>
          <w:sz w:val="22"/>
          <w:szCs w:val="22"/>
          <w:highlight w:val="yellow"/>
        </w:rPr>
        <w:t>(DOPLNIT)</w:t>
      </w:r>
    </w:p>
    <w:p w14:paraId="74D6E459" w14:textId="14DAFEFF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bCs/>
          <w:sz w:val="22"/>
          <w:szCs w:val="22"/>
        </w:rPr>
        <w:t xml:space="preserve">: </w:t>
      </w:r>
      <w:r w:rsidR="00375A74" w:rsidRPr="00375A74">
        <w:rPr>
          <w:rFonts w:ascii="Arial" w:hAnsi="Arial" w:cs="Arial"/>
          <w:sz w:val="22"/>
          <w:szCs w:val="22"/>
          <w:highlight w:val="yellow"/>
        </w:rPr>
        <w:t>(DOPLNIT)</w:t>
      </w:r>
    </w:p>
    <w:p w14:paraId="73031793" w14:textId="2EBE5035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="00375A74" w:rsidRPr="00375A74">
        <w:rPr>
          <w:rFonts w:ascii="Arial" w:hAnsi="Arial" w:cs="Arial"/>
          <w:sz w:val="22"/>
          <w:szCs w:val="22"/>
          <w:highlight w:val="yellow"/>
        </w:rPr>
        <w:t>(DOPLNIT)</w:t>
      </w:r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229DF94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="00375A74" w:rsidRPr="00375A74">
        <w:rPr>
          <w:rFonts w:ascii="Arial" w:hAnsi="Arial" w:cs="Arial"/>
          <w:sz w:val="22"/>
          <w:szCs w:val="22"/>
          <w:highlight w:val="yellow"/>
        </w:rPr>
        <w:t>(DOPLNIT)</w:t>
      </w:r>
    </w:p>
    <w:p w14:paraId="238788A1" w14:textId="1E2F1828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375A74" w:rsidRPr="00375A74">
        <w:rPr>
          <w:rFonts w:ascii="Arial" w:hAnsi="Arial" w:cs="Arial"/>
          <w:sz w:val="22"/>
          <w:szCs w:val="22"/>
          <w:highlight w:val="yellow"/>
        </w:rPr>
        <w:t>(DOPLNIT)</w:t>
      </w:r>
    </w:p>
    <w:p w14:paraId="2191597D" w14:textId="0057655F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375A74" w:rsidRPr="00375A74">
        <w:rPr>
          <w:rFonts w:ascii="Arial" w:hAnsi="Arial" w:cs="Arial"/>
          <w:sz w:val="22"/>
          <w:szCs w:val="22"/>
          <w:highlight w:val="yellow"/>
        </w:rPr>
        <w:t>(DOPLNIT)</w:t>
      </w:r>
    </w:p>
    <w:p w14:paraId="6022D172" w14:textId="11175E1F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 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375A74" w:rsidRPr="00375A74">
        <w:rPr>
          <w:rFonts w:ascii="Arial" w:hAnsi="Arial" w:cs="Arial"/>
          <w:sz w:val="22"/>
          <w:szCs w:val="22"/>
          <w:highlight w:val="yellow"/>
        </w:rPr>
        <w:t>(DOPLNIT)</w:t>
      </w:r>
    </w:p>
    <w:p w14:paraId="32C9F5BB" w14:textId="4C19BD9B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účtu: </w:t>
      </w:r>
      <w:r w:rsidR="00375A74" w:rsidRPr="00375A74">
        <w:rPr>
          <w:rFonts w:ascii="Arial" w:hAnsi="Arial" w:cs="Arial"/>
          <w:sz w:val="22"/>
          <w:szCs w:val="22"/>
          <w:highlight w:val="yellow"/>
        </w:rPr>
        <w:t>(DOPLNIT)</w:t>
      </w:r>
    </w:p>
    <w:p w14:paraId="08E4CF51" w14:textId="76A44BEF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DIČ: </w:t>
      </w:r>
      <w:r w:rsidR="00375A74" w:rsidRPr="00375A74">
        <w:rPr>
          <w:rFonts w:ascii="Arial" w:hAnsi="Arial" w:cs="Arial"/>
          <w:sz w:val="22"/>
          <w:szCs w:val="22"/>
          <w:highlight w:val="yellow"/>
        </w:rPr>
        <w:t>(DOPLNIT)</w:t>
      </w:r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098D13B5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na základě výsledku 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7F8CD94D" w14:textId="3E857F3C" w:rsidR="00957761" w:rsidRPr="00375A74" w:rsidRDefault="00F10212" w:rsidP="00375A74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411D99AE" w14:textId="220E2865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</w:t>
      </w:r>
      <w:r w:rsidR="611C74BA" w:rsidRPr="00375A74">
        <w:rPr>
          <w:rFonts w:ascii="Arial" w:hAnsi="Arial" w:cs="Arial"/>
          <w:snapToGrid w:val="0"/>
          <w:sz w:val="22"/>
          <w:szCs w:val="22"/>
        </w:rPr>
        <w:t>veřejné zakázky s názvem:</w:t>
      </w:r>
      <w:r w:rsidR="00375A74" w:rsidRPr="00375A74">
        <w:rPr>
          <w:rFonts w:ascii="Arial" w:hAnsi="Arial" w:cs="Arial"/>
          <w:snapToGrid w:val="0"/>
          <w:sz w:val="22"/>
          <w:szCs w:val="22"/>
        </w:rPr>
        <w:t xml:space="preserve"> </w:t>
      </w:r>
      <w:r w:rsidR="00375A74" w:rsidRPr="00375A74">
        <w:rPr>
          <w:rFonts w:ascii="Arial" w:hAnsi="Arial" w:cs="Arial"/>
          <w:b/>
          <w:bCs/>
          <w:snapToGrid w:val="0"/>
          <w:sz w:val="22"/>
          <w:szCs w:val="22"/>
        </w:rPr>
        <w:t>„</w:t>
      </w:r>
      <w:r w:rsidR="00375A74" w:rsidRPr="00375A74">
        <w:rPr>
          <w:rFonts w:ascii="Arial" w:hAnsi="Arial" w:cs="Arial"/>
          <w:b/>
          <w:bCs/>
          <w:sz w:val="22"/>
          <w:szCs w:val="22"/>
        </w:rPr>
        <w:t>Vytyčení vlastnických hranic pozemků po komplexních pozemkových úpravách v okrese Rakovník 2021</w:t>
      </w:r>
      <w:r w:rsidR="00375A74" w:rsidRPr="00375A74">
        <w:rPr>
          <w:rFonts w:ascii="Arial" w:hAnsi="Arial" w:cs="Arial"/>
          <w:b/>
          <w:bCs/>
          <w:sz w:val="22"/>
          <w:szCs w:val="22"/>
        </w:rPr>
        <w:t>“</w:t>
      </w:r>
      <w:r w:rsidR="00375A74" w:rsidRPr="00375A74">
        <w:rPr>
          <w:rFonts w:ascii="Arial" w:hAnsi="Arial" w:cs="Arial"/>
          <w:sz w:val="22"/>
          <w:szCs w:val="22"/>
        </w:rPr>
        <w:t xml:space="preserve"> </w:t>
      </w:r>
      <w:r w:rsidR="37B6FD6A" w:rsidRPr="00375A74">
        <w:rPr>
          <w:rFonts w:ascii="Arial" w:hAnsi="Arial" w:cs="Arial"/>
          <w:sz w:val="22"/>
          <w:szCs w:val="22"/>
        </w:rPr>
        <w:t>(„</w:t>
      </w:r>
      <w:r w:rsidR="37B6FD6A" w:rsidRPr="00375A74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375A74">
        <w:rPr>
          <w:rFonts w:ascii="Arial" w:hAnsi="Arial" w:cs="Arial"/>
          <w:sz w:val="22"/>
          <w:szCs w:val="22"/>
        </w:rPr>
        <w:t>“)</w:t>
      </w:r>
      <w:r w:rsidR="75E6F222" w:rsidRPr="00375A74">
        <w:rPr>
          <w:rFonts w:ascii="Arial" w:hAnsi="Arial" w:cs="Arial"/>
          <w:snapToGrid w:val="0"/>
          <w:sz w:val="22"/>
          <w:szCs w:val="22"/>
        </w:rPr>
        <w:t>.</w:t>
      </w:r>
      <w:r w:rsidR="34F5A08B" w:rsidRPr="00375A74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375A74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375A74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375A74">
        <w:rPr>
          <w:rFonts w:ascii="Arial" w:hAnsi="Arial" w:cs="Arial"/>
          <w:snapToGrid w:val="0"/>
          <w:sz w:val="22"/>
          <w:szCs w:val="22"/>
        </w:rPr>
        <w:t>označení</w:t>
      </w:r>
      <w:r w:rsidRPr="00375A74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375A74">
        <w:rPr>
          <w:rFonts w:ascii="Arial" w:hAnsi="Arial" w:cs="Arial"/>
          <w:snapToGrid w:val="0"/>
          <w:sz w:val="22"/>
          <w:szCs w:val="22"/>
        </w:rPr>
        <w:t>ukončených</w:t>
      </w:r>
      <w:r w:rsidRPr="00375A74">
        <w:rPr>
          <w:rFonts w:ascii="Arial" w:hAnsi="Arial" w:cs="Arial"/>
          <w:snapToGrid w:val="0"/>
          <w:sz w:val="22"/>
          <w:szCs w:val="22"/>
        </w:rPr>
        <w:t xml:space="preserve"> pozemkových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014665">
        <w:rPr>
          <w:rFonts w:ascii="Arial" w:hAnsi="Arial" w:cs="Arial"/>
          <w:sz w:val="22"/>
          <w:szCs w:val="22"/>
        </w:rPr>
        <w:t>ú</w:t>
      </w:r>
      <w:r w:rsidR="2A2CE0EA" w:rsidRPr="00014665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3CF7690A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</w:t>
      </w:r>
      <w:r w:rsidR="00855791">
        <w:rPr>
          <w:rFonts w:ascii="Arial" w:hAnsi="Arial" w:cs="Arial"/>
          <w:sz w:val="22"/>
          <w:szCs w:val="22"/>
        </w:rPr>
        <w:t xml:space="preserve">– </w:t>
      </w:r>
      <w:r w:rsidR="00855791" w:rsidRPr="007B77FA">
        <w:rPr>
          <w:rFonts w:ascii="Arial" w:hAnsi="Arial" w:cs="Arial"/>
          <w:b/>
          <w:bCs/>
          <w:sz w:val="22"/>
          <w:szCs w:val="22"/>
        </w:rPr>
        <w:t xml:space="preserve">vytyčení vlastnických hranic pozemků po ukončených pozemkových úpravách v k. </w:t>
      </w:r>
      <w:proofErr w:type="spellStart"/>
      <w:r w:rsidR="00855791" w:rsidRPr="007B77FA">
        <w:rPr>
          <w:rFonts w:ascii="Arial" w:hAnsi="Arial" w:cs="Arial"/>
          <w:b/>
          <w:bCs/>
          <w:sz w:val="22"/>
          <w:szCs w:val="22"/>
        </w:rPr>
        <w:t>ú.</w:t>
      </w:r>
      <w:proofErr w:type="spellEnd"/>
      <w:r w:rsidR="00855791" w:rsidRPr="007B77FA">
        <w:rPr>
          <w:rFonts w:ascii="Arial" w:hAnsi="Arial" w:cs="Arial"/>
          <w:b/>
          <w:bCs/>
          <w:sz w:val="22"/>
          <w:szCs w:val="22"/>
        </w:rPr>
        <w:t xml:space="preserve"> Bukov u Hořoviček, Břežany u Rakovníka, Hořesedly, Kolešov, Krupá, Panoší Újezd </w:t>
      </w:r>
      <w:r w:rsidR="007B77FA" w:rsidRPr="007B77FA">
        <w:rPr>
          <w:rFonts w:ascii="Arial" w:hAnsi="Arial" w:cs="Arial"/>
          <w:b/>
          <w:bCs/>
          <w:sz w:val="22"/>
          <w:szCs w:val="22"/>
        </w:rPr>
        <w:t xml:space="preserve">(131 MJ (118MJ zem. a </w:t>
      </w:r>
      <w:proofErr w:type="spellStart"/>
      <w:r w:rsidR="007B77FA" w:rsidRPr="007B77FA">
        <w:rPr>
          <w:rFonts w:ascii="Arial" w:hAnsi="Arial" w:cs="Arial"/>
          <w:b/>
          <w:bCs/>
          <w:sz w:val="22"/>
          <w:szCs w:val="22"/>
        </w:rPr>
        <w:t>ost</w:t>
      </w:r>
      <w:proofErr w:type="spellEnd"/>
      <w:r w:rsidR="007B77FA" w:rsidRPr="007B77FA">
        <w:rPr>
          <w:rFonts w:ascii="Arial" w:hAnsi="Arial" w:cs="Arial"/>
          <w:b/>
          <w:bCs/>
          <w:sz w:val="22"/>
          <w:szCs w:val="22"/>
        </w:rPr>
        <w:t xml:space="preserve">. </w:t>
      </w:r>
      <w:proofErr w:type="spellStart"/>
      <w:r w:rsidR="007B77FA" w:rsidRPr="007B77FA">
        <w:rPr>
          <w:rFonts w:ascii="Arial" w:hAnsi="Arial" w:cs="Arial"/>
          <w:b/>
          <w:bCs/>
          <w:sz w:val="22"/>
          <w:szCs w:val="22"/>
        </w:rPr>
        <w:t>poz</w:t>
      </w:r>
      <w:proofErr w:type="spellEnd"/>
      <w:r w:rsidR="007B77FA" w:rsidRPr="007B77FA">
        <w:rPr>
          <w:rFonts w:ascii="Arial" w:hAnsi="Arial" w:cs="Arial"/>
          <w:b/>
          <w:bCs/>
          <w:sz w:val="22"/>
          <w:szCs w:val="22"/>
        </w:rPr>
        <w:t>., 13MJ lesní pozemky))</w:t>
      </w:r>
      <w:r w:rsidR="007B77FA">
        <w:rPr>
          <w:rFonts w:ascii="Arial" w:hAnsi="Arial" w:cs="Arial"/>
          <w:sz w:val="22"/>
          <w:szCs w:val="22"/>
        </w:rPr>
        <w:t xml:space="preserve"> </w:t>
      </w:r>
      <w:r w:rsidR="007A64CD" w:rsidRPr="00014665">
        <w:rPr>
          <w:rFonts w:ascii="Arial" w:hAnsi="Arial" w:cs="Arial"/>
          <w:sz w:val="22"/>
          <w:szCs w:val="22"/>
        </w:rPr>
        <w:t xml:space="preserve">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398479DB" w14:textId="226EF338" w:rsidR="00957761" w:rsidRPr="00375A74" w:rsidRDefault="00C05583" w:rsidP="00375A74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FB831E1" w14:textId="7531415C" w:rsidR="00653491" w:rsidRPr="000841FE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</w:t>
      </w:r>
      <w:r w:rsidRPr="000841FE">
        <w:rPr>
          <w:rFonts w:ascii="Arial" w:hAnsi="Arial" w:cs="Arial"/>
          <w:snapToGrid w:val="0"/>
          <w:sz w:val="22"/>
          <w:szCs w:val="22"/>
        </w:rPr>
        <w:t xml:space="preserve">dne </w:t>
      </w:r>
      <w:r w:rsidR="00375A74" w:rsidRPr="00375A74">
        <w:rPr>
          <w:rFonts w:ascii="Arial" w:hAnsi="Arial" w:cs="Arial"/>
          <w:sz w:val="22"/>
          <w:szCs w:val="22"/>
          <w:highlight w:val="yellow"/>
        </w:rPr>
        <w:t>(DOPLNIT)</w:t>
      </w:r>
    </w:p>
    <w:p w14:paraId="085E7CB4" w14:textId="430AA505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 vedené u KPÚ pro</w:t>
      </w:r>
      <w:r w:rsidR="004B3BA0">
        <w:rPr>
          <w:rFonts w:ascii="Arial" w:hAnsi="Arial" w:cs="Arial"/>
          <w:sz w:val="22"/>
          <w:szCs w:val="22"/>
        </w:rPr>
        <w:t xml:space="preserve"> Středočeský kraj a hlavní město Praha</w:t>
      </w:r>
      <w:r w:rsidR="007256EE" w:rsidRPr="00014665">
        <w:rPr>
          <w:rFonts w:ascii="Arial" w:hAnsi="Arial" w:cs="Arial"/>
          <w:sz w:val="22"/>
          <w:szCs w:val="22"/>
        </w:rPr>
        <w:t xml:space="preserve">, Pobočky </w:t>
      </w:r>
      <w:r w:rsidR="004B3BA0">
        <w:rPr>
          <w:rFonts w:ascii="Arial" w:hAnsi="Arial" w:cs="Arial"/>
          <w:sz w:val="22"/>
          <w:szCs w:val="22"/>
        </w:rPr>
        <w:t>Rakovník.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55A02A5A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4381CC59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05583" w:rsidRPr="00014665">
        <w:rPr>
          <w:rFonts w:ascii="Arial" w:hAnsi="Arial" w:cs="Arial"/>
          <w:sz w:val="22"/>
          <w:szCs w:val="22"/>
        </w:rPr>
        <w:t>ú.</w:t>
      </w:r>
      <w:proofErr w:type="spellEnd"/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4B3BA0">
        <w:rPr>
          <w:rFonts w:ascii="Arial" w:hAnsi="Arial" w:cs="Arial"/>
          <w:sz w:val="22"/>
          <w:szCs w:val="22"/>
        </w:rPr>
        <w:t xml:space="preserve">Bukov </w:t>
      </w:r>
      <w:r w:rsidR="00904C46">
        <w:rPr>
          <w:rFonts w:ascii="Arial" w:hAnsi="Arial" w:cs="Arial"/>
          <w:sz w:val="22"/>
          <w:szCs w:val="22"/>
        </w:rPr>
        <w:t>u Hořoviček, Břežany u Rakovníka, Hořesedly, Kolešov, Krupá, Panoší Újezd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665F998C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</w:t>
      </w:r>
      <w:r w:rsidR="006D681C" w:rsidRPr="000841FE">
        <w:rPr>
          <w:rFonts w:ascii="Arial" w:hAnsi="Arial" w:cs="Arial"/>
          <w:sz w:val="22"/>
          <w:szCs w:val="22"/>
        </w:rPr>
        <w:t>(</w:t>
      </w:r>
      <w:r w:rsidR="00855791" w:rsidRPr="000841FE">
        <w:rPr>
          <w:rFonts w:ascii="Arial" w:hAnsi="Arial" w:cs="Arial"/>
          <w:sz w:val="22"/>
          <w:szCs w:val="22"/>
        </w:rPr>
        <w:t>5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</w:t>
      </w:r>
      <w:r w:rsidRPr="00014665">
        <w:rPr>
          <w:rFonts w:ascii="Arial" w:hAnsi="Arial" w:cs="Arial"/>
          <w:sz w:val="22"/>
          <w:szCs w:val="22"/>
        </w:rPr>
        <w:lastRenderedPageBreak/>
        <w:t xml:space="preserve">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1C491C16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904C46">
        <w:rPr>
          <w:rFonts w:ascii="Arial" w:hAnsi="Arial" w:cs="Arial"/>
          <w:sz w:val="22"/>
          <w:szCs w:val="22"/>
        </w:rPr>
        <w:t>Středočeský kraj a hlavní město Praha</w:t>
      </w:r>
      <w:r w:rsidR="00560039" w:rsidRPr="00014665">
        <w:rPr>
          <w:rFonts w:ascii="Arial" w:hAnsi="Arial" w:cs="Arial"/>
          <w:sz w:val="22"/>
          <w:szCs w:val="22"/>
        </w:rPr>
        <w:t xml:space="preserve">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904C46">
        <w:rPr>
          <w:rFonts w:ascii="Arial" w:hAnsi="Arial" w:cs="Arial"/>
          <w:sz w:val="22"/>
          <w:szCs w:val="22"/>
        </w:rPr>
        <w:t>Rakovník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855791">
        <w:rPr>
          <w:rFonts w:ascii="Arial" w:hAnsi="Arial" w:cs="Arial"/>
          <w:sz w:val="22"/>
          <w:szCs w:val="22"/>
        </w:rPr>
        <w:t> </w:t>
      </w:r>
      <w:r w:rsidR="007F6D2D" w:rsidRPr="000841FE">
        <w:rPr>
          <w:rFonts w:ascii="Arial" w:hAnsi="Arial" w:cs="Arial"/>
          <w:sz w:val="22"/>
          <w:szCs w:val="22"/>
        </w:rPr>
        <w:t>počtu</w:t>
      </w:r>
      <w:r w:rsidR="00855791" w:rsidRPr="000841FE">
        <w:rPr>
          <w:rFonts w:ascii="Arial" w:hAnsi="Arial" w:cs="Arial"/>
          <w:sz w:val="22"/>
          <w:szCs w:val="22"/>
        </w:rPr>
        <w:t xml:space="preserve"> 1</w:t>
      </w:r>
      <w:r w:rsidR="00EF29D9" w:rsidRPr="000841FE">
        <w:rPr>
          <w:rFonts w:ascii="Arial" w:hAnsi="Arial" w:cs="Arial"/>
          <w:sz w:val="22"/>
          <w:szCs w:val="22"/>
        </w:rPr>
        <w:t xml:space="preserve"> </w:t>
      </w:r>
      <w:r w:rsidR="00FB28EB" w:rsidRPr="000841FE">
        <w:rPr>
          <w:rFonts w:ascii="Arial" w:hAnsi="Arial" w:cs="Arial"/>
          <w:sz w:val="22"/>
          <w:szCs w:val="22"/>
        </w:rPr>
        <w:t>vyh</w:t>
      </w:r>
      <w:r w:rsidR="00FB28EB" w:rsidRPr="00014665">
        <w:rPr>
          <w:rFonts w:ascii="Arial" w:hAnsi="Arial" w:cs="Arial"/>
          <w:sz w:val="22"/>
          <w:szCs w:val="22"/>
        </w:rPr>
        <w:t>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obdrží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dgn</w:t>
      </w:r>
      <w:proofErr w:type="spellEnd"/>
      <w:r w:rsidR="00B2052C" w:rsidRPr="00014665">
        <w:rPr>
          <w:rFonts w:ascii="Arial" w:hAnsi="Arial" w:cs="Arial"/>
          <w:sz w:val="22"/>
          <w:szCs w:val="22"/>
        </w:rPr>
        <w:t xml:space="preserve"> nebo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 xml:space="preserve">. 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67FC84D9" w14:textId="50B49EE1" w:rsidR="00252819" w:rsidRPr="00375A74" w:rsidRDefault="000D5235" w:rsidP="00375A7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41AF1851" w:rsidR="00FD4817" w:rsidRPr="000841FE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841FE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841FE">
        <w:rPr>
          <w:rFonts w:ascii="Arial" w:hAnsi="Arial" w:cs="Arial"/>
          <w:sz w:val="22"/>
          <w:szCs w:val="22"/>
        </w:rPr>
        <w:t>Z</w:t>
      </w:r>
      <w:r w:rsidR="000D5235" w:rsidRPr="000841FE">
        <w:rPr>
          <w:rFonts w:ascii="Arial" w:hAnsi="Arial" w:cs="Arial"/>
          <w:sz w:val="22"/>
          <w:szCs w:val="22"/>
        </w:rPr>
        <w:t xml:space="preserve">hotovitel dokončí veškeré terénní </w:t>
      </w:r>
      <w:r w:rsidR="001F36D3" w:rsidRPr="000841FE">
        <w:rPr>
          <w:rFonts w:ascii="Arial" w:hAnsi="Arial" w:cs="Arial"/>
          <w:sz w:val="22"/>
          <w:szCs w:val="22"/>
        </w:rPr>
        <w:t xml:space="preserve">práce </w:t>
      </w:r>
      <w:r w:rsidR="0042404C" w:rsidRPr="000841FE">
        <w:rPr>
          <w:rFonts w:ascii="Arial" w:hAnsi="Arial" w:cs="Arial"/>
          <w:sz w:val="22"/>
          <w:szCs w:val="22"/>
        </w:rPr>
        <w:t xml:space="preserve">a </w:t>
      </w:r>
      <w:r w:rsidR="001F36D3" w:rsidRPr="000841FE">
        <w:rPr>
          <w:rFonts w:ascii="Arial" w:hAnsi="Arial" w:cs="Arial"/>
          <w:sz w:val="22"/>
          <w:szCs w:val="22"/>
        </w:rPr>
        <w:t>související zpracování</w:t>
      </w:r>
      <w:r w:rsidR="001F36D3" w:rsidRPr="00014665">
        <w:rPr>
          <w:rFonts w:ascii="Arial" w:hAnsi="Arial" w:cs="Arial"/>
          <w:sz w:val="22"/>
          <w:szCs w:val="22"/>
        </w:rPr>
        <w:t xml:space="preserve">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9F207D" w:rsidRPr="00014665">
        <w:rPr>
          <w:rFonts w:ascii="Arial" w:hAnsi="Arial" w:cs="Arial"/>
          <w:sz w:val="22"/>
          <w:szCs w:val="22"/>
        </w:rPr>
        <w:t xml:space="preserve"> </w:t>
      </w:r>
      <w:r w:rsidRPr="00375A74">
        <w:rPr>
          <w:rFonts w:ascii="Arial" w:hAnsi="Arial" w:cs="Arial"/>
          <w:b/>
          <w:bCs/>
          <w:sz w:val="22"/>
          <w:szCs w:val="22"/>
        </w:rPr>
        <w:t xml:space="preserve">do </w:t>
      </w:r>
      <w:r w:rsidR="00375A74" w:rsidRPr="00375A74">
        <w:rPr>
          <w:rFonts w:ascii="Arial" w:hAnsi="Arial" w:cs="Arial"/>
          <w:b/>
          <w:bCs/>
          <w:sz w:val="22"/>
          <w:szCs w:val="22"/>
        </w:rPr>
        <w:t>15. 11. 2021</w:t>
      </w:r>
    </w:p>
    <w:p w14:paraId="07965649" w14:textId="49CACA22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>katastrální území:</w:t>
      </w:r>
      <w:r w:rsidR="003D7EED">
        <w:rPr>
          <w:rFonts w:ascii="Arial" w:hAnsi="Arial" w:cs="Arial"/>
          <w:sz w:val="22"/>
          <w:szCs w:val="22"/>
        </w:rPr>
        <w:t xml:space="preserve"> Bukov u Hořoviček, Břežany u Rakovníka, Hořesedly, Kolešov, Krupá, Panoší Újezd</w:t>
      </w:r>
      <w:r w:rsidR="00D6451F" w:rsidRPr="00014665">
        <w:rPr>
          <w:rFonts w:ascii="Arial" w:hAnsi="Arial" w:cs="Arial"/>
          <w:sz w:val="22"/>
          <w:szCs w:val="22"/>
        </w:rPr>
        <w:t>, okres:</w:t>
      </w:r>
      <w:r w:rsidR="00B93EE4">
        <w:rPr>
          <w:rFonts w:ascii="Arial" w:hAnsi="Arial" w:cs="Arial"/>
          <w:sz w:val="22"/>
          <w:szCs w:val="22"/>
        </w:rPr>
        <w:t xml:space="preserve"> Rakovník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="00500B0F" w:rsidRPr="00014665">
        <w:rPr>
          <w:rFonts w:ascii="Arial" w:hAnsi="Arial" w:cs="Arial"/>
          <w:sz w:val="22"/>
          <w:szCs w:val="22"/>
        </w:rPr>
        <w:t>(</w:t>
      </w:r>
      <w:r w:rsidR="00D6451F" w:rsidRPr="00014665">
        <w:rPr>
          <w:rFonts w:ascii="Arial" w:hAnsi="Arial" w:cs="Arial"/>
          <w:sz w:val="22"/>
          <w:szCs w:val="22"/>
        </w:rPr>
        <w:t xml:space="preserve">viz </w:t>
      </w:r>
      <w:r w:rsidR="004A5B21" w:rsidRPr="00014665">
        <w:rPr>
          <w:rFonts w:ascii="Arial" w:hAnsi="Arial" w:cs="Arial"/>
          <w:sz w:val="22"/>
          <w:szCs w:val="22"/>
        </w:rPr>
        <w:t>P</w:t>
      </w:r>
      <w:r w:rsidR="00D6451F" w:rsidRPr="00014665">
        <w:rPr>
          <w:rFonts w:ascii="Arial" w:hAnsi="Arial" w:cs="Arial"/>
          <w:sz w:val="22"/>
          <w:szCs w:val="22"/>
        </w:rPr>
        <w:t xml:space="preserve">říloha č. </w:t>
      </w:r>
      <w:r w:rsidR="00B93EE4">
        <w:rPr>
          <w:rFonts w:ascii="Arial" w:hAnsi="Arial" w:cs="Arial"/>
          <w:sz w:val="22"/>
          <w:szCs w:val="22"/>
        </w:rPr>
        <w:t>1</w:t>
      </w:r>
      <w:r w:rsidR="00500B0F" w:rsidRPr="00014665">
        <w:rPr>
          <w:rFonts w:ascii="Arial" w:hAnsi="Arial" w:cs="Arial"/>
          <w:sz w:val="22"/>
          <w:szCs w:val="22"/>
        </w:rPr>
        <w:t>).</w:t>
      </w:r>
    </w:p>
    <w:p w14:paraId="2D78EFEF" w14:textId="0198051A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Dokončené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bude předáno</w:t>
      </w:r>
      <w:r w:rsidR="00D6451F"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D6451F" w:rsidRPr="00014665">
        <w:rPr>
          <w:rFonts w:ascii="Arial" w:hAnsi="Arial" w:cs="Arial"/>
          <w:sz w:val="22"/>
          <w:szCs w:val="22"/>
        </w:rPr>
        <w:t xml:space="preserve">bjednateli </w:t>
      </w:r>
      <w:r w:rsidR="00145065" w:rsidRPr="00014665">
        <w:rPr>
          <w:rFonts w:ascii="Arial" w:hAnsi="Arial" w:cs="Arial"/>
          <w:sz w:val="22"/>
          <w:szCs w:val="22"/>
        </w:rPr>
        <w:t>na adrese:</w:t>
      </w:r>
      <w:r w:rsidR="00904C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04C46">
        <w:rPr>
          <w:rFonts w:ascii="Arial" w:hAnsi="Arial" w:cs="Arial"/>
          <w:sz w:val="22"/>
          <w:szCs w:val="22"/>
        </w:rPr>
        <w:t>Lubenská</w:t>
      </w:r>
      <w:proofErr w:type="spellEnd"/>
      <w:r w:rsidR="00904C46">
        <w:rPr>
          <w:rFonts w:ascii="Arial" w:hAnsi="Arial" w:cs="Arial"/>
          <w:sz w:val="22"/>
          <w:szCs w:val="22"/>
        </w:rPr>
        <w:t xml:space="preserve"> 2250,</w:t>
      </w:r>
      <w:r w:rsidR="00B93EE4">
        <w:rPr>
          <w:rFonts w:ascii="Arial" w:hAnsi="Arial" w:cs="Arial"/>
          <w:sz w:val="22"/>
          <w:szCs w:val="22"/>
        </w:rPr>
        <w:t xml:space="preserve"> </w:t>
      </w:r>
      <w:r w:rsidR="00904C46">
        <w:rPr>
          <w:rFonts w:ascii="Arial" w:hAnsi="Arial" w:cs="Arial"/>
          <w:sz w:val="22"/>
          <w:szCs w:val="22"/>
        </w:rPr>
        <w:t>269 01 Rakovník</w:t>
      </w:r>
      <w:r w:rsidR="00B93EE4">
        <w:rPr>
          <w:rFonts w:ascii="Arial" w:hAnsi="Arial" w:cs="Arial"/>
          <w:sz w:val="22"/>
          <w:szCs w:val="22"/>
        </w:rPr>
        <w:t>.</w:t>
      </w: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7E4E3D0D" w14:textId="78CBAB4E" w:rsidR="00252819" w:rsidRPr="00375A74" w:rsidRDefault="00EF4E56" w:rsidP="00375A7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5B2EE384" w14:textId="400860DB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>bude shledáno jako bezvadné, do předávacího protokolu vyznačí,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1C78840F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íla. Záruční lhůta se stanovuje na 60 měsíců</w:t>
      </w:r>
      <w:r w:rsidR="2466BC2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</w:t>
      </w:r>
      <w:r w:rsidR="6BB58B3C" w:rsidRPr="00014665">
        <w:rPr>
          <w:rFonts w:ascii="Arial" w:hAnsi="Arial" w:cs="Arial"/>
          <w:sz w:val="22"/>
          <w:szCs w:val="22"/>
        </w:rPr>
        <w:lastRenderedPageBreak/>
        <w:t xml:space="preserve">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05813A6F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</w:t>
      </w:r>
      <w:r w:rsidR="00163AEF" w:rsidRPr="000841FE">
        <w:rPr>
          <w:rFonts w:ascii="Arial" w:hAnsi="Arial" w:cs="Arial"/>
          <w:sz w:val="22"/>
          <w:szCs w:val="22"/>
        </w:rPr>
        <w:t>než</w:t>
      </w:r>
      <w:r w:rsidR="00B93EE4" w:rsidRPr="000841FE">
        <w:rPr>
          <w:rFonts w:ascii="Arial" w:hAnsi="Arial" w:cs="Arial"/>
          <w:sz w:val="22"/>
          <w:szCs w:val="22"/>
        </w:rPr>
        <w:t xml:space="preserve"> 30</w:t>
      </w:r>
      <w:r w:rsidR="00163AEF" w:rsidRPr="00014665">
        <w:rPr>
          <w:rFonts w:ascii="Arial" w:hAnsi="Arial" w:cs="Arial"/>
          <w:sz w:val="22"/>
          <w:szCs w:val="22"/>
        </w:rPr>
        <w:t xml:space="preserve"> dní od zjištění vady. Opravenou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6C619E2E" w14:textId="32794F9F" w:rsidR="00704C0E" w:rsidRPr="00375A74" w:rsidRDefault="001F2226" w:rsidP="00375A7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Smluvní cena:</w:t>
      </w:r>
    </w:p>
    <w:p w14:paraId="4C6BAE4E" w14:textId="301110F1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B93EE4">
        <w:rPr>
          <w:rFonts w:ascii="Arial" w:hAnsi="Arial" w:cs="Arial"/>
          <w:b/>
          <w:bCs/>
          <w:sz w:val="22"/>
          <w:szCs w:val="22"/>
        </w:rPr>
        <w:t>131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375A74">
        <w:rPr>
          <w:rFonts w:ascii="Arial" w:hAnsi="Arial" w:cs="Arial"/>
          <w:b/>
          <w:sz w:val="22"/>
          <w:szCs w:val="22"/>
          <w:highlight w:val="yellow"/>
        </w:rPr>
        <w:t>XXXXX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77777777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</w:r>
      <w:r w:rsidRPr="00375A74">
        <w:rPr>
          <w:rFonts w:ascii="Arial" w:hAnsi="Arial" w:cs="Arial"/>
          <w:b/>
          <w:sz w:val="22"/>
          <w:szCs w:val="22"/>
          <w:highlight w:val="yellow"/>
        </w:rPr>
        <w:t>XXXXX Kč</w:t>
      </w:r>
    </w:p>
    <w:p w14:paraId="67BB8290" w14:textId="084D7516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 xml:space="preserve">DPH </w:t>
      </w:r>
      <w:r w:rsidRPr="00375A74">
        <w:rPr>
          <w:rFonts w:ascii="Arial" w:hAnsi="Arial" w:cs="Arial"/>
          <w:b/>
          <w:sz w:val="22"/>
          <w:szCs w:val="22"/>
          <w:highlight w:val="yellow"/>
          <w:u w:val="single"/>
        </w:rPr>
        <w:t>XX</w:t>
      </w:r>
      <w:r w:rsidRPr="00014665">
        <w:rPr>
          <w:rFonts w:ascii="Arial" w:hAnsi="Arial" w:cs="Arial"/>
          <w:b/>
          <w:sz w:val="22"/>
          <w:szCs w:val="22"/>
          <w:u w:val="single"/>
        </w:rPr>
        <w:t>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End"/>
      <w:r w:rsidRPr="00375A74">
        <w:rPr>
          <w:rFonts w:ascii="Arial" w:hAnsi="Arial" w:cs="Arial"/>
          <w:b/>
          <w:sz w:val="22"/>
          <w:szCs w:val="22"/>
          <w:highlight w:val="yellow"/>
          <w:u w:val="single"/>
        </w:rPr>
        <w:t>XXXXX Kč</w:t>
      </w:r>
      <w:r w:rsidRPr="00014665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 xml:space="preserve">Celková </w:t>
      </w:r>
      <w:proofErr w:type="gramStart"/>
      <w:r w:rsidRPr="00014665">
        <w:rPr>
          <w:rFonts w:ascii="Arial" w:hAnsi="Arial" w:cs="Arial"/>
          <w:b/>
          <w:sz w:val="22"/>
          <w:szCs w:val="22"/>
          <w:u w:val="double"/>
        </w:rPr>
        <w:t>cena  s</w:t>
      </w:r>
      <w:proofErr w:type="gramEnd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375A74">
        <w:rPr>
          <w:rFonts w:ascii="Arial" w:hAnsi="Arial" w:cs="Arial"/>
          <w:b/>
          <w:sz w:val="22"/>
          <w:szCs w:val="22"/>
          <w:highlight w:val="yellow"/>
          <w:u w:val="double"/>
        </w:rPr>
        <w:t>XXXXX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5D262AFB" w14:textId="72F04626" w:rsidR="002D0F04" w:rsidRPr="00375A74" w:rsidRDefault="009E0440" w:rsidP="00375A7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5C8F76C1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904C46">
        <w:rPr>
          <w:rFonts w:ascii="Arial" w:hAnsi="Arial" w:cs="Arial"/>
          <w:b/>
          <w:snapToGrid w:val="0"/>
          <w:sz w:val="22"/>
          <w:szCs w:val="22"/>
        </w:rPr>
        <w:t>Středočeský kraj a hlavní město Praha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, Pobočka </w:t>
      </w:r>
      <w:r w:rsidR="00904C46">
        <w:rPr>
          <w:rFonts w:ascii="Arial" w:hAnsi="Arial" w:cs="Arial"/>
          <w:b/>
          <w:snapToGrid w:val="0"/>
          <w:sz w:val="22"/>
          <w:szCs w:val="22"/>
        </w:rPr>
        <w:t>Rakovník</w:t>
      </w:r>
      <w:r w:rsidR="00F922E7" w:rsidRPr="00014665">
        <w:rPr>
          <w:rFonts w:ascii="Arial" w:hAnsi="Arial" w:cs="Arial"/>
          <w:b/>
          <w:snapToGrid w:val="0"/>
          <w:sz w:val="22"/>
          <w:szCs w:val="22"/>
        </w:rPr>
        <w:t xml:space="preserve">, </w:t>
      </w:r>
      <w:r w:rsidR="0041374A" w:rsidRPr="00014665">
        <w:rPr>
          <w:rFonts w:ascii="Arial" w:hAnsi="Arial" w:cs="Arial"/>
          <w:b/>
          <w:snapToGrid w:val="0"/>
          <w:sz w:val="22"/>
          <w:szCs w:val="22"/>
        </w:rPr>
        <w:t>adresa</w:t>
      </w:r>
      <w:r w:rsidR="00EF29D9" w:rsidRPr="00014665">
        <w:rPr>
          <w:rFonts w:ascii="Arial" w:hAnsi="Arial" w:cs="Arial"/>
          <w:snapToGrid w:val="0"/>
          <w:sz w:val="22"/>
          <w:szCs w:val="22"/>
        </w:rPr>
        <w:t>:</w:t>
      </w:r>
      <w:r w:rsidR="00904C46">
        <w:rPr>
          <w:rFonts w:ascii="Arial" w:hAnsi="Arial" w:cs="Arial"/>
          <w:snapToGrid w:val="0"/>
          <w:sz w:val="22"/>
          <w:szCs w:val="22"/>
        </w:rPr>
        <w:t xml:space="preserve"> </w:t>
      </w:r>
      <w:proofErr w:type="spellStart"/>
      <w:r w:rsidR="00904C46">
        <w:rPr>
          <w:rFonts w:ascii="Arial" w:hAnsi="Arial" w:cs="Arial"/>
          <w:snapToGrid w:val="0"/>
          <w:sz w:val="22"/>
          <w:szCs w:val="22"/>
        </w:rPr>
        <w:t>Lubenská</w:t>
      </w:r>
      <w:proofErr w:type="spellEnd"/>
      <w:r w:rsidR="00904C46">
        <w:rPr>
          <w:rFonts w:ascii="Arial" w:hAnsi="Arial" w:cs="Arial"/>
          <w:snapToGrid w:val="0"/>
          <w:sz w:val="22"/>
          <w:szCs w:val="22"/>
        </w:rPr>
        <w:t xml:space="preserve"> 2250, 269 01 Rakovník.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044CFAF4" w14:textId="6ACF7821" w:rsidR="00C90564" w:rsidRPr="00375A74" w:rsidRDefault="005343E4" w:rsidP="00375A7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61E83DA4" w14:textId="431452B6" w:rsidR="00C90564" w:rsidRPr="00375A74" w:rsidRDefault="005343E4" w:rsidP="00375A7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AC813E2" w14:textId="67DA8659" w:rsidR="008A1820" w:rsidRPr="00375A74" w:rsidRDefault="00F52852" w:rsidP="00375A74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0BFD214" w14:textId="30B01C34" w:rsidR="00A612DB" w:rsidRPr="00375A74" w:rsidRDefault="005343E4" w:rsidP="00375A74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0C46921C" w14:textId="539B1E97" w:rsidR="00C52227" w:rsidRPr="00014665" w:rsidRDefault="005343E4" w:rsidP="00375A74">
      <w:pPr>
        <w:pStyle w:val="Odstavecseseznamem"/>
        <w:numPr>
          <w:ilvl w:val="1"/>
          <w:numId w:val="64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0A5FF532" w14:textId="6EBAF2D2" w:rsidR="00C52227" w:rsidRPr="00014665" w:rsidRDefault="005343E4" w:rsidP="00375A74">
      <w:pPr>
        <w:pStyle w:val="Odstavecseseznamem"/>
        <w:numPr>
          <w:ilvl w:val="1"/>
          <w:numId w:val="64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je vyhotovena ve čtyřech stejnopisech, ve dvou vyhotoveních pro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 a ve dvou vyhotoveních pro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hotovitele a každý z nich má váhu originálu.</w:t>
      </w:r>
    </w:p>
    <w:p w14:paraId="1E4E3B69" w14:textId="1108E26B" w:rsidR="00C52227" w:rsidRPr="00014665" w:rsidRDefault="005343E4" w:rsidP="00375A74">
      <w:pPr>
        <w:pStyle w:val="Odstavecseseznamem"/>
        <w:numPr>
          <w:ilvl w:val="1"/>
          <w:numId w:val="64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375A74">
      <w:pPr>
        <w:pStyle w:val="Odstavecseseznamem"/>
        <w:numPr>
          <w:ilvl w:val="1"/>
          <w:numId w:val="64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375A74">
      <w:pPr>
        <w:pStyle w:val="Odstavecseseznamem"/>
        <w:numPr>
          <w:ilvl w:val="1"/>
          <w:numId w:val="64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375A74">
      <w:pPr>
        <w:pStyle w:val="Odstavecseseznamem"/>
        <w:numPr>
          <w:ilvl w:val="1"/>
          <w:numId w:val="64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375A74">
      <w:pPr>
        <w:pStyle w:val="Odstavecseseznamem"/>
        <w:numPr>
          <w:ilvl w:val="1"/>
          <w:numId w:val="64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ruší,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375A74">
      <w:pPr>
        <w:pStyle w:val="Odstavecseseznamem"/>
        <w:numPr>
          <w:ilvl w:val="1"/>
          <w:numId w:val="64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3FD56C59" w:rsidR="00B817EB" w:rsidRPr="00014665" w:rsidRDefault="00B817EB" w:rsidP="00375A74">
      <w:pPr>
        <w:pStyle w:val="Odstavecseseznamem"/>
        <w:numPr>
          <w:ilvl w:val="1"/>
          <w:numId w:val="64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s uvedením katastrálního území </w:t>
      </w:r>
      <w:r w:rsidRPr="00014665">
        <w:rPr>
          <w:rFonts w:ascii="Arial" w:hAnsi="Arial" w:cs="Arial"/>
          <w:sz w:val="22"/>
          <w:szCs w:val="22"/>
        </w:rPr>
        <w:t>v</w:t>
      </w:r>
      <w:r w:rsidR="00E2336F" w:rsidRPr="00014665">
        <w:rPr>
          <w:rFonts w:ascii="Arial" w:hAnsi="Arial" w:cs="Arial"/>
          <w:sz w:val="22"/>
          <w:szCs w:val="22"/>
        </w:rPr>
        <w:t xml:space="preserve"> daném </w:t>
      </w:r>
      <w:r w:rsidRPr="00014665">
        <w:rPr>
          <w:rFonts w:ascii="Arial" w:hAnsi="Arial" w:cs="Arial"/>
          <w:sz w:val="22"/>
          <w:szCs w:val="22"/>
        </w:rPr>
        <w:t>okres</w:t>
      </w:r>
      <w:r w:rsidR="00B93EE4">
        <w:rPr>
          <w:rFonts w:ascii="Arial" w:hAnsi="Arial" w:cs="Arial"/>
          <w:sz w:val="22"/>
          <w:szCs w:val="22"/>
        </w:rPr>
        <w:t>e Rakovník.</w:t>
      </w:r>
    </w:p>
    <w:p w14:paraId="033BBD35" w14:textId="77777777" w:rsidR="00353BAC" w:rsidRPr="00014665" w:rsidRDefault="00353BAC" w:rsidP="00375A74">
      <w:pPr>
        <w:pStyle w:val="Odstavecseseznamem"/>
        <w:numPr>
          <w:ilvl w:val="1"/>
          <w:numId w:val="64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375A74">
        <w:rPr>
          <w:rFonts w:ascii="Arial" w:hAnsi="Arial" w:cs="Arial"/>
          <w:sz w:val="22"/>
          <w:szCs w:val="22"/>
          <w:highlight w:val="yellow"/>
        </w:rPr>
        <w:t>[</w:t>
      </w:r>
      <w:r w:rsidRPr="00375A74">
        <w:rPr>
          <w:rFonts w:ascii="Arial" w:hAnsi="Arial" w:cs="Arial"/>
          <w:b/>
          <w:bCs/>
          <w:sz w:val="22"/>
          <w:szCs w:val="22"/>
          <w:highlight w:val="yellow"/>
        </w:rPr>
        <w:t>Obchodní firma Zhotovitele</w:t>
      </w:r>
      <w:r w:rsidRPr="00375A74">
        <w:rPr>
          <w:rFonts w:ascii="Arial" w:hAnsi="Arial" w:cs="Arial"/>
          <w:sz w:val="22"/>
          <w:szCs w:val="22"/>
          <w:highlight w:val="yellow"/>
        </w:rPr>
        <w:t>]</w:t>
      </w:r>
    </w:p>
    <w:p w14:paraId="0780E320" w14:textId="1ABC1616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Místo:</w:t>
      </w:r>
      <w:r w:rsidR="00B93EE4">
        <w:rPr>
          <w:rFonts w:ascii="Arial" w:hAnsi="Arial" w:cs="Arial"/>
          <w:sz w:val="22"/>
          <w:szCs w:val="22"/>
        </w:rPr>
        <w:t xml:space="preserve"> V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93EE4">
        <w:rPr>
          <w:rFonts w:ascii="Arial" w:hAnsi="Arial" w:cs="Arial"/>
          <w:sz w:val="22"/>
          <w:szCs w:val="22"/>
        </w:rPr>
        <w:t>Rakovníku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Místo: </w:t>
      </w:r>
      <w:r w:rsidRPr="00375A74">
        <w:rPr>
          <w:rFonts w:ascii="Arial" w:hAnsi="Arial" w:cs="Arial"/>
          <w:sz w:val="22"/>
          <w:szCs w:val="22"/>
          <w:highlight w:val="yellow"/>
        </w:rPr>
        <w:t>…………</w:t>
      </w:r>
    </w:p>
    <w:p w14:paraId="0265D94E" w14:textId="0E104686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 …………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Datum: </w:t>
      </w:r>
      <w:r w:rsidRPr="00375A74">
        <w:rPr>
          <w:rFonts w:ascii="Arial" w:hAnsi="Arial" w:cs="Arial"/>
          <w:sz w:val="22"/>
          <w:szCs w:val="22"/>
          <w:highlight w:val="yellow"/>
        </w:rPr>
        <w:t>…………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Pr="00014665" w:rsidRDefault="00BB303E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46BAD82E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="00B93EE4">
        <w:rPr>
          <w:rFonts w:ascii="Arial" w:hAnsi="Arial" w:cs="Arial"/>
          <w:sz w:val="22"/>
          <w:szCs w:val="22"/>
        </w:rPr>
        <w:t>Ing. Silvie Römerová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Jméno: </w:t>
      </w:r>
      <w:r w:rsidRPr="00375A74">
        <w:rPr>
          <w:rFonts w:ascii="Arial" w:hAnsi="Arial" w:cs="Arial"/>
          <w:sz w:val="22"/>
          <w:szCs w:val="22"/>
          <w:highlight w:val="yellow"/>
        </w:rPr>
        <w:t>…………</w:t>
      </w:r>
    </w:p>
    <w:p w14:paraId="1F5A5897" w14:textId="090435A8" w:rsidR="00BB303E" w:rsidRPr="00014665" w:rsidRDefault="00BB303E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Funkce:</w:t>
      </w:r>
      <w:r w:rsidR="00B93EE4">
        <w:rPr>
          <w:rFonts w:ascii="Arial" w:hAnsi="Arial" w:cs="Arial"/>
          <w:sz w:val="22"/>
          <w:szCs w:val="22"/>
        </w:rPr>
        <w:t xml:space="preserve"> vedoucí Pobočky Rakovník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Funkce: </w:t>
      </w:r>
      <w:r w:rsidRPr="00375A74">
        <w:rPr>
          <w:rFonts w:ascii="Arial" w:hAnsi="Arial" w:cs="Arial"/>
          <w:sz w:val="22"/>
          <w:szCs w:val="22"/>
          <w:highlight w:val="yellow"/>
        </w:rPr>
        <w:t>…………</w:t>
      </w:r>
    </w:p>
    <w:bookmarkEnd w:id="1"/>
    <w:p w14:paraId="6E0FC991" w14:textId="68056EB9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3C36B5E8" w14:textId="158D7218" w:rsidR="00910DD9" w:rsidRPr="00014665" w:rsidRDefault="00364A25" w:rsidP="00910DD9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– </w:t>
      </w:r>
      <w:r w:rsidR="00910DD9" w:rsidRPr="00014665">
        <w:rPr>
          <w:rFonts w:ascii="Arial" w:hAnsi="Arial" w:cs="Arial"/>
          <w:sz w:val="22"/>
          <w:szCs w:val="22"/>
        </w:rPr>
        <w:t>Seznam vytyčovaných pozemků</w:t>
      </w:r>
      <w:r w:rsidR="007C0C74" w:rsidRPr="00014665">
        <w:rPr>
          <w:rFonts w:ascii="Arial" w:hAnsi="Arial" w:cs="Arial"/>
          <w:sz w:val="22"/>
          <w:szCs w:val="22"/>
        </w:rPr>
        <w:t xml:space="preserve"> s uvedením katastrálního území</w:t>
      </w:r>
    </w:p>
    <w:p w14:paraId="2B2679E1" w14:textId="77777777" w:rsidR="008B50BB" w:rsidRPr="00014665" w:rsidRDefault="008B50BB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8B50BB" w:rsidRPr="00014665" w:rsidSect="00A10967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2FEEAD" w14:textId="77777777" w:rsidR="00A52E4C" w:rsidRDefault="00A52E4C" w:rsidP="003C2E23">
      <w:pPr>
        <w:spacing w:before="0"/>
      </w:pPr>
      <w:r>
        <w:separator/>
      </w:r>
    </w:p>
  </w:endnote>
  <w:endnote w:type="continuationSeparator" w:id="0">
    <w:p w14:paraId="489FB61C" w14:textId="77777777" w:rsidR="00A52E4C" w:rsidRDefault="00A52E4C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73604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90CBE3" w14:textId="77777777" w:rsidR="00A52E4C" w:rsidRDefault="00A52E4C" w:rsidP="003C2E23">
      <w:pPr>
        <w:spacing w:before="0"/>
      </w:pPr>
      <w:r>
        <w:separator/>
      </w:r>
    </w:p>
  </w:footnote>
  <w:footnote w:type="continuationSeparator" w:id="0">
    <w:p w14:paraId="0C00E946" w14:textId="77777777" w:rsidR="00A52E4C" w:rsidRDefault="00A52E4C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056093" w14:textId="725696C1" w:rsidR="00B93EE4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 xml:space="preserve">Vytyčení pozemků v k. </w:t>
    </w:r>
    <w:proofErr w:type="spellStart"/>
    <w:r w:rsidRPr="00DC4D21">
      <w:rPr>
        <w:rFonts w:ascii="Arial" w:hAnsi="Arial" w:cs="Arial"/>
        <w:sz w:val="16"/>
        <w:szCs w:val="16"/>
      </w:rPr>
      <w:t>ú.</w:t>
    </w:r>
    <w:proofErr w:type="spellEnd"/>
    <w:r w:rsidR="00B93EE4">
      <w:rPr>
        <w:rFonts w:ascii="Arial" w:hAnsi="Arial" w:cs="Arial"/>
        <w:sz w:val="16"/>
        <w:szCs w:val="16"/>
      </w:rPr>
      <w:t xml:space="preserve"> okresu Rakovník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A20B8" w14:textId="56698F8F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 xml:space="preserve">bjednatele: </w:t>
    </w:r>
    <w:r w:rsidR="0033126C">
      <w:rPr>
        <w:rFonts w:ascii="Arial" w:hAnsi="Arial" w:cs="Arial"/>
        <w:sz w:val="16"/>
        <w:szCs w:val="16"/>
      </w:rPr>
      <w:t>661-2021-537213</w:t>
    </w:r>
    <w:r w:rsidRPr="00FF7DBF">
      <w:rPr>
        <w:rFonts w:ascii="Arial" w:hAnsi="Arial" w:cs="Arial"/>
        <w:sz w:val="16"/>
        <w:szCs w:val="16"/>
      </w:rPr>
      <w:tab/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48B68823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Vytyčení pozemků v k. </w:t>
    </w:r>
    <w:proofErr w:type="spellStart"/>
    <w:r w:rsidRPr="00FF7DBF">
      <w:rPr>
        <w:rFonts w:ascii="Arial" w:hAnsi="Arial" w:cs="Arial"/>
        <w:sz w:val="16"/>
        <w:szCs w:val="16"/>
      </w:rPr>
      <w:t>ú.</w:t>
    </w:r>
    <w:proofErr w:type="spellEnd"/>
    <w:r w:rsidRPr="00FF7DBF">
      <w:rPr>
        <w:rFonts w:ascii="Arial" w:hAnsi="Arial" w:cs="Arial"/>
        <w:sz w:val="16"/>
        <w:szCs w:val="16"/>
      </w:rPr>
      <w:t xml:space="preserve"> </w:t>
    </w:r>
    <w:r w:rsidR="00AB2061">
      <w:rPr>
        <w:rFonts w:ascii="Arial" w:hAnsi="Arial" w:cs="Arial"/>
        <w:sz w:val="16"/>
        <w:szCs w:val="16"/>
      </w:rPr>
      <w:t>okresu Rakovník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9A04804"/>
    <w:multiLevelType w:val="multilevel"/>
    <w:tmpl w:val="EB9EBF40"/>
    <w:lvl w:ilvl="0">
      <w:start w:val="3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1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A6F472C"/>
    <w:multiLevelType w:val="multilevel"/>
    <w:tmpl w:val="0866A472"/>
    <w:numStyleLink w:val="smouva"/>
  </w:abstractNum>
  <w:abstractNum w:abstractNumId="28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EEB5ED1"/>
    <w:multiLevelType w:val="multilevel"/>
    <w:tmpl w:val="0866A472"/>
    <w:numStyleLink w:val="smouva"/>
  </w:abstractNum>
  <w:abstractNum w:abstractNumId="30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45F7B09"/>
    <w:multiLevelType w:val="multilevel"/>
    <w:tmpl w:val="0866A472"/>
    <w:numStyleLink w:val="smouva"/>
  </w:abstractNum>
  <w:abstractNum w:abstractNumId="33" w15:restartNumberingAfterBreak="0">
    <w:nsid w:val="57897552"/>
    <w:multiLevelType w:val="multilevel"/>
    <w:tmpl w:val="0866A472"/>
    <w:numStyleLink w:val="smouva"/>
  </w:abstractNum>
  <w:abstractNum w:abstractNumId="34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6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8" w15:restartNumberingAfterBreak="0">
    <w:nsid w:val="5A2D3540"/>
    <w:multiLevelType w:val="multilevel"/>
    <w:tmpl w:val="0866A472"/>
    <w:numStyleLink w:val="smouva"/>
  </w:abstractNum>
  <w:abstractNum w:abstractNumId="39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7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8" w15:restartNumberingAfterBreak="0">
    <w:nsid w:val="6B9D2F4B"/>
    <w:multiLevelType w:val="multilevel"/>
    <w:tmpl w:val="0866A472"/>
    <w:numStyleLink w:val="smouva"/>
  </w:abstractNum>
  <w:abstractNum w:abstractNumId="49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50" w15:restartNumberingAfterBreak="0">
    <w:nsid w:val="6EA62EFE"/>
    <w:multiLevelType w:val="multilevel"/>
    <w:tmpl w:val="0866A472"/>
    <w:numStyleLink w:val="smouva"/>
  </w:abstractNum>
  <w:abstractNum w:abstractNumId="51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2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98526C6"/>
    <w:multiLevelType w:val="multilevel"/>
    <w:tmpl w:val="0866A472"/>
    <w:numStyleLink w:val="smouva"/>
  </w:abstractNum>
  <w:abstractNum w:abstractNumId="54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9"/>
  </w:num>
  <w:num w:numId="2">
    <w:abstractNumId w:val="14"/>
  </w:num>
  <w:num w:numId="3">
    <w:abstractNumId w:val="2"/>
  </w:num>
  <w:num w:numId="4">
    <w:abstractNumId w:val="22"/>
  </w:num>
  <w:num w:numId="5">
    <w:abstractNumId w:val="13"/>
  </w:num>
  <w:num w:numId="6">
    <w:abstractNumId w:val="35"/>
  </w:num>
  <w:num w:numId="7">
    <w:abstractNumId w:val="4"/>
  </w:num>
  <w:num w:numId="8">
    <w:abstractNumId w:val="5"/>
  </w:num>
  <w:num w:numId="9">
    <w:abstractNumId w:val="37"/>
  </w:num>
  <w:num w:numId="10">
    <w:abstractNumId w:val="49"/>
  </w:num>
  <w:num w:numId="11">
    <w:abstractNumId w:val="0"/>
  </w:num>
  <w:num w:numId="12">
    <w:abstractNumId w:val="40"/>
  </w:num>
  <w:num w:numId="13">
    <w:abstractNumId w:val="52"/>
  </w:num>
  <w:num w:numId="14">
    <w:abstractNumId w:val="9"/>
  </w:num>
  <w:num w:numId="15">
    <w:abstractNumId w:val="29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>
    <w:abstractNumId w:val="30"/>
  </w:num>
  <w:num w:numId="17">
    <w:abstractNumId w:val="20"/>
  </w:num>
  <w:num w:numId="18">
    <w:abstractNumId w:val="50"/>
  </w:num>
  <w:num w:numId="19">
    <w:abstractNumId w:val="32"/>
  </w:num>
  <w:num w:numId="20">
    <w:abstractNumId w:val="24"/>
  </w:num>
  <w:num w:numId="21">
    <w:abstractNumId w:val="33"/>
  </w:num>
  <w:num w:numId="22">
    <w:abstractNumId w:val="27"/>
  </w:num>
  <w:num w:numId="23">
    <w:abstractNumId w:val="48"/>
  </w:num>
  <w:num w:numId="24">
    <w:abstractNumId w:val="53"/>
  </w:num>
  <w:num w:numId="25">
    <w:abstractNumId w:val="23"/>
  </w:num>
  <w:num w:numId="26">
    <w:abstractNumId w:val="3"/>
  </w:num>
  <w:num w:numId="27">
    <w:abstractNumId w:val="34"/>
  </w:num>
  <w:num w:numId="28">
    <w:abstractNumId w:val="7"/>
  </w:num>
  <w:num w:numId="29">
    <w:abstractNumId w:val="38"/>
  </w:num>
  <w:num w:numId="30">
    <w:abstractNumId w:val="12"/>
  </w:num>
  <w:num w:numId="31">
    <w:abstractNumId w:val="21"/>
  </w:num>
  <w:num w:numId="32">
    <w:abstractNumId w:val="45"/>
  </w:num>
  <w:num w:numId="33">
    <w:abstractNumId w:val="31"/>
  </w:num>
  <w:num w:numId="34">
    <w:abstractNumId w:val="29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>
    <w:abstractNumId w:val="1"/>
  </w:num>
  <w:num w:numId="36">
    <w:abstractNumId w:val="19"/>
  </w:num>
  <w:num w:numId="37">
    <w:abstractNumId w:val="15"/>
  </w:num>
  <w:num w:numId="38">
    <w:abstractNumId w:val="44"/>
  </w:num>
  <w:num w:numId="39">
    <w:abstractNumId w:val="8"/>
  </w:num>
  <w:num w:numId="40">
    <w:abstractNumId w:val="46"/>
  </w:num>
  <w:num w:numId="41">
    <w:abstractNumId w:val="25"/>
  </w:num>
  <w:num w:numId="42">
    <w:abstractNumId w:val="18"/>
  </w:num>
  <w:num w:numId="43">
    <w:abstractNumId w:val="47"/>
  </w:num>
  <w:num w:numId="44">
    <w:abstractNumId w:val="11"/>
  </w:num>
  <w:num w:numId="45">
    <w:abstractNumId w:val="42"/>
  </w:num>
  <w:num w:numId="46">
    <w:abstractNumId w:val="51"/>
  </w:num>
  <w:num w:numId="47">
    <w:abstractNumId w:val="36"/>
  </w:num>
  <w:num w:numId="48">
    <w:abstractNumId w:val="6"/>
  </w:num>
  <w:num w:numId="49">
    <w:abstractNumId w:val="10"/>
  </w:num>
  <w:num w:numId="50">
    <w:abstractNumId w:val="19"/>
  </w:num>
  <w:num w:numId="5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>
    <w:abstractNumId w:val="41"/>
  </w:num>
  <w:num w:numId="55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>
    <w:abstractNumId w:val="16"/>
  </w:num>
  <w:num w:numId="57">
    <w:abstractNumId w:val="43"/>
  </w:num>
  <w:num w:numId="58">
    <w:abstractNumId w:val="28"/>
  </w:num>
  <w:num w:numId="59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>
    <w:abstractNumId w:val="54"/>
  </w:num>
  <w:num w:numId="62">
    <w:abstractNumId w:val="17"/>
  </w:num>
  <w:num w:numId="63">
    <w:abstractNumId w:val="19"/>
  </w:num>
  <w:num w:numId="64">
    <w:abstractNumId w:val="26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2251A"/>
    <w:rsid w:val="000530CF"/>
    <w:rsid w:val="0005660E"/>
    <w:rsid w:val="00056659"/>
    <w:rsid w:val="00057F1D"/>
    <w:rsid w:val="0006017D"/>
    <w:rsid w:val="00065233"/>
    <w:rsid w:val="0006730A"/>
    <w:rsid w:val="00072627"/>
    <w:rsid w:val="000841FE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E11E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C2239"/>
    <w:rsid w:val="002C4F37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505D"/>
    <w:rsid w:val="00327747"/>
    <w:rsid w:val="0033126C"/>
    <w:rsid w:val="00340BE7"/>
    <w:rsid w:val="0034343F"/>
    <w:rsid w:val="00353BAC"/>
    <w:rsid w:val="00354E99"/>
    <w:rsid w:val="00356A51"/>
    <w:rsid w:val="00364A25"/>
    <w:rsid w:val="00364EAE"/>
    <w:rsid w:val="00367549"/>
    <w:rsid w:val="003706E7"/>
    <w:rsid w:val="00375A74"/>
    <w:rsid w:val="0038133B"/>
    <w:rsid w:val="00385DC6"/>
    <w:rsid w:val="003948A1"/>
    <w:rsid w:val="00396E0D"/>
    <w:rsid w:val="003A299C"/>
    <w:rsid w:val="003A3E8B"/>
    <w:rsid w:val="003A6840"/>
    <w:rsid w:val="003B3838"/>
    <w:rsid w:val="003C2E23"/>
    <w:rsid w:val="003C444A"/>
    <w:rsid w:val="003C6BC8"/>
    <w:rsid w:val="003D05DA"/>
    <w:rsid w:val="003D1F74"/>
    <w:rsid w:val="003D240D"/>
    <w:rsid w:val="003D2A73"/>
    <w:rsid w:val="003D4540"/>
    <w:rsid w:val="003D7EED"/>
    <w:rsid w:val="003E5EEC"/>
    <w:rsid w:val="00406BA3"/>
    <w:rsid w:val="0041374A"/>
    <w:rsid w:val="00421DA7"/>
    <w:rsid w:val="0042388F"/>
    <w:rsid w:val="0042404C"/>
    <w:rsid w:val="004269C6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3BA0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B2AD3"/>
    <w:rsid w:val="005B6735"/>
    <w:rsid w:val="005C3D00"/>
    <w:rsid w:val="005C64D9"/>
    <w:rsid w:val="005D05CC"/>
    <w:rsid w:val="005D2927"/>
    <w:rsid w:val="005E362D"/>
    <w:rsid w:val="005E4A68"/>
    <w:rsid w:val="005F38B8"/>
    <w:rsid w:val="005F4DB0"/>
    <w:rsid w:val="0061170B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725F5"/>
    <w:rsid w:val="00674AF3"/>
    <w:rsid w:val="00681860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7E60"/>
    <w:rsid w:val="00754188"/>
    <w:rsid w:val="00756A51"/>
    <w:rsid w:val="007655CE"/>
    <w:rsid w:val="00766EB8"/>
    <w:rsid w:val="00776351"/>
    <w:rsid w:val="00781E3F"/>
    <w:rsid w:val="007927EB"/>
    <w:rsid w:val="00794DBB"/>
    <w:rsid w:val="00797092"/>
    <w:rsid w:val="00797D0E"/>
    <w:rsid w:val="007A2DAA"/>
    <w:rsid w:val="007A64CD"/>
    <w:rsid w:val="007B0D2A"/>
    <w:rsid w:val="007B6BC5"/>
    <w:rsid w:val="007B77FA"/>
    <w:rsid w:val="007C0C74"/>
    <w:rsid w:val="007C159F"/>
    <w:rsid w:val="007C180B"/>
    <w:rsid w:val="007C4D0C"/>
    <w:rsid w:val="007D4920"/>
    <w:rsid w:val="007E24DE"/>
    <w:rsid w:val="007E7A67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55791"/>
    <w:rsid w:val="00857A74"/>
    <w:rsid w:val="00865147"/>
    <w:rsid w:val="0088061B"/>
    <w:rsid w:val="00886D4F"/>
    <w:rsid w:val="008927A9"/>
    <w:rsid w:val="00895114"/>
    <w:rsid w:val="00897473"/>
    <w:rsid w:val="008A1820"/>
    <w:rsid w:val="008B50BB"/>
    <w:rsid w:val="008C08A2"/>
    <w:rsid w:val="008C4215"/>
    <w:rsid w:val="008D2D69"/>
    <w:rsid w:val="008D4E25"/>
    <w:rsid w:val="008D5DAE"/>
    <w:rsid w:val="008E6CCF"/>
    <w:rsid w:val="008F0BF1"/>
    <w:rsid w:val="008F5F5B"/>
    <w:rsid w:val="008F7E74"/>
    <w:rsid w:val="0090165D"/>
    <w:rsid w:val="00904C46"/>
    <w:rsid w:val="0091090C"/>
    <w:rsid w:val="00910DD9"/>
    <w:rsid w:val="0091238B"/>
    <w:rsid w:val="0091285C"/>
    <w:rsid w:val="00921728"/>
    <w:rsid w:val="009427AC"/>
    <w:rsid w:val="009574D7"/>
    <w:rsid w:val="00957761"/>
    <w:rsid w:val="00963CDE"/>
    <w:rsid w:val="00970FC5"/>
    <w:rsid w:val="00977C0C"/>
    <w:rsid w:val="009855A2"/>
    <w:rsid w:val="00993230"/>
    <w:rsid w:val="009A31A6"/>
    <w:rsid w:val="009B371D"/>
    <w:rsid w:val="009B61C1"/>
    <w:rsid w:val="009C090B"/>
    <w:rsid w:val="009C5EB7"/>
    <w:rsid w:val="009D0C34"/>
    <w:rsid w:val="009D4450"/>
    <w:rsid w:val="009D61F0"/>
    <w:rsid w:val="009E0440"/>
    <w:rsid w:val="009F162B"/>
    <w:rsid w:val="009F207D"/>
    <w:rsid w:val="009F54BE"/>
    <w:rsid w:val="00A03267"/>
    <w:rsid w:val="00A075C0"/>
    <w:rsid w:val="00A10967"/>
    <w:rsid w:val="00A245BA"/>
    <w:rsid w:val="00A269F7"/>
    <w:rsid w:val="00A30CA7"/>
    <w:rsid w:val="00A42678"/>
    <w:rsid w:val="00A47D96"/>
    <w:rsid w:val="00A52CF6"/>
    <w:rsid w:val="00A52E4C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4082"/>
    <w:rsid w:val="00AA7603"/>
    <w:rsid w:val="00AB1259"/>
    <w:rsid w:val="00AB2061"/>
    <w:rsid w:val="00AB2182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AF79CC"/>
    <w:rsid w:val="00B0012F"/>
    <w:rsid w:val="00B2052C"/>
    <w:rsid w:val="00B24B48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3EE4"/>
    <w:rsid w:val="00B9585D"/>
    <w:rsid w:val="00BA3D97"/>
    <w:rsid w:val="00BA50E2"/>
    <w:rsid w:val="00BB156E"/>
    <w:rsid w:val="00BB303E"/>
    <w:rsid w:val="00BC6261"/>
    <w:rsid w:val="00BC6A31"/>
    <w:rsid w:val="00BC6F9C"/>
    <w:rsid w:val="00BD4F5D"/>
    <w:rsid w:val="00BE0C70"/>
    <w:rsid w:val="00BF0628"/>
    <w:rsid w:val="00BF373E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60D2B"/>
    <w:rsid w:val="00C6184E"/>
    <w:rsid w:val="00C70585"/>
    <w:rsid w:val="00C90564"/>
    <w:rsid w:val="00CA2120"/>
    <w:rsid w:val="00CA7CD0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4B0D"/>
    <w:rsid w:val="00D35738"/>
    <w:rsid w:val="00D42D02"/>
    <w:rsid w:val="00D44B76"/>
    <w:rsid w:val="00D6451F"/>
    <w:rsid w:val="00D75D18"/>
    <w:rsid w:val="00D83C46"/>
    <w:rsid w:val="00D853A6"/>
    <w:rsid w:val="00D9028E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23A5"/>
    <w:rsid w:val="00E0323E"/>
    <w:rsid w:val="00E10C37"/>
    <w:rsid w:val="00E123C8"/>
    <w:rsid w:val="00E13FF8"/>
    <w:rsid w:val="00E159AC"/>
    <w:rsid w:val="00E17057"/>
    <w:rsid w:val="00E17BE9"/>
    <w:rsid w:val="00E2336F"/>
    <w:rsid w:val="00E23EA0"/>
    <w:rsid w:val="00E26C2C"/>
    <w:rsid w:val="00E31B9A"/>
    <w:rsid w:val="00E432A0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91E10"/>
    <w:rsid w:val="00E92D95"/>
    <w:rsid w:val="00E96004"/>
    <w:rsid w:val="00EA3780"/>
    <w:rsid w:val="00EB2AF3"/>
    <w:rsid w:val="00EB3FB1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A379B"/>
    <w:rsid w:val="00FB0298"/>
    <w:rsid w:val="00FB03D1"/>
    <w:rsid w:val="00FB2675"/>
    <w:rsid w:val="00FB28EB"/>
    <w:rsid w:val="00FB6FC9"/>
    <w:rsid w:val="00FC2767"/>
    <w:rsid w:val="00FD4817"/>
    <w:rsid w:val="00FD6780"/>
    <w:rsid w:val="00FE1667"/>
    <w:rsid w:val="00FF0433"/>
    <w:rsid w:val="00FF0C21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83368"/>
  </w:style>
  <w:style w:type="character" w:customStyle="1" w:styleId="TextkomenteChar">
    <w:name w:val="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HCUZCRXN6NH5-2055117681-4144</_dlc_DocId>
    <_dlc_DocIdUrl xmlns="a10cb3f4-6df0-432d-a88a-550b10af4063">
      <Url>https://spucr.sharepoint.com/sites/Portal/rd/_layouts/15/DocIdRedir.aspx?ID=HCUZCRXN6NH5-2055117681-4144</Url>
      <Description>HCUZCRXN6NH5-2055117681-4144</Description>
    </_dlc_DocIdUrl>
    <RDKlasifikaceCitlivosti xmlns="a10cb3f4-6df0-432d-a88a-550b10af4063">Interní</RDKlasifikaceCitlivosti>
    <RDCisloIdentifikacni xmlns="a10cb3f4-6df0-432d-a88a-550b10af4063">SM 05/2019</RDCisloIdentifikacni>
    <RDNahrazujePDFLookup xmlns="96d89aea-7c17-4746-a528-e0c0b049a2f4">
      <Value>3713</Value>
    </RDNahrazujePDFLookup>
    <Popis xmlns="96d89aea-7c17-4746-a528-e0c0b049a2f4" xsi:nil="true"/>
    <RDDatumUcinnosti xmlns="a10cb3f4-6df0-432d-a88a-550b10af4063">2021-03-25T23:00:00+00:00</RDDatumUcinnosti>
    <Garant xmlns="0e91f575-6fab-42fd-90b1-cf5076f1288e">
      <UserInfo>
        <DisplayName>Kosejková Jaroslava Mgr.</DisplayName>
        <AccountId>825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Směrnice</RDTypDokumentu>
    <RDNahrazuje xmlns="a10cb3f4-6df0-432d-a88a-550b10af4063">SM 05-2019 - Směrnice pro oblast pozemkových úprav - verze 4</RDNahrazuje>
    <RDSouvisi xmlns="a10cb3f4-6df0-432d-a88a-550b10af4063" xsi:nil="true"/>
    <RDDatumKoncePlatnosti xmlns="a10cb3f4-6df0-432d-a88a-550b10af4063" xsi:nil="true"/>
    <RDOblast xmlns="a10cb3f4-6df0-432d-a88a-550b10af4063">Pozemkové úpravy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5</RDVerze>
    <RDCisloJednaci xmlns="a10cb3f4-6df0-432d-a88a-550b10af4063">SPU 020023/2021</RDCisloJednaci>
    <RDDatumPlatnosti xmlns="a10cb3f4-6df0-432d-a88a-550b10af4063">2021-03-23T23:00:00+00:00</RDDatumPlatnosti>
    <NazevRD xmlns="85f4b5cc-4033-44c7-b405-f5eed34c8154" xsi:nil="true"/>
    <RDStavPlatnosti xmlns="0e91f575-6fab-42fd-90b1-cf5076f1288e">Platný</RDStavPlatnosti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403C2-DC13-4B41-9568-002D937CB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5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11</Pages>
  <Words>4824</Words>
  <Characters>28465</Characters>
  <Application>Microsoft Office Word</Application>
  <DocSecurity>0</DocSecurity>
  <Lines>237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Šlajchrt Jan Ing.</cp:lastModifiedBy>
  <cp:revision>13</cp:revision>
  <cp:lastPrinted>2021-06-01T10:26:00Z</cp:lastPrinted>
  <dcterms:created xsi:type="dcterms:W3CDTF">2021-03-26T07:11:00Z</dcterms:created>
  <dcterms:modified xsi:type="dcterms:W3CDTF">2021-06-04T07:08:00Z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f5339448-a42f-4c29-9a10-7a160adcf0c4</vt:lpwstr>
  </property>
</Properties>
</file>