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1D2B1C" w14:textId="77777777" w:rsidR="00024049" w:rsidRDefault="00024049" w:rsidP="00024049">
      <w:pPr>
        <w:jc w:val="center"/>
        <w:rPr>
          <w:b/>
          <w:sz w:val="40"/>
          <w:szCs w:val="40"/>
        </w:rPr>
      </w:pPr>
    </w:p>
    <w:p w14:paraId="560B81E0" w14:textId="77777777" w:rsidR="00024049" w:rsidRPr="00D53952" w:rsidRDefault="00024049" w:rsidP="00024049">
      <w:pPr>
        <w:jc w:val="center"/>
        <w:rPr>
          <w:rFonts w:ascii="Arial" w:hAnsi="Arial" w:cs="Arial"/>
          <w:b/>
          <w:sz w:val="40"/>
          <w:szCs w:val="40"/>
        </w:rPr>
      </w:pPr>
      <w:r w:rsidRPr="00D53952">
        <w:rPr>
          <w:rFonts w:ascii="Arial" w:hAnsi="Arial" w:cs="Arial"/>
          <w:b/>
          <w:sz w:val="40"/>
          <w:szCs w:val="40"/>
        </w:rPr>
        <w:t>SMLOUVA O DÍLO NA PROVEDENÍ AUTORSKÉHO DOZORU PROJEKTANTA</w:t>
      </w:r>
    </w:p>
    <w:p w14:paraId="12824AC4" w14:textId="77777777" w:rsidR="00024049" w:rsidRDefault="00024049" w:rsidP="00024049">
      <w:pPr>
        <w:jc w:val="center"/>
        <w:rPr>
          <w:rFonts w:ascii="Arial" w:hAnsi="Arial" w:cs="Arial"/>
          <w:b/>
          <w:sz w:val="22"/>
          <w:szCs w:val="22"/>
        </w:rPr>
      </w:pPr>
      <w:r w:rsidRPr="00D53952">
        <w:rPr>
          <w:rFonts w:ascii="Arial" w:hAnsi="Arial" w:cs="Arial"/>
          <w:b/>
          <w:sz w:val="22"/>
          <w:szCs w:val="22"/>
        </w:rPr>
        <w:t>(dále jen „smlouva“)</w:t>
      </w:r>
    </w:p>
    <w:p w14:paraId="2B7AF342" w14:textId="77777777" w:rsidR="00024049" w:rsidRDefault="00024049" w:rsidP="00024049">
      <w:pPr>
        <w:jc w:val="center"/>
        <w:rPr>
          <w:rFonts w:ascii="Arial" w:hAnsi="Arial" w:cs="Arial"/>
          <w:b/>
          <w:sz w:val="22"/>
          <w:szCs w:val="22"/>
        </w:rPr>
      </w:pPr>
    </w:p>
    <w:p w14:paraId="26D2EB58" w14:textId="0D7A8F84" w:rsidR="00024049" w:rsidRPr="00A606D7" w:rsidRDefault="00024049" w:rsidP="00024049">
      <w:pPr>
        <w:jc w:val="center"/>
        <w:rPr>
          <w:rFonts w:ascii="Arial" w:hAnsi="Arial" w:cs="Arial"/>
          <w:b/>
          <w:sz w:val="28"/>
          <w:szCs w:val="28"/>
        </w:rPr>
      </w:pPr>
      <w:r w:rsidRPr="00A606D7">
        <w:rPr>
          <w:rFonts w:ascii="Arial" w:hAnsi="Arial" w:cs="Arial"/>
          <w:b/>
          <w:sz w:val="28"/>
          <w:szCs w:val="28"/>
        </w:rPr>
        <w:t>PD - Polní cesty MK2a a MK2b v k. ú. Bahna a Rumbe</w:t>
      </w:r>
      <w:r w:rsidR="008F3E73" w:rsidRPr="00A606D7">
        <w:rPr>
          <w:rFonts w:ascii="Arial" w:hAnsi="Arial" w:cs="Arial"/>
          <w:b/>
          <w:sz w:val="28"/>
          <w:szCs w:val="28"/>
        </w:rPr>
        <w:t>rk</w:t>
      </w:r>
      <w:r w:rsidR="00395DD7">
        <w:rPr>
          <w:rFonts w:ascii="Arial" w:hAnsi="Arial" w:cs="Arial"/>
          <w:b/>
          <w:sz w:val="28"/>
          <w:szCs w:val="28"/>
        </w:rPr>
        <w:t xml:space="preserve"> 2</w:t>
      </w:r>
    </w:p>
    <w:p w14:paraId="049B4393" w14:textId="77777777" w:rsidR="00024049" w:rsidRPr="00D53952" w:rsidRDefault="00024049" w:rsidP="00024049">
      <w:pPr>
        <w:jc w:val="center"/>
        <w:rPr>
          <w:rFonts w:ascii="Arial" w:hAnsi="Arial" w:cs="Arial"/>
          <w:b/>
          <w:sz w:val="22"/>
          <w:szCs w:val="22"/>
        </w:rPr>
      </w:pPr>
    </w:p>
    <w:p w14:paraId="537BFF25" w14:textId="77777777" w:rsidR="00024049" w:rsidRPr="00BB4EEA" w:rsidRDefault="00024049" w:rsidP="00024049">
      <w:pPr>
        <w:jc w:val="center"/>
        <w:rPr>
          <w:rFonts w:ascii="Arial" w:hAnsi="Arial" w:cs="Arial"/>
          <w:sz w:val="22"/>
          <w:szCs w:val="22"/>
        </w:rPr>
      </w:pPr>
      <w:r w:rsidRPr="00BB4EEA">
        <w:rPr>
          <w:rFonts w:ascii="Arial" w:hAnsi="Arial" w:cs="Arial"/>
          <w:sz w:val="22"/>
          <w:szCs w:val="22"/>
        </w:rPr>
        <w:t>Uzavřená dle § 2586 zákona č. 89/2012 Sb., občanský zákoník, ve znění pozdějších předpisů</w:t>
      </w:r>
    </w:p>
    <w:p w14:paraId="56F816BE" w14:textId="77777777" w:rsidR="00024049" w:rsidRPr="00BB4EEA" w:rsidRDefault="00024049" w:rsidP="00024049">
      <w:pPr>
        <w:jc w:val="center"/>
        <w:rPr>
          <w:rFonts w:ascii="Arial" w:hAnsi="Arial" w:cs="Arial"/>
          <w:sz w:val="22"/>
          <w:szCs w:val="22"/>
        </w:rPr>
      </w:pPr>
      <w:r w:rsidRPr="00BB4EEA">
        <w:rPr>
          <w:rFonts w:ascii="Arial" w:hAnsi="Arial" w:cs="Arial"/>
          <w:sz w:val="22"/>
          <w:szCs w:val="22"/>
        </w:rPr>
        <w:t>(dále jen „občanský zákoník“)</w:t>
      </w:r>
    </w:p>
    <w:p w14:paraId="068D4ADF" w14:textId="77777777" w:rsidR="00024049" w:rsidRPr="00D53952" w:rsidRDefault="00024049" w:rsidP="00024049">
      <w:pPr>
        <w:pStyle w:val="Nzev"/>
        <w:tabs>
          <w:tab w:val="left" w:pos="4800"/>
        </w:tabs>
        <w:rPr>
          <w:rFonts w:ascii="Arial" w:hAnsi="Arial" w:cs="Arial"/>
          <w:b w:val="0"/>
          <w:bCs/>
          <w:sz w:val="22"/>
          <w:szCs w:val="22"/>
        </w:rPr>
      </w:pPr>
    </w:p>
    <w:p w14:paraId="757E0A4D" w14:textId="77777777" w:rsidR="00024049" w:rsidRPr="00BB4EEA" w:rsidRDefault="00024049" w:rsidP="00024049">
      <w:pPr>
        <w:jc w:val="center"/>
        <w:rPr>
          <w:b/>
          <w:snapToGrid w:val="0"/>
          <w:sz w:val="22"/>
          <w:szCs w:val="22"/>
          <w:u w:val="single"/>
        </w:rPr>
      </w:pPr>
      <w:r w:rsidRPr="00BB4EEA">
        <w:rPr>
          <w:b/>
          <w:snapToGrid w:val="0"/>
          <w:sz w:val="22"/>
          <w:szCs w:val="22"/>
        </w:rPr>
        <w:t>Čl. I</w:t>
      </w:r>
    </w:p>
    <w:p w14:paraId="7F5E1C23" w14:textId="77777777" w:rsidR="00024049" w:rsidRPr="00D53952" w:rsidRDefault="00024049" w:rsidP="00024049">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Smluvní strany</w:t>
      </w:r>
    </w:p>
    <w:p w14:paraId="586A67C5" w14:textId="77777777" w:rsidR="00024049" w:rsidRPr="00D53952" w:rsidRDefault="00024049" w:rsidP="00024049">
      <w:pPr>
        <w:jc w:val="center"/>
        <w:rPr>
          <w:rFonts w:ascii="Arial" w:hAnsi="Arial" w:cs="Arial"/>
          <w:snapToGrid w:val="0"/>
          <w:sz w:val="22"/>
          <w:szCs w:val="22"/>
        </w:rPr>
      </w:pPr>
    </w:p>
    <w:p w14:paraId="051BD08E" w14:textId="77777777" w:rsidR="00024049" w:rsidRDefault="00024049" w:rsidP="00024049">
      <w:pPr>
        <w:jc w:val="both"/>
        <w:rPr>
          <w:rFonts w:ascii="Arial" w:hAnsi="Arial" w:cs="Arial"/>
          <w:b/>
          <w:snapToGrid w:val="0"/>
          <w:sz w:val="22"/>
          <w:szCs w:val="22"/>
        </w:rPr>
      </w:pPr>
      <w:r w:rsidRPr="00D53952">
        <w:rPr>
          <w:rFonts w:ascii="Arial" w:hAnsi="Arial" w:cs="Arial"/>
          <w:b/>
          <w:snapToGrid w:val="0"/>
          <w:sz w:val="22"/>
          <w:szCs w:val="22"/>
        </w:rPr>
        <w:t>1. Objednatel:</w:t>
      </w:r>
    </w:p>
    <w:p w14:paraId="171C7EDA" w14:textId="77777777" w:rsidR="00024049" w:rsidRPr="00D53952" w:rsidRDefault="00024049" w:rsidP="00024049">
      <w:pPr>
        <w:jc w:val="both"/>
        <w:rPr>
          <w:rFonts w:ascii="Arial" w:hAnsi="Arial" w:cs="Arial"/>
          <w:b/>
          <w:snapToGrid w:val="0"/>
          <w:sz w:val="22"/>
          <w:szCs w:val="22"/>
        </w:rPr>
      </w:pPr>
    </w:p>
    <w:p w14:paraId="21BB42DE" w14:textId="77777777" w:rsidR="008F3E73" w:rsidRDefault="008F3E73" w:rsidP="008F3E73">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280109E1" w14:textId="77777777" w:rsidR="008F3E73" w:rsidRPr="00D53952" w:rsidRDefault="008F3E73" w:rsidP="008F3E73">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4AE4BE4D" w14:textId="77777777" w:rsidR="008F3E73" w:rsidRDefault="008F3E73" w:rsidP="008F3E73">
      <w:pPr>
        <w:pStyle w:val="Zkladntext"/>
        <w:spacing w:line="276" w:lineRule="auto"/>
        <w:ind w:left="2124" w:hanging="1764"/>
        <w:jc w:val="both"/>
        <w:rPr>
          <w:rFonts w:ascii="Arial" w:hAnsi="Arial" w:cs="Arial"/>
          <w:b w:val="0"/>
          <w:bCs/>
          <w:sz w:val="22"/>
          <w:szCs w:val="22"/>
          <w:highlight w:val="yellow"/>
          <w:lang w:val="en-US"/>
        </w:rPr>
      </w:pPr>
      <w:r w:rsidRPr="00F0281D">
        <w:rPr>
          <w:rFonts w:ascii="Arial" w:hAnsi="Arial" w:cs="Arial"/>
          <w:sz w:val="22"/>
          <w:szCs w:val="22"/>
        </w:rPr>
        <w:t>Krajský pozemkový úřad pro Jihomoravský kraj</w:t>
      </w:r>
      <w:r w:rsidRPr="00D53952" w:rsidDel="002B1B7E">
        <w:rPr>
          <w:rFonts w:ascii="Arial" w:hAnsi="Arial" w:cs="Arial"/>
          <w:sz w:val="22"/>
          <w:szCs w:val="22"/>
        </w:rPr>
        <w:t xml:space="preserve"> </w:t>
      </w:r>
    </w:p>
    <w:p w14:paraId="44656757" w14:textId="77777777" w:rsidR="008F3E73" w:rsidRPr="00D53952" w:rsidRDefault="008F3E73" w:rsidP="008F3E73">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 Hroznová 17, 603 00 Brno</w:t>
      </w:r>
    </w:p>
    <w:p w14:paraId="013A4682" w14:textId="77777777" w:rsidR="008F3E73" w:rsidRPr="005E544D" w:rsidRDefault="008F3E73" w:rsidP="008F3E73">
      <w:pPr>
        <w:pStyle w:val="Zkladntext"/>
        <w:ind w:left="2124" w:hanging="1764"/>
        <w:rPr>
          <w:rFonts w:ascii="Arial" w:hAnsi="Arial" w:cs="Arial"/>
          <w:b w:val="0"/>
          <w:bCs/>
          <w:sz w:val="22"/>
          <w:szCs w:val="22"/>
          <w:lang w:val="en-US"/>
        </w:rPr>
      </w:pPr>
      <w:r w:rsidRPr="005E544D">
        <w:rPr>
          <w:rFonts w:ascii="Arial" w:hAnsi="Arial" w:cs="Arial"/>
          <w:b w:val="0"/>
          <w:bCs/>
          <w:sz w:val="22"/>
          <w:szCs w:val="22"/>
        </w:rPr>
        <w:t>Pobočka Blansko, Poříčí 1569/18, 678 01 Blansko</w:t>
      </w:r>
    </w:p>
    <w:p w14:paraId="33AF8ACC" w14:textId="77777777" w:rsidR="008F3E73" w:rsidRPr="00D53952" w:rsidRDefault="008F3E73" w:rsidP="008F3E73">
      <w:pPr>
        <w:pStyle w:val="Zkladntext"/>
        <w:spacing w:line="276" w:lineRule="auto"/>
        <w:jc w:val="both"/>
        <w:rPr>
          <w:rFonts w:ascii="Arial" w:hAnsi="Arial" w:cs="Arial"/>
          <w:b w:val="0"/>
          <w:i/>
          <w:sz w:val="22"/>
          <w:szCs w:val="22"/>
        </w:rPr>
      </w:pP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p>
    <w:p w14:paraId="706C75F8" w14:textId="77777777" w:rsidR="008F3E73" w:rsidRPr="00D53952" w:rsidRDefault="008F3E73" w:rsidP="008F3E73">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r w:rsidRPr="002B1B7E">
        <w:rPr>
          <w:rFonts w:ascii="Arial" w:hAnsi="Arial" w:cs="Arial"/>
          <w:sz w:val="22"/>
          <w:szCs w:val="22"/>
        </w:rPr>
        <w:t>Ing. Renatou Číhalovou, ředitelkou Krajského pozemkového úřadu pro Jihomoravský kraj</w:t>
      </w:r>
      <w:r w:rsidRPr="002B1B7E" w:rsidDel="002B1B7E">
        <w:rPr>
          <w:rFonts w:ascii="Arial" w:hAnsi="Arial" w:cs="Arial"/>
          <w:sz w:val="22"/>
          <w:szCs w:val="22"/>
        </w:rPr>
        <w:t xml:space="preserve"> </w:t>
      </w:r>
    </w:p>
    <w:p w14:paraId="0BF6A9D7" w14:textId="77777777" w:rsidR="008F3E73" w:rsidRPr="002B1B7E" w:rsidRDefault="008F3E73" w:rsidP="008F3E73">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w:t>
      </w:r>
      <w:r>
        <w:rPr>
          <w:rFonts w:ascii="Arial" w:hAnsi="Arial" w:cs="Arial"/>
          <w:sz w:val="22"/>
          <w:szCs w:val="22"/>
        </w:rPr>
        <w:t>a</w:t>
      </w:r>
      <w:r w:rsidRPr="00D53952">
        <w:rPr>
          <w:rFonts w:ascii="Arial" w:hAnsi="Arial" w:cs="Arial"/>
          <w:sz w:val="22"/>
          <w:szCs w:val="22"/>
        </w:rPr>
        <w:t xml:space="preserve"> jednat:</w:t>
      </w:r>
      <w:r>
        <w:rPr>
          <w:rFonts w:ascii="Arial" w:hAnsi="Arial" w:cs="Arial"/>
          <w:sz w:val="22"/>
          <w:szCs w:val="22"/>
        </w:rPr>
        <w:t xml:space="preserve"> </w:t>
      </w:r>
      <w:r w:rsidRPr="002B1B7E">
        <w:rPr>
          <w:rFonts w:ascii="Arial" w:hAnsi="Arial" w:cs="Arial"/>
          <w:sz w:val="22"/>
          <w:szCs w:val="22"/>
        </w:rPr>
        <w:t xml:space="preserve">Ing. Renata Číhalová, ředitelka Krajského </w:t>
      </w:r>
    </w:p>
    <w:p w14:paraId="10DE46D8" w14:textId="77777777" w:rsidR="008F3E73" w:rsidRPr="00D53952" w:rsidRDefault="008F3E73" w:rsidP="008F3E73">
      <w:pPr>
        <w:pStyle w:val="Bezmezer"/>
        <w:tabs>
          <w:tab w:val="left" w:pos="4536"/>
        </w:tabs>
        <w:ind w:left="4536" w:hanging="4536"/>
        <w:rPr>
          <w:rFonts w:ascii="Arial" w:hAnsi="Arial" w:cs="Arial"/>
          <w:sz w:val="22"/>
          <w:szCs w:val="22"/>
        </w:rPr>
      </w:pPr>
      <w:r w:rsidRPr="002B1B7E">
        <w:rPr>
          <w:rFonts w:ascii="Arial" w:hAnsi="Arial" w:cs="Arial"/>
          <w:sz w:val="22"/>
          <w:szCs w:val="22"/>
        </w:rPr>
        <w:t xml:space="preserve">       </w:t>
      </w:r>
      <w:r>
        <w:rPr>
          <w:rFonts w:ascii="Arial" w:hAnsi="Arial" w:cs="Arial"/>
          <w:sz w:val="22"/>
          <w:szCs w:val="22"/>
        </w:rPr>
        <w:tab/>
      </w:r>
      <w:r w:rsidRPr="002B1B7E">
        <w:rPr>
          <w:rFonts w:ascii="Arial" w:hAnsi="Arial" w:cs="Arial"/>
          <w:sz w:val="22"/>
          <w:szCs w:val="22"/>
        </w:rPr>
        <w:t>pozemkového úřadu pro Jihomoravský kraj</w:t>
      </w:r>
      <w:r w:rsidRPr="002B1B7E" w:rsidDel="002B1B7E">
        <w:rPr>
          <w:rFonts w:ascii="Arial" w:hAnsi="Arial" w:cs="Arial"/>
          <w:sz w:val="22"/>
          <w:szCs w:val="22"/>
        </w:rPr>
        <w:t xml:space="preserve"> </w:t>
      </w:r>
    </w:p>
    <w:p w14:paraId="3A50869D" w14:textId="77777777" w:rsidR="008F3E73" w:rsidRPr="00D53952" w:rsidRDefault="008F3E73" w:rsidP="008F3E73">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Pr>
          <w:rFonts w:ascii="Arial" w:hAnsi="Arial" w:cs="Arial"/>
          <w:snapToGrid w:val="0"/>
          <w:sz w:val="22"/>
          <w:szCs w:val="22"/>
        </w:rPr>
        <w:t xml:space="preserve"> </w:t>
      </w:r>
      <w:r w:rsidRPr="00A01231">
        <w:rPr>
          <w:rFonts w:ascii="Arial" w:hAnsi="Arial" w:cs="Arial"/>
          <w:snapToGrid w:val="0"/>
          <w:sz w:val="22"/>
          <w:szCs w:val="22"/>
        </w:rPr>
        <w:t>JUDr. Ivana Antlová, KPÚ pro JMK, vedoucí</w:t>
      </w:r>
      <w:r>
        <w:rPr>
          <w:rFonts w:ascii="Arial" w:hAnsi="Arial" w:cs="Arial"/>
          <w:snapToGrid w:val="0"/>
          <w:sz w:val="22"/>
          <w:szCs w:val="22"/>
        </w:rPr>
        <w:t xml:space="preserve"> </w:t>
      </w:r>
      <w:r w:rsidRPr="00A01231">
        <w:rPr>
          <w:rFonts w:ascii="Arial" w:hAnsi="Arial" w:cs="Arial"/>
          <w:snapToGrid w:val="0"/>
          <w:sz w:val="22"/>
          <w:szCs w:val="22"/>
        </w:rPr>
        <w:t>P</w:t>
      </w:r>
      <w:r>
        <w:rPr>
          <w:rFonts w:ascii="Arial" w:hAnsi="Arial" w:cs="Arial"/>
          <w:snapToGrid w:val="0"/>
          <w:sz w:val="22"/>
          <w:szCs w:val="22"/>
        </w:rPr>
        <w:t>obočky</w:t>
      </w:r>
      <w:r w:rsidRPr="00A01231">
        <w:rPr>
          <w:rFonts w:ascii="Arial" w:hAnsi="Arial" w:cs="Arial"/>
          <w:snapToGrid w:val="0"/>
          <w:sz w:val="22"/>
          <w:szCs w:val="22"/>
        </w:rPr>
        <w:t xml:space="preserve"> Blansk</w:t>
      </w:r>
      <w:r>
        <w:rPr>
          <w:rFonts w:ascii="Arial" w:hAnsi="Arial" w:cs="Arial"/>
          <w:snapToGrid w:val="0"/>
          <w:sz w:val="22"/>
          <w:szCs w:val="22"/>
        </w:rPr>
        <w:t>o</w:t>
      </w:r>
      <w:r w:rsidRPr="00A01231">
        <w:rPr>
          <w:rFonts w:ascii="Arial" w:hAnsi="Arial" w:cs="Arial"/>
          <w:snapToGrid w:val="0"/>
          <w:sz w:val="22"/>
          <w:szCs w:val="22"/>
        </w:rPr>
        <w:t>, Ing. Zdenka Hebelková</w:t>
      </w:r>
    </w:p>
    <w:p w14:paraId="3E490D14" w14:textId="77777777" w:rsidR="008F3E73" w:rsidRPr="00D53952" w:rsidRDefault="008F3E73" w:rsidP="008F3E73">
      <w:pPr>
        <w:pStyle w:val="Bezmezer"/>
        <w:tabs>
          <w:tab w:val="left" w:pos="4536"/>
        </w:tabs>
        <w:rPr>
          <w:rFonts w:ascii="Arial" w:hAnsi="Arial" w:cs="Arial"/>
          <w:sz w:val="22"/>
          <w:szCs w:val="22"/>
        </w:rPr>
      </w:pPr>
      <w:r w:rsidRPr="002B1B7E">
        <w:rPr>
          <w:rFonts w:ascii="Arial" w:hAnsi="Arial" w:cs="Arial"/>
          <w:sz w:val="22"/>
          <w:szCs w:val="22"/>
        </w:rPr>
        <w:t xml:space="preserve">      Adresa:</w:t>
      </w:r>
      <w:r w:rsidRPr="002B1B7E">
        <w:rPr>
          <w:rFonts w:ascii="Arial" w:hAnsi="Arial" w:cs="Arial"/>
          <w:sz w:val="22"/>
          <w:szCs w:val="22"/>
        </w:rPr>
        <w:tab/>
      </w:r>
      <w:r w:rsidRPr="00A01231">
        <w:rPr>
          <w:rFonts w:ascii="Arial" w:hAnsi="Arial" w:cs="Arial"/>
          <w:sz w:val="22"/>
          <w:szCs w:val="22"/>
        </w:rPr>
        <w:t>Poříčí 1569/18, 678 42 Blansko</w:t>
      </w:r>
      <w:r w:rsidRPr="002B1B7E">
        <w:rPr>
          <w:rFonts w:ascii="Arial" w:hAnsi="Arial" w:cs="Arial"/>
          <w:sz w:val="22"/>
          <w:szCs w:val="22"/>
        </w:rPr>
        <w:tab/>
      </w:r>
      <w:r w:rsidRPr="002B1B7E">
        <w:rPr>
          <w:rFonts w:ascii="Arial" w:hAnsi="Arial" w:cs="Arial"/>
          <w:sz w:val="22"/>
          <w:szCs w:val="22"/>
        </w:rPr>
        <w:tab/>
      </w:r>
      <w:r w:rsidRPr="00D53952">
        <w:rPr>
          <w:rFonts w:ascii="Arial" w:hAnsi="Arial" w:cs="Arial"/>
          <w:sz w:val="22"/>
          <w:szCs w:val="22"/>
        </w:rPr>
        <w:tab/>
      </w:r>
    </w:p>
    <w:p w14:paraId="13877C27" w14:textId="77777777" w:rsidR="008F3E73" w:rsidRPr="002B1B7E" w:rsidRDefault="008F3E73" w:rsidP="008F3E73">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Tel.:</w:t>
      </w:r>
      <w:r w:rsidRPr="002B1B7E">
        <w:rPr>
          <w:rFonts w:ascii="Arial" w:eastAsia="Times New Roman" w:hAnsi="Arial" w:cs="Arial"/>
          <w:snapToGrid w:val="0"/>
          <w:sz w:val="22"/>
          <w:szCs w:val="22"/>
        </w:rPr>
        <w:tab/>
      </w:r>
      <w:r w:rsidRPr="00A01231">
        <w:rPr>
          <w:rFonts w:ascii="Arial" w:eastAsia="Times New Roman" w:hAnsi="Arial" w:cs="Arial"/>
          <w:snapToGrid w:val="0"/>
          <w:sz w:val="22"/>
          <w:szCs w:val="22"/>
        </w:rPr>
        <w:t>+420 727 956 796</w:t>
      </w:r>
      <w:r w:rsidRPr="002B1B7E">
        <w:rPr>
          <w:rFonts w:ascii="Arial" w:eastAsia="Times New Roman" w:hAnsi="Arial" w:cs="Arial"/>
          <w:snapToGrid w:val="0"/>
          <w:sz w:val="22"/>
          <w:szCs w:val="22"/>
        </w:rPr>
        <w:tab/>
        <w:t xml:space="preserve"> </w:t>
      </w:r>
    </w:p>
    <w:p w14:paraId="4FB2AD5F" w14:textId="77777777" w:rsidR="008F3E73" w:rsidRPr="002B1B7E" w:rsidRDefault="008F3E73" w:rsidP="008F3E73">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E-mail:</w:t>
      </w:r>
      <w:r w:rsidRPr="002B1B7E">
        <w:rPr>
          <w:rFonts w:ascii="Arial" w:eastAsia="Times New Roman" w:hAnsi="Arial" w:cs="Arial"/>
          <w:snapToGrid w:val="0"/>
          <w:sz w:val="22"/>
          <w:szCs w:val="22"/>
        </w:rPr>
        <w:tab/>
      </w:r>
      <w:r w:rsidRPr="00A01231">
        <w:rPr>
          <w:rFonts w:ascii="Arial" w:eastAsia="Times New Roman" w:hAnsi="Arial" w:cs="Arial"/>
          <w:snapToGrid w:val="0"/>
          <w:sz w:val="22"/>
          <w:szCs w:val="22"/>
        </w:rPr>
        <w:t>blansko.pk@spucr.cz</w:t>
      </w:r>
      <w:r w:rsidRPr="002B1B7E">
        <w:rPr>
          <w:rFonts w:ascii="Arial" w:eastAsia="Times New Roman" w:hAnsi="Arial" w:cs="Arial"/>
          <w:snapToGrid w:val="0"/>
          <w:sz w:val="22"/>
          <w:szCs w:val="22"/>
        </w:rPr>
        <w:t xml:space="preserve">, </w:t>
      </w:r>
      <w:r w:rsidRPr="00A01231">
        <w:rPr>
          <w:rFonts w:ascii="Arial" w:eastAsia="Times New Roman" w:hAnsi="Arial" w:cs="Arial"/>
          <w:snapToGrid w:val="0"/>
          <w:sz w:val="22"/>
          <w:szCs w:val="22"/>
        </w:rPr>
        <w:t>z.hebelkova@spucr.cz</w:t>
      </w:r>
    </w:p>
    <w:p w14:paraId="14B2011D" w14:textId="77777777" w:rsidR="008F3E73" w:rsidRPr="002B1B7E" w:rsidRDefault="008F3E73" w:rsidP="008F3E73">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ID DS:</w:t>
      </w:r>
      <w:r w:rsidRPr="002B1B7E">
        <w:rPr>
          <w:rFonts w:ascii="Arial" w:eastAsia="Times New Roman" w:hAnsi="Arial" w:cs="Arial"/>
          <w:snapToGrid w:val="0"/>
          <w:sz w:val="22"/>
          <w:szCs w:val="22"/>
        </w:rPr>
        <w:tab/>
        <w:t>z49per3</w:t>
      </w:r>
    </w:p>
    <w:p w14:paraId="0BE162B8" w14:textId="77777777" w:rsidR="008F3E73" w:rsidRPr="002B1B7E" w:rsidRDefault="008F3E73" w:rsidP="008F3E73">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Bankovní spojení:</w:t>
      </w:r>
      <w:r w:rsidRPr="002B1B7E">
        <w:rPr>
          <w:rFonts w:ascii="Arial" w:eastAsia="Times New Roman" w:hAnsi="Arial" w:cs="Arial"/>
          <w:snapToGrid w:val="0"/>
          <w:sz w:val="22"/>
          <w:szCs w:val="22"/>
        </w:rPr>
        <w:tab/>
        <w:t>Česká národní banka</w:t>
      </w:r>
      <w:r w:rsidRPr="002B1B7E">
        <w:rPr>
          <w:rFonts w:ascii="Arial" w:eastAsia="Times New Roman" w:hAnsi="Arial" w:cs="Arial"/>
          <w:snapToGrid w:val="0"/>
          <w:sz w:val="22"/>
          <w:szCs w:val="22"/>
        </w:rPr>
        <w:tab/>
      </w:r>
    </w:p>
    <w:p w14:paraId="6094F4A0" w14:textId="77777777" w:rsidR="008F3E73" w:rsidRPr="002B1B7E" w:rsidRDefault="008F3E73" w:rsidP="008F3E73">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Číslo účtu:</w:t>
      </w:r>
      <w:r w:rsidRPr="002B1B7E">
        <w:rPr>
          <w:rFonts w:ascii="Arial" w:eastAsia="Times New Roman" w:hAnsi="Arial" w:cs="Arial"/>
          <w:snapToGrid w:val="0"/>
          <w:sz w:val="22"/>
          <w:szCs w:val="22"/>
        </w:rPr>
        <w:tab/>
        <w:t>3723001/0710</w:t>
      </w:r>
    </w:p>
    <w:p w14:paraId="4D79786A" w14:textId="77777777" w:rsidR="008F3E73" w:rsidRPr="002B1B7E" w:rsidRDefault="008F3E73" w:rsidP="008F3E73">
      <w:pPr>
        <w:pStyle w:val="Bezmezer"/>
        <w:tabs>
          <w:tab w:val="left" w:pos="4536"/>
        </w:tabs>
        <w:rPr>
          <w:rFonts w:ascii="Arial" w:eastAsia="Times New Roman" w:hAnsi="Arial" w:cs="Arial"/>
          <w:snapToGrid w:val="0"/>
          <w:sz w:val="22"/>
          <w:szCs w:val="22"/>
        </w:rPr>
      </w:pPr>
      <w:r w:rsidRPr="002B1B7E">
        <w:rPr>
          <w:rFonts w:ascii="Arial" w:eastAsia="Times New Roman" w:hAnsi="Arial" w:cs="Arial"/>
          <w:snapToGrid w:val="0"/>
          <w:sz w:val="22"/>
          <w:szCs w:val="22"/>
        </w:rPr>
        <w:t xml:space="preserve">     IČ:</w:t>
      </w:r>
      <w:r w:rsidRPr="002B1B7E">
        <w:rPr>
          <w:rFonts w:ascii="Arial" w:eastAsia="Times New Roman" w:hAnsi="Arial" w:cs="Arial"/>
          <w:snapToGrid w:val="0"/>
          <w:sz w:val="22"/>
          <w:szCs w:val="22"/>
        </w:rPr>
        <w:tab/>
        <w:t xml:space="preserve">01312774                                                                 </w:t>
      </w:r>
    </w:p>
    <w:p w14:paraId="6EC9F152" w14:textId="47A46CA4" w:rsidR="00024049" w:rsidRPr="00D53952" w:rsidRDefault="00024049" w:rsidP="00024049">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543BCF6C" w14:textId="77777777" w:rsidR="00024049" w:rsidRPr="00D53952" w:rsidRDefault="00024049" w:rsidP="00024049">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15914D29" w14:textId="77777777" w:rsidR="00024049" w:rsidRPr="00D53952" w:rsidRDefault="00024049" w:rsidP="00024049">
      <w:pPr>
        <w:pStyle w:val="Zkladntext2"/>
        <w:rPr>
          <w:rFonts w:ascii="Arial" w:hAnsi="Arial" w:cs="Arial"/>
          <w:sz w:val="22"/>
          <w:szCs w:val="22"/>
        </w:rPr>
      </w:pPr>
      <w:r w:rsidRPr="00D53952">
        <w:rPr>
          <w:rFonts w:ascii="Arial" w:hAnsi="Arial" w:cs="Arial"/>
          <w:sz w:val="22"/>
          <w:szCs w:val="22"/>
        </w:rPr>
        <w:t>(dále jen jako „objednatel“)</w:t>
      </w:r>
    </w:p>
    <w:p w14:paraId="0249D918" w14:textId="77777777" w:rsidR="00024049" w:rsidRPr="00D53952" w:rsidRDefault="00024049" w:rsidP="00024049">
      <w:pPr>
        <w:rPr>
          <w:rFonts w:ascii="Arial" w:hAnsi="Arial" w:cs="Arial"/>
          <w:sz w:val="22"/>
          <w:szCs w:val="22"/>
        </w:rPr>
      </w:pPr>
    </w:p>
    <w:p w14:paraId="661A0DDC" w14:textId="77777777" w:rsidR="00024049" w:rsidRPr="00D53952" w:rsidRDefault="00024049" w:rsidP="00024049">
      <w:pPr>
        <w:jc w:val="center"/>
        <w:rPr>
          <w:rFonts w:ascii="Arial" w:hAnsi="Arial" w:cs="Arial"/>
          <w:b/>
          <w:bCs/>
          <w:sz w:val="22"/>
          <w:szCs w:val="22"/>
        </w:rPr>
      </w:pPr>
      <w:r w:rsidRPr="00D53952">
        <w:rPr>
          <w:rFonts w:ascii="Arial" w:hAnsi="Arial" w:cs="Arial"/>
          <w:b/>
          <w:bCs/>
          <w:sz w:val="22"/>
          <w:szCs w:val="22"/>
        </w:rPr>
        <w:t>a</w:t>
      </w:r>
    </w:p>
    <w:p w14:paraId="1092AE35" w14:textId="77777777" w:rsidR="00024049" w:rsidRPr="00D53952" w:rsidRDefault="00024049" w:rsidP="00024049">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6631E657" w14:textId="77777777" w:rsidR="00024049" w:rsidRDefault="00024049" w:rsidP="00024049">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235E9590" w14:textId="77777777" w:rsidR="00024049" w:rsidRDefault="00024049" w:rsidP="00024049">
      <w:pPr>
        <w:rPr>
          <w:rFonts w:ascii="Arial" w:hAnsi="Arial" w:cs="Arial"/>
          <w:b/>
          <w:sz w:val="22"/>
          <w:szCs w:val="22"/>
        </w:rPr>
      </w:pPr>
    </w:p>
    <w:p w14:paraId="7E9C75BF" w14:textId="77777777" w:rsidR="00024049" w:rsidRPr="00D53952" w:rsidRDefault="00024049" w:rsidP="00024049">
      <w:pPr>
        <w:rPr>
          <w:rFonts w:ascii="Arial" w:hAnsi="Arial" w:cs="Arial"/>
          <w:b/>
          <w:sz w:val="22"/>
          <w:szCs w:val="22"/>
        </w:rPr>
      </w:pPr>
      <w:r>
        <w:rPr>
          <w:rFonts w:ascii="Arial" w:hAnsi="Arial" w:cs="Arial"/>
          <w:b/>
          <w:sz w:val="22"/>
          <w:szCs w:val="22"/>
        </w:rPr>
        <w:t>Jméno:</w:t>
      </w:r>
      <w:r w:rsidRPr="00D53952">
        <w:rPr>
          <w:rFonts w:ascii="Arial" w:hAnsi="Arial" w:cs="Arial"/>
          <w:b/>
          <w:sz w:val="22"/>
          <w:szCs w:val="22"/>
        </w:rPr>
        <w:t xml:space="preserve"> </w:t>
      </w:r>
      <w:r w:rsidRPr="00D53952">
        <w:rPr>
          <w:rFonts w:ascii="Arial" w:hAnsi="Arial" w:cs="Arial"/>
          <w:b/>
          <w:sz w:val="22"/>
          <w:szCs w:val="22"/>
        </w:rPr>
        <w:tab/>
      </w:r>
      <w:r w:rsidRPr="00D53952">
        <w:rPr>
          <w:rFonts w:ascii="Arial" w:hAnsi="Arial" w:cs="Arial"/>
          <w:b/>
          <w:sz w:val="22"/>
          <w:szCs w:val="22"/>
        </w:rPr>
        <w:tab/>
        <w:t xml:space="preserve"> </w:t>
      </w:r>
    </w:p>
    <w:p w14:paraId="535E28AE" w14:textId="77777777" w:rsidR="00024049" w:rsidRPr="00D53952" w:rsidRDefault="00024049" w:rsidP="00024049">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5E4B84A2" w14:textId="77777777" w:rsidR="00024049" w:rsidRPr="00D53952" w:rsidRDefault="00024049" w:rsidP="00024049">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Pr="00D53952">
        <w:rPr>
          <w:rFonts w:ascii="Arial" w:hAnsi="Arial" w:cs="Arial"/>
          <w:b/>
          <w:sz w:val="22"/>
          <w:szCs w:val="22"/>
          <w:highlight w:val="yellow"/>
          <w:lang w:val="en-US"/>
        </w:rPr>
        <w:t>[DOPLNIT]</w:t>
      </w:r>
    </w:p>
    <w:p w14:paraId="122C2A7F" w14:textId="77777777" w:rsidR="00024049" w:rsidRPr="00D53952" w:rsidRDefault="00024049" w:rsidP="00024049">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  </w:t>
      </w:r>
      <w:r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3671657" w14:textId="77777777" w:rsidR="00024049" w:rsidRPr="00D53952" w:rsidRDefault="00024049" w:rsidP="00024049">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smluvních:                       </w:t>
      </w:r>
      <w:r w:rsidRPr="00D53952">
        <w:rPr>
          <w:rFonts w:ascii="Arial" w:hAnsi="Arial" w:cs="Arial"/>
          <w:b/>
          <w:sz w:val="22"/>
          <w:szCs w:val="22"/>
          <w:highlight w:val="yellow"/>
          <w:lang w:val="en-US"/>
        </w:rPr>
        <w:t>[DOPLNIT]</w:t>
      </w:r>
    </w:p>
    <w:p w14:paraId="64D0D707" w14:textId="77777777" w:rsidR="00024049" w:rsidRPr="00D53952" w:rsidRDefault="00024049" w:rsidP="00024049">
      <w:pPr>
        <w:ind w:left="360" w:hanging="360"/>
        <w:jc w:val="both"/>
        <w:rPr>
          <w:rFonts w:ascii="Arial" w:hAnsi="Arial" w:cs="Arial"/>
          <w:sz w:val="22"/>
          <w:szCs w:val="22"/>
        </w:rPr>
      </w:pPr>
      <w:r w:rsidRPr="00D53952">
        <w:rPr>
          <w:rFonts w:ascii="Arial" w:hAnsi="Arial" w:cs="Arial"/>
          <w:sz w:val="22"/>
          <w:szCs w:val="22"/>
        </w:rPr>
        <w:t xml:space="preserve">Zastoupen ve věcech technických:                    </w:t>
      </w:r>
      <w:r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3AD61610" w14:textId="77777777" w:rsidR="00024049" w:rsidRPr="00D53952" w:rsidRDefault="00024049" w:rsidP="00024049">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t xml:space="preserve">                                        </w:t>
      </w:r>
      <w:r w:rsidRPr="00D53952">
        <w:rPr>
          <w:rFonts w:ascii="Arial" w:hAnsi="Arial" w:cs="Arial"/>
          <w:b/>
          <w:sz w:val="22"/>
          <w:szCs w:val="22"/>
          <w:highlight w:val="yellow"/>
          <w:lang w:val="en-US"/>
        </w:rPr>
        <w:t>[DOPLNIT]</w:t>
      </w:r>
    </w:p>
    <w:p w14:paraId="42193A94" w14:textId="77777777" w:rsidR="00024049" w:rsidRPr="00D53952" w:rsidRDefault="00024049" w:rsidP="00024049">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t xml:space="preserve">     </w:t>
      </w:r>
      <w:r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5CE926A4" w14:textId="77777777" w:rsidR="00024049" w:rsidRPr="00D53952" w:rsidRDefault="00024049" w:rsidP="00024049">
      <w:pPr>
        <w:pStyle w:val="Nadpis2"/>
        <w:spacing w:line="240" w:lineRule="auto"/>
        <w:ind w:left="360" w:hanging="360"/>
        <w:rPr>
          <w:rFonts w:ascii="Arial" w:hAnsi="Arial" w:cs="Arial"/>
          <w:bCs/>
          <w:sz w:val="22"/>
          <w:szCs w:val="22"/>
        </w:rPr>
      </w:pPr>
      <w:r w:rsidRPr="00D53952">
        <w:rPr>
          <w:rFonts w:ascii="Arial" w:hAnsi="Arial" w:cs="Arial"/>
          <w:bCs/>
          <w:sz w:val="22"/>
          <w:szCs w:val="22"/>
        </w:rPr>
        <w:lastRenderedPageBreak/>
        <w:t xml:space="preserve">IČO / DIČ:                   </w:t>
      </w:r>
      <w:r w:rsidRPr="00D53952">
        <w:rPr>
          <w:rFonts w:ascii="Arial" w:hAnsi="Arial" w:cs="Arial"/>
          <w:bCs/>
          <w:sz w:val="22"/>
          <w:szCs w:val="22"/>
        </w:rPr>
        <w:tab/>
      </w:r>
      <w:r w:rsidRPr="00D53952">
        <w:rPr>
          <w:rFonts w:ascii="Arial" w:hAnsi="Arial" w:cs="Arial"/>
          <w:bCs/>
          <w:sz w:val="22"/>
          <w:szCs w:val="22"/>
        </w:rPr>
        <w:tab/>
        <w:t xml:space="preserve">                </w:t>
      </w:r>
      <w:r w:rsidRPr="00D53952">
        <w:rPr>
          <w:rFonts w:ascii="Arial" w:hAnsi="Arial" w:cs="Arial"/>
          <w:b/>
          <w:sz w:val="22"/>
          <w:szCs w:val="22"/>
          <w:highlight w:val="yellow"/>
          <w:lang w:val="en-US"/>
        </w:rPr>
        <w:t>[DOPLNIT]</w:t>
      </w:r>
      <w:r>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777C4A7A" w14:textId="77777777" w:rsidR="00024049" w:rsidRPr="00D53952" w:rsidRDefault="00024049" w:rsidP="00024049">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t xml:space="preserve">     </w:t>
      </w:r>
      <w:r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76420F8C" w14:textId="77777777" w:rsidR="00024049" w:rsidRPr="00D53952" w:rsidRDefault="00024049" w:rsidP="00024049">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                                                                </w:t>
      </w:r>
      <w:r w:rsidRPr="00D53952">
        <w:rPr>
          <w:rFonts w:ascii="Arial" w:hAnsi="Arial" w:cs="Arial"/>
          <w:b/>
          <w:sz w:val="22"/>
          <w:szCs w:val="22"/>
          <w:highlight w:val="yellow"/>
          <w:lang w:val="en-US"/>
        </w:rPr>
        <w:t>[DOPLNIT]</w:t>
      </w:r>
    </w:p>
    <w:p w14:paraId="5F5B56FB" w14:textId="77777777" w:rsidR="00024049" w:rsidRPr="00D53952" w:rsidRDefault="00024049" w:rsidP="00024049">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DS:                                                                </w:t>
      </w:r>
      <w:r w:rsidRPr="00D53952">
        <w:rPr>
          <w:rFonts w:ascii="Arial" w:hAnsi="Arial" w:cs="Arial"/>
          <w:b/>
          <w:sz w:val="22"/>
          <w:szCs w:val="22"/>
          <w:highlight w:val="yellow"/>
          <w:lang w:val="en-US"/>
        </w:rPr>
        <w:t>[DOPLNIT]</w:t>
      </w:r>
    </w:p>
    <w:p w14:paraId="4E24D564" w14:textId="77777777" w:rsidR="00024049" w:rsidRPr="00D53952" w:rsidRDefault="00024049" w:rsidP="00024049">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 xml:space="preserve">Společnost je zapsaná v obchodním rejstříku vedeném u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r w:rsidRPr="00D53952">
        <w:rPr>
          <w:rFonts w:ascii="Arial" w:hAnsi="Arial" w:cs="Arial"/>
          <w:sz w:val="22"/>
          <w:szCs w:val="22"/>
          <w:lang w:val="en-US"/>
        </w:rPr>
        <w:t xml:space="preserve">soudu v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r w:rsidRPr="00D53952">
        <w:rPr>
          <w:rFonts w:ascii="Arial" w:hAnsi="Arial" w:cs="Arial"/>
          <w:sz w:val="22"/>
          <w:szCs w:val="22"/>
          <w:lang w:val="en-US"/>
        </w:rPr>
        <w:t xml:space="preserve">oddíl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r w:rsidRPr="00D53952">
        <w:rPr>
          <w:rFonts w:ascii="Arial" w:hAnsi="Arial" w:cs="Arial"/>
          <w:sz w:val="22"/>
          <w:szCs w:val="22"/>
          <w:lang w:val="en-US"/>
        </w:rPr>
        <w:t xml:space="preserve">vložka </w:t>
      </w:r>
      <w:r w:rsidRPr="00D53952">
        <w:rPr>
          <w:rFonts w:ascii="Arial" w:hAnsi="Arial" w:cs="Arial"/>
          <w:b/>
          <w:sz w:val="22"/>
          <w:szCs w:val="22"/>
          <w:highlight w:val="yellow"/>
          <w:lang w:val="en-US"/>
        </w:rPr>
        <w:t>[DOPLNIT]</w:t>
      </w:r>
    </w:p>
    <w:p w14:paraId="761B40FB" w14:textId="77777777" w:rsidR="00024049" w:rsidRPr="00D53952" w:rsidRDefault="00024049" w:rsidP="00024049">
      <w:pPr>
        <w:pStyle w:val="Zkladntext3"/>
        <w:tabs>
          <w:tab w:val="left" w:pos="2127"/>
          <w:tab w:val="left" w:pos="4800"/>
        </w:tabs>
        <w:rPr>
          <w:rFonts w:ascii="Arial" w:hAnsi="Arial" w:cs="Arial"/>
          <w:sz w:val="22"/>
          <w:szCs w:val="22"/>
          <w:lang w:val="en-US"/>
        </w:rPr>
      </w:pPr>
    </w:p>
    <w:p w14:paraId="0E98CD5B" w14:textId="77777777" w:rsidR="00024049" w:rsidRPr="00D53952" w:rsidRDefault="00024049" w:rsidP="00024049">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170ACC64" w14:textId="77777777" w:rsidR="00024049" w:rsidRPr="00D53952" w:rsidRDefault="00024049" w:rsidP="00024049">
      <w:pPr>
        <w:pStyle w:val="Zkladntext3"/>
        <w:tabs>
          <w:tab w:val="left" w:pos="2127"/>
          <w:tab w:val="left" w:pos="4800"/>
        </w:tabs>
        <w:ind w:hanging="360"/>
        <w:rPr>
          <w:rFonts w:ascii="Arial" w:hAnsi="Arial" w:cs="Arial"/>
          <w:sz w:val="22"/>
          <w:szCs w:val="22"/>
        </w:rPr>
      </w:pPr>
    </w:p>
    <w:p w14:paraId="144FD1E0" w14:textId="77777777" w:rsidR="00024049" w:rsidRPr="00D53952" w:rsidRDefault="00024049" w:rsidP="00024049">
      <w:pPr>
        <w:tabs>
          <w:tab w:val="left" w:pos="300"/>
        </w:tabs>
        <w:jc w:val="center"/>
        <w:rPr>
          <w:rFonts w:ascii="Arial" w:hAnsi="Arial" w:cs="Arial"/>
          <w:b/>
          <w:snapToGrid w:val="0"/>
          <w:sz w:val="22"/>
          <w:szCs w:val="22"/>
        </w:rPr>
      </w:pPr>
    </w:p>
    <w:p w14:paraId="55334508" w14:textId="77777777" w:rsidR="00024049" w:rsidRPr="00BB4EEA" w:rsidRDefault="00024049" w:rsidP="00024049">
      <w:pPr>
        <w:tabs>
          <w:tab w:val="left" w:pos="300"/>
        </w:tabs>
        <w:jc w:val="center"/>
        <w:rPr>
          <w:b/>
          <w:snapToGrid w:val="0"/>
          <w:sz w:val="22"/>
          <w:szCs w:val="22"/>
        </w:rPr>
      </w:pPr>
      <w:r w:rsidRPr="00BB4EEA">
        <w:rPr>
          <w:b/>
          <w:snapToGrid w:val="0"/>
          <w:sz w:val="22"/>
          <w:szCs w:val="22"/>
        </w:rPr>
        <w:t>Čl. II</w:t>
      </w:r>
    </w:p>
    <w:p w14:paraId="2AEC28C3" w14:textId="77777777" w:rsidR="00024049" w:rsidRPr="00D53952" w:rsidRDefault="00024049" w:rsidP="00024049">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Předmět díla</w:t>
      </w:r>
    </w:p>
    <w:p w14:paraId="40E4870C" w14:textId="77777777" w:rsidR="00024049" w:rsidRPr="00D53952" w:rsidRDefault="00024049" w:rsidP="00024049">
      <w:pPr>
        <w:numPr>
          <w:ilvl w:val="0"/>
          <w:numId w:val="2"/>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1A1DB8C5" w14:textId="77777777" w:rsidR="00024049" w:rsidRPr="00D53952" w:rsidRDefault="00024049" w:rsidP="00024049">
      <w:pPr>
        <w:spacing w:before="60"/>
        <w:ind w:left="426"/>
        <w:jc w:val="both"/>
        <w:rPr>
          <w:rFonts w:ascii="Arial" w:hAnsi="Arial" w:cs="Arial"/>
          <w:sz w:val="22"/>
          <w:szCs w:val="22"/>
        </w:rPr>
      </w:pPr>
    </w:p>
    <w:p w14:paraId="01461624" w14:textId="77777777" w:rsidR="00024049" w:rsidRPr="002B171C" w:rsidRDefault="00024049" w:rsidP="00024049">
      <w:pPr>
        <w:numPr>
          <w:ilvl w:val="0"/>
          <w:numId w:val="2"/>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díla je výkon </w:t>
      </w:r>
      <w:r w:rsidRPr="00D53952">
        <w:rPr>
          <w:rFonts w:ascii="Arial" w:hAnsi="Arial" w:cs="Arial"/>
          <w:b/>
          <w:sz w:val="22"/>
          <w:szCs w:val="22"/>
        </w:rPr>
        <w:t>autorského dozoru projektanta</w:t>
      </w:r>
      <w:r w:rsidRPr="002B171C">
        <w:t xml:space="preserve"> </w:t>
      </w:r>
      <w:r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78CC1BDF" w14:textId="77777777" w:rsidR="00024049" w:rsidRPr="00D53952" w:rsidRDefault="00024049" w:rsidP="00024049">
      <w:pPr>
        <w:pStyle w:val="Odstavecseseznamem"/>
        <w:rPr>
          <w:rFonts w:ascii="Arial" w:hAnsi="Arial" w:cs="Arial"/>
          <w:sz w:val="22"/>
          <w:szCs w:val="22"/>
        </w:rPr>
      </w:pPr>
    </w:p>
    <w:p w14:paraId="49562E14" w14:textId="77777777" w:rsidR="00024049" w:rsidRPr="00D53952" w:rsidRDefault="00024049" w:rsidP="00024049">
      <w:pPr>
        <w:numPr>
          <w:ilvl w:val="0"/>
          <w:numId w:val="2"/>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0A328238" w14:textId="77777777" w:rsidR="00024049" w:rsidRPr="00D53952" w:rsidRDefault="00024049" w:rsidP="00024049">
      <w:pPr>
        <w:pStyle w:val="Odstavecseseznamem"/>
        <w:rPr>
          <w:rFonts w:ascii="Arial" w:hAnsi="Arial" w:cs="Arial"/>
          <w:sz w:val="22"/>
          <w:szCs w:val="22"/>
        </w:rPr>
      </w:pPr>
    </w:p>
    <w:p w14:paraId="4EBA66B9" w14:textId="41B69808" w:rsidR="00024049" w:rsidRPr="00D53952" w:rsidRDefault="00024049" w:rsidP="00024049">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8F3E73" w:rsidRPr="008F3E73">
        <w:rPr>
          <w:rFonts w:ascii="Arial" w:hAnsi="Arial" w:cs="Arial"/>
          <w:b/>
          <w:sz w:val="22"/>
          <w:szCs w:val="22"/>
          <w:lang w:val="en-US"/>
        </w:rPr>
        <w:t>Polní cesty MK2a a MK2b v k. ú. Bahna a Rumberk</w:t>
      </w:r>
    </w:p>
    <w:p w14:paraId="6003B2E1" w14:textId="77777777" w:rsidR="00024049" w:rsidRPr="00D53952" w:rsidRDefault="00024049" w:rsidP="00024049">
      <w:pPr>
        <w:spacing w:before="60" w:line="280" w:lineRule="atLeast"/>
        <w:ind w:left="426"/>
        <w:jc w:val="both"/>
        <w:rPr>
          <w:rFonts w:ascii="Arial" w:hAnsi="Arial" w:cs="Arial"/>
          <w:b/>
          <w:sz w:val="22"/>
          <w:szCs w:val="22"/>
          <w:lang w:val="en-US"/>
        </w:rPr>
      </w:pPr>
    </w:p>
    <w:p w14:paraId="08F23C41" w14:textId="6A7EFAFF" w:rsidR="00024049" w:rsidRPr="00D53952" w:rsidRDefault="00024049" w:rsidP="00024049">
      <w:pPr>
        <w:spacing w:before="60" w:line="280" w:lineRule="atLeast"/>
        <w:ind w:left="426"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8F3E73">
        <w:rPr>
          <w:rFonts w:ascii="Arial" w:hAnsi="Arial" w:cs="Arial"/>
          <w:sz w:val="22"/>
          <w:szCs w:val="22"/>
          <w:lang w:val="en-US"/>
        </w:rPr>
        <w:t xml:space="preserve">k.ú. Bahna, k.ú. Rumberk, </w:t>
      </w:r>
      <w:r w:rsidR="008F3E73" w:rsidRPr="00510872">
        <w:rPr>
          <w:rFonts w:ascii="Arial" w:hAnsi="Arial" w:cs="Arial"/>
          <w:sz w:val="22"/>
          <w:szCs w:val="22"/>
          <w:lang w:val="en-US"/>
        </w:rPr>
        <w:t>okres Blansko, Jihomoravský kraj</w:t>
      </w:r>
    </w:p>
    <w:p w14:paraId="4FFE4D46" w14:textId="77777777" w:rsidR="00024049" w:rsidRPr="00D53952" w:rsidRDefault="00024049" w:rsidP="00024049">
      <w:pPr>
        <w:spacing w:before="60" w:line="280" w:lineRule="atLeast"/>
        <w:ind w:left="426"/>
        <w:jc w:val="both"/>
        <w:rPr>
          <w:rFonts w:ascii="Arial" w:hAnsi="Arial" w:cs="Arial"/>
          <w:b/>
          <w:sz w:val="22"/>
          <w:szCs w:val="22"/>
          <w:lang w:val="en-US"/>
        </w:rPr>
      </w:pPr>
    </w:p>
    <w:p w14:paraId="69E75117" w14:textId="50589A31" w:rsidR="00024049" w:rsidRDefault="00024049" w:rsidP="00024049">
      <w:pPr>
        <w:spacing w:before="60" w:line="280" w:lineRule="atLeast"/>
        <w:ind w:left="426" w:firstLine="425"/>
        <w:jc w:val="both"/>
        <w:rPr>
          <w:rFonts w:ascii="Arial" w:hAnsi="Arial" w:cs="Arial"/>
          <w:sz w:val="22"/>
          <w:szCs w:val="22"/>
          <w:lang w:val="en-US"/>
        </w:rPr>
      </w:pPr>
      <w:r w:rsidRPr="00D53952">
        <w:rPr>
          <w:rFonts w:ascii="Arial" w:hAnsi="Arial" w:cs="Arial"/>
          <w:sz w:val="22"/>
          <w:szCs w:val="22"/>
          <w:lang w:val="en-US"/>
        </w:rPr>
        <w:t xml:space="preserve">Popis stavby:   </w:t>
      </w:r>
      <w:r w:rsidR="008F3E73" w:rsidRPr="00510872">
        <w:rPr>
          <w:rFonts w:ascii="Arial" w:hAnsi="Arial" w:cs="Arial"/>
          <w:sz w:val="22"/>
          <w:szCs w:val="22"/>
          <w:lang w:val="en-US"/>
        </w:rPr>
        <w:t>realizace vybraných prvků schválen</w:t>
      </w:r>
      <w:r w:rsidR="008F3E73">
        <w:rPr>
          <w:rFonts w:ascii="Arial" w:hAnsi="Arial" w:cs="Arial"/>
          <w:sz w:val="22"/>
          <w:szCs w:val="22"/>
          <w:lang w:val="en-US"/>
        </w:rPr>
        <w:t>ých</w:t>
      </w:r>
      <w:r w:rsidR="008F3E73" w:rsidRPr="00510872">
        <w:rPr>
          <w:rFonts w:ascii="Arial" w:hAnsi="Arial" w:cs="Arial"/>
          <w:sz w:val="22"/>
          <w:szCs w:val="22"/>
          <w:lang w:val="en-US"/>
        </w:rPr>
        <w:t xml:space="preserve"> plán</w:t>
      </w:r>
      <w:r w:rsidR="008F3E73">
        <w:rPr>
          <w:rFonts w:ascii="Arial" w:hAnsi="Arial" w:cs="Arial"/>
          <w:sz w:val="22"/>
          <w:szCs w:val="22"/>
          <w:lang w:val="en-US"/>
        </w:rPr>
        <w:t>ů</w:t>
      </w:r>
      <w:r w:rsidR="008F3E73" w:rsidRPr="00510872">
        <w:rPr>
          <w:rFonts w:ascii="Arial" w:hAnsi="Arial" w:cs="Arial"/>
          <w:sz w:val="22"/>
          <w:szCs w:val="22"/>
          <w:lang w:val="en-US"/>
        </w:rPr>
        <w:t xml:space="preserve"> společných zařízení po </w:t>
      </w:r>
      <w:r w:rsidR="008F3E73">
        <w:rPr>
          <w:rFonts w:ascii="Arial" w:hAnsi="Arial" w:cs="Arial"/>
          <w:sz w:val="22"/>
          <w:szCs w:val="22"/>
          <w:lang w:val="en-US"/>
        </w:rPr>
        <w:br/>
        <w:t xml:space="preserve">       </w:t>
      </w:r>
      <w:r w:rsidR="008F3E73" w:rsidRPr="00510872">
        <w:rPr>
          <w:rFonts w:ascii="Arial" w:hAnsi="Arial" w:cs="Arial"/>
          <w:sz w:val="22"/>
          <w:szCs w:val="22"/>
          <w:lang w:val="en-US"/>
        </w:rPr>
        <w:t xml:space="preserve">provedených komplexních pozemkových úpravách v k. ú. </w:t>
      </w:r>
      <w:r w:rsidR="008F3E73" w:rsidRPr="008F3E73">
        <w:rPr>
          <w:rFonts w:ascii="Arial" w:hAnsi="Arial" w:cs="Arial"/>
          <w:sz w:val="22"/>
          <w:szCs w:val="22"/>
          <w:lang w:val="en-US"/>
        </w:rPr>
        <w:t xml:space="preserve">Bahna a </w:t>
      </w:r>
      <w:r w:rsidR="008F3E73">
        <w:rPr>
          <w:rFonts w:ascii="Arial" w:hAnsi="Arial" w:cs="Arial"/>
          <w:sz w:val="22"/>
          <w:szCs w:val="22"/>
          <w:lang w:val="en-US"/>
        </w:rPr>
        <w:t xml:space="preserve">v k.ú. </w:t>
      </w:r>
      <w:r w:rsidR="008F3E73" w:rsidRPr="008F3E73">
        <w:rPr>
          <w:rFonts w:ascii="Arial" w:hAnsi="Arial" w:cs="Arial"/>
          <w:sz w:val="22"/>
          <w:szCs w:val="22"/>
          <w:lang w:val="en-US"/>
        </w:rPr>
        <w:t>Rumberk</w:t>
      </w:r>
      <w:r w:rsidR="008F3E73">
        <w:rPr>
          <w:rFonts w:ascii="Arial" w:hAnsi="Arial" w:cs="Arial"/>
          <w:sz w:val="22"/>
          <w:szCs w:val="22"/>
          <w:lang w:val="en-US"/>
        </w:rPr>
        <w:t>.</w:t>
      </w:r>
    </w:p>
    <w:p w14:paraId="722032FF" w14:textId="585161BD" w:rsidR="008F3E73" w:rsidRDefault="008F3E73" w:rsidP="00024049">
      <w:pPr>
        <w:spacing w:before="60" w:line="280" w:lineRule="atLeast"/>
        <w:ind w:left="426" w:firstLine="425"/>
        <w:jc w:val="both"/>
        <w:rPr>
          <w:rFonts w:ascii="Arial" w:hAnsi="Arial" w:cs="Arial"/>
          <w:sz w:val="22"/>
          <w:szCs w:val="22"/>
          <w:lang w:val="en-US"/>
        </w:rPr>
      </w:pPr>
    </w:p>
    <w:p w14:paraId="747FB94E" w14:textId="77777777" w:rsidR="008F3E73" w:rsidRDefault="008F3E73" w:rsidP="00024049">
      <w:pPr>
        <w:spacing w:before="60" w:line="280" w:lineRule="atLeast"/>
        <w:ind w:left="426" w:firstLine="425"/>
        <w:jc w:val="both"/>
        <w:rPr>
          <w:rFonts w:ascii="Arial" w:hAnsi="Arial" w:cs="Arial"/>
          <w:b/>
          <w:sz w:val="22"/>
          <w:szCs w:val="22"/>
          <w:lang w:val="en-US"/>
        </w:rPr>
      </w:pPr>
      <w:r w:rsidRPr="008F3E73">
        <w:rPr>
          <w:rFonts w:ascii="Arial" w:hAnsi="Arial" w:cs="Arial"/>
          <w:b/>
          <w:sz w:val="22"/>
          <w:szCs w:val="22"/>
          <w:lang w:val="en-US"/>
        </w:rPr>
        <w:t xml:space="preserve">k.ú. Bahna </w:t>
      </w:r>
    </w:p>
    <w:p w14:paraId="451F684D" w14:textId="7CB34940" w:rsidR="008F3E73" w:rsidRPr="008F3E73" w:rsidRDefault="008F3E73" w:rsidP="00024049">
      <w:pPr>
        <w:spacing w:before="60" w:line="280" w:lineRule="atLeast"/>
        <w:ind w:left="426" w:firstLine="425"/>
        <w:jc w:val="both"/>
        <w:rPr>
          <w:rFonts w:ascii="Arial" w:hAnsi="Arial" w:cs="Arial"/>
          <w:bCs/>
          <w:sz w:val="22"/>
          <w:szCs w:val="22"/>
          <w:lang w:val="en-US"/>
        </w:rPr>
      </w:pPr>
      <w:r w:rsidRPr="008F3E73">
        <w:rPr>
          <w:rFonts w:ascii="Arial" w:hAnsi="Arial" w:cs="Arial"/>
          <w:bCs/>
          <w:sz w:val="22"/>
          <w:szCs w:val="22"/>
          <w:lang w:val="en-US"/>
        </w:rPr>
        <w:t>SO 01 – polní cesta MK2b</w:t>
      </w:r>
    </w:p>
    <w:p w14:paraId="050E1676" w14:textId="542F2E45" w:rsidR="008F3E73" w:rsidRPr="008F3E73" w:rsidRDefault="008F3E73" w:rsidP="00024049">
      <w:pPr>
        <w:spacing w:before="60" w:line="280" w:lineRule="atLeast"/>
        <w:ind w:left="426" w:firstLine="425"/>
        <w:jc w:val="both"/>
        <w:rPr>
          <w:rFonts w:ascii="Arial" w:hAnsi="Arial" w:cs="Arial"/>
          <w:bCs/>
          <w:sz w:val="22"/>
          <w:szCs w:val="22"/>
          <w:lang w:val="en-US"/>
        </w:rPr>
      </w:pPr>
      <w:r w:rsidRPr="008F3E73">
        <w:rPr>
          <w:rFonts w:ascii="Arial" w:hAnsi="Arial" w:cs="Arial"/>
          <w:bCs/>
          <w:sz w:val="22"/>
          <w:szCs w:val="22"/>
          <w:lang w:val="en-US"/>
        </w:rPr>
        <w:t>SO02 – odvodnění polní cesty MK2b</w:t>
      </w:r>
    </w:p>
    <w:p w14:paraId="310EE0C3" w14:textId="2D0A6340" w:rsidR="008F3E73" w:rsidRPr="008F3E73" w:rsidRDefault="008F3E73" w:rsidP="00024049">
      <w:pPr>
        <w:spacing w:before="60" w:line="280" w:lineRule="atLeast"/>
        <w:ind w:left="426" w:firstLine="425"/>
        <w:jc w:val="both"/>
        <w:rPr>
          <w:rFonts w:ascii="Arial" w:hAnsi="Arial" w:cs="Arial"/>
          <w:bCs/>
          <w:sz w:val="22"/>
          <w:szCs w:val="22"/>
          <w:lang w:val="en-US"/>
        </w:rPr>
      </w:pPr>
      <w:r w:rsidRPr="008F3E73">
        <w:rPr>
          <w:rFonts w:ascii="Arial" w:hAnsi="Arial" w:cs="Arial"/>
          <w:bCs/>
          <w:sz w:val="22"/>
          <w:szCs w:val="22"/>
          <w:lang w:val="en-US"/>
        </w:rPr>
        <w:t>SO 03 – ozelenění</w:t>
      </w:r>
    </w:p>
    <w:p w14:paraId="37C5564C" w14:textId="028E49F9" w:rsidR="008F3E73" w:rsidRDefault="008F3E73" w:rsidP="00024049">
      <w:pPr>
        <w:spacing w:before="60" w:line="280" w:lineRule="atLeast"/>
        <w:ind w:left="426" w:firstLine="425"/>
        <w:jc w:val="both"/>
        <w:rPr>
          <w:rFonts w:ascii="Arial" w:hAnsi="Arial" w:cs="Arial"/>
          <w:b/>
          <w:sz w:val="22"/>
          <w:szCs w:val="22"/>
          <w:lang w:val="en-US"/>
        </w:rPr>
      </w:pPr>
    </w:p>
    <w:p w14:paraId="16FC400F" w14:textId="77777777" w:rsidR="008F3E73" w:rsidRPr="008F3E73" w:rsidRDefault="008F3E73" w:rsidP="008F3E73">
      <w:pPr>
        <w:spacing w:before="60" w:line="280" w:lineRule="atLeast"/>
        <w:ind w:left="426" w:firstLine="425"/>
        <w:jc w:val="both"/>
        <w:rPr>
          <w:rFonts w:ascii="Arial" w:hAnsi="Arial" w:cs="Arial"/>
          <w:b/>
          <w:sz w:val="22"/>
          <w:szCs w:val="22"/>
          <w:lang w:val="en-US"/>
        </w:rPr>
      </w:pPr>
      <w:r w:rsidRPr="008F3E73">
        <w:rPr>
          <w:rFonts w:ascii="Arial" w:hAnsi="Arial" w:cs="Arial"/>
          <w:b/>
          <w:sz w:val="22"/>
          <w:szCs w:val="22"/>
          <w:lang w:val="en-US"/>
        </w:rPr>
        <w:t>k.ú. Rumberk</w:t>
      </w:r>
    </w:p>
    <w:p w14:paraId="27B88005" w14:textId="2FB2F5F1" w:rsidR="008F3E73" w:rsidRPr="008F3E73" w:rsidRDefault="008F3E73" w:rsidP="008F3E73">
      <w:pPr>
        <w:spacing w:before="60" w:line="280" w:lineRule="atLeast"/>
        <w:ind w:left="426" w:firstLine="425"/>
        <w:jc w:val="both"/>
        <w:rPr>
          <w:rFonts w:ascii="Arial" w:hAnsi="Arial" w:cs="Arial"/>
          <w:bCs/>
          <w:sz w:val="22"/>
          <w:szCs w:val="22"/>
          <w:lang w:val="en-US"/>
        </w:rPr>
      </w:pPr>
      <w:r w:rsidRPr="008F3E73">
        <w:rPr>
          <w:rFonts w:ascii="Arial" w:hAnsi="Arial" w:cs="Arial"/>
          <w:bCs/>
          <w:sz w:val="22"/>
          <w:szCs w:val="22"/>
          <w:lang w:val="en-US"/>
        </w:rPr>
        <w:t>SO 01 – polní cesta MK2a</w:t>
      </w:r>
    </w:p>
    <w:p w14:paraId="7F91F1A5" w14:textId="7FE43423" w:rsidR="008F3E73" w:rsidRPr="008F3E73" w:rsidRDefault="008F3E73" w:rsidP="008F3E73">
      <w:pPr>
        <w:spacing w:before="60" w:line="280" w:lineRule="atLeast"/>
        <w:ind w:left="426" w:firstLine="425"/>
        <w:jc w:val="both"/>
        <w:rPr>
          <w:rFonts w:ascii="Arial" w:hAnsi="Arial" w:cs="Arial"/>
          <w:bCs/>
          <w:sz w:val="22"/>
          <w:szCs w:val="22"/>
          <w:lang w:val="en-US"/>
        </w:rPr>
      </w:pPr>
      <w:r w:rsidRPr="008F3E73">
        <w:rPr>
          <w:rFonts w:ascii="Arial" w:hAnsi="Arial" w:cs="Arial"/>
          <w:bCs/>
          <w:sz w:val="22"/>
          <w:szCs w:val="22"/>
          <w:lang w:val="en-US"/>
        </w:rPr>
        <w:t>SO02 – odvodnění polní cesty MK2b</w:t>
      </w:r>
    </w:p>
    <w:p w14:paraId="70B12756" w14:textId="77777777" w:rsidR="008F3E73" w:rsidRPr="00D53952" w:rsidRDefault="008F3E73" w:rsidP="008F3E73">
      <w:pPr>
        <w:spacing w:before="60" w:line="280" w:lineRule="atLeast"/>
        <w:ind w:left="426" w:firstLine="425"/>
        <w:jc w:val="both"/>
        <w:rPr>
          <w:rFonts w:ascii="Arial" w:hAnsi="Arial" w:cs="Arial"/>
          <w:b/>
          <w:sz w:val="22"/>
          <w:szCs w:val="22"/>
          <w:lang w:val="en-US"/>
        </w:rPr>
      </w:pPr>
    </w:p>
    <w:p w14:paraId="6A1ED750" w14:textId="77777777" w:rsidR="00024049" w:rsidRPr="00D53952" w:rsidRDefault="00024049" w:rsidP="00024049">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„stavba“)</w:t>
      </w:r>
    </w:p>
    <w:p w14:paraId="3C3710D9" w14:textId="573EFB90" w:rsidR="00024049" w:rsidRDefault="00024049" w:rsidP="00024049">
      <w:pPr>
        <w:pStyle w:val="Odstavecseseznamem"/>
        <w:rPr>
          <w:rFonts w:ascii="Arial" w:hAnsi="Arial" w:cs="Arial"/>
          <w:sz w:val="22"/>
          <w:szCs w:val="22"/>
        </w:rPr>
      </w:pPr>
    </w:p>
    <w:p w14:paraId="26459DC1" w14:textId="57C1B1CE" w:rsidR="008F3E73" w:rsidRDefault="008F3E73" w:rsidP="00024049">
      <w:pPr>
        <w:pStyle w:val="Odstavecseseznamem"/>
        <w:rPr>
          <w:rFonts w:ascii="Arial" w:hAnsi="Arial" w:cs="Arial"/>
          <w:sz w:val="22"/>
          <w:szCs w:val="22"/>
        </w:rPr>
      </w:pPr>
    </w:p>
    <w:p w14:paraId="3CCF0A9F" w14:textId="6DD746FB" w:rsidR="008F3E73" w:rsidRDefault="008F3E73" w:rsidP="00024049">
      <w:pPr>
        <w:pStyle w:val="Odstavecseseznamem"/>
        <w:rPr>
          <w:rFonts w:ascii="Arial" w:hAnsi="Arial" w:cs="Arial"/>
          <w:sz w:val="22"/>
          <w:szCs w:val="22"/>
        </w:rPr>
      </w:pPr>
    </w:p>
    <w:p w14:paraId="76CB077D" w14:textId="65EB2D6F" w:rsidR="008F3E73" w:rsidRDefault="008F3E73" w:rsidP="00024049">
      <w:pPr>
        <w:pStyle w:val="Odstavecseseznamem"/>
        <w:rPr>
          <w:rFonts w:ascii="Arial" w:hAnsi="Arial" w:cs="Arial"/>
          <w:sz w:val="22"/>
          <w:szCs w:val="22"/>
        </w:rPr>
      </w:pPr>
    </w:p>
    <w:p w14:paraId="0A3AF23D" w14:textId="126BCBC1" w:rsidR="008F3E73" w:rsidRDefault="008F3E73" w:rsidP="00024049">
      <w:pPr>
        <w:pStyle w:val="Odstavecseseznamem"/>
        <w:rPr>
          <w:rFonts w:ascii="Arial" w:hAnsi="Arial" w:cs="Arial"/>
          <w:sz w:val="22"/>
          <w:szCs w:val="22"/>
        </w:rPr>
      </w:pPr>
    </w:p>
    <w:p w14:paraId="4C746A6D" w14:textId="77777777" w:rsidR="008F3E73" w:rsidRPr="00D53952" w:rsidRDefault="008F3E73" w:rsidP="00024049">
      <w:pPr>
        <w:pStyle w:val="Odstavecseseznamem"/>
        <w:rPr>
          <w:rFonts w:ascii="Arial" w:hAnsi="Arial" w:cs="Arial"/>
          <w:sz w:val="22"/>
          <w:szCs w:val="22"/>
        </w:rPr>
      </w:pPr>
    </w:p>
    <w:p w14:paraId="278E272E" w14:textId="77777777" w:rsidR="00024049" w:rsidRPr="00D53952" w:rsidRDefault="00024049" w:rsidP="00024049">
      <w:pPr>
        <w:spacing w:before="60" w:line="280" w:lineRule="atLeast"/>
        <w:ind w:left="426"/>
        <w:jc w:val="both"/>
        <w:rPr>
          <w:rFonts w:ascii="Arial" w:hAnsi="Arial" w:cs="Arial"/>
          <w:sz w:val="22"/>
          <w:szCs w:val="22"/>
        </w:rPr>
      </w:pPr>
    </w:p>
    <w:p w14:paraId="1381DB18" w14:textId="77777777" w:rsidR="00024049" w:rsidRPr="00BB4EEA" w:rsidRDefault="00024049" w:rsidP="00024049">
      <w:pPr>
        <w:pStyle w:val="Zkladntext"/>
        <w:spacing w:line="240" w:lineRule="auto"/>
        <w:jc w:val="center"/>
        <w:rPr>
          <w:sz w:val="22"/>
          <w:szCs w:val="22"/>
        </w:rPr>
      </w:pPr>
      <w:r w:rsidRPr="00BB4EEA">
        <w:rPr>
          <w:sz w:val="22"/>
          <w:szCs w:val="22"/>
        </w:rPr>
        <w:lastRenderedPageBreak/>
        <w:t>Čl. III</w:t>
      </w:r>
    </w:p>
    <w:p w14:paraId="77BED0DA" w14:textId="77777777" w:rsidR="00024049" w:rsidRPr="00D53952" w:rsidRDefault="00024049" w:rsidP="00024049">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Specifikace díla</w:t>
      </w:r>
    </w:p>
    <w:p w14:paraId="6E5F30AE" w14:textId="77777777" w:rsidR="00024049" w:rsidRPr="00D53952" w:rsidRDefault="00024049" w:rsidP="00024049">
      <w:pPr>
        <w:pStyle w:val="Zkladntext"/>
        <w:spacing w:line="240" w:lineRule="auto"/>
        <w:rPr>
          <w:rFonts w:ascii="Arial" w:hAnsi="Arial" w:cs="Arial"/>
          <w:sz w:val="22"/>
          <w:szCs w:val="22"/>
        </w:rPr>
      </w:pPr>
    </w:p>
    <w:p w14:paraId="54DB7C38" w14:textId="77777777" w:rsidR="00024049" w:rsidRPr="00D53952" w:rsidRDefault="00024049" w:rsidP="00024049">
      <w:pPr>
        <w:pStyle w:val="Zkladntext"/>
        <w:numPr>
          <w:ilvl w:val="0"/>
          <w:numId w:val="9"/>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Pr>
          <w:rFonts w:ascii="Arial" w:hAnsi="Arial" w:cs="Arial"/>
          <w:b w:val="0"/>
          <w:sz w:val="22"/>
          <w:szCs w:val="22"/>
        </w:rPr>
        <w:t xml:space="preserve"> </w:t>
      </w:r>
      <w:r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33957AD" w14:textId="77777777" w:rsidR="00024049" w:rsidRPr="00D53952" w:rsidRDefault="00024049" w:rsidP="00024049">
      <w:pPr>
        <w:pStyle w:val="Zkladntext3"/>
        <w:numPr>
          <w:ilvl w:val="0"/>
          <w:numId w:val="9"/>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Pr="00D53952">
        <w:rPr>
          <w:rFonts w:ascii="Arial" w:hAnsi="Arial" w:cs="Arial"/>
          <w:bCs/>
          <w:sz w:val="22"/>
          <w:szCs w:val="22"/>
        </w:rPr>
        <w:br/>
        <w:t>o územním plánování a stavebním řádu, v</w:t>
      </w:r>
      <w:r>
        <w:rPr>
          <w:rFonts w:ascii="Arial" w:hAnsi="Arial" w:cs="Arial"/>
          <w:bCs/>
          <w:sz w:val="22"/>
          <w:szCs w:val="22"/>
        </w:rPr>
        <w:t>e</w:t>
      </w:r>
      <w:r w:rsidRPr="00D53952">
        <w:rPr>
          <w:rFonts w:ascii="Arial" w:hAnsi="Arial" w:cs="Arial"/>
          <w:bCs/>
          <w:sz w:val="22"/>
          <w:szCs w:val="22"/>
        </w:rPr>
        <w:t> znění</w:t>
      </w:r>
      <w:r>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 (dále jen „plnění“), a to zejména v rozsahu níže specifikovaných činností:</w:t>
      </w:r>
    </w:p>
    <w:p w14:paraId="49E52778" w14:textId="77777777" w:rsidR="00024049" w:rsidRPr="00D53952" w:rsidRDefault="00024049" w:rsidP="00024049">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7727F318"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Pr>
          <w:rFonts w:ascii="Arial" w:hAnsi="Arial" w:cs="Arial"/>
          <w:bCs/>
          <w:sz w:val="22"/>
          <w:szCs w:val="22"/>
        </w:rPr>
        <w:t xml:space="preserve"> této </w:t>
      </w:r>
      <w:r w:rsidRPr="00D53952">
        <w:rPr>
          <w:rFonts w:ascii="Arial" w:hAnsi="Arial" w:cs="Arial"/>
          <w:bCs/>
          <w:sz w:val="22"/>
          <w:szCs w:val="22"/>
        </w:rPr>
        <w:t xml:space="preserve">dokumentaci, </w:t>
      </w:r>
    </w:p>
    <w:p w14:paraId="52A5E205"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40DCAEDC"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bezodkladně na výzvu objednatele či zhotovitele stavby kontrolních dnů, zásadních zkoušek a měření a vydává stanoviska k jejich výsledkům, </w:t>
      </w:r>
    </w:p>
    <w:p w14:paraId="6D2D0DFA"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747E2AC6"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Pr>
          <w:rFonts w:ascii="Arial" w:hAnsi="Arial" w:cs="Arial"/>
          <w:bCs/>
          <w:sz w:val="22"/>
          <w:szCs w:val="22"/>
        </w:rPr>
        <w:t>,</w:t>
      </w:r>
    </w:p>
    <w:p w14:paraId="273BF0FB"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41989B2F"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1686374A"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3603C3DC" w14:textId="77777777" w:rsidR="00024049" w:rsidRPr="00D53952" w:rsidRDefault="00024049" w:rsidP="00024049">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vybraných kontrolních dnů v minimálním rozsahu stanoveným ve </w:t>
      </w:r>
      <w:r>
        <w:rPr>
          <w:rFonts w:ascii="Arial" w:hAnsi="Arial" w:cs="Arial"/>
          <w:bCs/>
          <w:sz w:val="22"/>
          <w:szCs w:val="22"/>
        </w:rPr>
        <w:t xml:space="preserve">vydaném </w:t>
      </w:r>
      <w:r w:rsidRPr="00D53952">
        <w:rPr>
          <w:rFonts w:ascii="Arial" w:hAnsi="Arial" w:cs="Arial"/>
          <w:bCs/>
          <w:sz w:val="22"/>
          <w:szCs w:val="22"/>
        </w:rPr>
        <w:t>stavebním povolení</w:t>
      </w:r>
      <w:r>
        <w:rPr>
          <w:rFonts w:ascii="Arial" w:hAnsi="Arial" w:cs="Arial"/>
          <w:bCs/>
          <w:sz w:val="22"/>
          <w:szCs w:val="22"/>
        </w:rPr>
        <w:t>,</w:t>
      </w:r>
      <w:r w:rsidRPr="00D53952">
        <w:rPr>
          <w:rFonts w:ascii="Arial" w:hAnsi="Arial" w:cs="Arial"/>
          <w:bCs/>
          <w:sz w:val="22"/>
          <w:szCs w:val="22"/>
        </w:rPr>
        <w:t xml:space="preserve"> </w:t>
      </w:r>
    </w:p>
    <w:p w14:paraId="497DAEAE"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 s ostatními partnery (objednatel, zhotovitel stavby, technický dozor stavebníka, koordinátor bezpečnosti práce) při operativním řešení problémů vzniklých na stavbě,</w:t>
      </w:r>
    </w:p>
    <w:p w14:paraId="75A3284B"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Pr>
          <w:rFonts w:ascii="Arial" w:hAnsi="Arial" w:cs="Arial"/>
          <w:bCs/>
          <w:sz w:val="22"/>
          <w:szCs w:val="22"/>
        </w:rPr>
        <w:t xml:space="preserve">ve vydaném </w:t>
      </w:r>
      <w:r w:rsidRPr="00D53952">
        <w:rPr>
          <w:rFonts w:ascii="Arial" w:hAnsi="Arial" w:cs="Arial"/>
          <w:bCs/>
          <w:sz w:val="22"/>
          <w:szCs w:val="22"/>
        </w:rPr>
        <w:t xml:space="preserve">stavebním povolení a </w:t>
      </w:r>
      <w:r>
        <w:rPr>
          <w:rFonts w:ascii="Arial" w:hAnsi="Arial" w:cs="Arial"/>
          <w:bCs/>
          <w:sz w:val="22"/>
          <w:szCs w:val="22"/>
        </w:rPr>
        <w:t xml:space="preserve">ve </w:t>
      </w:r>
      <w:r w:rsidRPr="00D53952">
        <w:rPr>
          <w:rFonts w:ascii="Arial" w:hAnsi="Arial" w:cs="Arial"/>
          <w:bCs/>
          <w:sz w:val="22"/>
          <w:szCs w:val="22"/>
        </w:rPr>
        <w:t>stanovis</w:t>
      </w:r>
      <w:r>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0F4DB258"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32BF9F6E"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Pr="00D53952">
        <w:rPr>
          <w:rFonts w:ascii="Arial" w:hAnsi="Arial" w:cs="Arial"/>
          <w:bCs/>
          <w:sz w:val="22"/>
          <w:szCs w:val="22"/>
        </w:rPr>
        <w:br/>
        <w:t xml:space="preserve">o nalezených vadách a nedodělcích a jeho předání objednateli, </w:t>
      </w:r>
    </w:p>
    <w:p w14:paraId="7C54010B"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3DB90B24"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7EED3F90" w14:textId="77777777" w:rsidR="00024049" w:rsidRPr="00D53952" w:rsidRDefault="00024049" w:rsidP="00024049">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6EAC6F32" w14:textId="77777777" w:rsidR="00024049" w:rsidRPr="00D53952" w:rsidRDefault="00024049" w:rsidP="00024049">
      <w:pPr>
        <w:pStyle w:val="Zkladntext3"/>
        <w:ind w:left="360"/>
        <w:rPr>
          <w:rFonts w:ascii="Arial" w:hAnsi="Arial" w:cs="Arial"/>
          <w:bCs/>
          <w:sz w:val="22"/>
          <w:szCs w:val="22"/>
        </w:rPr>
      </w:pPr>
    </w:p>
    <w:p w14:paraId="6832C2FA" w14:textId="77777777" w:rsidR="00024049" w:rsidRPr="00D53952" w:rsidRDefault="00024049" w:rsidP="00024049">
      <w:pPr>
        <w:pStyle w:val="Zkladntext3"/>
        <w:numPr>
          <w:ilvl w:val="0"/>
          <w:numId w:val="9"/>
        </w:numPr>
        <w:ind w:hanging="644"/>
        <w:rPr>
          <w:rFonts w:ascii="Arial" w:hAnsi="Arial" w:cs="Arial"/>
          <w:bCs/>
          <w:sz w:val="22"/>
          <w:szCs w:val="22"/>
        </w:rPr>
      </w:pPr>
      <w:r w:rsidRPr="00D53952">
        <w:rPr>
          <w:rFonts w:ascii="Arial" w:hAnsi="Arial" w:cs="Arial"/>
          <w:bCs/>
          <w:sz w:val="22"/>
          <w:szCs w:val="22"/>
        </w:rPr>
        <w:t>Datum a čas výkonu autorského dozoru projektanta na stavbě zaznamenává zhotovitel do stavebního deníku.</w:t>
      </w:r>
    </w:p>
    <w:p w14:paraId="7E6EEDB9" w14:textId="77777777" w:rsidR="00024049" w:rsidRPr="00D53952" w:rsidRDefault="00024049" w:rsidP="00024049">
      <w:pPr>
        <w:pStyle w:val="Zkladntext3"/>
        <w:ind w:left="360"/>
        <w:rPr>
          <w:rFonts w:ascii="Arial" w:hAnsi="Arial" w:cs="Arial"/>
          <w:bCs/>
          <w:sz w:val="22"/>
          <w:szCs w:val="22"/>
        </w:rPr>
      </w:pPr>
    </w:p>
    <w:p w14:paraId="00A2CA8C" w14:textId="77777777" w:rsidR="00024049" w:rsidRPr="00D53952" w:rsidRDefault="00024049" w:rsidP="00024049">
      <w:pPr>
        <w:pStyle w:val="Zkladntext3"/>
        <w:numPr>
          <w:ilvl w:val="0"/>
          <w:numId w:val="9"/>
        </w:numPr>
        <w:ind w:hanging="644"/>
        <w:rPr>
          <w:rFonts w:ascii="Arial" w:hAnsi="Arial" w:cs="Arial"/>
          <w:b/>
          <w:bCs/>
          <w:sz w:val="22"/>
          <w:szCs w:val="22"/>
        </w:rPr>
      </w:pPr>
      <w:r w:rsidRPr="00D53952">
        <w:rPr>
          <w:rFonts w:ascii="Arial" w:hAnsi="Arial" w:cs="Arial"/>
          <w:sz w:val="22"/>
          <w:szCs w:val="22"/>
        </w:rPr>
        <w:t xml:space="preserve">Součástí výkonu autorského dozoru projektanta je provádění </w:t>
      </w:r>
      <w:r>
        <w:rPr>
          <w:rFonts w:ascii="Arial" w:hAnsi="Arial" w:cs="Arial"/>
          <w:sz w:val="22"/>
          <w:szCs w:val="22"/>
        </w:rPr>
        <w:t xml:space="preserve">nezbytných </w:t>
      </w:r>
      <w:r w:rsidRPr="00D53952">
        <w:rPr>
          <w:rFonts w:ascii="Arial" w:hAnsi="Arial" w:cs="Arial"/>
          <w:sz w:val="22"/>
          <w:szCs w:val="22"/>
        </w:rPr>
        <w:t xml:space="preserve">drobných úprav v projektové dokumentaci, které musí být schváleny objednatelem. </w:t>
      </w:r>
    </w:p>
    <w:p w14:paraId="0041058D" w14:textId="77777777" w:rsidR="00024049" w:rsidRPr="00D53952" w:rsidRDefault="00024049" w:rsidP="00024049">
      <w:pPr>
        <w:pStyle w:val="Zkladntext3"/>
        <w:ind w:left="644"/>
        <w:rPr>
          <w:rFonts w:ascii="Arial" w:hAnsi="Arial" w:cs="Arial"/>
          <w:b/>
          <w:bCs/>
          <w:sz w:val="22"/>
          <w:szCs w:val="22"/>
        </w:rPr>
      </w:pPr>
    </w:p>
    <w:p w14:paraId="597E9789" w14:textId="77777777" w:rsidR="00024049" w:rsidRPr="00D53952" w:rsidRDefault="00024049" w:rsidP="00024049">
      <w:pPr>
        <w:pStyle w:val="Zkladntext3"/>
        <w:numPr>
          <w:ilvl w:val="0"/>
          <w:numId w:val="9"/>
        </w:numPr>
        <w:ind w:hanging="644"/>
        <w:rPr>
          <w:rFonts w:ascii="Arial" w:hAnsi="Arial" w:cs="Arial"/>
          <w:b/>
          <w:bCs/>
          <w:sz w:val="22"/>
          <w:szCs w:val="22"/>
        </w:rPr>
      </w:pPr>
      <w:r w:rsidRPr="00D53952">
        <w:rPr>
          <w:rFonts w:ascii="Arial" w:hAnsi="Arial" w:cs="Arial"/>
          <w:sz w:val="22"/>
          <w:szCs w:val="22"/>
        </w:rPr>
        <w:t xml:space="preserve">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w:t>
      </w:r>
      <w:r w:rsidRPr="00D53952">
        <w:rPr>
          <w:rFonts w:ascii="Arial" w:hAnsi="Arial" w:cs="Arial"/>
          <w:sz w:val="22"/>
          <w:szCs w:val="22"/>
        </w:rPr>
        <w:br/>
        <w:t xml:space="preserve">a sledu prací na </w:t>
      </w:r>
      <w:r>
        <w:rPr>
          <w:rFonts w:ascii="Arial" w:hAnsi="Arial" w:cs="Arial"/>
          <w:sz w:val="22"/>
          <w:szCs w:val="22"/>
        </w:rPr>
        <w:t>stavbě</w:t>
      </w:r>
      <w:r w:rsidRPr="00D53952">
        <w:rPr>
          <w:rFonts w:ascii="Arial" w:hAnsi="Arial" w:cs="Arial"/>
          <w:sz w:val="22"/>
          <w:szCs w:val="22"/>
        </w:rPr>
        <w:t>, a řada dalších vlivů a změn, včetně zákonných předpisů.</w:t>
      </w:r>
    </w:p>
    <w:p w14:paraId="688859A4" w14:textId="77777777" w:rsidR="00024049" w:rsidRPr="00D53952" w:rsidRDefault="00024049" w:rsidP="00024049">
      <w:pPr>
        <w:pStyle w:val="Zkladntext3"/>
        <w:ind w:left="644"/>
        <w:rPr>
          <w:rFonts w:ascii="Arial" w:hAnsi="Arial" w:cs="Arial"/>
          <w:b/>
          <w:bCs/>
          <w:sz w:val="22"/>
          <w:szCs w:val="22"/>
        </w:rPr>
      </w:pPr>
    </w:p>
    <w:p w14:paraId="51E3C81C" w14:textId="4A5E568B" w:rsidR="00024049" w:rsidRPr="00D53952" w:rsidRDefault="00024049" w:rsidP="00024049">
      <w:pPr>
        <w:pStyle w:val="Odstavecseseznamem"/>
        <w:numPr>
          <w:ilvl w:val="0"/>
          <w:numId w:val="9"/>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zhotovitel dodatečné </w:t>
      </w:r>
      <w:r w:rsidRPr="008F3E73">
        <w:rPr>
          <w:rFonts w:ascii="Arial" w:hAnsi="Arial" w:cs="Arial"/>
          <w:bCs/>
          <w:snapToGrid w:val="0"/>
          <w:sz w:val="22"/>
          <w:szCs w:val="22"/>
        </w:rPr>
        <w:t>informace v rámci zadávacího řízení</w:t>
      </w:r>
      <w:r w:rsidRPr="00D53952">
        <w:rPr>
          <w:rFonts w:ascii="Arial" w:hAnsi="Arial" w:cs="Arial"/>
          <w:bCs/>
          <w:snapToGrid w:val="0"/>
          <w:sz w:val="22"/>
          <w:szCs w:val="22"/>
        </w:rPr>
        <w:t xml:space="preserve"> veřejné zakázky na realizaci stavby </w:t>
      </w:r>
      <w:r w:rsidR="008F3E73" w:rsidRPr="008F3E73">
        <w:rPr>
          <w:rFonts w:ascii="Arial" w:hAnsi="Arial" w:cs="Arial"/>
          <w:bCs/>
          <w:snapToGrid w:val="0"/>
          <w:sz w:val="22"/>
          <w:szCs w:val="22"/>
        </w:rPr>
        <w:t>Polní cesty MK2a a MK2b v k. ú. Bahna a Rumberk</w:t>
      </w:r>
      <w:r w:rsidRPr="00D53952">
        <w:rPr>
          <w:rFonts w:ascii="Arial" w:hAnsi="Arial" w:cs="Arial"/>
          <w:bCs/>
          <w:snapToGrid w:val="0"/>
          <w:sz w:val="22"/>
          <w:szCs w:val="22"/>
        </w:rPr>
        <w:t>,</w:t>
      </w:r>
      <w:r w:rsidRPr="00D53952">
        <w:rPr>
          <w:rFonts w:ascii="Arial" w:hAnsi="Arial" w:cs="Arial"/>
          <w:sz w:val="22"/>
          <w:szCs w:val="22"/>
        </w:rPr>
        <w:t xml:space="preserve"> </w:t>
      </w:r>
      <w:r w:rsidRPr="00D53952">
        <w:rPr>
          <w:rFonts w:ascii="Arial" w:hAnsi="Arial" w:cs="Arial"/>
          <w:bCs/>
          <w:snapToGrid w:val="0"/>
          <w:sz w:val="22"/>
          <w:szCs w:val="22"/>
        </w:rPr>
        <w:t>dle projektové dokumentace zpracované zhotovitelem.</w:t>
      </w:r>
    </w:p>
    <w:bookmarkEnd w:id="0"/>
    <w:p w14:paraId="2A80CAB7" w14:textId="77777777" w:rsidR="00024049" w:rsidRPr="00D53952" w:rsidRDefault="00024049" w:rsidP="00024049">
      <w:pPr>
        <w:pStyle w:val="Odstavecseseznamem"/>
        <w:ind w:left="644"/>
        <w:jc w:val="both"/>
        <w:rPr>
          <w:rFonts w:ascii="Arial" w:hAnsi="Arial" w:cs="Arial"/>
          <w:bCs/>
          <w:snapToGrid w:val="0"/>
          <w:sz w:val="22"/>
          <w:szCs w:val="22"/>
        </w:rPr>
      </w:pPr>
    </w:p>
    <w:p w14:paraId="29EDA194" w14:textId="77777777" w:rsidR="00024049" w:rsidRPr="00D53952" w:rsidRDefault="00024049" w:rsidP="00024049">
      <w:pPr>
        <w:tabs>
          <w:tab w:val="left" w:pos="709"/>
        </w:tabs>
        <w:jc w:val="both"/>
        <w:rPr>
          <w:rFonts w:ascii="Arial" w:hAnsi="Arial" w:cs="Arial"/>
          <w:sz w:val="22"/>
          <w:szCs w:val="22"/>
        </w:rPr>
      </w:pPr>
    </w:p>
    <w:p w14:paraId="1C5C6F1A" w14:textId="77777777" w:rsidR="00024049" w:rsidRPr="0003533D" w:rsidRDefault="00024049" w:rsidP="00024049">
      <w:pPr>
        <w:pStyle w:val="Nadpis2"/>
        <w:ind w:firstLine="2"/>
        <w:jc w:val="center"/>
        <w:rPr>
          <w:rFonts w:ascii="Arial" w:hAnsi="Arial" w:cs="Arial"/>
          <w:b/>
          <w:sz w:val="22"/>
          <w:szCs w:val="22"/>
          <w:u w:val="single"/>
        </w:rPr>
      </w:pPr>
      <w:r w:rsidRPr="00BB4EEA">
        <w:rPr>
          <w:b/>
          <w:sz w:val="22"/>
          <w:szCs w:val="22"/>
        </w:rPr>
        <w:t>Čl. IV</w:t>
      </w:r>
    </w:p>
    <w:p w14:paraId="211F0519" w14:textId="77777777" w:rsidR="00024049" w:rsidRPr="00D53952" w:rsidRDefault="00024049" w:rsidP="00024049">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3E1362F4" w14:textId="33F8EEF5" w:rsidR="00024049" w:rsidRDefault="00024049" w:rsidP="00024049">
      <w:pPr>
        <w:pStyle w:val="Odstavecseseznamem"/>
        <w:numPr>
          <w:ilvl w:val="0"/>
          <w:numId w:val="11"/>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2 této smlouvy do vydání kolaudačního souhlasu na stavbu, případně až do doby odstranění vad a nedodělků zjištěných při předání stavby nebo při její kolaudaci. </w:t>
      </w:r>
    </w:p>
    <w:p w14:paraId="6FF408A3" w14:textId="77777777" w:rsidR="007F4191" w:rsidRPr="00BB4EEA" w:rsidRDefault="007F4191" w:rsidP="007F4191">
      <w:pPr>
        <w:pStyle w:val="Odstavecseseznamem"/>
        <w:spacing w:line="280" w:lineRule="atLeast"/>
        <w:ind w:left="709"/>
        <w:jc w:val="both"/>
        <w:rPr>
          <w:rFonts w:ascii="Arial" w:hAnsi="Arial" w:cs="Arial"/>
          <w:sz w:val="22"/>
          <w:szCs w:val="22"/>
        </w:rPr>
      </w:pPr>
    </w:p>
    <w:p w14:paraId="08C80070" w14:textId="77777777" w:rsidR="00024049" w:rsidRPr="00BB4EEA" w:rsidRDefault="00024049" w:rsidP="00024049">
      <w:pPr>
        <w:pStyle w:val="Nadpis2"/>
        <w:ind w:firstLine="2"/>
        <w:jc w:val="center"/>
        <w:rPr>
          <w:b/>
          <w:sz w:val="22"/>
          <w:szCs w:val="22"/>
          <w:u w:val="single"/>
        </w:rPr>
      </w:pPr>
      <w:r w:rsidRPr="0003533D">
        <w:rPr>
          <w:b/>
          <w:sz w:val="22"/>
          <w:szCs w:val="22"/>
        </w:rPr>
        <w:t xml:space="preserve">Čl. </w:t>
      </w:r>
      <w:r w:rsidRPr="00BB4EEA">
        <w:rPr>
          <w:b/>
          <w:sz w:val="22"/>
          <w:szCs w:val="22"/>
        </w:rPr>
        <w:t>V</w:t>
      </w:r>
    </w:p>
    <w:p w14:paraId="7BC57B56" w14:textId="77777777" w:rsidR="00024049" w:rsidRDefault="00024049" w:rsidP="00024049">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62198A5A" w14:textId="77777777" w:rsidR="00024049" w:rsidRPr="00BB4EEA" w:rsidRDefault="00024049" w:rsidP="00024049">
      <w:pPr>
        <w:pStyle w:val="Odstavecseseznamem"/>
        <w:numPr>
          <w:ilvl w:val="0"/>
          <w:numId w:val="12"/>
        </w:numPr>
        <w:spacing w:line="280" w:lineRule="atLeast"/>
        <w:ind w:left="709" w:hanging="709"/>
        <w:jc w:val="both"/>
        <w:rPr>
          <w:rFonts w:ascii="Arial" w:hAnsi="Arial" w:cs="Arial"/>
          <w:sz w:val="22"/>
          <w:szCs w:val="22"/>
        </w:rPr>
      </w:pPr>
      <w:r w:rsidRPr="00BB4EEA">
        <w:rPr>
          <w:rFonts w:ascii="Arial" w:hAnsi="Arial" w:cs="Arial"/>
          <w:sz w:val="22"/>
          <w:szCs w:val="22"/>
        </w:rPr>
        <w:t xml:space="preserve">Místem poskytování plnění bude především místo stavby specifikované v čl. II odst. 2 této smlouvy a případně sídlo objednatele či zhotovitele dle určení objednatele. Písemnosti související s plněním vyhotovené zhotovitelem budou objednateli předávány dle dohody, jinak v sídle objednatele.  </w:t>
      </w:r>
    </w:p>
    <w:p w14:paraId="08DD7F22" w14:textId="77777777" w:rsidR="00024049" w:rsidRPr="00D53952" w:rsidRDefault="00024049" w:rsidP="00024049">
      <w:pPr>
        <w:jc w:val="both"/>
        <w:rPr>
          <w:rFonts w:ascii="Arial" w:hAnsi="Arial" w:cs="Arial"/>
          <w:b/>
          <w:sz w:val="22"/>
          <w:szCs w:val="22"/>
        </w:rPr>
      </w:pPr>
    </w:p>
    <w:p w14:paraId="3462E610" w14:textId="77777777" w:rsidR="00024049" w:rsidRPr="00BB4EEA" w:rsidRDefault="00024049" w:rsidP="00024049">
      <w:pPr>
        <w:pStyle w:val="Nadpis2"/>
        <w:ind w:firstLine="2"/>
        <w:jc w:val="center"/>
        <w:rPr>
          <w:b/>
          <w:sz w:val="22"/>
          <w:szCs w:val="22"/>
          <w:u w:val="single"/>
        </w:rPr>
      </w:pPr>
      <w:r w:rsidRPr="0003533D">
        <w:rPr>
          <w:b/>
          <w:sz w:val="22"/>
          <w:szCs w:val="22"/>
        </w:rPr>
        <w:t>Čl.</w:t>
      </w:r>
      <w:r>
        <w:rPr>
          <w:b/>
          <w:sz w:val="22"/>
          <w:szCs w:val="22"/>
        </w:rPr>
        <w:t xml:space="preserve"> </w:t>
      </w:r>
      <w:r w:rsidRPr="00BB4EEA">
        <w:rPr>
          <w:b/>
          <w:sz w:val="22"/>
          <w:szCs w:val="22"/>
        </w:rPr>
        <w:t>VI</w:t>
      </w:r>
    </w:p>
    <w:p w14:paraId="5120BBD1" w14:textId="77777777" w:rsidR="00024049" w:rsidRDefault="00024049" w:rsidP="00024049">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6FD2301E" w14:textId="77777777" w:rsidR="00024049" w:rsidRPr="00D53952" w:rsidRDefault="00024049" w:rsidP="00024049">
      <w:pPr>
        <w:numPr>
          <w:ilvl w:val="0"/>
          <w:numId w:val="3"/>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6D8CDE04" w14:textId="77777777" w:rsidR="00024049" w:rsidRPr="00D53952" w:rsidRDefault="00024049" w:rsidP="00024049">
      <w:pPr>
        <w:numPr>
          <w:ilvl w:val="1"/>
          <w:numId w:val="8"/>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Pr>
          <w:rFonts w:ascii="Arial" w:hAnsi="Arial" w:cs="Arial"/>
          <w:sz w:val="22"/>
          <w:szCs w:val="22"/>
        </w:rPr>
        <w:t xml:space="preserve">mu </w:t>
      </w:r>
      <w:r w:rsidRPr="00D53952">
        <w:rPr>
          <w:rFonts w:ascii="Arial" w:hAnsi="Arial" w:cs="Arial"/>
          <w:sz w:val="22"/>
          <w:szCs w:val="22"/>
        </w:rPr>
        <w:t>neprodleně zápis nebo informace z jednání, kterých se zhotovitel nezúčastnil.</w:t>
      </w:r>
    </w:p>
    <w:p w14:paraId="502E27AD" w14:textId="77777777" w:rsidR="00024049" w:rsidRPr="00D53952" w:rsidRDefault="00024049" w:rsidP="00024049">
      <w:pPr>
        <w:numPr>
          <w:ilvl w:val="1"/>
          <w:numId w:val="8"/>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 na zhotovitele pro nezastupitelnost objednatele.</w:t>
      </w:r>
    </w:p>
    <w:p w14:paraId="15B50B2A" w14:textId="77777777" w:rsidR="00024049" w:rsidRPr="00D53952" w:rsidRDefault="00024049" w:rsidP="00024049">
      <w:pPr>
        <w:numPr>
          <w:ilvl w:val="1"/>
          <w:numId w:val="8"/>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5D7A12A3" w14:textId="77777777" w:rsidR="00024049" w:rsidRPr="00D53952" w:rsidRDefault="00024049" w:rsidP="00024049">
      <w:pPr>
        <w:numPr>
          <w:ilvl w:val="1"/>
          <w:numId w:val="8"/>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 xml:space="preserve">Objednatel je oprávněn kontrolovat, zda je plnění poskytováno zhotovitelem řádně </w:t>
      </w:r>
      <w:r w:rsidRPr="00D53952">
        <w:rPr>
          <w:rFonts w:ascii="Arial" w:hAnsi="Arial" w:cs="Arial"/>
          <w:sz w:val="22"/>
          <w:szCs w:val="22"/>
        </w:rPr>
        <w:br/>
        <w:t>a v souladu s touto smlouvou, jeho pokyny a příslušnými právními předpisy.</w:t>
      </w:r>
    </w:p>
    <w:p w14:paraId="2F29E2E3" w14:textId="77777777" w:rsidR="00024049" w:rsidRPr="00D53952" w:rsidRDefault="00024049" w:rsidP="00024049">
      <w:pPr>
        <w:pStyle w:val="Odstavecseseznamem"/>
        <w:numPr>
          <w:ilvl w:val="0"/>
          <w:numId w:val="3"/>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Pr="00D53952">
        <w:rPr>
          <w:rFonts w:ascii="Arial" w:hAnsi="Arial" w:cs="Arial"/>
          <w:sz w:val="22"/>
          <w:szCs w:val="22"/>
          <w:u w:val="single"/>
        </w:rPr>
        <w:t>Povinnosti zhotovitele</w:t>
      </w:r>
      <w:r w:rsidRPr="00D53952">
        <w:rPr>
          <w:rFonts w:ascii="Arial" w:hAnsi="Arial" w:cs="Arial"/>
          <w:sz w:val="22"/>
          <w:szCs w:val="22"/>
        </w:rPr>
        <w:t>:</w:t>
      </w:r>
    </w:p>
    <w:p w14:paraId="74F1F8FA" w14:textId="77777777" w:rsidR="00024049" w:rsidRPr="00D53952" w:rsidRDefault="00024049" w:rsidP="00024049">
      <w:pPr>
        <w:pStyle w:val="Zkladntext2"/>
        <w:numPr>
          <w:ilvl w:val="0"/>
          <w:numId w:val="10"/>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Pr>
          <w:rFonts w:ascii="Arial" w:hAnsi="Arial" w:cs="Arial"/>
          <w:sz w:val="22"/>
          <w:szCs w:val="22"/>
        </w:rPr>
        <w:t>péčí</w:t>
      </w:r>
      <w:r w:rsidRPr="00D53952">
        <w:rPr>
          <w:rFonts w:ascii="Arial" w:hAnsi="Arial" w:cs="Arial"/>
          <w:sz w:val="22"/>
          <w:szCs w:val="22"/>
        </w:rPr>
        <w:t xml:space="preserve">, odborností a v souladu se zájmy objednatele. </w:t>
      </w:r>
    </w:p>
    <w:p w14:paraId="01E978D9" w14:textId="77777777" w:rsidR="00024049" w:rsidRPr="00D53952" w:rsidRDefault="00024049" w:rsidP="00024049">
      <w:pPr>
        <w:pStyle w:val="Zkladntext2"/>
        <w:numPr>
          <w:ilvl w:val="0"/>
          <w:numId w:val="10"/>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74CDD134" w14:textId="77777777" w:rsidR="00024049" w:rsidRPr="00D53952" w:rsidRDefault="00024049" w:rsidP="00024049">
      <w:pPr>
        <w:pStyle w:val="Zkladntext2"/>
        <w:numPr>
          <w:ilvl w:val="0"/>
          <w:numId w:val="10"/>
        </w:numPr>
        <w:tabs>
          <w:tab w:val="left" w:pos="1701"/>
        </w:tabs>
        <w:jc w:val="both"/>
        <w:rPr>
          <w:rFonts w:ascii="Arial" w:hAnsi="Arial" w:cs="Arial"/>
          <w:sz w:val="22"/>
          <w:szCs w:val="22"/>
        </w:rPr>
      </w:pPr>
      <w:r w:rsidRPr="00D53952">
        <w:rPr>
          <w:rFonts w:ascii="Arial" w:hAnsi="Arial" w:cs="Arial"/>
          <w:sz w:val="22"/>
          <w:szCs w:val="22"/>
        </w:rPr>
        <w:t xml:space="preserve">Upozornit písemně a bez zbytečného odkladu objednatele na zřejmou nevhodnost jeho pokynů, které by mohly mít za následek vznik škody. V případě, 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16DFB6D3" w14:textId="77777777" w:rsidR="00024049" w:rsidRPr="00D53952" w:rsidRDefault="00024049" w:rsidP="00024049">
      <w:pPr>
        <w:pStyle w:val="Zkladntext2"/>
        <w:numPr>
          <w:ilvl w:val="0"/>
          <w:numId w:val="10"/>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1F757BAB" w14:textId="77777777" w:rsidR="00024049" w:rsidRPr="00D53952" w:rsidRDefault="00024049" w:rsidP="00024049">
      <w:pPr>
        <w:pStyle w:val="Zkladntext2"/>
        <w:numPr>
          <w:ilvl w:val="0"/>
          <w:numId w:val="10"/>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 poskytování plnění a jež mohou mít vliv na změnu pokynů objednatele.</w:t>
      </w:r>
      <w:r w:rsidRPr="00D53952">
        <w:rPr>
          <w:rStyle w:val="l-L2Char"/>
          <w:rFonts w:cs="Arial"/>
          <w:szCs w:val="22"/>
        </w:rPr>
        <w:t xml:space="preserve"> </w:t>
      </w:r>
    </w:p>
    <w:p w14:paraId="79161FBE" w14:textId="77777777" w:rsidR="00024049" w:rsidRPr="00D53952" w:rsidRDefault="00024049" w:rsidP="00024049">
      <w:pPr>
        <w:pStyle w:val="Zkladntext2"/>
        <w:numPr>
          <w:ilvl w:val="0"/>
          <w:numId w:val="10"/>
        </w:numPr>
        <w:tabs>
          <w:tab w:val="left" w:pos="1701"/>
        </w:tabs>
        <w:jc w:val="both"/>
        <w:rPr>
          <w:rFonts w:ascii="Arial" w:hAnsi="Arial" w:cs="Arial"/>
          <w:sz w:val="22"/>
          <w:szCs w:val="22"/>
        </w:rPr>
      </w:pPr>
      <w:r w:rsidRPr="00D53952">
        <w:rPr>
          <w:rStyle w:val="l-L2Char"/>
          <w:rFonts w:cs="Arial"/>
          <w:szCs w:val="22"/>
        </w:rPr>
        <w:t xml:space="preserve">Zhotovitel je povinen </w:t>
      </w:r>
      <w:r>
        <w:rPr>
          <w:rStyle w:val="l-L2Char"/>
          <w:rFonts w:cs="Arial"/>
          <w:szCs w:val="22"/>
        </w:rPr>
        <w:t xml:space="preserve">plnit Dílo </w:t>
      </w:r>
      <w:r w:rsidRPr="00D53952">
        <w:rPr>
          <w:rStyle w:val="l-L2Char"/>
          <w:rFonts w:cs="Arial"/>
          <w:szCs w:val="22"/>
        </w:rPr>
        <w:t>výhradně svými pověřenými zaměstnanci s dostatečnou kvalifikací.</w:t>
      </w:r>
    </w:p>
    <w:p w14:paraId="60CCA6F2" w14:textId="77777777" w:rsidR="00024049" w:rsidRPr="00167C3A" w:rsidRDefault="00024049" w:rsidP="00024049">
      <w:pPr>
        <w:pStyle w:val="Zkladntext2"/>
        <w:numPr>
          <w:ilvl w:val="0"/>
          <w:numId w:val="10"/>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Pr>
          <w:rFonts w:ascii="Arial" w:hAnsi="Arial" w:cs="Arial"/>
          <w:sz w:val="22"/>
          <w:szCs w:val="22"/>
        </w:rPr>
        <w:t>díla</w:t>
      </w:r>
      <w:r w:rsidRPr="00D53952">
        <w:rPr>
          <w:rFonts w:ascii="Arial" w:hAnsi="Arial" w:cs="Arial"/>
          <w:sz w:val="22"/>
          <w:szCs w:val="22"/>
        </w:rPr>
        <w:t xml:space="preserve"> nezpracoval.</w:t>
      </w:r>
    </w:p>
    <w:p w14:paraId="262D738C" w14:textId="77777777" w:rsidR="00024049" w:rsidRDefault="00024049" w:rsidP="00024049">
      <w:pPr>
        <w:pStyle w:val="Zkladntext2"/>
        <w:tabs>
          <w:tab w:val="left" w:pos="1701"/>
        </w:tabs>
        <w:jc w:val="both"/>
        <w:rPr>
          <w:rFonts w:ascii="Arial" w:hAnsi="Arial" w:cs="Arial"/>
          <w:b/>
          <w:sz w:val="22"/>
          <w:szCs w:val="22"/>
        </w:rPr>
      </w:pPr>
    </w:p>
    <w:p w14:paraId="38B68F56" w14:textId="77777777" w:rsidR="00024049" w:rsidRDefault="00024049" w:rsidP="00024049">
      <w:pPr>
        <w:pStyle w:val="Zkladntext2"/>
        <w:tabs>
          <w:tab w:val="left" w:pos="1701"/>
        </w:tabs>
        <w:jc w:val="both"/>
        <w:rPr>
          <w:rFonts w:ascii="Arial" w:hAnsi="Arial" w:cs="Arial"/>
          <w:b/>
          <w:sz w:val="22"/>
          <w:szCs w:val="22"/>
        </w:rPr>
      </w:pPr>
    </w:p>
    <w:p w14:paraId="4EA5A90A" w14:textId="77777777" w:rsidR="00024049" w:rsidRDefault="00024049" w:rsidP="00024049">
      <w:pPr>
        <w:pStyle w:val="Zkladntext2"/>
        <w:tabs>
          <w:tab w:val="left" w:pos="1701"/>
        </w:tabs>
        <w:jc w:val="both"/>
        <w:rPr>
          <w:rFonts w:ascii="Arial" w:hAnsi="Arial" w:cs="Arial"/>
          <w:b/>
          <w:sz w:val="22"/>
          <w:szCs w:val="22"/>
        </w:rPr>
      </w:pPr>
    </w:p>
    <w:p w14:paraId="4452B375" w14:textId="77777777" w:rsidR="00024049" w:rsidRDefault="00024049" w:rsidP="00024049">
      <w:pPr>
        <w:pStyle w:val="Zkladntext2"/>
        <w:tabs>
          <w:tab w:val="left" w:pos="1701"/>
        </w:tabs>
        <w:jc w:val="both"/>
        <w:rPr>
          <w:rFonts w:ascii="Arial" w:hAnsi="Arial" w:cs="Arial"/>
          <w:b/>
          <w:sz w:val="22"/>
          <w:szCs w:val="22"/>
        </w:rPr>
      </w:pPr>
    </w:p>
    <w:p w14:paraId="33BB6CA4" w14:textId="77777777" w:rsidR="00024049" w:rsidRDefault="00024049" w:rsidP="00024049">
      <w:pPr>
        <w:pStyle w:val="Zkladntext2"/>
        <w:tabs>
          <w:tab w:val="left" w:pos="1701"/>
        </w:tabs>
        <w:jc w:val="both"/>
        <w:rPr>
          <w:rFonts w:ascii="Arial" w:hAnsi="Arial" w:cs="Arial"/>
          <w:b/>
          <w:sz w:val="22"/>
          <w:szCs w:val="22"/>
        </w:rPr>
      </w:pPr>
    </w:p>
    <w:p w14:paraId="3843A0F3" w14:textId="77777777" w:rsidR="00024049" w:rsidRPr="00D53952" w:rsidRDefault="00024049" w:rsidP="00024049">
      <w:pPr>
        <w:pStyle w:val="Zkladntext2"/>
        <w:tabs>
          <w:tab w:val="left" w:pos="1701"/>
        </w:tabs>
        <w:jc w:val="both"/>
        <w:rPr>
          <w:rFonts w:ascii="Arial" w:hAnsi="Arial" w:cs="Arial"/>
          <w:b/>
          <w:sz w:val="22"/>
          <w:szCs w:val="22"/>
        </w:rPr>
      </w:pPr>
    </w:p>
    <w:p w14:paraId="15826E29" w14:textId="77777777" w:rsidR="00024049" w:rsidRPr="00BB4EEA" w:rsidRDefault="00024049" w:rsidP="00024049">
      <w:pPr>
        <w:pStyle w:val="Zkladntext2"/>
        <w:tabs>
          <w:tab w:val="left" w:pos="1701"/>
        </w:tabs>
        <w:jc w:val="center"/>
        <w:rPr>
          <w:b/>
          <w:sz w:val="22"/>
          <w:szCs w:val="22"/>
        </w:rPr>
      </w:pPr>
      <w:r w:rsidRPr="0003533D">
        <w:rPr>
          <w:b/>
          <w:sz w:val="22"/>
          <w:szCs w:val="22"/>
        </w:rPr>
        <w:t xml:space="preserve">Čl. </w:t>
      </w:r>
      <w:r w:rsidRPr="00BB4EEA">
        <w:rPr>
          <w:b/>
          <w:sz w:val="22"/>
          <w:szCs w:val="22"/>
        </w:rPr>
        <w:t>VII</w:t>
      </w:r>
    </w:p>
    <w:p w14:paraId="47C8D33E" w14:textId="77777777" w:rsidR="00024049" w:rsidRPr="00BB4EEA" w:rsidRDefault="00024049" w:rsidP="00024049">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7E5CBBC6" w14:textId="3DFF5B1F" w:rsidR="00024049" w:rsidRPr="00D53952" w:rsidRDefault="00024049" w:rsidP="00024049">
      <w:pPr>
        <w:pStyle w:val="Zkladntext2"/>
        <w:numPr>
          <w:ilvl w:val="0"/>
          <w:numId w:val="13"/>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F3E73" w:rsidRPr="008F3E73">
        <w:rPr>
          <w:rFonts w:ascii="Arial" w:hAnsi="Arial" w:cs="Arial"/>
          <w:sz w:val="22"/>
          <w:szCs w:val="22"/>
        </w:rPr>
        <w:t>600.000,- Kč</w:t>
      </w:r>
      <w:r w:rsidRPr="009C0CA5">
        <w:rPr>
          <w:rFonts w:ascii="Arial" w:hAnsi="Arial" w:cs="Arial"/>
          <w:sz w:val="22"/>
          <w:szCs w:val="22"/>
        </w:rPr>
        <w:t>. Zhotovitel se zavazuje, že po celou dobu trvání této smlouvy bude pojištěn ve smyslu tohoto ustanovení a že nedojde ke snížení pojistné částky pod částku uvedenou v předchozí větě.</w:t>
      </w:r>
    </w:p>
    <w:p w14:paraId="469C9B5B" w14:textId="77777777" w:rsidR="00024049" w:rsidRPr="00D53952" w:rsidRDefault="00024049" w:rsidP="00024049">
      <w:pPr>
        <w:rPr>
          <w:rFonts w:ascii="Arial" w:hAnsi="Arial" w:cs="Arial"/>
          <w:sz w:val="22"/>
          <w:szCs w:val="22"/>
        </w:rPr>
      </w:pPr>
    </w:p>
    <w:p w14:paraId="0100D8CA" w14:textId="77777777" w:rsidR="00024049" w:rsidRPr="0003533D" w:rsidRDefault="00024049" w:rsidP="00024049">
      <w:pPr>
        <w:pStyle w:val="Nadpis2"/>
        <w:ind w:firstLine="2"/>
        <w:jc w:val="center"/>
        <w:rPr>
          <w:rFonts w:ascii="Arial" w:hAnsi="Arial" w:cs="Arial"/>
          <w:b/>
          <w:sz w:val="22"/>
          <w:szCs w:val="22"/>
          <w:u w:val="single"/>
        </w:rPr>
      </w:pPr>
      <w:r w:rsidRPr="0003533D">
        <w:rPr>
          <w:b/>
          <w:sz w:val="22"/>
          <w:szCs w:val="22"/>
        </w:rPr>
        <w:t xml:space="preserve">Čl. </w:t>
      </w:r>
      <w:r w:rsidRPr="00BB4EEA">
        <w:rPr>
          <w:b/>
          <w:sz w:val="22"/>
          <w:szCs w:val="22"/>
        </w:rPr>
        <w:t>VIII</w:t>
      </w:r>
    </w:p>
    <w:p w14:paraId="188971FC" w14:textId="77777777" w:rsidR="00024049" w:rsidRPr="00D53952" w:rsidRDefault="00024049" w:rsidP="00024049">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díla</w:t>
      </w:r>
    </w:p>
    <w:p w14:paraId="211882FF" w14:textId="6CF8C759" w:rsidR="00024049" w:rsidRPr="00A606D7" w:rsidRDefault="00024049" w:rsidP="00A606D7">
      <w:pPr>
        <w:pStyle w:val="Odstavecseseznamem"/>
        <w:ind w:left="709"/>
        <w:jc w:val="both"/>
        <w:rPr>
          <w:rFonts w:ascii="Arial" w:hAnsi="Arial" w:cs="Arial"/>
          <w:sz w:val="22"/>
          <w:szCs w:val="22"/>
        </w:rPr>
      </w:pPr>
      <w:r w:rsidRPr="00DC1E8A">
        <w:rPr>
          <w:rFonts w:ascii="Arial" w:hAnsi="Arial" w:cs="Arial"/>
          <w:iCs/>
          <w:sz w:val="22"/>
          <w:szCs w:val="22"/>
        </w:rPr>
        <w:t>Objednatel se zavazuje zaplatit zhotoviteli za provedení díla cenu ve výši</w:t>
      </w:r>
      <w:r w:rsidR="00A606D7">
        <w:rPr>
          <w:rFonts w:ascii="Arial" w:hAnsi="Arial" w:cs="Arial"/>
          <w:iCs/>
          <w:sz w:val="22"/>
          <w:szCs w:val="22"/>
        </w:rPr>
        <w:t xml:space="preserve"> </w:t>
      </w:r>
      <w:r w:rsidRPr="00DC1E8A">
        <w:rPr>
          <w:rFonts w:ascii="Arial" w:hAnsi="Arial" w:cs="Arial"/>
          <w:b/>
          <w:sz w:val="22"/>
          <w:szCs w:val="22"/>
          <w:highlight w:val="yellow"/>
          <w:lang w:val="en-US"/>
        </w:rPr>
        <w:t>[DOPLNIT]</w:t>
      </w:r>
      <w:r w:rsidRPr="00DC1E8A">
        <w:rPr>
          <w:rFonts w:ascii="Arial" w:hAnsi="Arial" w:cs="Arial"/>
          <w:sz w:val="22"/>
          <w:szCs w:val="22"/>
        </w:rPr>
        <w:t xml:space="preserve">  Kč bez DP</w:t>
      </w:r>
      <w:r w:rsidRPr="00DC1E8A">
        <w:rPr>
          <w:rFonts w:ascii="Arial" w:hAnsi="Arial" w:cs="Arial"/>
          <w:sz w:val="22"/>
          <w:szCs w:val="22"/>
          <w:lang w:val="en-US"/>
        </w:rPr>
        <w:t>H</w:t>
      </w:r>
      <w:r w:rsidRPr="00DC1E8A">
        <w:rPr>
          <w:rFonts w:ascii="Arial" w:hAnsi="Arial" w:cs="Arial"/>
          <w:sz w:val="22"/>
          <w:szCs w:val="22"/>
        </w:rPr>
        <w:t xml:space="preserve"> (slovy:</w:t>
      </w:r>
      <w:r w:rsidRPr="00DC1E8A">
        <w:rPr>
          <w:rFonts w:ascii="Arial" w:hAnsi="Arial" w:cs="Arial"/>
          <w:b/>
          <w:sz w:val="22"/>
          <w:szCs w:val="22"/>
          <w:highlight w:val="yellow"/>
          <w:lang w:val="en-US"/>
        </w:rPr>
        <w:t xml:space="preserve"> [DOPLNIT]</w:t>
      </w:r>
      <w:r w:rsidRPr="00DC1E8A">
        <w:rPr>
          <w:rFonts w:ascii="Arial" w:hAnsi="Arial" w:cs="Arial"/>
          <w:b/>
          <w:sz w:val="22"/>
          <w:szCs w:val="22"/>
          <w:lang w:val="en-US"/>
        </w:rPr>
        <w:t xml:space="preserve"> </w:t>
      </w:r>
      <w:r w:rsidRPr="00DC1E8A">
        <w:rPr>
          <w:rFonts w:ascii="Arial" w:hAnsi="Arial" w:cs="Arial"/>
          <w:sz w:val="22"/>
          <w:szCs w:val="22"/>
        </w:rPr>
        <w:t>korun českých.)</w:t>
      </w:r>
      <w:r w:rsidR="00DC1E8A" w:rsidRPr="00DC1E8A">
        <w:rPr>
          <w:rFonts w:ascii="Arial" w:hAnsi="Arial" w:cs="Arial"/>
          <w:sz w:val="22"/>
          <w:szCs w:val="22"/>
        </w:rPr>
        <w:t xml:space="preserve">, </w:t>
      </w:r>
      <w:r w:rsidR="00DC1E8A" w:rsidRPr="00DC1E8A">
        <w:rPr>
          <w:rFonts w:ascii="Arial" w:hAnsi="Arial"/>
          <w:sz w:val="22"/>
          <w:szCs w:val="22"/>
        </w:rPr>
        <w:t xml:space="preserve">tj. </w:t>
      </w:r>
      <w:r w:rsidR="00DC1E8A" w:rsidRPr="00DC1E8A">
        <w:rPr>
          <w:rFonts w:ascii="Arial" w:hAnsi="Arial" w:cs="Arial"/>
          <w:b/>
          <w:sz w:val="22"/>
          <w:szCs w:val="22"/>
          <w:highlight w:val="yellow"/>
          <w:lang w:val="en-US"/>
        </w:rPr>
        <w:t>[DOPLNIT]</w:t>
      </w:r>
      <w:r w:rsidR="00DC1E8A" w:rsidRPr="00DC1E8A">
        <w:rPr>
          <w:rFonts w:ascii="Arial" w:hAnsi="Arial" w:cs="Arial"/>
          <w:b/>
          <w:sz w:val="22"/>
          <w:szCs w:val="22"/>
          <w:lang w:val="en-US"/>
        </w:rPr>
        <w:t xml:space="preserve"> </w:t>
      </w:r>
      <w:r w:rsidR="00DC1E8A" w:rsidRPr="00DC1E8A">
        <w:rPr>
          <w:rFonts w:ascii="Arial" w:hAnsi="Arial"/>
          <w:sz w:val="22"/>
          <w:szCs w:val="22"/>
        </w:rPr>
        <w:t xml:space="preserve"> Kč s DPH</w:t>
      </w:r>
      <w:r w:rsidRPr="00DC1E8A">
        <w:rPr>
          <w:rFonts w:ascii="Arial" w:hAnsi="Arial" w:cs="Arial"/>
          <w:sz w:val="22"/>
          <w:szCs w:val="22"/>
        </w:rPr>
        <w:t xml:space="preserve">. Výše ceny byla stanovena dohodou smluvních stran na základě nabídky zhotovitele ze dne </w:t>
      </w:r>
      <w:r w:rsidRPr="00DC1E8A">
        <w:rPr>
          <w:rFonts w:ascii="Arial" w:hAnsi="Arial" w:cs="Arial"/>
          <w:b/>
          <w:sz w:val="22"/>
          <w:szCs w:val="22"/>
          <w:highlight w:val="yellow"/>
          <w:lang w:val="en-US"/>
        </w:rPr>
        <w:t>[DOPLNIT]</w:t>
      </w:r>
      <w:r w:rsidRPr="00DC1E8A">
        <w:rPr>
          <w:rFonts w:ascii="Arial" w:hAnsi="Arial" w:cs="Arial"/>
          <w:sz w:val="22"/>
          <w:szCs w:val="22"/>
        </w:rPr>
        <w:t>.</w:t>
      </w:r>
      <w:r w:rsidR="00A606D7">
        <w:rPr>
          <w:rFonts w:ascii="Arial" w:hAnsi="Arial" w:cs="Arial"/>
          <w:sz w:val="22"/>
          <w:szCs w:val="22"/>
        </w:rPr>
        <w:t xml:space="preserve"> </w:t>
      </w:r>
      <w:r w:rsidRPr="00A606D7">
        <w:rPr>
          <w:rFonts w:ascii="Arial" w:hAnsi="Arial" w:cs="Arial"/>
          <w:sz w:val="22"/>
          <w:szCs w:val="22"/>
        </w:rPr>
        <w:t>Tato cena je nejvýše přípustná a nepřekročitelná. V ceně jsou zahrnuty veškeré náklady poskytovatele související s komplexním zajištěním celého předmětu smlouvy.</w:t>
      </w:r>
    </w:p>
    <w:p w14:paraId="537C3970" w14:textId="77777777" w:rsidR="00024049" w:rsidRDefault="00024049" w:rsidP="00024049">
      <w:pPr>
        <w:numPr>
          <w:ilvl w:val="0"/>
          <w:numId w:val="6"/>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5FB46E9A" w14:textId="77777777" w:rsidR="00024049" w:rsidRPr="00701D8A" w:rsidRDefault="00024049" w:rsidP="00024049">
      <w:pPr>
        <w:numPr>
          <w:ilvl w:val="0"/>
          <w:numId w:val="6"/>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2803FFE2" w14:textId="77777777" w:rsidR="00024049" w:rsidRPr="00701D8A" w:rsidRDefault="00024049" w:rsidP="00024049">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3C7C5732" w14:textId="77777777" w:rsidR="00024049" w:rsidRPr="00D53952" w:rsidRDefault="00024049" w:rsidP="00024049">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0929E7B1" w14:textId="77777777" w:rsidR="00024049" w:rsidRPr="00D53952" w:rsidRDefault="00024049" w:rsidP="00024049">
      <w:pPr>
        <w:numPr>
          <w:ilvl w:val="0"/>
          <w:numId w:val="6"/>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27AA3291" w14:textId="77777777" w:rsidR="00024049" w:rsidRPr="00D53952" w:rsidRDefault="00024049" w:rsidP="00024049">
      <w:pPr>
        <w:numPr>
          <w:ilvl w:val="0"/>
          <w:numId w:val="6"/>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Pr>
          <w:rFonts w:ascii="Arial" w:hAnsi="Arial" w:cs="Arial"/>
          <w:sz w:val="22"/>
          <w:szCs w:val="22"/>
        </w:rPr>
        <w:t>e</w:t>
      </w:r>
      <w:r w:rsidRPr="00D53952">
        <w:rPr>
          <w:rFonts w:ascii="Arial" w:hAnsi="Arial" w:cs="Arial"/>
          <w:sz w:val="22"/>
          <w:szCs w:val="22"/>
        </w:rPr>
        <w:t> znění</w:t>
      </w:r>
      <w:r>
        <w:rPr>
          <w:rFonts w:ascii="Arial" w:hAnsi="Arial" w:cs="Arial"/>
          <w:sz w:val="22"/>
          <w:szCs w:val="22"/>
        </w:rPr>
        <w:t xml:space="preserve"> pozdějších předpisů</w:t>
      </w:r>
      <w:r w:rsidRPr="00D53952">
        <w:rPr>
          <w:rFonts w:ascii="Arial" w:hAnsi="Arial" w:cs="Arial"/>
          <w:sz w:val="22"/>
          <w:szCs w:val="22"/>
        </w:rPr>
        <w:t xml:space="preserve">.  </w:t>
      </w:r>
    </w:p>
    <w:p w14:paraId="4762A02B" w14:textId="77777777" w:rsidR="00024049" w:rsidRPr="00D53952" w:rsidRDefault="00024049" w:rsidP="00024049">
      <w:pPr>
        <w:numPr>
          <w:ilvl w:val="0"/>
          <w:numId w:val="6"/>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2DA77401" w14:textId="77777777" w:rsidR="00024049" w:rsidRPr="00D53952" w:rsidRDefault="00024049" w:rsidP="00024049">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0C1A10CD" w14:textId="51D0A14B" w:rsidR="00024049" w:rsidRPr="00D53952" w:rsidRDefault="00024049" w:rsidP="00DC1E8A">
      <w:pPr>
        <w:spacing w:after="60"/>
        <w:ind w:left="708"/>
        <w:jc w:val="both"/>
        <w:rPr>
          <w:rFonts w:ascii="Arial" w:hAnsi="Arial" w:cs="Arial"/>
          <w:sz w:val="22"/>
          <w:szCs w:val="22"/>
        </w:rPr>
      </w:pPr>
      <w:r w:rsidRPr="00D53952">
        <w:rPr>
          <w:rFonts w:ascii="Arial" w:hAnsi="Arial" w:cs="Arial"/>
          <w:sz w:val="22"/>
          <w:szCs w:val="22"/>
        </w:rPr>
        <w:t xml:space="preserve">Konečný příjemce: </w:t>
      </w:r>
      <w:r w:rsidR="00DC1E8A" w:rsidRPr="00DC1E8A">
        <w:rPr>
          <w:rFonts w:ascii="Arial" w:hAnsi="Arial" w:cs="Arial"/>
          <w:sz w:val="22"/>
          <w:szCs w:val="22"/>
        </w:rPr>
        <w:t>Státní pozemkový úřad, Krajský pozemkový úřad pro Jihomoravský kraj, Pobočka Blansko, Poříčí 1569/18, 678 42 Blansko</w:t>
      </w:r>
      <w:r w:rsidRPr="00D53952">
        <w:rPr>
          <w:rFonts w:ascii="Arial" w:hAnsi="Arial" w:cs="Arial"/>
          <w:sz w:val="22"/>
          <w:szCs w:val="22"/>
        </w:rPr>
        <w:t xml:space="preserve">   </w:t>
      </w:r>
    </w:p>
    <w:p w14:paraId="5F03320E" w14:textId="77777777" w:rsidR="00024049" w:rsidRPr="00D53952" w:rsidRDefault="00024049" w:rsidP="00024049">
      <w:pPr>
        <w:numPr>
          <w:ilvl w:val="0"/>
          <w:numId w:val="6"/>
        </w:numPr>
        <w:spacing w:before="60" w:after="60"/>
        <w:jc w:val="both"/>
        <w:rPr>
          <w:rFonts w:ascii="Arial" w:hAnsi="Arial" w:cs="Arial"/>
          <w:sz w:val="22"/>
          <w:szCs w:val="22"/>
        </w:rPr>
      </w:pPr>
      <w:r w:rsidRPr="00D53952">
        <w:rPr>
          <w:rFonts w:ascii="Arial" w:hAnsi="Arial" w:cs="Arial"/>
          <w:sz w:val="22"/>
          <w:szCs w:val="22"/>
        </w:rPr>
        <w:t xml:space="preserve"> </w:t>
      </w:r>
      <w:r>
        <w:rPr>
          <w:rFonts w:ascii="Arial" w:hAnsi="Arial" w:cs="Arial"/>
          <w:sz w:val="22"/>
          <w:szCs w:val="22"/>
        </w:rPr>
        <w:tab/>
      </w:r>
      <w:r w:rsidRPr="00D53952">
        <w:rPr>
          <w:rFonts w:ascii="Arial" w:hAnsi="Arial" w:cs="Arial"/>
          <w:sz w:val="22"/>
          <w:szCs w:val="22"/>
        </w:rPr>
        <w:t xml:space="preserve">Splatnost faktury bude 30 dnů ode dne doručení objednateli. </w:t>
      </w:r>
    </w:p>
    <w:p w14:paraId="18A43C06" w14:textId="77777777" w:rsidR="00024049" w:rsidRPr="00D53952" w:rsidRDefault="00024049" w:rsidP="00024049">
      <w:pPr>
        <w:numPr>
          <w:ilvl w:val="0"/>
          <w:numId w:val="6"/>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úhradou.</w:t>
      </w:r>
    </w:p>
    <w:p w14:paraId="6F9F6C19" w14:textId="77777777" w:rsidR="00024049" w:rsidRPr="00D53952" w:rsidRDefault="00024049" w:rsidP="00024049">
      <w:pPr>
        <w:pStyle w:val="Zkladntext2"/>
        <w:numPr>
          <w:ilvl w:val="0"/>
          <w:numId w:val="6"/>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5202E495" w14:textId="77777777" w:rsidR="00024049" w:rsidRPr="00D53952" w:rsidRDefault="00024049" w:rsidP="00024049">
      <w:pPr>
        <w:spacing w:before="60" w:after="60"/>
        <w:ind w:left="720"/>
        <w:jc w:val="both"/>
        <w:rPr>
          <w:rFonts w:ascii="Arial" w:hAnsi="Arial" w:cs="Arial"/>
          <w:sz w:val="22"/>
          <w:szCs w:val="22"/>
        </w:rPr>
      </w:pPr>
    </w:p>
    <w:p w14:paraId="5407F860" w14:textId="77777777" w:rsidR="00024049" w:rsidRPr="00BB4EEA" w:rsidRDefault="00024049" w:rsidP="00024049">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50D06952" w14:textId="77777777" w:rsidR="00024049" w:rsidRPr="00D53952" w:rsidRDefault="00024049" w:rsidP="00024049">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6653E96" w14:textId="77777777" w:rsidR="00024049" w:rsidRPr="00D53952" w:rsidRDefault="00024049" w:rsidP="00024049">
      <w:pPr>
        <w:numPr>
          <w:ilvl w:val="0"/>
          <w:numId w:val="4"/>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51EEB7D" w14:textId="7BF007CD" w:rsidR="00024049" w:rsidRPr="00D53952" w:rsidRDefault="00024049" w:rsidP="00024049">
      <w:pPr>
        <w:numPr>
          <w:ilvl w:val="0"/>
          <w:numId w:val="4"/>
        </w:numPr>
        <w:spacing w:before="60"/>
        <w:ind w:left="709" w:hanging="709"/>
        <w:jc w:val="both"/>
        <w:rPr>
          <w:rFonts w:ascii="Arial" w:hAnsi="Arial" w:cs="Arial"/>
          <w:sz w:val="22"/>
          <w:szCs w:val="22"/>
        </w:rPr>
      </w:pPr>
      <w:r w:rsidRPr="00D53952">
        <w:rPr>
          <w:rFonts w:ascii="Arial" w:hAnsi="Arial" w:cs="Arial"/>
          <w:sz w:val="22"/>
          <w:szCs w:val="22"/>
        </w:rPr>
        <w:t xml:space="preserve">Při </w:t>
      </w:r>
      <w:r w:rsidR="00DC1E8A" w:rsidRPr="00D53952">
        <w:rPr>
          <w:rFonts w:ascii="Arial" w:hAnsi="Arial" w:cs="Arial"/>
          <w:sz w:val="22"/>
          <w:szCs w:val="22"/>
        </w:rPr>
        <w:t>nedodržení povinností zhotovitele</w:t>
      </w:r>
      <w:r w:rsidR="00DC1E8A">
        <w:rPr>
          <w:rFonts w:ascii="Arial" w:hAnsi="Arial" w:cs="Arial"/>
          <w:sz w:val="22"/>
          <w:szCs w:val="22"/>
        </w:rPr>
        <w:t>,</w:t>
      </w:r>
      <w:r w:rsidR="00DC1E8A" w:rsidRPr="00D53952">
        <w:rPr>
          <w:rFonts w:ascii="Arial" w:hAnsi="Arial" w:cs="Arial"/>
          <w:sz w:val="22"/>
          <w:szCs w:val="22"/>
        </w:rPr>
        <w:t xml:space="preserve"> vyplývajících z ustanovení této smlouvy</w:t>
      </w:r>
      <w:r w:rsidR="00DC1E8A">
        <w:rPr>
          <w:rFonts w:ascii="Arial" w:hAnsi="Arial" w:cs="Arial"/>
          <w:sz w:val="22"/>
          <w:szCs w:val="22"/>
        </w:rPr>
        <w:t>,</w:t>
      </w:r>
      <w:r w:rsidR="00DC1E8A" w:rsidRPr="00D53952">
        <w:rPr>
          <w:rFonts w:ascii="Arial" w:hAnsi="Arial" w:cs="Arial"/>
          <w:sz w:val="22"/>
          <w:szCs w:val="22"/>
        </w:rPr>
        <w:t xml:space="preserve"> se sjednává smluvní pokuta ve výši </w:t>
      </w:r>
      <w:bookmarkStart w:id="1" w:name="_Hlk16671874"/>
      <w:r w:rsidR="00DC1E8A" w:rsidRPr="005C325A">
        <w:rPr>
          <w:rFonts w:ascii="Arial" w:hAnsi="Arial" w:cs="Arial"/>
          <w:bCs/>
          <w:sz w:val="22"/>
          <w:szCs w:val="22"/>
          <w:lang w:val="en-US"/>
        </w:rPr>
        <w:t>2 500 Kč</w:t>
      </w:r>
      <w:r w:rsidR="00DC1E8A" w:rsidRPr="005C325A">
        <w:rPr>
          <w:rFonts w:ascii="Arial" w:hAnsi="Arial" w:cs="Arial"/>
          <w:b/>
          <w:sz w:val="22"/>
          <w:szCs w:val="22"/>
          <w:lang w:val="en-US"/>
        </w:rPr>
        <w:t xml:space="preserve"> </w:t>
      </w:r>
      <w:bookmarkEnd w:id="1"/>
      <w:r w:rsidR="00DC1E8A" w:rsidRPr="005C325A">
        <w:rPr>
          <w:rFonts w:ascii="Arial" w:hAnsi="Arial" w:cs="Arial"/>
          <w:sz w:val="22"/>
          <w:szCs w:val="22"/>
        </w:rPr>
        <w:t xml:space="preserve">za každý </w:t>
      </w:r>
      <w:r w:rsidR="00DC1E8A" w:rsidRPr="005C325A">
        <w:rPr>
          <w:rStyle w:val="Siln"/>
          <w:rFonts w:ascii="Arial" w:hAnsi="Arial" w:cs="Arial"/>
          <w:sz w:val="22"/>
          <w:szCs w:val="22"/>
        </w:rPr>
        <w:t>za každý jednotlivý případ porušení povinnosti zhotovitele</w:t>
      </w:r>
      <w:r w:rsidR="00DC1E8A" w:rsidRPr="005C325A">
        <w:rPr>
          <w:rFonts w:ascii="Arial" w:hAnsi="Arial" w:cs="Arial"/>
          <w:bCs/>
          <w:sz w:val="22"/>
          <w:szCs w:val="22"/>
        </w:rPr>
        <w:t>.</w:t>
      </w:r>
      <w:r w:rsidR="00DC1E8A" w:rsidRPr="005C325A">
        <w:rPr>
          <w:rFonts w:ascii="Arial" w:hAnsi="Arial" w:cs="Arial"/>
          <w:b/>
          <w:sz w:val="22"/>
          <w:szCs w:val="22"/>
        </w:rPr>
        <w:t xml:space="preserve"> </w:t>
      </w:r>
      <w:r w:rsidR="00DC1E8A" w:rsidRPr="005C325A">
        <w:rPr>
          <w:rFonts w:ascii="Arial" w:hAnsi="Arial" w:cs="Arial"/>
          <w:sz w:val="22"/>
          <w:szCs w:val="22"/>
        </w:rPr>
        <w:t>Toto ustanovení o smluvní pokutě neruší právo objednatel</w:t>
      </w:r>
      <w:r w:rsidR="00DC1E8A">
        <w:rPr>
          <w:rFonts w:ascii="Arial" w:hAnsi="Arial" w:cs="Arial"/>
          <w:sz w:val="22"/>
          <w:szCs w:val="22"/>
        </w:rPr>
        <w:t>ů</w:t>
      </w:r>
      <w:r w:rsidR="00DC1E8A" w:rsidRPr="005C325A">
        <w:rPr>
          <w:rFonts w:ascii="Arial" w:hAnsi="Arial" w:cs="Arial"/>
          <w:sz w:val="22"/>
          <w:szCs w:val="22"/>
        </w:rPr>
        <w:t xml:space="preserve"> na náhradu škody v plném rozsahu, které </w:t>
      </w:r>
      <w:r w:rsidR="00DC1E8A">
        <w:rPr>
          <w:rFonts w:ascii="Arial" w:hAnsi="Arial" w:cs="Arial"/>
          <w:sz w:val="22"/>
          <w:szCs w:val="22"/>
        </w:rPr>
        <w:t>jim</w:t>
      </w:r>
      <w:r w:rsidR="00DC1E8A" w:rsidRPr="005C325A">
        <w:rPr>
          <w:rFonts w:ascii="Arial" w:hAnsi="Arial" w:cs="Arial"/>
          <w:sz w:val="22"/>
          <w:szCs w:val="22"/>
        </w:rPr>
        <w:t xml:space="preserve"> vznikne porušením povinností zhotovitele</w:t>
      </w:r>
      <w:r w:rsidRPr="00D53952">
        <w:rPr>
          <w:rFonts w:ascii="Arial" w:hAnsi="Arial" w:cs="Arial"/>
          <w:sz w:val="22"/>
          <w:szCs w:val="22"/>
        </w:rPr>
        <w:t>.</w:t>
      </w:r>
    </w:p>
    <w:p w14:paraId="1E3D02F0" w14:textId="77777777" w:rsidR="00024049" w:rsidRPr="00AB0C9F" w:rsidRDefault="00024049" w:rsidP="00024049">
      <w:pPr>
        <w:numPr>
          <w:ilvl w:val="0"/>
          <w:numId w:val="4"/>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25A67393" w14:textId="77777777" w:rsidR="00024049" w:rsidRPr="00D53952" w:rsidRDefault="00024049" w:rsidP="00024049">
      <w:pPr>
        <w:numPr>
          <w:ilvl w:val="0"/>
          <w:numId w:val="4"/>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7DACA5B1" w14:textId="77777777" w:rsidR="00024049" w:rsidRPr="00D53952" w:rsidRDefault="00024049" w:rsidP="00024049">
      <w:pPr>
        <w:jc w:val="both"/>
        <w:rPr>
          <w:rFonts w:ascii="Arial" w:hAnsi="Arial" w:cs="Arial"/>
          <w:sz w:val="22"/>
          <w:szCs w:val="22"/>
        </w:rPr>
      </w:pPr>
      <w:r w:rsidRPr="00D53952">
        <w:rPr>
          <w:rFonts w:ascii="Arial" w:hAnsi="Arial" w:cs="Arial"/>
          <w:sz w:val="22"/>
          <w:szCs w:val="22"/>
        </w:rPr>
        <w:t xml:space="preserve">  </w:t>
      </w:r>
    </w:p>
    <w:p w14:paraId="635D6897" w14:textId="77777777" w:rsidR="00024049" w:rsidRPr="00BB4EEA" w:rsidRDefault="00024049" w:rsidP="00024049">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11825B46" w14:textId="77777777" w:rsidR="00024049" w:rsidRPr="00D53952" w:rsidRDefault="00024049" w:rsidP="00024049">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50F44DEB" w14:textId="77777777" w:rsidR="00024049" w:rsidRPr="00DC1E8A" w:rsidRDefault="00024049" w:rsidP="00024049">
      <w:pPr>
        <w:pStyle w:val="Odstavecseseznamem"/>
        <w:numPr>
          <w:ilvl w:val="0"/>
          <w:numId w:val="7"/>
        </w:numPr>
        <w:ind w:left="567" w:hanging="565"/>
        <w:jc w:val="both"/>
        <w:rPr>
          <w:rStyle w:val="l-L2Char"/>
          <w:rFonts w:cs="Arial"/>
          <w:snapToGrid w:val="0"/>
          <w:sz w:val="22"/>
          <w:szCs w:val="22"/>
        </w:rPr>
      </w:pPr>
      <w:r w:rsidRPr="00DC1E8A">
        <w:rPr>
          <w:rStyle w:val="l-L2Char"/>
          <w:rFonts w:cs="Arial"/>
          <w:sz w:val="22"/>
          <w:szCs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DC1E8A">
        <w:rPr>
          <w:sz w:val="22"/>
          <w:szCs w:val="22"/>
        </w:rPr>
        <w:t xml:space="preserve"> </w:t>
      </w:r>
      <w:r w:rsidRPr="00DC1E8A">
        <w:rPr>
          <w:rStyle w:val="l-L2Char"/>
          <w:rFonts w:cs="Arial"/>
          <w:sz w:val="22"/>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475E00C5" w14:textId="77777777" w:rsidR="00024049" w:rsidRPr="00DC1E8A" w:rsidRDefault="00024049" w:rsidP="00024049">
      <w:pPr>
        <w:pStyle w:val="Odstavecseseznamem"/>
        <w:jc w:val="both"/>
        <w:rPr>
          <w:rStyle w:val="l-L2Char"/>
          <w:rFonts w:cs="Arial"/>
          <w:sz w:val="22"/>
          <w:szCs w:val="22"/>
        </w:rPr>
      </w:pPr>
      <w:r w:rsidRPr="00DC1E8A">
        <w:rPr>
          <w:rStyle w:val="l-L2Char"/>
          <w:rFonts w:cs="Arial"/>
          <w:sz w:val="22"/>
          <w:szCs w:val="22"/>
        </w:rPr>
        <w:t xml:space="preserve"> </w:t>
      </w:r>
    </w:p>
    <w:p w14:paraId="7C505B95" w14:textId="77777777" w:rsidR="00024049" w:rsidRPr="00DC1E8A" w:rsidRDefault="00024049" w:rsidP="00024049">
      <w:pPr>
        <w:pStyle w:val="Odstavecseseznamem"/>
        <w:numPr>
          <w:ilvl w:val="0"/>
          <w:numId w:val="7"/>
        </w:numPr>
        <w:ind w:left="567" w:hanging="567"/>
        <w:jc w:val="both"/>
        <w:rPr>
          <w:rStyle w:val="l-L2Char"/>
          <w:rFonts w:cs="Arial"/>
          <w:sz w:val="22"/>
          <w:szCs w:val="22"/>
        </w:rPr>
      </w:pPr>
      <w:r w:rsidRPr="00DC1E8A">
        <w:rPr>
          <w:rStyle w:val="l-L2Char"/>
          <w:rFonts w:cs="Arial"/>
          <w:sz w:val="22"/>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31D6510D" w14:textId="77777777" w:rsidR="00024049" w:rsidRPr="00DC1E8A" w:rsidRDefault="00024049" w:rsidP="00024049">
      <w:pPr>
        <w:jc w:val="both"/>
        <w:rPr>
          <w:rStyle w:val="l-L2Char"/>
          <w:rFonts w:cs="Arial"/>
          <w:b/>
          <w:sz w:val="22"/>
          <w:szCs w:val="22"/>
        </w:rPr>
      </w:pPr>
    </w:p>
    <w:p w14:paraId="05F0252F" w14:textId="7B0FA620" w:rsidR="00024049" w:rsidRPr="00DC1E8A" w:rsidRDefault="00024049" w:rsidP="00024049">
      <w:pPr>
        <w:pStyle w:val="Odstavecseseznamem"/>
        <w:numPr>
          <w:ilvl w:val="0"/>
          <w:numId w:val="7"/>
        </w:numPr>
        <w:ind w:left="567" w:hanging="565"/>
        <w:jc w:val="both"/>
        <w:rPr>
          <w:rStyle w:val="l-L2Char"/>
          <w:rFonts w:cs="Arial"/>
          <w:b/>
          <w:sz w:val="22"/>
          <w:szCs w:val="22"/>
        </w:rPr>
      </w:pPr>
      <w:r w:rsidRPr="00DC1E8A">
        <w:rPr>
          <w:rStyle w:val="l-L2Char"/>
          <w:rFonts w:cs="Arial"/>
          <w:sz w:val="22"/>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DC1E8A" w:rsidRPr="00DC1E8A">
        <w:rPr>
          <w:rStyle w:val="l-L2Char"/>
          <w:rFonts w:cs="Arial"/>
          <w:sz w:val="22"/>
          <w:szCs w:val="22"/>
        </w:rPr>
        <w:t>31.12.2024</w:t>
      </w:r>
      <w:r w:rsidR="00DC1E8A">
        <w:rPr>
          <w:rStyle w:val="l-L2Char"/>
          <w:rFonts w:cs="Arial"/>
          <w:sz w:val="22"/>
          <w:szCs w:val="22"/>
        </w:rPr>
        <w:t>.</w:t>
      </w:r>
    </w:p>
    <w:p w14:paraId="68CF3E29" w14:textId="77777777" w:rsidR="00024049" w:rsidRPr="00DC1E8A" w:rsidRDefault="00024049" w:rsidP="00024049">
      <w:pPr>
        <w:pStyle w:val="Odstavecseseznamem"/>
        <w:jc w:val="both"/>
        <w:rPr>
          <w:rStyle w:val="l-L2Char"/>
          <w:rFonts w:cs="Arial"/>
          <w:b/>
          <w:sz w:val="22"/>
          <w:szCs w:val="22"/>
        </w:rPr>
      </w:pPr>
    </w:p>
    <w:p w14:paraId="71908CAC" w14:textId="77777777" w:rsidR="00024049" w:rsidRPr="00DC1E8A" w:rsidRDefault="00024049" w:rsidP="00024049">
      <w:pPr>
        <w:numPr>
          <w:ilvl w:val="0"/>
          <w:numId w:val="7"/>
        </w:numPr>
        <w:spacing w:before="60"/>
        <w:ind w:left="567" w:hanging="565"/>
        <w:jc w:val="both"/>
        <w:rPr>
          <w:rStyle w:val="l-L2Char"/>
          <w:rFonts w:cs="Arial"/>
          <w:sz w:val="22"/>
          <w:szCs w:val="22"/>
        </w:rPr>
      </w:pPr>
      <w:r w:rsidRPr="00DC1E8A">
        <w:rPr>
          <w:rStyle w:val="l-L2Char"/>
          <w:rFonts w:cs="Arial"/>
          <w:sz w:val="22"/>
          <w:szCs w:val="22"/>
        </w:rPr>
        <w:t>Ve vztahu k plnění je objednatel oprávněn tuto</w:t>
      </w:r>
      <w:r w:rsidRPr="00DC1E8A">
        <w:rPr>
          <w:rFonts w:ascii="Arial" w:hAnsi="Arial" w:cs="Arial"/>
          <w:sz w:val="22"/>
          <w:szCs w:val="22"/>
        </w:rPr>
        <w:t xml:space="preserve"> </w:t>
      </w:r>
      <w:r w:rsidRPr="00DC1E8A">
        <w:rPr>
          <w:rStyle w:val="l-L2Char"/>
          <w:rFonts w:cs="Arial"/>
          <w:sz w:val="22"/>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5171A442" w14:textId="77777777" w:rsidR="00024049" w:rsidRPr="00DC1E8A" w:rsidRDefault="00024049" w:rsidP="00024049">
      <w:pPr>
        <w:pStyle w:val="Odstavecseseznamem"/>
        <w:rPr>
          <w:rFonts w:ascii="Arial" w:hAnsi="Arial" w:cs="Arial"/>
          <w:sz w:val="22"/>
          <w:szCs w:val="22"/>
        </w:rPr>
      </w:pPr>
    </w:p>
    <w:p w14:paraId="0FB768E6" w14:textId="77777777" w:rsidR="00024049" w:rsidRPr="00DC1E8A" w:rsidRDefault="00024049" w:rsidP="00024049">
      <w:pPr>
        <w:pStyle w:val="Odstavecseseznamem"/>
        <w:numPr>
          <w:ilvl w:val="0"/>
          <w:numId w:val="7"/>
        </w:numPr>
        <w:tabs>
          <w:tab w:val="left" w:pos="567"/>
        </w:tabs>
        <w:rPr>
          <w:rFonts w:ascii="Arial" w:hAnsi="Arial" w:cs="Arial"/>
          <w:sz w:val="22"/>
          <w:szCs w:val="22"/>
        </w:rPr>
      </w:pPr>
      <w:r w:rsidRPr="00DC1E8A">
        <w:rPr>
          <w:rFonts w:ascii="Arial" w:hAnsi="Arial" w:cs="Arial"/>
          <w:sz w:val="22"/>
          <w:szCs w:val="22"/>
        </w:rPr>
        <w:t>Smlouva může být ukončena dohodou smluvních stran.</w:t>
      </w:r>
    </w:p>
    <w:p w14:paraId="0A3FE8C5" w14:textId="77777777" w:rsidR="00024049" w:rsidRPr="00DC1E8A" w:rsidRDefault="00024049" w:rsidP="00024049">
      <w:pPr>
        <w:pStyle w:val="Odstavecseseznamem"/>
        <w:ind w:left="360"/>
        <w:rPr>
          <w:rFonts w:ascii="Arial" w:hAnsi="Arial" w:cs="Arial"/>
          <w:sz w:val="22"/>
          <w:szCs w:val="22"/>
        </w:rPr>
      </w:pPr>
    </w:p>
    <w:p w14:paraId="50D17D4C" w14:textId="77777777" w:rsidR="00024049" w:rsidRPr="00DC1E8A" w:rsidRDefault="00024049" w:rsidP="00024049">
      <w:pPr>
        <w:pStyle w:val="Odstavecseseznamem"/>
        <w:numPr>
          <w:ilvl w:val="0"/>
          <w:numId w:val="7"/>
        </w:numPr>
        <w:ind w:left="567" w:hanging="565"/>
        <w:rPr>
          <w:rStyle w:val="l-L2Char"/>
          <w:rFonts w:cs="Arial"/>
          <w:sz w:val="22"/>
          <w:szCs w:val="22"/>
        </w:rPr>
      </w:pPr>
      <w:r w:rsidRPr="00DC1E8A">
        <w:rPr>
          <w:rStyle w:val="l-L2Char"/>
          <w:rFonts w:cs="Arial"/>
          <w:sz w:val="22"/>
          <w:szCs w:val="22"/>
        </w:rPr>
        <w:t>Ukončením smluvního závazkového vztahu zanikají i účinky plné moci, pokud byla objednatelem vydána.</w:t>
      </w:r>
    </w:p>
    <w:p w14:paraId="0FC09B23" w14:textId="77777777" w:rsidR="00024049" w:rsidRPr="00FF6396" w:rsidRDefault="00024049" w:rsidP="00024049">
      <w:pPr>
        <w:pStyle w:val="Odstavecseseznamem"/>
        <w:ind w:left="360"/>
        <w:rPr>
          <w:rStyle w:val="l-L2Char"/>
          <w:rFonts w:cs="Arial"/>
          <w:szCs w:val="22"/>
        </w:rPr>
      </w:pPr>
    </w:p>
    <w:p w14:paraId="6B0C4EFA" w14:textId="77777777" w:rsidR="00024049" w:rsidRPr="00D53952" w:rsidRDefault="00024049" w:rsidP="00024049">
      <w:pPr>
        <w:rPr>
          <w:rFonts w:ascii="Arial" w:hAnsi="Arial" w:cs="Arial"/>
          <w:sz w:val="22"/>
          <w:szCs w:val="22"/>
        </w:rPr>
      </w:pPr>
    </w:p>
    <w:p w14:paraId="523EAEAD" w14:textId="77777777" w:rsidR="00024049" w:rsidRPr="00BB4EEA" w:rsidRDefault="00024049" w:rsidP="00024049">
      <w:pPr>
        <w:pStyle w:val="Nadpis2"/>
        <w:ind w:firstLine="2"/>
        <w:jc w:val="center"/>
        <w:rPr>
          <w:b/>
          <w:sz w:val="22"/>
          <w:szCs w:val="22"/>
          <w:u w:val="single"/>
        </w:rPr>
      </w:pPr>
      <w:r w:rsidRPr="0003533D">
        <w:rPr>
          <w:b/>
          <w:sz w:val="22"/>
          <w:szCs w:val="22"/>
        </w:rPr>
        <w:t xml:space="preserve">Čl. </w:t>
      </w:r>
      <w:r w:rsidRPr="00BB4EEA">
        <w:rPr>
          <w:b/>
          <w:sz w:val="22"/>
          <w:szCs w:val="22"/>
        </w:rPr>
        <w:t>XI</w:t>
      </w:r>
    </w:p>
    <w:p w14:paraId="49C00561" w14:textId="77777777" w:rsidR="00024049" w:rsidRPr="00D53952" w:rsidRDefault="00024049" w:rsidP="00024049">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669B2E9B" w14:textId="77777777" w:rsidR="00024049" w:rsidRPr="00D53952" w:rsidRDefault="00024049" w:rsidP="00024049">
      <w:pPr>
        <w:numPr>
          <w:ilvl w:val="0"/>
          <w:numId w:val="5"/>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Pr="00D53952">
        <w:rPr>
          <w:rFonts w:ascii="Arial" w:hAnsi="Arial" w:cs="Arial"/>
          <w:sz w:val="22"/>
          <w:szCs w:val="22"/>
        </w:rPr>
        <w:br/>
        <w:t xml:space="preserve">e-mailu s tím, že nesrozumitelnost či neúplnost zprávy musí adresát oznámit odesílateli bez zbytečného odkladu poté, co </w:t>
      </w:r>
      <w:r>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6A57DE60" w14:textId="77777777" w:rsidR="00024049" w:rsidRPr="00D53952" w:rsidRDefault="00024049" w:rsidP="00024049">
      <w:pPr>
        <w:numPr>
          <w:ilvl w:val="0"/>
          <w:numId w:val="5"/>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7FB028F" w14:textId="77777777" w:rsidR="00024049" w:rsidRPr="00BB4EEA" w:rsidRDefault="00024049" w:rsidP="00024049">
      <w:pPr>
        <w:pStyle w:val="Odstavecseseznamem"/>
        <w:numPr>
          <w:ilvl w:val="0"/>
          <w:numId w:val="5"/>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039E0131" w14:textId="77777777" w:rsidR="00024049" w:rsidRPr="00DC1E8A" w:rsidRDefault="00024049" w:rsidP="00024049">
      <w:pPr>
        <w:pStyle w:val="Odstavecseseznamem"/>
        <w:numPr>
          <w:ilvl w:val="0"/>
          <w:numId w:val="5"/>
        </w:numPr>
        <w:spacing w:line="276" w:lineRule="auto"/>
        <w:ind w:left="567" w:hanging="567"/>
        <w:jc w:val="both"/>
        <w:rPr>
          <w:rFonts w:ascii="Arial" w:hAnsi="Arial" w:cs="Arial"/>
          <w:sz w:val="22"/>
          <w:szCs w:val="22"/>
        </w:rPr>
      </w:pPr>
      <w:r w:rsidRPr="00DC1E8A">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5FA07516" w14:textId="77777777" w:rsidR="00024049" w:rsidRPr="000571AA" w:rsidRDefault="00024049" w:rsidP="00024049">
      <w:pPr>
        <w:numPr>
          <w:ilvl w:val="0"/>
          <w:numId w:val="5"/>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Pr="00D53952">
        <w:rPr>
          <w:rFonts w:ascii="Arial" w:hAnsi="Arial" w:cs="Arial"/>
          <w:bCs/>
          <w:sz w:val="22"/>
          <w:szCs w:val="22"/>
        </w:rPr>
        <w:b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29B8C75A" w14:textId="5B9BC160" w:rsidR="00024049" w:rsidRPr="00BB4EEA" w:rsidRDefault="00024049" w:rsidP="00024049">
      <w:pPr>
        <w:pStyle w:val="Odstavecseseznamem"/>
        <w:numPr>
          <w:ilvl w:val="0"/>
          <w:numId w:val="5"/>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w:t>
      </w:r>
      <w:r w:rsidR="00AE596F">
        <w:rPr>
          <w:rFonts w:ascii="Arial" w:hAnsi="Arial" w:cs="Arial"/>
          <w:sz w:val="22"/>
          <w:szCs w:val="22"/>
        </w:rPr>
        <w:t>Objednatel</w:t>
      </w:r>
      <w:r w:rsidRPr="000571AA">
        <w:rPr>
          <w:rFonts w:ascii="Arial" w:hAnsi="Arial" w:cs="Arial"/>
          <w:sz w:val="22"/>
          <w:szCs w:val="22"/>
        </w:rPr>
        <w:t xml:space="preserve"> jako správce osobních údajů dle zákona č. 110/2019 Sb. a GDPR, tímto informuje ve smlouvě uvedený subjekt osobních údajů, že jeho údaje uvedené v této smlouvě zpracovává pro účely realizace, výkonu práv a povinností dle této smlouvy. Postupy a opatření se </w:t>
      </w:r>
      <w:r w:rsidR="00AE596F">
        <w:rPr>
          <w:rFonts w:ascii="Arial" w:hAnsi="Arial" w:cs="Arial"/>
          <w:sz w:val="22"/>
          <w:szCs w:val="22"/>
        </w:rPr>
        <w:t>o</w:t>
      </w:r>
      <w:r w:rsidR="00AE596F" w:rsidRPr="00AE596F">
        <w:rPr>
          <w:rFonts w:ascii="Arial" w:hAnsi="Arial" w:cs="Arial"/>
          <w:sz w:val="22"/>
          <w:szCs w:val="22"/>
        </w:rPr>
        <w:t>bjednatel</w:t>
      </w:r>
      <w:r w:rsidRPr="000571AA">
        <w:rPr>
          <w:rFonts w:ascii="Arial" w:hAnsi="Arial" w:cs="Arial"/>
          <w:sz w:val="22"/>
          <w:szCs w:val="22"/>
        </w:rPr>
        <w:t xml:space="preserve"> zavazuje dodržovat po celou dobu trvání skartační lhůty ve smyslu § 2 písm. s) zákona č. 499/2004 Sb., o archivnictví a spisové službě a o změně některých zákonů, ve znění pozdějších předpisů.</w:t>
      </w:r>
    </w:p>
    <w:p w14:paraId="30C492ED" w14:textId="77777777" w:rsidR="00024049" w:rsidRPr="00D53952" w:rsidRDefault="00024049" w:rsidP="00024049">
      <w:pPr>
        <w:numPr>
          <w:ilvl w:val="0"/>
          <w:numId w:val="5"/>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Pr="00D53952">
        <w:rPr>
          <w:rFonts w:ascii="Arial" w:hAnsi="Arial" w:cs="Arial"/>
          <w:sz w:val="22"/>
          <w:szCs w:val="22"/>
        </w:rPr>
        <w:br/>
        <w:t>v tomto bodě nedopustila.</w:t>
      </w:r>
    </w:p>
    <w:p w14:paraId="00454FAA" w14:textId="77777777" w:rsidR="00024049" w:rsidRPr="00D53952" w:rsidRDefault="00024049" w:rsidP="00024049">
      <w:pPr>
        <w:numPr>
          <w:ilvl w:val="0"/>
          <w:numId w:val="5"/>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7E0DDDC2" w14:textId="77777777" w:rsidR="00024049" w:rsidRPr="00D53952" w:rsidRDefault="00024049" w:rsidP="00024049">
      <w:pPr>
        <w:numPr>
          <w:ilvl w:val="0"/>
          <w:numId w:val="5"/>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 xml:space="preserve">Tuto smlouvu lze měnit jen písemnými očíslovanými dodatky, podepsanými zástupci obou smluvních stran. </w:t>
      </w:r>
    </w:p>
    <w:p w14:paraId="750153BC" w14:textId="77777777" w:rsidR="00024049" w:rsidRDefault="00024049" w:rsidP="00024049">
      <w:pPr>
        <w:numPr>
          <w:ilvl w:val="0"/>
          <w:numId w:val="5"/>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5A69ED32" w14:textId="77777777" w:rsidR="00024049" w:rsidRDefault="00024049" w:rsidP="00024049">
      <w:pPr>
        <w:numPr>
          <w:ilvl w:val="0"/>
          <w:numId w:val="5"/>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2CBD7547" w14:textId="77777777" w:rsidR="00024049" w:rsidRPr="00AB0C9F" w:rsidRDefault="00024049" w:rsidP="00024049">
      <w:pPr>
        <w:numPr>
          <w:ilvl w:val="0"/>
          <w:numId w:val="5"/>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7B48DDA9" w14:textId="77777777" w:rsidR="00024049" w:rsidRPr="00D53952" w:rsidRDefault="00024049" w:rsidP="00024049">
      <w:pPr>
        <w:spacing w:before="60"/>
        <w:jc w:val="both"/>
        <w:rPr>
          <w:rFonts w:ascii="Arial" w:hAnsi="Arial" w:cs="Arial"/>
          <w:color w:val="000000"/>
          <w:sz w:val="22"/>
          <w:szCs w:val="22"/>
        </w:rPr>
      </w:pPr>
    </w:p>
    <w:p w14:paraId="356C976E" w14:textId="77777777" w:rsidR="00024049" w:rsidRPr="00D53952" w:rsidRDefault="00024049" w:rsidP="00024049">
      <w:pPr>
        <w:jc w:val="both"/>
        <w:rPr>
          <w:rFonts w:ascii="Arial" w:hAnsi="Arial" w:cs="Arial"/>
          <w:sz w:val="22"/>
          <w:szCs w:val="22"/>
        </w:rPr>
      </w:pPr>
    </w:p>
    <w:p w14:paraId="61089325" w14:textId="77777777" w:rsidR="00DC1E8A" w:rsidRPr="00B269CB" w:rsidRDefault="00DC1E8A" w:rsidP="00DC1E8A">
      <w:pPr>
        <w:jc w:val="both"/>
        <w:rPr>
          <w:rFonts w:ascii="Arial" w:hAnsi="Arial" w:cs="Arial"/>
          <w:iCs/>
          <w:sz w:val="22"/>
          <w:szCs w:val="22"/>
          <w:lang w:val="en-US"/>
        </w:rPr>
      </w:pPr>
      <w:r w:rsidRPr="00B269CB">
        <w:rPr>
          <w:rFonts w:ascii="Arial" w:hAnsi="Arial" w:cs="Arial"/>
          <w:iCs/>
          <w:sz w:val="22"/>
          <w:szCs w:val="22"/>
          <w:lang w:val="en-US"/>
        </w:rPr>
        <w:t xml:space="preserve">Příloha č.1 – Plná moc </w:t>
      </w:r>
    </w:p>
    <w:p w14:paraId="2101E65C" w14:textId="77777777" w:rsidR="00DC1E8A" w:rsidRPr="00B269CB" w:rsidRDefault="00DC1E8A" w:rsidP="00DC1E8A">
      <w:pPr>
        <w:jc w:val="both"/>
        <w:rPr>
          <w:rFonts w:ascii="Arial" w:hAnsi="Arial" w:cs="Arial"/>
          <w:iCs/>
          <w:sz w:val="22"/>
          <w:szCs w:val="22"/>
        </w:rPr>
      </w:pPr>
      <w:r w:rsidRPr="00B269CB">
        <w:rPr>
          <w:rFonts w:ascii="Arial" w:hAnsi="Arial" w:cs="Arial"/>
          <w:iCs/>
          <w:sz w:val="22"/>
          <w:szCs w:val="22"/>
          <w:lang w:val="en-US"/>
        </w:rPr>
        <w:t>Příloha č. 2</w:t>
      </w:r>
      <w:r>
        <w:rPr>
          <w:rFonts w:ascii="Arial" w:hAnsi="Arial" w:cs="Arial"/>
          <w:iCs/>
          <w:sz w:val="22"/>
          <w:szCs w:val="22"/>
          <w:lang w:val="en-US"/>
        </w:rPr>
        <w:t xml:space="preserve"> -</w:t>
      </w:r>
      <w:r w:rsidRPr="00B269CB">
        <w:rPr>
          <w:rFonts w:ascii="Arial" w:hAnsi="Arial" w:cs="Arial"/>
          <w:iCs/>
          <w:sz w:val="22"/>
          <w:szCs w:val="22"/>
          <w:lang w:val="en-US"/>
        </w:rPr>
        <w:t xml:space="preserve"> Soupis prací</w:t>
      </w:r>
    </w:p>
    <w:p w14:paraId="11EAAB4B" w14:textId="1DE37F92" w:rsidR="00024049" w:rsidRDefault="00024049" w:rsidP="00024049">
      <w:pPr>
        <w:jc w:val="both"/>
        <w:rPr>
          <w:rFonts w:ascii="Arial" w:hAnsi="Arial" w:cs="Arial"/>
          <w:sz w:val="22"/>
          <w:szCs w:val="22"/>
        </w:rPr>
      </w:pPr>
    </w:p>
    <w:p w14:paraId="3BA1D1E4" w14:textId="77777777" w:rsidR="00DC1E8A" w:rsidRPr="00D53952" w:rsidRDefault="00DC1E8A" w:rsidP="00024049">
      <w:pPr>
        <w:jc w:val="both"/>
        <w:rPr>
          <w:rFonts w:ascii="Arial" w:hAnsi="Arial" w:cs="Arial"/>
          <w:sz w:val="22"/>
          <w:szCs w:val="22"/>
        </w:rPr>
      </w:pPr>
    </w:p>
    <w:p w14:paraId="72BA0860" w14:textId="77777777" w:rsidR="00024049" w:rsidRPr="00D53952" w:rsidRDefault="00024049" w:rsidP="00024049">
      <w:pPr>
        <w:pStyle w:val="Zkladntext"/>
        <w:rPr>
          <w:rFonts w:ascii="Arial" w:hAnsi="Arial" w:cs="Arial"/>
          <w:b w:val="0"/>
          <w:sz w:val="22"/>
          <w:szCs w:val="22"/>
        </w:rPr>
      </w:pPr>
      <w:r w:rsidRPr="00D53952">
        <w:rPr>
          <w:rFonts w:ascii="Arial" w:hAnsi="Arial" w:cs="Arial"/>
          <w:b w:val="0"/>
          <w:sz w:val="22"/>
          <w:szCs w:val="22"/>
        </w:rPr>
        <w:t>Na důkaz shora uvedeného připojují smluvní strany své podpisy.</w:t>
      </w:r>
    </w:p>
    <w:p w14:paraId="65E04A8D" w14:textId="77777777" w:rsidR="00024049" w:rsidRPr="00D53952" w:rsidRDefault="00024049" w:rsidP="00024049">
      <w:pPr>
        <w:jc w:val="both"/>
        <w:rPr>
          <w:rFonts w:ascii="Arial" w:hAnsi="Arial" w:cs="Arial"/>
          <w:sz w:val="22"/>
          <w:szCs w:val="22"/>
        </w:rPr>
      </w:pPr>
    </w:p>
    <w:p w14:paraId="6898F0D7" w14:textId="77777777" w:rsidR="00024049" w:rsidRPr="00D53952" w:rsidRDefault="00024049" w:rsidP="00024049">
      <w:pPr>
        <w:jc w:val="both"/>
        <w:rPr>
          <w:rFonts w:ascii="Arial" w:hAnsi="Arial" w:cs="Arial"/>
          <w:sz w:val="22"/>
          <w:szCs w:val="22"/>
        </w:rPr>
      </w:pPr>
    </w:p>
    <w:p w14:paraId="25F1EB80" w14:textId="77777777" w:rsidR="00DC1E8A" w:rsidRPr="00D53952" w:rsidRDefault="00DC1E8A" w:rsidP="00DC1E8A">
      <w:pPr>
        <w:jc w:val="both"/>
        <w:rPr>
          <w:rFonts w:ascii="Arial" w:hAnsi="Arial" w:cs="Arial"/>
          <w:sz w:val="22"/>
          <w:szCs w:val="22"/>
        </w:rPr>
      </w:pPr>
    </w:p>
    <w:p w14:paraId="4CE45EA6" w14:textId="77777777" w:rsidR="00DC1E8A" w:rsidRPr="00766DCA" w:rsidRDefault="00DC1E8A" w:rsidP="00DC1E8A">
      <w:pPr>
        <w:jc w:val="both"/>
        <w:rPr>
          <w:rFonts w:ascii="Arial" w:hAnsi="Arial" w:cs="Arial"/>
          <w:b/>
          <w:sz w:val="22"/>
          <w:szCs w:val="22"/>
        </w:rPr>
      </w:pPr>
      <w:r w:rsidRPr="00766DCA">
        <w:rPr>
          <w:rFonts w:ascii="Arial" w:hAnsi="Arial" w:cs="Arial"/>
          <w:sz w:val="22"/>
          <w:szCs w:val="22"/>
        </w:rPr>
        <w:t>V Brně dne  ………………</w:t>
      </w:r>
      <w:r w:rsidRPr="00766DCA">
        <w:rPr>
          <w:rFonts w:ascii="Arial" w:hAnsi="Arial" w:cs="Arial"/>
          <w:sz w:val="22"/>
          <w:szCs w:val="22"/>
        </w:rPr>
        <w:tab/>
      </w:r>
      <w:r w:rsidRPr="00766DCA">
        <w:rPr>
          <w:rFonts w:ascii="Arial" w:hAnsi="Arial" w:cs="Arial"/>
          <w:sz w:val="22"/>
          <w:szCs w:val="22"/>
        </w:rPr>
        <w:tab/>
      </w:r>
      <w:r w:rsidRPr="00766DCA">
        <w:rPr>
          <w:rFonts w:ascii="Arial" w:hAnsi="Arial" w:cs="Arial"/>
          <w:sz w:val="22"/>
          <w:szCs w:val="22"/>
        </w:rPr>
        <w:tab/>
      </w:r>
      <w:r w:rsidRPr="00766DCA">
        <w:rPr>
          <w:rFonts w:ascii="Arial" w:hAnsi="Arial" w:cs="Arial"/>
          <w:sz w:val="22"/>
          <w:szCs w:val="22"/>
        </w:rPr>
        <w:tab/>
        <w:t>V ……………dne  ………………</w:t>
      </w:r>
    </w:p>
    <w:p w14:paraId="700FD547" w14:textId="77777777" w:rsidR="00DC1E8A" w:rsidRPr="00766DCA" w:rsidRDefault="00DC1E8A" w:rsidP="00DC1E8A">
      <w:pPr>
        <w:ind w:firstLine="708"/>
        <w:jc w:val="both"/>
        <w:rPr>
          <w:rFonts w:ascii="Arial" w:hAnsi="Arial" w:cs="Arial"/>
          <w:sz w:val="22"/>
          <w:szCs w:val="22"/>
        </w:rPr>
      </w:pPr>
    </w:p>
    <w:p w14:paraId="2A75EFDE" w14:textId="77777777" w:rsidR="00DC1E8A" w:rsidRPr="00766DCA" w:rsidRDefault="00DC1E8A" w:rsidP="00DC1E8A">
      <w:pPr>
        <w:ind w:firstLine="708"/>
        <w:jc w:val="both"/>
        <w:rPr>
          <w:rFonts w:ascii="Arial" w:hAnsi="Arial" w:cs="Arial"/>
          <w:sz w:val="22"/>
          <w:szCs w:val="22"/>
        </w:rPr>
      </w:pPr>
    </w:p>
    <w:p w14:paraId="097FE0DB" w14:textId="77777777" w:rsidR="00DC1E8A" w:rsidRPr="00766DCA" w:rsidRDefault="00DC1E8A" w:rsidP="00DC1E8A">
      <w:pPr>
        <w:ind w:firstLine="708"/>
        <w:jc w:val="both"/>
        <w:rPr>
          <w:rFonts w:ascii="Arial" w:hAnsi="Arial" w:cs="Arial"/>
          <w:sz w:val="22"/>
          <w:szCs w:val="22"/>
        </w:rPr>
      </w:pPr>
    </w:p>
    <w:p w14:paraId="09E1F6CC" w14:textId="77777777" w:rsidR="00DC1E8A" w:rsidRPr="00766DCA" w:rsidRDefault="00DC1E8A" w:rsidP="00DC1E8A">
      <w:pPr>
        <w:ind w:firstLine="708"/>
        <w:jc w:val="both"/>
        <w:rPr>
          <w:rFonts w:ascii="Arial" w:hAnsi="Arial" w:cs="Arial"/>
          <w:sz w:val="22"/>
          <w:szCs w:val="22"/>
        </w:rPr>
      </w:pPr>
    </w:p>
    <w:p w14:paraId="3CC59D4B" w14:textId="77777777" w:rsidR="00DC1E8A" w:rsidRPr="00766DCA" w:rsidRDefault="00DC1E8A" w:rsidP="00DC1E8A">
      <w:pPr>
        <w:pStyle w:val="Zkladntext"/>
        <w:rPr>
          <w:rFonts w:ascii="Arial" w:hAnsi="Arial" w:cs="Arial"/>
          <w:b w:val="0"/>
          <w:sz w:val="22"/>
          <w:szCs w:val="22"/>
        </w:rPr>
      </w:pPr>
      <w:r w:rsidRPr="00766DCA">
        <w:rPr>
          <w:rFonts w:ascii="Arial" w:hAnsi="Arial" w:cs="Arial"/>
          <w:b w:val="0"/>
          <w:bCs/>
          <w:sz w:val="22"/>
          <w:szCs w:val="22"/>
        </w:rPr>
        <w:t xml:space="preserve">       </w:t>
      </w:r>
      <w:r w:rsidRPr="00766DCA">
        <w:rPr>
          <w:rFonts w:ascii="Arial" w:hAnsi="Arial" w:cs="Arial"/>
          <w:b w:val="0"/>
          <w:sz w:val="22"/>
          <w:szCs w:val="22"/>
        </w:rPr>
        <w:t>..................................................</w:t>
      </w:r>
      <w:r w:rsidRPr="00766DCA">
        <w:rPr>
          <w:rFonts w:ascii="Arial" w:hAnsi="Arial" w:cs="Arial"/>
          <w:b w:val="0"/>
          <w:sz w:val="22"/>
          <w:szCs w:val="22"/>
        </w:rPr>
        <w:tab/>
      </w:r>
      <w:r w:rsidRPr="00766DCA">
        <w:rPr>
          <w:rFonts w:ascii="Arial" w:hAnsi="Arial" w:cs="Arial"/>
          <w:b w:val="0"/>
          <w:sz w:val="22"/>
          <w:szCs w:val="22"/>
        </w:rPr>
        <w:tab/>
      </w:r>
      <w:r w:rsidRPr="00766DCA">
        <w:rPr>
          <w:rFonts w:ascii="Arial" w:hAnsi="Arial" w:cs="Arial"/>
          <w:b w:val="0"/>
          <w:sz w:val="22"/>
          <w:szCs w:val="22"/>
        </w:rPr>
        <w:tab/>
        <w:t xml:space="preserve"> ..…………….......................................</w:t>
      </w:r>
    </w:p>
    <w:p w14:paraId="04300E08" w14:textId="77777777" w:rsidR="00DC1E8A" w:rsidRPr="00766DCA" w:rsidRDefault="00DC1E8A" w:rsidP="00DC1E8A">
      <w:pPr>
        <w:pStyle w:val="Zkladntext"/>
        <w:spacing w:line="240" w:lineRule="auto"/>
        <w:rPr>
          <w:rFonts w:ascii="Arial" w:hAnsi="Arial" w:cs="Arial"/>
          <w:sz w:val="22"/>
          <w:szCs w:val="22"/>
        </w:rPr>
      </w:pPr>
      <w:r w:rsidRPr="00766DCA">
        <w:rPr>
          <w:rFonts w:ascii="Arial" w:hAnsi="Arial" w:cs="Arial"/>
          <w:sz w:val="22"/>
          <w:szCs w:val="22"/>
        </w:rPr>
        <w:t xml:space="preserve"> </w:t>
      </w:r>
      <w:r w:rsidRPr="00766DCA">
        <w:rPr>
          <w:rFonts w:ascii="Arial" w:hAnsi="Arial" w:cs="Arial"/>
          <w:sz w:val="22"/>
          <w:szCs w:val="22"/>
        </w:rPr>
        <w:tab/>
      </w:r>
      <w:r w:rsidRPr="00766DCA">
        <w:rPr>
          <w:rFonts w:ascii="Arial" w:hAnsi="Arial" w:cs="Arial"/>
          <w:sz w:val="22"/>
          <w:szCs w:val="22"/>
        </w:rPr>
        <w:tab/>
        <w:t xml:space="preserve">               </w:t>
      </w:r>
    </w:p>
    <w:p w14:paraId="4296FCD5" w14:textId="77777777" w:rsidR="00DC1E8A" w:rsidRPr="003B7D9D" w:rsidRDefault="00DC1E8A" w:rsidP="00DC1E8A">
      <w:pPr>
        <w:pStyle w:val="Zkladntext"/>
        <w:tabs>
          <w:tab w:val="left" w:pos="426"/>
        </w:tabs>
        <w:spacing w:line="276" w:lineRule="auto"/>
        <w:jc w:val="both"/>
      </w:pPr>
      <w:r w:rsidRPr="00766DCA">
        <w:rPr>
          <w:rFonts w:ascii="Arial" w:hAnsi="Arial" w:cs="Arial"/>
          <w:sz w:val="22"/>
          <w:szCs w:val="22"/>
        </w:rPr>
        <w:t xml:space="preserve">        </w:t>
      </w:r>
      <w:r w:rsidRPr="00766DCA">
        <w:rPr>
          <w:rFonts w:ascii="Arial" w:hAnsi="Arial" w:cs="Arial"/>
          <w:sz w:val="22"/>
          <w:szCs w:val="22"/>
        </w:rPr>
        <w:tab/>
      </w:r>
      <w:r w:rsidRPr="00766DCA">
        <w:rPr>
          <w:rFonts w:ascii="Arial" w:hAnsi="Arial" w:cs="Arial"/>
          <w:sz w:val="22"/>
          <w:szCs w:val="22"/>
        </w:rPr>
        <w:tab/>
      </w:r>
      <w:r w:rsidRPr="00766DCA">
        <w:rPr>
          <w:rFonts w:ascii="Arial" w:hAnsi="Arial" w:cs="Arial"/>
          <w:b w:val="0"/>
          <w:sz w:val="22"/>
          <w:szCs w:val="22"/>
        </w:rPr>
        <w:t>(objednatel)</w:t>
      </w:r>
      <w:r w:rsidRPr="00766DCA">
        <w:rPr>
          <w:rFonts w:ascii="Arial" w:hAnsi="Arial" w:cs="Arial"/>
          <w:b w:val="0"/>
          <w:sz w:val="22"/>
          <w:szCs w:val="22"/>
        </w:rPr>
        <w:tab/>
      </w:r>
      <w:r w:rsidRPr="00766DCA">
        <w:rPr>
          <w:rFonts w:ascii="Arial" w:hAnsi="Arial" w:cs="Arial"/>
          <w:b w:val="0"/>
          <w:sz w:val="22"/>
          <w:szCs w:val="22"/>
        </w:rPr>
        <w:tab/>
      </w:r>
      <w:r w:rsidRPr="00766DCA">
        <w:rPr>
          <w:rFonts w:ascii="Arial" w:hAnsi="Arial" w:cs="Arial"/>
          <w:b w:val="0"/>
          <w:sz w:val="22"/>
          <w:szCs w:val="22"/>
        </w:rPr>
        <w:tab/>
      </w:r>
      <w:r w:rsidRPr="00766DCA">
        <w:rPr>
          <w:rFonts w:ascii="Arial" w:hAnsi="Arial" w:cs="Arial"/>
          <w:b w:val="0"/>
          <w:sz w:val="22"/>
          <w:szCs w:val="22"/>
        </w:rPr>
        <w:tab/>
      </w:r>
      <w:r w:rsidRPr="00766DCA">
        <w:rPr>
          <w:rFonts w:ascii="Arial" w:hAnsi="Arial" w:cs="Arial"/>
          <w:b w:val="0"/>
          <w:sz w:val="22"/>
          <w:szCs w:val="22"/>
        </w:rPr>
        <w:tab/>
        <w:t xml:space="preserve">        (zhotovitel)</w:t>
      </w:r>
    </w:p>
    <w:p w14:paraId="4868A9CA" w14:textId="77777777" w:rsidR="00024049" w:rsidRPr="00D53952" w:rsidRDefault="00024049" w:rsidP="00024049">
      <w:pPr>
        <w:pStyle w:val="Zkladntext"/>
        <w:tabs>
          <w:tab w:val="left" w:pos="426"/>
        </w:tabs>
        <w:spacing w:line="276" w:lineRule="auto"/>
        <w:rPr>
          <w:rFonts w:ascii="Arial" w:hAnsi="Arial" w:cs="Arial"/>
          <w:b w:val="0"/>
          <w:sz w:val="22"/>
          <w:szCs w:val="22"/>
        </w:rPr>
      </w:pPr>
    </w:p>
    <w:sectPr w:rsidR="00024049" w:rsidRPr="00D53952" w:rsidSect="00EB64F1">
      <w:footerReference w:type="even" r:id="rId7"/>
      <w:footerReference w:type="default" r:id="rId8"/>
      <w:headerReference w:type="first" r:id="rId9"/>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4BBE5D" w14:textId="77777777" w:rsidR="005870B7" w:rsidRDefault="00DC1E8A">
      <w:r>
        <w:separator/>
      </w:r>
    </w:p>
  </w:endnote>
  <w:endnote w:type="continuationSeparator" w:id="0">
    <w:p w14:paraId="2285AA27" w14:textId="77777777" w:rsidR="005870B7" w:rsidRDefault="00DC1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E2D07" w14:textId="77777777" w:rsidR="00012340" w:rsidRDefault="0002404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4D23D6E" w14:textId="77777777" w:rsidR="00012340" w:rsidRDefault="00395D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48AAE9A9" w14:textId="77777777" w:rsidR="00012340" w:rsidRPr="00D53952" w:rsidRDefault="00024049">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Pr>
            <w:rFonts w:ascii="Arial" w:hAnsi="Arial" w:cs="Arial"/>
            <w:noProof/>
            <w:sz w:val="22"/>
            <w:szCs w:val="22"/>
          </w:rPr>
          <w:t>8</w:t>
        </w:r>
        <w:r w:rsidRPr="00D53952">
          <w:rPr>
            <w:rFonts w:ascii="Arial" w:hAnsi="Arial" w:cs="Arial"/>
            <w:noProof/>
            <w:sz w:val="22"/>
            <w:szCs w:val="22"/>
          </w:rPr>
          <w:fldChar w:fldCharType="end"/>
        </w:r>
      </w:p>
    </w:sdtContent>
  </w:sdt>
  <w:p w14:paraId="5FD2E33E" w14:textId="77777777" w:rsidR="00012340" w:rsidRDefault="00395D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AEEC1E" w14:textId="77777777" w:rsidR="005870B7" w:rsidRDefault="00DC1E8A">
      <w:r>
        <w:separator/>
      </w:r>
    </w:p>
  </w:footnote>
  <w:footnote w:type="continuationSeparator" w:id="0">
    <w:p w14:paraId="4535E2B8" w14:textId="77777777" w:rsidR="005870B7" w:rsidRDefault="00DC1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5CF2B" w14:textId="77777777" w:rsidR="000C4B33" w:rsidRPr="00D53952" w:rsidRDefault="00024049" w:rsidP="00DD34EC">
    <w:pPr>
      <w:pStyle w:val="Zhlav"/>
      <w:rPr>
        <w:rFonts w:ascii="Arial" w:hAnsi="Arial" w:cs="Arial"/>
        <w:sz w:val="22"/>
        <w:szCs w:val="22"/>
      </w:rPr>
    </w:pPr>
    <w:r w:rsidRPr="00D53952">
      <w:rPr>
        <w:rFonts w:ascii="Arial" w:hAnsi="Arial" w:cs="Arial"/>
        <w:sz w:val="22"/>
        <w:szCs w:val="22"/>
      </w:rPr>
      <w:t xml:space="preserve">                                                                                                              </w:t>
    </w:r>
    <w:r>
      <w:rPr>
        <w:rFonts w:ascii="Arial" w:hAnsi="Arial" w:cs="Arial"/>
        <w:sz w:val="22"/>
        <w:szCs w:val="22"/>
      </w:rPr>
      <w:t xml:space="preserve">              </w:t>
    </w:r>
    <w:r w:rsidRPr="00D53952">
      <w:rPr>
        <w:rFonts w:ascii="Arial" w:hAnsi="Arial" w:cs="Arial"/>
        <w:sz w:val="22"/>
        <w:szCs w:val="22"/>
      </w:rPr>
      <w:t xml:space="preserve"> Č.j. objednatele:</w:t>
    </w:r>
  </w:p>
  <w:p w14:paraId="6DA954CC" w14:textId="77777777" w:rsidR="00012340" w:rsidRDefault="00024049" w:rsidP="00DD34EC">
    <w:pPr>
      <w:pStyle w:val="Zhlav"/>
    </w:pPr>
    <w:r w:rsidRPr="00D53952">
      <w:rPr>
        <w:rFonts w:ascii="Arial" w:hAnsi="Arial" w:cs="Arial"/>
        <w:sz w:val="22"/>
        <w:szCs w:val="22"/>
      </w:rPr>
      <w:t xml:space="preserve">                                                                                                               </w:t>
    </w:r>
    <w:r>
      <w:rPr>
        <w:rFonts w:ascii="Arial" w:hAnsi="Arial" w:cs="Arial"/>
        <w:sz w:val="22"/>
        <w:szCs w:val="22"/>
      </w:rPr>
      <w:t xml:space="preserve">                 </w:t>
    </w:r>
    <w:r w:rsidRPr="00D53952">
      <w:rPr>
        <w:rFonts w:ascii="Arial" w:hAnsi="Arial" w:cs="Arial"/>
        <w:sz w:val="22"/>
        <w:szCs w:val="22"/>
      </w:rPr>
      <w:t>Č.j. zhotovitele:</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2"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5"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7"/>
  </w:num>
  <w:num w:numId="5">
    <w:abstractNumId w:val="12"/>
  </w:num>
  <w:num w:numId="6">
    <w:abstractNumId w:val="5"/>
  </w:num>
  <w:num w:numId="7">
    <w:abstractNumId w:val="8"/>
  </w:num>
  <w:num w:numId="8">
    <w:abstractNumId w:val="10"/>
  </w:num>
  <w:num w:numId="9">
    <w:abstractNumId w:val="2"/>
  </w:num>
  <w:num w:numId="10">
    <w:abstractNumId w:val="11"/>
  </w:num>
  <w:num w:numId="11">
    <w:abstractNumId w:val="0"/>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199"/>
    <w:rsid w:val="00024049"/>
    <w:rsid w:val="00395DD7"/>
    <w:rsid w:val="00397199"/>
    <w:rsid w:val="00484564"/>
    <w:rsid w:val="005870B7"/>
    <w:rsid w:val="007F4191"/>
    <w:rsid w:val="008F3E73"/>
    <w:rsid w:val="00A606D7"/>
    <w:rsid w:val="00AE596F"/>
    <w:rsid w:val="00DC1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272E8"/>
  <w15:chartTrackingRefBased/>
  <w15:docId w15:val="{5FC9C84E-B734-4E17-92F4-1BD242993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4049"/>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024049"/>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024049"/>
    <w:rPr>
      <w:rFonts w:ascii="Times New Roman" w:eastAsia="Times New Roman" w:hAnsi="Times New Roman" w:cs="Times New Roman"/>
      <w:snapToGrid w:val="0"/>
      <w:sz w:val="24"/>
      <w:szCs w:val="20"/>
      <w:lang w:eastAsia="cs-CZ"/>
    </w:rPr>
  </w:style>
  <w:style w:type="paragraph" w:styleId="Zkladntext">
    <w:name w:val="Body Text"/>
    <w:basedOn w:val="Normln"/>
    <w:link w:val="ZkladntextChar"/>
    <w:semiHidden/>
    <w:rsid w:val="00024049"/>
    <w:pPr>
      <w:spacing w:line="360" w:lineRule="auto"/>
    </w:pPr>
    <w:rPr>
      <w:b/>
      <w:snapToGrid w:val="0"/>
      <w:sz w:val="24"/>
    </w:rPr>
  </w:style>
  <w:style w:type="character" w:customStyle="1" w:styleId="ZkladntextChar">
    <w:name w:val="Základní text Char"/>
    <w:basedOn w:val="Standardnpsmoodstavce"/>
    <w:link w:val="Zkladntext"/>
    <w:semiHidden/>
    <w:rsid w:val="00024049"/>
    <w:rPr>
      <w:rFonts w:ascii="Times New Roman" w:eastAsia="Times New Roman" w:hAnsi="Times New Roman" w:cs="Times New Roman"/>
      <w:b/>
      <w:snapToGrid w:val="0"/>
      <w:sz w:val="24"/>
      <w:szCs w:val="20"/>
      <w:lang w:eastAsia="cs-CZ"/>
    </w:rPr>
  </w:style>
  <w:style w:type="paragraph" w:styleId="Zpat">
    <w:name w:val="footer"/>
    <w:basedOn w:val="Normln"/>
    <w:link w:val="ZpatChar"/>
    <w:uiPriority w:val="99"/>
    <w:rsid w:val="00024049"/>
    <w:pPr>
      <w:tabs>
        <w:tab w:val="center" w:pos="4536"/>
        <w:tab w:val="right" w:pos="9072"/>
      </w:tabs>
    </w:pPr>
  </w:style>
  <w:style w:type="character" w:customStyle="1" w:styleId="ZpatChar">
    <w:name w:val="Zápatí Char"/>
    <w:basedOn w:val="Standardnpsmoodstavce"/>
    <w:link w:val="Zpat"/>
    <w:uiPriority w:val="99"/>
    <w:rsid w:val="00024049"/>
    <w:rPr>
      <w:rFonts w:ascii="Times New Roman" w:eastAsia="Times New Roman" w:hAnsi="Times New Roman" w:cs="Times New Roman"/>
      <w:sz w:val="20"/>
      <w:szCs w:val="20"/>
      <w:lang w:eastAsia="cs-CZ"/>
    </w:rPr>
  </w:style>
  <w:style w:type="character" w:styleId="slostrnky">
    <w:name w:val="page number"/>
    <w:basedOn w:val="Standardnpsmoodstavce"/>
    <w:semiHidden/>
    <w:rsid w:val="00024049"/>
  </w:style>
  <w:style w:type="paragraph" w:styleId="Zkladntext2">
    <w:name w:val="Body Text 2"/>
    <w:basedOn w:val="Normln"/>
    <w:link w:val="Zkladntext2Char"/>
    <w:semiHidden/>
    <w:rsid w:val="00024049"/>
    <w:rPr>
      <w:snapToGrid w:val="0"/>
      <w:sz w:val="24"/>
    </w:rPr>
  </w:style>
  <w:style w:type="character" w:customStyle="1" w:styleId="Zkladntext2Char">
    <w:name w:val="Základní text 2 Char"/>
    <w:basedOn w:val="Standardnpsmoodstavce"/>
    <w:link w:val="Zkladntext2"/>
    <w:semiHidden/>
    <w:rsid w:val="00024049"/>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semiHidden/>
    <w:rsid w:val="00024049"/>
    <w:pPr>
      <w:jc w:val="both"/>
    </w:pPr>
    <w:rPr>
      <w:snapToGrid w:val="0"/>
      <w:sz w:val="24"/>
    </w:rPr>
  </w:style>
  <w:style w:type="character" w:customStyle="1" w:styleId="Zkladntext3Char">
    <w:name w:val="Základní text 3 Char"/>
    <w:basedOn w:val="Standardnpsmoodstavce"/>
    <w:link w:val="Zkladntext3"/>
    <w:semiHidden/>
    <w:rsid w:val="00024049"/>
    <w:rPr>
      <w:rFonts w:ascii="Times New Roman" w:eastAsia="Times New Roman" w:hAnsi="Times New Roman" w:cs="Times New Roman"/>
      <w:snapToGrid w:val="0"/>
      <w:sz w:val="24"/>
      <w:szCs w:val="20"/>
      <w:lang w:eastAsia="cs-CZ"/>
    </w:rPr>
  </w:style>
  <w:style w:type="paragraph" w:styleId="Nzev">
    <w:name w:val="Title"/>
    <w:basedOn w:val="Normln"/>
    <w:link w:val="NzevChar"/>
    <w:qFormat/>
    <w:rsid w:val="00024049"/>
    <w:pPr>
      <w:jc w:val="center"/>
    </w:pPr>
    <w:rPr>
      <w:b/>
      <w:snapToGrid w:val="0"/>
      <w:sz w:val="28"/>
      <w:szCs w:val="28"/>
    </w:rPr>
  </w:style>
  <w:style w:type="character" w:customStyle="1" w:styleId="NzevChar">
    <w:name w:val="Název Char"/>
    <w:basedOn w:val="Standardnpsmoodstavce"/>
    <w:link w:val="Nzev"/>
    <w:rsid w:val="00024049"/>
    <w:rPr>
      <w:rFonts w:ascii="Times New Roman" w:eastAsia="Times New Roman" w:hAnsi="Times New Roman" w:cs="Times New Roman"/>
      <w:b/>
      <w:snapToGrid w:val="0"/>
      <w:sz w:val="28"/>
      <w:szCs w:val="28"/>
      <w:lang w:eastAsia="cs-CZ"/>
    </w:rPr>
  </w:style>
  <w:style w:type="paragraph" w:styleId="Zhlav">
    <w:name w:val="header"/>
    <w:basedOn w:val="Normln"/>
    <w:link w:val="ZhlavChar"/>
    <w:uiPriority w:val="99"/>
    <w:unhideWhenUsed/>
    <w:rsid w:val="00024049"/>
    <w:pPr>
      <w:tabs>
        <w:tab w:val="center" w:pos="4536"/>
        <w:tab w:val="right" w:pos="9072"/>
      </w:tabs>
    </w:pPr>
  </w:style>
  <w:style w:type="character" w:customStyle="1" w:styleId="ZhlavChar">
    <w:name w:val="Záhlaví Char"/>
    <w:basedOn w:val="Standardnpsmoodstavce"/>
    <w:link w:val="Zhlav"/>
    <w:uiPriority w:val="99"/>
    <w:rsid w:val="00024049"/>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024049"/>
    <w:pPr>
      <w:ind w:left="720"/>
      <w:contextualSpacing/>
    </w:pPr>
  </w:style>
  <w:style w:type="paragraph" w:customStyle="1" w:styleId="l-L2">
    <w:name w:val="Čl - L2"/>
    <w:basedOn w:val="Normln"/>
    <w:link w:val="l-L2Char"/>
    <w:qFormat/>
    <w:rsid w:val="00024049"/>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024049"/>
    <w:rPr>
      <w:rFonts w:ascii="Arial" w:eastAsia="Times New Roman" w:hAnsi="Arial" w:cs="Times New Roman"/>
      <w:szCs w:val="24"/>
      <w:lang w:eastAsia="cs-CZ"/>
    </w:rPr>
  </w:style>
  <w:style w:type="character" w:styleId="Odkaznakoment">
    <w:name w:val="annotation reference"/>
    <w:basedOn w:val="Standardnpsmoodstavce"/>
    <w:uiPriority w:val="99"/>
    <w:unhideWhenUsed/>
    <w:rsid w:val="00024049"/>
    <w:rPr>
      <w:sz w:val="16"/>
      <w:szCs w:val="16"/>
    </w:rPr>
  </w:style>
  <w:style w:type="paragraph" w:styleId="Textkomente">
    <w:name w:val="annotation text"/>
    <w:basedOn w:val="Normln"/>
    <w:link w:val="TextkomenteChar"/>
    <w:unhideWhenUsed/>
    <w:rsid w:val="00024049"/>
  </w:style>
  <w:style w:type="character" w:customStyle="1" w:styleId="TextkomenteChar">
    <w:name w:val="Text komentáře Char"/>
    <w:basedOn w:val="Standardnpsmoodstavce"/>
    <w:link w:val="Textkomente"/>
    <w:rsid w:val="00024049"/>
    <w:rPr>
      <w:rFonts w:ascii="Times New Roman" w:eastAsia="Times New Roman" w:hAnsi="Times New Roman" w:cs="Times New Roman"/>
      <w:sz w:val="20"/>
      <w:szCs w:val="20"/>
      <w:lang w:eastAsia="cs-CZ"/>
    </w:rPr>
  </w:style>
  <w:style w:type="paragraph" w:styleId="Bezmezer">
    <w:name w:val="No Spacing"/>
    <w:uiPriority w:val="1"/>
    <w:qFormat/>
    <w:rsid w:val="00024049"/>
    <w:pPr>
      <w:widowControl w:val="0"/>
      <w:suppressAutoHyphens/>
      <w:spacing w:after="0" w:line="240" w:lineRule="auto"/>
    </w:pPr>
    <w:rPr>
      <w:rFonts w:ascii="Times New Roman" w:eastAsia="Lucida Sans Unicode" w:hAnsi="Times New Roman" w:cs="Times New Roman"/>
      <w:sz w:val="24"/>
      <w:szCs w:val="24"/>
      <w:lang w:eastAsia="cs-CZ"/>
    </w:rPr>
  </w:style>
  <w:style w:type="character" w:styleId="Siln">
    <w:name w:val="Strong"/>
    <w:qFormat/>
    <w:rsid w:val="00024049"/>
    <w:rPr>
      <w:b/>
      <w:bCs/>
    </w:rPr>
  </w:style>
  <w:style w:type="paragraph" w:styleId="Textbubliny">
    <w:name w:val="Balloon Text"/>
    <w:basedOn w:val="Normln"/>
    <w:link w:val="TextbublinyChar"/>
    <w:uiPriority w:val="99"/>
    <w:semiHidden/>
    <w:unhideWhenUsed/>
    <w:rsid w:val="0002404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24049"/>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8</Pages>
  <Words>3080</Words>
  <Characters>18177</Characters>
  <Application>Microsoft Office Word</Application>
  <DocSecurity>0</DocSecurity>
  <Lines>151</Lines>
  <Paragraphs>42</Paragraphs>
  <ScaleCrop>false</ScaleCrop>
  <HeadingPairs>
    <vt:vector size="4" baseType="variant">
      <vt:variant>
        <vt:lpstr>Název</vt:lpstr>
      </vt:variant>
      <vt:variant>
        <vt:i4>1</vt:i4>
      </vt:variant>
      <vt:variant>
        <vt:lpstr>Nadpisy</vt:lpstr>
      </vt:variant>
      <vt:variant>
        <vt:i4>17</vt:i4>
      </vt:variant>
    </vt:vector>
  </HeadingPairs>
  <TitlesOfParts>
    <vt:vector size="18" baseType="lpstr">
      <vt:lpstr/>
      <vt:lpstr>    </vt:lpstr>
      <vt:lpstr>    IČO / DIČ:                   		                [DOPLNIT] je/není plátcem DPH	</vt:lpstr>
      <vt:lpstr>    Tel / Fax:                    			     [DOPLNIT]			</vt:lpstr>
      <vt:lpstr>    Čl. IV</vt:lpstr>
      <vt:lpstr>    Doba plnění</vt:lpstr>
      <vt:lpstr>    Čl. V</vt:lpstr>
      <vt:lpstr>    Předání a převzetí plnění</vt:lpstr>
      <vt:lpstr>    Čl. VI</vt:lpstr>
      <vt:lpstr>    Práva a povinnosti</vt:lpstr>
      <vt:lpstr>    Čl. VIII</vt:lpstr>
      <vt:lpstr>    Cena předmětu díla</vt:lpstr>
      <vt:lpstr>    Čl. IX</vt:lpstr>
      <vt:lpstr>    Smluvní pokuty a sankce</vt:lpstr>
      <vt:lpstr>    Čl. X</vt:lpstr>
      <vt:lpstr>    Odstoupení od smlouvy a ukončení smlouvy </vt:lpstr>
      <vt:lpstr>    Čl. XI</vt:lpstr>
      <vt:lpstr>    Ostatní ujednání</vt:lpstr>
    </vt:vector>
  </TitlesOfParts>
  <Company/>
  <LinksUpToDate>false</LinksUpToDate>
  <CharactersWithSpaces>21215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Garlíková Jarmila Bc. DiS.</dc:creator>
  <cp:keywords/>
  <dc:description/>
  <cp:lastModifiedBy>Garlíková Jarmila Bc. DiS.</cp:lastModifiedBy>
  <cp:revision>7</cp:revision>
  <dcterms:created xsi:type="dcterms:W3CDTF">2021-04-01T10:43:00Z</dcterms:created>
  <dcterms:modified xsi:type="dcterms:W3CDTF">2021-04-29T06:52:00Z</dcterms:modified>
</cp:coreProperties>
</file>