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F69A" w14:textId="77777777" w:rsidR="006B4B17" w:rsidRPr="00AD1275" w:rsidRDefault="006B4B17" w:rsidP="00AE2DC5">
      <w:pPr>
        <w:jc w:val="center"/>
        <w:rPr>
          <w:rFonts w:cs="Arial"/>
          <w:b/>
          <w:sz w:val="28"/>
          <w:szCs w:val="28"/>
        </w:rPr>
      </w:pPr>
    </w:p>
    <w:p w14:paraId="7EC5D46D" w14:textId="4ACC733E" w:rsidR="00E7355F" w:rsidRPr="00AD1275" w:rsidRDefault="009F3720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SMLOUVA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DÍLO</w:t>
      </w:r>
    </w:p>
    <w:p w14:paraId="67E07FA4" w14:textId="0B9DB200" w:rsidR="009F3720" w:rsidRPr="00AD1275" w:rsidRDefault="002147D8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 xml:space="preserve"> č. </w:t>
      </w:r>
      <w:r w:rsidR="001B00EB">
        <w:rPr>
          <w:rFonts w:cs="Arial"/>
          <w:b/>
          <w:sz w:val="24"/>
          <w:lang w:val="en-US"/>
        </w:rPr>
        <w:t>454</w:t>
      </w:r>
      <w:r w:rsidR="0022468E">
        <w:rPr>
          <w:rFonts w:cs="Arial"/>
          <w:b/>
          <w:sz w:val="24"/>
          <w:lang w:val="en-US"/>
        </w:rPr>
        <w:t>-2021-520201</w:t>
      </w:r>
    </w:p>
    <w:p w14:paraId="2A8D9CDB" w14:textId="77777777" w:rsidR="009F3720" w:rsidRPr="00AD1275" w:rsidRDefault="009F3720" w:rsidP="00AE2DC5">
      <w:pPr>
        <w:jc w:val="center"/>
        <w:rPr>
          <w:rFonts w:cs="Arial"/>
          <w:sz w:val="20"/>
          <w:szCs w:val="20"/>
        </w:rPr>
      </w:pPr>
      <w:r w:rsidRPr="00AD1275">
        <w:rPr>
          <w:rFonts w:cs="Arial"/>
          <w:b/>
          <w:sz w:val="28"/>
          <w:szCs w:val="28"/>
        </w:rPr>
        <w:t>(dále jen „smlouva“)</w:t>
      </w:r>
    </w:p>
    <w:p w14:paraId="1B1799BD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níže uvedeného dne, měsíce a roku</w:t>
      </w:r>
    </w:p>
    <w:p w14:paraId="7371A759" w14:textId="47B119A2" w:rsidR="009F3720" w:rsidRPr="004D5F78" w:rsidRDefault="009F3720" w:rsidP="000651E8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  <w:r w:rsidR="00AC144C">
        <w:rPr>
          <w:rFonts w:cs="Arial"/>
          <w:szCs w:val="22"/>
        </w:rPr>
        <w:t>ve znění pozdějších předpisů</w:t>
      </w:r>
    </w:p>
    <w:p w14:paraId="6A2DEA4E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7E829E9B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512E775E" w14:textId="06473085" w:rsidR="0096042F" w:rsidRPr="00CF438F" w:rsidRDefault="0096042F" w:rsidP="0042038D">
      <w:pPr>
        <w:tabs>
          <w:tab w:val="left" w:pos="4395"/>
        </w:tabs>
        <w:spacing w:after="0"/>
        <w:jc w:val="both"/>
        <w:rPr>
          <w:rFonts w:cs="Arial"/>
          <w:b/>
        </w:rPr>
      </w:pPr>
      <w:proofErr w:type="gramStart"/>
      <w:r w:rsidRPr="00CF438F">
        <w:rPr>
          <w:rFonts w:cs="Arial"/>
          <w:b/>
        </w:rPr>
        <w:t xml:space="preserve">Objednatel:   </w:t>
      </w:r>
      <w:proofErr w:type="gramEnd"/>
      <w:r w:rsidRPr="00CF438F">
        <w:rPr>
          <w:rFonts w:cs="Arial"/>
          <w:b/>
        </w:rPr>
        <w:t xml:space="preserve">                                </w:t>
      </w:r>
      <w:r w:rsidR="0042038D">
        <w:rPr>
          <w:rFonts w:cs="Arial"/>
          <w:b/>
        </w:rPr>
        <w:tab/>
      </w:r>
      <w:r w:rsidRPr="00CF438F">
        <w:rPr>
          <w:rFonts w:cs="Arial"/>
          <w:b/>
        </w:rPr>
        <w:t xml:space="preserve">Česká republika - Státní pozemkový úřad, </w:t>
      </w:r>
    </w:p>
    <w:p w14:paraId="7EA63579" w14:textId="0FA0FC14" w:rsidR="0096042F" w:rsidRPr="00CF438F" w:rsidRDefault="0042038D" w:rsidP="0042038D">
      <w:pPr>
        <w:tabs>
          <w:tab w:val="left" w:pos="4395"/>
        </w:tabs>
        <w:overflowPunct w:val="0"/>
        <w:autoSpaceDE w:val="0"/>
        <w:autoSpaceDN w:val="0"/>
        <w:adjustRightInd w:val="0"/>
        <w:spacing w:after="0"/>
        <w:ind w:left="4395" w:hanging="141"/>
        <w:jc w:val="both"/>
        <w:textAlignment w:val="baseline"/>
        <w:rPr>
          <w:rFonts w:cs="Arial"/>
          <w:b/>
        </w:rPr>
      </w:pPr>
      <w:r>
        <w:rPr>
          <w:rFonts w:cs="Arial"/>
          <w:b/>
        </w:rPr>
        <w:tab/>
      </w:r>
      <w:r w:rsidR="0096042F" w:rsidRPr="00CF438F">
        <w:rPr>
          <w:rFonts w:cs="Arial"/>
          <w:b/>
        </w:rPr>
        <w:t xml:space="preserve">Krajský pozemkový úřad pro Kraj </w:t>
      </w:r>
      <w:proofErr w:type="gramStart"/>
      <w:r w:rsidR="0096042F" w:rsidRPr="00CF438F">
        <w:rPr>
          <w:rFonts w:cs="Arial"/>
          <w:b/>
        </w:rPr>
        <w:t>Vysočina</w:t>
      </w:r>
      <w:r w:rsidR="0096042F">
        <w:rPr>
          <w:rFonts w:cs="Arial"/>
          <w:b/>
        </w:rPr>
        <w:t xml:space="preserve">,   </w:t>
      </w:r>
      <w:proofErr w:type="gramEnd"/>
      <w:r>
        <w:rPr>
          <w:rFonts w:cs="Arial"/>
          <w:b/>
        </w:rPr>
        <w:t xml:space="preserve">  </w:t>
      </w:r>
      <w:r w:rsidR="0096042F">
        <w:rPr>
          <w:rFonts w:cs="Arial"/>
          <w:b/>
        </w:rPr>
        <w:t>Pobočka Jihlava</w:t>
      </w:r>
    </w:p>
    <w:p w14:paraId="7C594664" w14:textId="77777777" w:rsidR="0042038D" w:rsidRDefault="0096042F" w:rsidP="0042038D">
      <w:pPr>
        <w:tabs>
          <w:tab w:val="left" w:pos="439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Lucida Sans Unicode" w:cs="Arial"/>
        </w:rPr>
      </w:pPr>
      <w:r w:rsidRPr="00CF438F">
        <w:rPr>
          <w:rFonts w:eastAsia="Lucida Sans Unicode" w:cs="Arial"/>
        </w:rPr>
        <w:t>zastoupený:</w:t>
      </w:r>
      <w:r w:rsidR="0042038D">
        <w:rPr>
          <w:rFonts w:eastAsia="Lucida Sans Unicode" w:cs="Arial"/>
        </w:rPr>
        <w:tab/>
      </w:r>
      <w:r>
        <w:rPr>
          <w:rFonts w:eastAsia="Lucida Sans Unicode" w:cs="Arial"/>
        </w:rPr>
        <w:t>Ing. Jaroslavem Čermákem,</w:t>
      </w:r>
    </w:p>
    <w:p w14:paraId="495E6B7A" w14:textId="445A3C76" w:rsidR="0096042F" w:rsidRPr="00CF438F" w:rsidRDefault="0042038D" w:rsidP="0042038D">
      <w:pPr>
        <w:tabs>
          <w:tab w:val="left" w:pos="439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Lucida Sans Unicode" w:cs="Arial"/>
        </w:rPr>
      </w:pPr>
      <w:r>
        <w:rPr>
          <w:rFonts w:eastAsia="Lucida Sans Unicode" w:cs="Arial"/>
        </w:rPr>
        <w:tab/>
      </w:r>
      <w:r w:rsidR="0096042F">
        <w:rPr>
          <w:rFonts w:eastAsia="Lucida Sans Unicode" w:cs="Arial"/>
        </w:rPr>
        <w:t>vedoucím Pobočky</w:t>
      </w:r>
      <w:r>
        <w:rPr>
          <w:rFonts w:eastAsia="Lucida Sans Unicode" w:cs="Arial"/>
        </w:rPr>
        <w:t xml:space="preserve"> </w:t>
      </w:r>
      <w:r w:rsidR="0096042F">
        <w:rPr>
          <w:rFonts w:eastAsia="Lucida Sans Unicode" w:cs="Arial"/>
        </w:rPr>
        <w:t>Jihlava</w:t>
      </w:r>
      <w:r w:rsidR="0096042F" w:rsidRPr="00CF438F">
        <w:rPr>
          <w:rFonts w:eastAsia="Lucida Sans Unicode" w:cs="Arial"/>
        </w:rPr>
        <w:t xml:space="preserve"> </w:t>
      </w:r>
    </w:p>
    <w:p w14:paraId="464DFF5C" w14:textId="032E071E" w:rsidR="0096042F" w:rsidRPr="00CF438F" w:rsidRDefault="0096042F" w:rsidP="0042038D">
      <w:pPr>
        <w:widowControl w:val="0"/>
        <w:tabs>
          <w:tab w:val="left" w:pos="4395"/>
          <w:tab w:val="left" w:pos="4536"/>
        </w:tabs>
        <w:suppressAutoHyphens/>
        <w:spacing w:after="0" w:line="240" w:lineRule="auto"/>
        <w:ind w:left="4536" w:hanging="4536"/>
        <w:jc w:val="both"/>
        <w:rPr>
          <w:rFonts w:eastAsia="Lucida Sans Unicode" w:cs="Arial"/>
        </w:rPr>
      </w:pPr>
      <w:r w:rsidRPr="00CF438F">
        <w:rPr>
          <w:rFonts w:eastAsia="Lucida Sans Unicode" w:cs="Arial"/>
        </w:rPr>
        <w:t>ve smluvních záležitostech oprávněn jednat:</w:t>
      </w:r>
      <w:r w:rsidR="0042038D">
        <w:rPr>
          <w:rFonts w:eastAsia="Lucida Sans Unicode" w:cs="Arial"/>
        </w:rPr>
        <w:tab/>
      </w:r>
      <w:r>
        <w:rPr>
          <w:rFonts w:eastAsia="Lucida Sans Unicode" w:cs="Arial"/>
        </w:rPr>
        <w:t>Ing. Jaroslav Čermák, vedoucí Pobočky Jihlava</w:t>
      </w:r>
    </w:p>
    <w:p w14:paraId="394A56AC" w14:textId="2A4EB69F" w:rsidR="0096042F" w:rsidRPr="00CF438F" w:rsidRDefault="0096042F" w:rsidP="0042038D">
      <w:pPr>
        <w:widowControl w:val="0"/>
        <w:tabs>
          <w:tab w:val="left" w:pos="4395"/>
          <w:tab w:val="left" w:pos="4536"/>
        </w:tabs>
        <w:suppressAutoHyphens/>
        <w:spacing w:after="0" w:line="240" w:lineRule="auto"/>
        <w:ind w:left="4530" w:hanging="4530"/>
        <w:jc w:val="both"/>
        <w:rPr>
          <w:rFonts w:eastAsia="Lucida Sans Unicode" w:cs="Arial"/>
          <w:snapToGrid w:val="0"/>
        </w:rPr>
      </w:pPr>
      <w:r w:rsidRPr="00CF438F">
        <w:rPr>
          <w:rFonts w:eastAsia="Lucida Sans Unicode" w:cs="Arial"/>
        </w:rPr>
        <w:t xml:space="preserve">v </w:t>
      </w:r>
      <w:r w:rsidRPr="00CF438F">
        <w:rPr>
          <w:rFonts w:eastAsia="Lucida Sans Unicode" w:cs="Arial"/>
          <w:snapToGrid w:val="0"/>
        </w:rPr>
        <w:t>technických záležitostech oprávněn jednat:</w:t>
      </w:r>
      <w:r w:rsidR="0042038D">
        <w:rPr>
          <w:rFonts w:eastAsia="Lucida Sans Unicode" w:cs="Arial"/>
          <w:snapToGrid w:val="0"/>
        </w:rPr>
        <w:tab/>
      </w:r>
      <w:r w:rsidRPr="00CF438F">
        <w:rPr>
          <w:rFonts w:eastAsia="Lucida Sans Unicode" w:cs="Arial"/>
          <w:snapToGrid w:val="0"/>
        </w:rPr>
        <w:t>Ing. Jaroslav Čermák, vedoucí Pobočky Jihlava</w:t>
      </w:r>
    </w:p>
    <w:p w14:paraId="73EBCDB0" w14:textId="540F1A56" w:rsidR="0096042F" w:rsidRPr="00CF438F" w:rsidRDefault="0042038D" w:rsidP="0042038D">
      <w:pPr>
        <w:widowControl w:val="0"/>
        <w:tabs>
          <w:tab w:val="left" w:pos="4395"/>
          <w:tab w:val="left" w:pos="4536"/>
        </w:tabs>
        <w:suppressAutoHyphens/>
        <w:spacing w:after="0" w:line="240" w:lineRule="auto"/>
        <w:ind w:left="4530" w:hanging="4530"/>
        <w:jc w:val="both"/>
        <w:rPr>
          <w:rFonts w:eastAsia="Lucida Sans Unicode" w:cs="Arial"/>
          <w:snapToGrid w:val="0"/>
        </w:rPr>
      </w:pPr>
      <w:r>
        <w:rPr>
          <w:rFonts w:eastAsia="Lucida Sans Unicode" w:cs="Arial"/>
          <w:snapToGrid w:val="0"/>
        </w:rPr>
        <w:tab/>
      </w:r>
      <w:r w:rsidR="0096042F" w:rsidRPr="00CF438F">
        <w:rPr>
          <w:rFonts w:eastAsia="Lucida Sans Unicode" w:cs="Arial"/>
          <w:snapToGrid w:val="0"/>
        </w:rPr>
        <w:t>Ing. Jana Šlejtrová, referent Pobočky Jihlava</w:t>
      </w:r>
    </w:p>
    <w:p w14:paraId="383EC489" w14:textId="425EEBB7" w:rsidR="0096042F" w:rsidRPr="00CF438F" w:rsidRDefault="0096042F" w:rsidP="0042038D">
      <w:pPr>
        <w:widowControl w:val="0"/>
        <w:tabs>
          <w:tab w:val="left" w:pos="4395"/>
          <w:tab w:val="left" w:pos="4536"/>
        </w:tabs>
        <w:suppressAutoHyphens/>
        <w:spacing w:after="0" w:line="240" w:lineRule="auto"/>
        <w:ind w:left="4530" w:hanging="4530"/>
        <w:jc w:val="both"/>
        <w:rPr>
          <w:rFonts w:eastAsia="Lucida Sans Unicode" w:cs="Arial"/>
          <w:snapToGrid w:val="0"/>
        </w:rPr>
      </w:pPr>
      <w:r w:rsidRPr="00CF438F">
        <w:rPr>
          <w:rFonts w:eastAsia="Lucida Sans Unicode" w:cs="Arial"/>
        </w:rPr>
        <w:t>Tel.:</w:t>
      </w:r>
      <w:r w:rsidR="0042038D">
        <w:rPr>
          <w:rFonts w:eastAsia="Lucida Sans Unicode" w:cs="Arial"/>
        </w:rPr>
        <w:tab/>
      </w:r>
      <w:r w:rsidRPr="00CF438F">
        <w:rPr>
          <w:rFonts w:eastAsia="Lucida Sans Unicode" w:cs="Arial"/>
        </w:rPr>
        <w:t>+420 727 956 453; +420 725 352 923</w:t>
      </w:r>
    </w:p>
    <w:p w14:paraId="5B068F50" w14:textId="7604C4E7" w:rsidR="0096042F" w:rsidRPr="00CF438F" w:rsidRDefault="0096042F" w:rsidP="0042038D">
      <w:pPr>
        <w:widowControl w:val="0"/>
        <w:tabs>
          <w:tab w:val="left" w:pos="4395"/>
          <w:tab w:val="left" w:pos="4536"/>
        </w:tabs>
        <w:suppressAutoHyphens/>
        <w:spacing w:after="0" w:line="240" w:lineRule="auto"/>
        <w:jc w:val="both"/>
        <w:rPr>
          <w:rFonts w:eastAsia="Lucida Sans Unicode" w:cs="Arial"/>
        </w:rPr>
      </w:pPr>
      <w:r w:rsidRPr="00CF438F">
        <w:rPr>
          <w:rFonts w:eastAsia="Lucida Sans Unicode" w:cs="Arial"/>
        </w:rPr>
        <w:t>Adresa:</w:t>
      </w:r>
      <w:r w:rsidR="0042038D">
        <w:rPr>
          <w:rFonts w:eastAsia="Lucida Sans Unicode" w:cs="Arial"/>
        </w:rPr>
        <w:tab/>
      </w:r>
      <w:r w:rsidRPr="00CF438F">
        <w:rPr>
          <w:rFonts w:eastAsia="Lucida Sans Unicode" w:cs="Arial"/>
        </w:rPr>
        <w:t>Fritzova 4260/4, 586 01 Jihlava</w:t>
      </w:r>
      <w:r w:rsidRPr="00CF438F">
        <w:rPr>
          <w:rFonts w:eastAsia="Lucida Sans Unicode" w:cs="Arial"/>
        </w:rPr>
        <w:tab/>
      </w:r>
      <w:r w:rsidRPr="00CF438F">
        <w:rPr>
          <w:rFonts w:eastAsia="Lucida Sans Unicode" w:cs="Arial"/>
        </w:rPr>
        <w:tab/>
      </w:r>
      <w:r w:rsidRPr="00CF438F">
        <w:rPr>
          <w:rFonts w:eastAsia="Lucida Sans Unicode" w:cs="Arial"/>
        </w:rPr>
        <w:tab/>
        <w:t xml:space="preserve"> </w:t>
      </w:r>
    </w:p>
    <w:p w14:paraId="25B4DE36" w14:textId="2C057A73" w:rsidR="0096042F" w:rsidRPr="00CF438F" w:rsidRDefault="0096042F" w:rsidP="0042038D">
      <w:pPr>
        <w:widowControl w:val="0"/>
        <w:tabs>
          <w:tab w:val="left" w:pos="4395"/>
          <w:tab w:val="left" w:pos="4536"/>
        </w:tabs>
        <w:suppressAutoHyphens/>
        <w:spacing w:after="0" w:line="240" w:lineRule="auto"/>
        <w:rPr>
          <w:rFonts w:eastAsia="Lucida Sans Unicode" w:cs="Arial"/>
        </w:rPr>
      </w:pPr>
      <w:r w:rsidRPr="00CF438F">
        <w:rPr>
          <w:rFonts w:eastAsia="Lucida Sans Unicode" w:cs="Arial"/>
        </w:rPr>
        <w:t>E-mail:</w:t>
      </w:r>
      <w:r w:rsidR="0042038D">
        <w:rPr>
          <w:rFonts w:eastAsia="Lucida Sans Unicode" w:cs="Arial"/>
        </w:rPr>
        <w:tab/>
      </w:r>
      <w:hyperlink r:id="rId13" w:history="1">
        <w:r w:rsidR="0042038D" w:rsidRPr="00000ECE">
          <w:rPr>
            <w:rStyle w:val="Hypertextovodkaz"/>
            <w:rFonts w:eastAsia="Lucida Sans Unicode" w:cs="Arial"/>
          </w:rPr>
          <w:t>j.cermak@spucr.cz</w:t>
        </w:r>
      </w:hyperlink>
      <w:r w:rsidRPr="00CF438F">
        <w:rPr>
          <w:rFonts w:eastAsia="Lucida Sans Unicode" w:cs="Arial"/>
        </w:rPr>
        <w:t xml:space="preserve">; </w:t>
      </w:r>
      <w:hyperlink r:id="rId14" w:history="1">
        <w:r w:rsidRPr="00CF438F">
          <w:rPr>
            <w:rStyle w:val="Hypertextovodkaz"/>
            <w:rFonts w:eastAsia="Lucida Sans Unicode" w:cs="Arial"/>
          </w:rPr>
          <w:t>j.slejtrova@spucr.cz</w:t>
        </w:r>
      </w:hyperlink>
    </w:p>
    <w:p w14:paraId="26BD718B" w14:textId="0CF3B10F" w:rsidR="0096042F" w:rsidRPr="00CF438F" w:rsidRDefault="0096042F" w:rsidP="0042038D">
      <w:pPr>
        <w:widowControl w:val="0"/>
        <w:tabs>
          <w:tab w:val="left" w:pos="4395"/>
          <w:tab w:val="left" w:pos="4536"/>
        </w:tabs>
        <w:suppressAutoHyphens/>
        <w:spacing w:after="0" w:line="240" w:lineRule="auto"/>
        <w:rPr>
          <w:rFonts w:eastAsia="Lucida Sans Unicode" w:cs="Arial"/>
        </w:rPr>
      </w:pPr>
      <w:r w:rsidRPr="00CF438F">
        <w:rPr>
          <w:rFonts w:eastAsia="Lucida Sans Unicode" w:cs="Arial"/>
        </w:rPr>
        <w:t>ID DS:</w:t>
      </w:r>
      <w:r w:rsidR="0042038D">
        <w:rPr>
          <w:rFonts w:eastAsia="Lucida Sans Unicode" w:cs="Arial"/>
        </w:rPr>
        <w:tab/>
      </w:r>
      <w:r w:rsidRPr="00CF438F">
        <w:rPr>
          <w:rFonts w:eastAsia="Lucida Sans Unicode" w:cs="Arial"/>
        </w:rPr>
        <w:t>z49per3</w:t>
      </w:r>
    </w:p>
    <w:p w14:paraId="4CB9B69D" w14:textId="4A56C6BD" w:rsidR="0096042F" w:rsidRPr="00CF438F" w:rsidRDefault="0096042F" w:rsidP="0042038D">
      <w:pPr>
        <w:widowControl w:val="0"/>
        <w:tabs>
          <w:tab w:val="left" w:pos="4395"/>
          <w:tab w:val="left" w:pos="4536"/>
        </w:tabs>
        <w:suppressAutoHyphens/>
        <w:spacing w:after="0" w:line="240" w:lineRule="auto"/>
        <w:rPr>
          <w:rFonts w:eastAsia="Lucida Sans Unicode" w:cs="Arial"/>
        </w:rPr>
      </w:pPr>
      <w:r w:rsidRPr="00CF438F">
        <w:rPr>
          <w:rFonts w:eastAsia="Lucida Sans Unicode" w:cs="Arial"/>
        </w:rPr>
        <w:t>Bankovní spojení:</w:t>
      </w:r>
      <w:r w:rsidR="0042038D">
        <w:rPr>
          <w:rFonts w:eastAsia="Lucida Sans Unicode" w:cs="Arial"/>
        </w:rPr>
        <w:tab/>
      </w:r>
      <w:r w:rsidRPr="00CF438F">
        <w:rPr>
          <w:rFonts w:eastAsia="Lucida Sans Unicode" w:cs="Arial"/>
        </w:rPr>
        <w:t xml:space="preserve">ČNB </w:t>
      </w:r>
      <w:r w:rsidRPr="00CF438F">
        <w:rPr>
          <w:rFonts w:eastAsia="Lucida Sans Unicode" w:cs="Arial"/>
        </w:rPr>
        <w:tab/>
      </w:r>
    </w:p>
    <w:p w14:paraId="0B9F8C11" w14:textId="3B968D12" w:rsidR="0096042F" w:rsidRPr="00CF438F" w:rsidRDefault="0096042F" w:rsidP="0042038D">
      <w:pPr>
        <w:widowControl w:val="0"/>
        <w:tabs>
          <w:tab w:val="left" w:pos="4395"/>
          <w:tab w:val="left" w:pos="4536"/>
        </w:tabs>
        <w:suppressAutoHyphens/>
        <w:spacing w:after="0" w:line="240" w:lineRule="auto"/>
        <w:rPr>
          <w:rFonts w:eastAsia="Lucida Sans Unicode" w:cs="Arial"/>
          <w:bCs/>
        </w:rPr>
      </w:pPr>
      <w:r w:rsidRPr="00CF438F">
        <w:rPr>
          <w:rFonts w:eastAsia="Lucida Sans Unicode" w:cs="Arial"/>
          <w:bCs/>
        </w:rPr>
        <w:t>Číslo účtu:</w:t>
      </w:r>
      <w:r w:rsidR="0042038D">
        <w:rPr>
          <w:rFonts w:eastAsia="Lucida Sans Unicode" w:cs="Arial"/>
          <w:bCs/>
        </w:rPr>
        <w:tab/>
      </w:r>
      <w:r w:rsidRPr="00CF438F">
        <w:rPr>
          <w:rFonts w:eastAsia="Lucida Sans Unicode" w:cs="Arial"/>
          <w:bCs/>
        </w:rPr>
        <w:t>3723001/0710</w:t>
      </w:r>
    </w:p>
    <w:p w14:paraId="02CD124A" w14:textId="62C555AA" w:rsidR="0096042F" w:rsidRPr="00CF438F" w:rsidRDefault="0096042F" w:rsidP="0042038D">
      <w:pPr>
        <w:widowControl w:val="0"/>
        <w:tabs>
          <w:tab w:val="left" w:pos="4395"/>
          <w:tab w:val="left" w:pos="4536"/>
        </w:tabs>
        <w:suppressAutoHyphens/>
        <w:spacing w:after="0" w:line="240" w:lineRule="auto"/>
        <w:rPr>
          <w:rFonts w:eastAsia="Lucida Sans Unicode" w:cs="Arial"/>
          <w:bCs/>
        </w:rPr>
      </w:pPr>
      <w:r w:rsidRPr="00CF438F">
        <w:rPr>
          <w:rFonts w:eastAsia="Lucida Sans Unicode" w:cs="Arial"/>
          <w:bCs/>
        </w:rPr>
        <w:t>IČO:</w:t>
      </w:r>
      <w:r w:rsidR="0042038D">
        <w:rPr>
          <w:rFonts w:eastAsia="Lucida Sans Unicode" w:cs="Arial"/>
          <w:bCs/>
        </w:rPr>
        <w:tab/>
      </w:r>
      <w:r w:rsidRPr="00CF438F">
        <w:rPr>
          <w:rFonts w:eastAsia="Lucida Sans Unicode" w:cs="Arial"/>
          <w:bCs/>
        </w:rPr>
        <w:t xml:space="preserve">01312774                                                                 </w:t>
      </w:r>
    </w:p>
    <w:p w14:paraId="10435782" w14:textId="5303C15F" w:rsidR="0096042F" w:rsidRPr="00CF438F" w:rsidRDefault="0096042F" w:rsidP="0042038D">
      <w:pPr>
        <w:widowControl w:val="0"/>
        <w:tabs>
          <w:tab w:val="left" w:pos="4395"/>
          <w:tab w:val="left" w:pos="4536"/>
        </w:tabs>
        <w:suppressAutoHyphens/>
        <w:spacing w:after="0" w:line="240" w:lineRule="auto"/>
        <w:rPr>
          <w:rFonts w:eastAsia="Lucida Sans Unicode" w:cs="Arial"/>
          <w:bCs/>
        </w:rPr>
      </w:pPr>
      <w:r w:rsidRPr="00CF438F">
        <w:rPr>
          <w:rFonts w:eastAsia="Lucida Sans Unicode" w:cs="Arial"/>
          <w:bCs/>
        </w:rPr>
        <w:t>DIČ:</w:t>
      </w:r>
      <w:r w:rsidR="0042038D">
        <w:rPr>
          <w:rFonts w:eastAsia="Lucida Sans Unicode" w:cs="Arial"/>
          <w:bCs/>
        </w:rPr>
        <w:tab/>
      </w:r>
      <w:r w:rsidRPr="00CF438F">
        <w:rPr>
          <w:rFonts w:eastAsia="Lucida Sans Unicode" w:cs="Arial"/>
          <w:bCs/>
        </w:rPr>
        <w:t xml:space="preserve">není plátcem DPH </w:t>
      </w:r>
    </w:p>
    <w:p w14:paraId="0280D9AB" w14:textId="77777777" w:rsidR="0096042F" w:rsidRPr="00CF438F" w:rsidRDefault="0096042F" w:rsidP="0096042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CF438F">
        <w:rPr>
          <w:rFonts w:cs="Arial"/>
        </w:rPr>
        <w:t>(dále jen „</w:t>
      </w:r>
      <w:r w:rsidRPr="00CF438F">
        <w:rPr>
          <w:rFonts w:cs="Arial"/>
          <w:b/>
        </w:rPr>
        <w:t>objednatel</w:t>
      </w:r>
      <w:r w:rsidRPr="00CF438F">
        <w:rPr>
          <w:rFonts w:cs="Arial"/>
        </w:rPr>
        <w:t>“)</w:t>
      </w:r>
    </w:p>
    <w:p w14:paraId="78C88DF9" w14:textId="77777777" w:rsidR="0042038D" w:rsidRPr="00730173" w:rsidRDefault="0042038D" w:rsidP="00730173">
      <w:pPr>
        <w:spacing w:line="240" w:lineRule="auto"/>
        <w:rPr>
          <w:rFonts w:cs="Arial"/>
          <w:b/>
          <w:sz w:val="8"/>
          <w:szCs w:val="8"/>
        </w:rPr>
      </w:pPr>
    </w:p>
    <w:p w14:paraId="27316237" w14:textId="16C0AD64" w:rsidR="0096042F" w:rsidRPr="00594BBC" w:rsidRDefault="0096042F" w:rsidP="00730173">
      <w:pPr>
        <w:spacing w:line="240" w:lineRule="auto"/>
        <w:rPr>
          <w:rFonts w:cs="Arial"/>
          <w:b/>
        </w:rPr>
      </w:pPr>
      <w:r w:rsidRPr="00594BBC">
        <w:rPr>
          <w:rFonts w:cs="Arial"/>
          <w:b/>
        </w:rPr>
        <w:t>a</w:t>
      </w:r>
    </w:p>
    <w:p w14:paraId="2C919ABE" w14:textId="6BEFB148" w:rsidR="0096042F" w:rsidRPr="00CF438F" w:rsidRDefault="0096042F" w:rsidP="0042038D">
      <w:pPr>
        <w:tabs>
          <w:tab w:val="left" w:pos="4395"/>
        </w:tabs>
        <w:spacing w:after="0" w:line="288" w:lineRule="auto"/>
        <w:rPr>
          <w:rFonts w:cs="Arial"/>
          <w:b/>
        </w:rPr>
      </w:pPr>
      <w:proofErr w:type="gramStart"/>
      <w:r w:rsidRPr="00CF438F">
        <w:rPr>
          <w:rFonts w:cs="Arial"/>
          <w:b/>
        </w:rPr>
        <w:t xml:space="preserve">Zhotovitel:   </w:t>
      </w:r>
      <w:proofErr w:type="gramEnd"/>
      <w:r w:rsidRPr="00CF438F">
        <w:rPr>
          <w:rFonts w:cs="Arial"/>
          <w:b/>
        </w:rPr>
        <w:t xml:space="preserve">                                              </w:t>
      </w:r>
      <w:r w:rsidR="0042038D">
        <w:rPr>
          <w:rFonts w:cs="Arial"/>
          <w:b/>
        </w:rPr>
        <w:tab/>
      </w:r>
      <w:r w:rsidRPr="00AA3E94">
        <w:rPr>
          <w:rFonts w:cs="Arial"/>
          <w:b/>
          <w:bCs/>
          <w:snapToGrid w:val="0"/>
          <w:highlight w:val="yellow"/>
        </w:rPr>
        <w:t>[DOPLNIT]</w:t>
      </w:r>
    </w:p>
    <w:p w14:paraId="1B2FDF04" w14:textId="00C79E01" w:rsidR="0042038D" w:rsidRPr="0042038D" w:rsidRDefault="0096042F" w:rsidP="00730173">
      <w:pPr>
        <w:tabs>
          <w:tab w:val="left" w:pos="4395"/>
        </w:tabs>
        <w:spacing w:after="0" w:line="288" w:lineRule="auto"/>
        <w:ind w:left="4395" w:hanging="4395"/>
        <w:rPr>
          <w:rFonts w:cs="Arial"/>
          <w:bCs/>
          <w:snapToGrid w:val="0"/>
        </w:rPr>
      </w:pPr>
      <w:r w:rsidRPr="00CF438F">
        <w:rPr>
          <w:rFonts w:cs="Arial"/>
        </w:rPr>
        <w:t xml:space="preserve">zastoupený: </w:t>
      </w:r>
      <w:r w:rsidR="0042038D">
        <w:rPr>
          <w:rFonts w:cs="Arial"/>
        </w:rPr>
        <w:tab/>
      </w:r>
      <w:r w:rsidRPr="00AA3E94">
        <w:rPr>
          <w:rFonts w:cs="Arial"/>
          <w:b/>
          <w:bCs/>
          <w:snapToGrid w:val="0"/>
          <w:highlight w:val="yellow"/>
        </w:rPr>
        <w:t>[DOPLNIT]</w:t>
      </w:r>
      <w:r w:rsidRPr="009B017E">
        <w:rPr>
          <w:rFonts w:cs="Arial"/>
          <w:i/>
          <w:highlight w:val="yellow"/>
        </w:rPr>
        <w:t xml:space="preserve"> </w:t>
      </w:r>
      <w:r w:rsidRPr="00594BBC">
        <w:rPr>
          <w:rFonts w:cs="Arial"/>
          <w:i/>
          <w:highlight w:val="yellow"/>
        </w:rPr>
        <w:t>statutární orgán (dle výpisu z obch.</w:t>
      </w:r>
      <w:r>
        <w:rPr>
          <w:rFonts w:cs="Arial"/>
          <w:i/>
        </w:rPr>
        <w:t xml:space="preserve"> </w:t>
      </w:r>
      <w:r w:rsidRPr="00594BBC">
        <w:rPr>
          <w:rFonts w:cs="Arial"/>
          <w:i/>
          <w:highlight w:val="yellow"/>
        </w:rPr>
        <w:t>rejstříku)</w:t>
      </w:r>
    </w:p>
    <w:p w14:paraId="7837463F" w14:textId="2DBBDD91" w:rsidR="0096042F" w:rsidRPr="00CF438F" w:rsidRDefault="0096042F" w:rsidP="0042038D">
      <w:pPr>
        <w:tabs>
          <w:tab w:val="left" w:pos="4395"/>
        </w:tabs>
        <w:spacing w:after="0" w:line="288" w:lineRule="auto"/>
        <w:rPr>
          <w:rFonts w:cs="Arial"/>
        </w:rPr>
      </w:pPr>
      <w:r w:rsidRPr="00CF438F">
        <w:rPr>
          <w:rFonts w:cs="Arial"/>
        </w:rPr>
        <w:t>Adresa:</w:t>
      </w:r>
      <w:r w:rsidR="0042038D">
        <w:rPr>
          <w:rFonts w:cs="Arial"/>
        </w:rPr>
        <w:tab/>
      </w:r>
      <w:r w:rsidRPr="00AA3E94">
        <w:rPr>
          <w:rFonts w:cs="Arial"/>
          <w:b/>
          <w:bCs/>
          <w:snapToGrid w:val="0"/>
          <w:highlight w:val="yellow"/>
        </w:rPr>
        <w:t>[DOPLNIT]</w:t>
      </w:r>
    </w:p>
    <w:p w14:paraId="7B8EDB7D" w14:textId="08EC6F0A" w:rsidR="0096042F" w:rsidRPr="00CF438F" w:rsidRDefault="0042038D" w:rsidP="0042038D">
      <w:pPr>
        <w:tabs>
          <w:tab w:val="left" w:pos="4395"/>
        </w:tabs>
        <w:spacing w:after="0" w:line="288" w:lineRule="auto"/>
        <w:rPr>
          <w:rFonts w:cs="Arial"/>
        </w:rPr>
      </w:pPr>
      <w:r>
        <w:rPr>
          <w:rFonts w:cs="Arial"/>
        </w:rPr>
        <w:t>T</w:t>
      </w:r>
      <w:r w:rsidR="0096042F" w:rsidRPr="00CF438F">
        <w:rPr>
          <w:rFonts w:cs="Arial"/>
        </w:rPr>
        <w:t xml:space="preserve">el.:              </w:t>
      </w:r>
      <w:r>
        <w:rPr>
          <w:rFonts w:cs="Arial"/>
        </w:rPr>
        <w:tab/>
      </w:r>
      <w:r w:rsidRPr="00AA3E94">
        <w:rPr>
          <w:rFonts w:cs="Arial"/>
          <w:b/>
          <w:bCs/>
          <w:snapToGrid w:val="0"/>
          <w:highlight w:val="yellow"/>
        </w:rPr>
        <w:t>[DOPLNIT]</w:t>
      </w:r>
      <w:r w:rsidR="0096042F" w:rsidRPr="00CF438F">
        <w:rPr>
          <w:rFonts w:cs="Arial"/>
        </w:rPr>
        <w:t xml:space="preserve">                                           </w:t>
      </w:r>
      <w:r w:rsidR="0096042F" w:rsidRPr="00CF438F">
        <w:rPr>
          <w:rFonts w:cs="Arial"/>
        </w:rPr>
        <w:tab/>
      </w:r>
      <w:r w:rsidR="0096042F" w:rsidRPr="00CF438F">
        <w:rPr>
          <w:rFonts w:cs="Arial"/>
        </w:rPr>
        <w:tab/>
      </w:r>
    </w:p>
    <w:p w14:paraId="32874D50" w14:textId="6987672E" w:rsidR="0096042F" w:rsidRPr="00CF438F" w:rsidRDefault="0042038D" w:rsidP="0042038D">
      <w:pPr>
        <w:tabs>
          <w:tab w:val="left" w:pos="4253"/>
          <w:tab w:val="left" w:pos="4395"/>
        </w:tabs>
        <w:spacing w:after="0" w:line="288" w:lineRule="auto"/>
        <w:ind w:right="-110"/>
        <w:rPr>
          <w:rFonts w:cs="Arial"/>
          <w:bCs/>
          <w:snapToGrid w:val="0"/>
        </w:rPr>
      </w:pPr>
      <w:proofErr w:type="gramStart"/>
      <w:r>
        <w:rPr>
          <w:rFonts w:cs="Arial"/>
        </w:rPr>
        <w:t>E</w:t>
      </w:r>
      <w:r w:rsidR="0096042F" w:rsidRPr="00CF438F">
        <w:rPr>
          <w:rFonts w:cs="Arial"/>
        </w:rPr>
        <w:t xml:space="preserve">-mail:   </w:t>
      </w:r>
      <w:proofErr w:type="gramEnd"/>
      <w:r w:rsidR="0096042F" w:rsidRPr="00CF438F">
        <w:rPr>
          <w:rFonts w:cs="Arial"/>
        </w:rPr>
        <w:t xml:space="preserve">                           </w:t>
      </w:r>
      <w:r>
        <w:rPr>
          <w:rFonts w:cs="Arial"/>
        </w:rPr>
        <w:tab/>
      </w:r>
      <w:r>
        <w:rPr>
          <w:rFonts w:cs="Arial"/>
        </w:rPr>
        <w:tab/>
      </w:r>
      <w:r w:rsidR="0096042F" w:rsidRPr="00AA3E94">
        <w:rPr>
          <w:rFonts w:cs="Arial"/>
          <w:b/>
          <w:bCs/>
          <w:snapToGrid w:val="0"/>
          <w:highlight w:val="yellow"/>
        </w:rPr>
        <w:t>[DOPLNIT]</w:t>
      </w:r>
    </w:p>
    <w:p w14:paraId="4EFA0312" w14:textId="78109ABF" w:rsidR="0022468E" w:rsidRDefault="0022468E" w:rsidP="0042038D">
      <w:pPr>
        <w:tabs>
          <w:tab w:val="left" w:pos="4395"/>
        </w:tabs>
        <w:spacing w:after="0" w:line="288" w:lineRule="auto"/>
        <w:ind w:right="-110"/>
        <w:rPr>
          <w:rFonts w:cs="Arial"/>
          <w:b/>
          <w:bCs/>
          <w:snapToGrid w:val="0"/>
        </w:rPr>
      </w:pPr>
      <w:r w:rsidRPr="00CF438F">
        <w:rPr>
          <w:rFonts w:cs="Arial"/>
        </w:rPr>
        <w:t>v technických záležitostech oprávněn jednat:</w:t>
      </w:r>
      <w:r>
        <w:rPr>
          <w:rFonts w:cs="Arial"/>
        </w:rPr>
        <w:tab/>
      </w:r>
      <w:r w:rsidRPr="00AA3E94">
        <w:rPr>
          <w:rFonts w:cs="Arial"/>
          <w:b/>
          <w:bCs/>
          <w:snapToGrid w:val="0"/>
          <w:highlight w:val="yellow"/>
        </w:rPr>
        <w:t>[DOPLNIT]</w:t>
      </w:r>
    </w:p>
    <w:p w14:paraId="194BA1A3" w14:textId="77777777" w:rsidR="0022468E" w:rsidRPr="00CF438F" w:rsidRDefault="0022468E" w:rsidP="0022468E">
      <w:pPr>
        <w:tabs>
          <w:tab w:val="left" w:pos="4395"/>
        </w:tabs>
        <w:spacing w:after="0" w:line="288" w:lineRule="auto"/>
        <w:rPr>
          <w:rFonts w:cs="Arial"/>
        </w:rPr>
      </w:pPr>
      <w:r>
        <w:rPr>
          <w:rFonts w:cs="Arial"/>
        </w:rPr>
        <w:t>T</w:t>
      </w:r>
      <w:r w:rsidRPr="00CF438F">
        <w:rPr>
          <w:rFonts w:cs="Arial"/>
        </w:rPr>
        <w:t xml:space="preserve">el.:              </w:t>
      </w:r>
      <w:r>
        <w:rPr>
          <w:rFonts w:cs="Arial"/>
        </w:rPr>
        <w:tab/>
      </w:r>
      <w:r w:rsidRPr="00AA3E94">
        <w:rPr>
          <w:rFonts w:cs="Arial"/>
          <w:b/>
          <w:bCs/>
          <w:snapToGrid w:val="0"/>
          <w:highlight w:val="yellow"/>
        </w:rPr>
        <w:t>[DOPLNIT]</w:t>
      </w:r>
      <w:r w:rsidRPr="00CF438F">
        <w:rPr>
          <w:rFonts w:cs="Arial"/>
        </w:rPr>
        <w:t xml:space="preserve">                                           </w:t>
      </w:r>
      <w:r w:rsidRPr="00CF438F">
        <w:rPr>
          <w:rFonts w:cs="Arial"/>
        </w:rPr>
        <w:tab/>
      </w:r>
      <w:r w:rsidRPr="00CF438F">
        <w:rPr>
          <w:rFonts w:cs="Arial"/>
        </w:rPr>
        <w:tab/>
      </w:r>
    </w:p>
    <w:p w14:paraId="300D8F0B" w14:textId="4DFE05D0" w:rsidR="0022468E" w:rsidRDefault="0022468E" w:rsidP="0022468E">
      <w:pPr>
        <w:tabs>
          <w:tab w:val="left" w:pos="4253"/>
          <w:tab w:val="left" w:pos="4395"/>
        </w:tabs>
        <w:spacing w:after="0" w:line="288" w:lineRule="auto"/>
        <w:ind w:right="-110"/>
        <w:rPr>
          <w:rFonts w:cs="Arial"/>
          <w:bCs/>
          <w:snapToGrid w:val="0"/>
        </w:rPr>
      </w:pPr>
      <w:proofErr w:type="gramStart"/>
      <w:r>
        <w:rPr>
          <w:rFonts w:cs="Arial"/>
        </w:rPr>
        <w:t>E</w:t>
      </w:r>
      <w:r w:rsidRPr="00CF438F">
        <w:rPr>
          <w:rFonts w:cs="Arial"/>
        </w:rPr>
        <w:t xml:space="preserve">-mail:   </w:t>
      </w:r>
      <w:proofErr w:type="gramEnd"/>
      <w:r w:rsidRPr="00CF438F">
        <w:rPr>
          <w:rFonts w:cs="Arial"/>
        </w:rPr>
        <w:t xml:space="preserve">                           </w:t>
      </w:r>
      <w:r>
        <w:rPr>
          <w:rFonts w:cs="Arial"/>
        </w:rPr>
        <w:tab/>
      </w:r>
      <w:r>
        <w:rPr>
          <w:rFonts w:cs="Arial"/>
        </w:rPr>
        <w:tab/>
      </w:r>
      <w:r w:rsidRPr="00AA3E94">
        <w:rPr>
          <w:rFonts w:cs="Arial"/>
          <w:b/>
          <w:bCs/>
          <w:snapToGrid w:val="0"/>
          <w:highlight w:val="yellow"/>
        </w:rPr>
        <w:t>[DOPLNIT]</w:t>
      </w:r>
    </w:p>
    <w:p w14:paraId="0BADB621" w14:textId="155DEA81" w:rsidR="0096042F" w:rsidRPr="00CF438F" w:rsidRDefault="0096042F" w:rsidP="0042038D">
      <w:pPr>
        <w:tabs>
          <w:tab w:val="left" w:pos="4395"/>
        </w:tabs>
        <w:spacing w:after="0" w:line="288" w:lineRule="auto"/>
        <w:ind w:right="-110"/>
        <w:rPr>
          <w:rFonts w:cs="Arial"/>
          <w:b/>
          <w:bCs/>
          <w:snapToGrid w:val="0"/>
        </w:rPr>
      </w:pPr>
      <w:r w:rsidRPr="00CF438F">
        <w:rPr>
          <w:rFonts w:cs="Arial"/>
          <w:bCs/>
          <w:snapToGrid w:val="0"/>
        </w:rPr>
        <w:t>ID DS:</w:t>
      </w:r>
      <w:r w:rsidR="0042038D">
        <w:rPr>
          <w:rFonts w:cs="Arial"/>
          <w:bCs/>
          <w:snapToGrid w:val="0"/>
        </w:rPr>
        <w:tab/>
      </w:r>
      <w:r w:rsidR="0042038D" w:rsidRPr="00AA3E94">
        <w:rPr>
          <w:rFonts w:cs="Arial"/>
          <w:b/>
          <w:bCs/>
          <w:snapToGrid w:val="0"/>
          <w:highlight w:val="yellow"/>
        </w:rPr>
        <w:t>[DOPLNIT]</w:t>
      </w:r>
      <w:r w:rsidRPr="00CF438F">
        <w:rPr>
          <w:rFonts w:cs="Arial"/>
          <w:bCs/>
          <w:snapToGrid w:val="0"/>
        </w:rPr>
        <w:tab/>
      </w:r>
      <w:r w:rsidRPr="00CF438F">
        <w:rPr>
          <w:rFonts w:cs="Arial"/>
          <w:bCs/>
          <w:snapToGrid w:val="0"/>
        </w:rPr>
        <w:tab/>
      </w:r>
    </w:p>
    <w:p w14:paraId="7E8B2A0A" w14:textId="7DFEA98F" w:rsidR="0096042F" w:rsidRPr="00CF438F" w:rsidRDefault="0096042F" w:rsidP="0042038D">
      <w:pPr>
        <w:tabs>
          <w:tab w:val="left" w:pos="4395"/>
        </w:tabs>
        <w:spacing w:after="0" w:line="288" w:lineRule="auto"/>
        <w:ind w:right="-284"/>
        <w:rPr>
          <w:rFonts w:cs="Arial"/>
        </w:rPr>
      </w:pPr>
      <w:r w:rsidRPr="00CF438F">
        <w:rPr>
          <w:rFonts w:cs="Arial"/>
        </w:rPr>
        <w:t>Bankovní spojení:</w:t>
      </w:r>
      <w:r w:rsidR="0042038D">
        <w:rPr>
          <w:rFonts w:cs="Arial"/>
        </w:rPr>
        <w:tab/>
      </w:r>
      <w:r w:rsidRPr="00AA3E94">
        <w:rPr>
          <w:rFonts w:cs="Arial"/>
          <w:b/>
          <w:bCs/>
          <w:snapToGrid w:val="0"/>
          <w:highlight w:val="yellow"/>
        </w:rPr>
        <w:t>[DOPLNIT]</w:t>
      </w:r>
    </w:p>
    <w:p w14:paraId="3BD8D0AC" w14:textId="2DBAE1EF" w:rsidR="0096042F" w:rsidRPr="00CF438F" w:rsidRDefault="0096042F" w:rsidP="0042038D">
      <w:pPr>
        <w:tabs>
          <w:tab w:val="left" w:pos="4395"/>
        </w:tabs>
        <w:spacing w:after="0" w:line="288" w:lineRule="auto"/>
        <w:rPr>
          <w:rFonts w:cs="Arial"/>
        </w:rPr>
      </w:pPr>
      <w:r w:rsidRPr="00CF438F">
        <w:rPr>
          <w:rFonts w:cs="Arial"/>
        </w:rPr>
        <w:t>Číslo účtu:</w:t>
      </w:r>
      <w:r w:rsidR="0042038D">
        <w:rPr>
          <w:rFonts w:cs="Arial"/>
        </w:rPr>
        <w:tab/>
      </w:r>
      <w:r w:rsidRPr="00AA3E94">
        <w:rPr>
          <w:rFonts w:cs="Arial"/>
          <w:b/>
          <w:bCs/>
          <w:snapToGrid w:val="0"/>
          <w:highlight w:val="yellow"/>
        </w:rPr>
        <w:t>[DOPLNIT]</w:t>
      </w:r>
      <w:r w:rsidRPr="00CF438F">
        <w:rPr>
          <w:rFonts w:cs="Arial"/>
        </w:rPr>
        <w:tab/>
      </w:r>
      <w:r w:rsidRPr="00CF438F">
        <w:rPr>
          <w:rFonts w:cs="Arial"/>
          <w:b/>
        </w:rPr>
        <w:tab/>
      </w:r>
      <w:r w:rsidRPr="00CF438F">
        <w:rPr>
          <w:rFonts w:cs="Arial"/>
        </w:rPr>
        <w:tab/>
      </w:r>
      <w:r w:rsidRPr="00CF438F">
        <w:rPr>
          <w:rFonts w:cs="Arial"/>
        </w:rPr>
        <w:tab/>
      </w:r>
    </w:p>
    <w:p w14:paraId="07CA26E3" w14:textId="265EFE7A" w:rsidR="0096042F" w:rsidRPr="00CF438F" w:rsidRDefault="0096042F" w:rsidP="0042038D">
      <w:pPr>
        <w:tabs>
          <w:tab w:val="left" w:pos="4395"/>
        </w:tabs>
        <w:spacing w:after="0" w:line="288" w:lineRule="auto"/>
        <w:jc w:val="both"/>
        <w:rPr>
          <w:rFonts w:cs="Arial"/>
          <w:b/>
        </w:rPr>
      </w:pPr>
      <w:r w:rsidRPr="00CF438F">
        <w:rPr>
          <w:rFonts w:cs="Arial"/>
        </w:rPr>
        <w:t>IČO:</w:t>
      </w:r>
      <w:r w:rsidR="0042038D">
        <w:rPr>
          <w:rFonts w:cs="Arial"/>
        </w:rPr>
        <w:tab/>
      </w:r>
      <w:r w:rsidRPr="00AA3E94">
        <w:rPr>
          <w:rFonts w:cs="Arial"/>
          <w:b/>
          <w:bCs/>
          <w:snapToGrid w:val="0"/>
          <w:highlight w:val="yellow"/>
        </w:rPr>
        <w:t>[DOPLNIT]</w:t>
      </w:r>
      <w:r>
        <w:rPr>
          <w:rFonts w:cs="Arial"/>
          <w:b/>
          <w:bCs/>
          <w:snapToGrid w:val="0"/>
          <w:highlight w:val="yellow"/>
        </w:rPr>
        <w:t xml:space="preserve"> je/není plátcem DPH</w:t>
      </w:r>
    </w:p>
    <w:p w14:paraId="7142821E" w14:textId="4384A117" w:rsidR="0096042F" w:rsidRPr="00CF438F" w:rsidRDefault="0096042F" w:rsidP="0042038D">
      <w:pPr>
        <w:tabs>
          <w:tab w:val="left" w:pos="4395"/>
        </w:tabs>
        <w:spacing w:after="0" w:line="288" w:lineRule="auto"/>
        <w:ind w:left="-709" w:firstLine="283"/>
        <w:jc w:val="both"/>
        <w:rPr>
          <w:rFonts w:cs="Arial"/>
        </w:rPr>
      </w:pPr>
      <w:r>
        <w:rPr>
          <w:rFonts w:cs="Arial"/>
        </w:rPr>
        <w:t xml:space="preserve">       </w:t>
      </w:r>
      <w:r w:rsidRPr="00CF438F">
        <w:rPr>
          <w:rFonts w:cs="Arial"/>
        </w:rPr>
        <w:t>DIČ:</w:t>
      </w:r>
      <w:r w:rsidR="0042038D">
        <w:rPr>
          <w:rFonts w:cs="Arial"/>
        </w:rPr>
        <w:tab/>
      </w:r>
      <w:r w:rsidR="0042038D" w:rsidRPr="00AA3E94">
        <w:rPr>
          <w:rFonts w:cs="Arial"/>
          <w:b/>
          <w:bCs/>
          <w:snapToGrid w:val="0"/>
          <w:highlight w:val="yellow"/>
        </w:rPr>
        <w:t>[DOPLNIT]</w:t>
      </w:r>
      <w:r w:rsidRPr="00CF438F">
        <w:rPr>
          <w:rFonts w:cs="Arial"/>
        </w:rPr>
        <w:t xml:space="preserve"> </w:t>
      </w:r>
    </w:p>
    <w:p w14:paraId="5665DA66" w14:textId="08812333" w:rsidR="00CB68CC" w:rsidRPr="002F6773" w:rsidRDefault="00CB68CC" w:rsidP="000651E8">
      <w:pPr>
        <w:spacing w:before="240" w:line="288" w:lineRule="auto"/>
        <w:ind w:right="-284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szCs w:val="22"/>
        </w:rPr>
        <w:t xml:space="preserve">Společnost je zapsaná v obchodním rejstříku vedeném u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0F648D" w:rsidRPr="004D5F78">
        <w:rPr>
          <w:rFonts w:cs="Arial"/>
          <w:szCs w:val="22"/>
        </w:rPr>
        <w:t>soudu v</w:t>
      </w:r>
      <w:r w:rsidR="00233696" w:rsidRPr="004D5F78">
        <w:rPr>
          <w:rFonts w:cs="Arial"/>
          <w:szCs w:val="22"/>
        </w:rPr>
        <w:t xml:space="preserve">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5C7B7E">
        <w:rPr>
          <w:rFonts w:cs="Arial"/>
          <w:b/>
          <w:bCs/>
          <w:snapToGrid w:val="0"/>
          <w:szCs w:val="22"/>
        </w:rPr>
        <w:t xml:space="preserve"> </w:t>
      </w:r>
      <w:r w:rsidRPr="004D5F78">
        <w:rPr>
          <w:rFonts w:cs="Arial"/>
          <w:szCs w:val="22"/>
        </w:rPr>
        <w:t>oddíl</w:t>
      </w:r>
      <w:r w:rsidR="00233696" w:rsidRPr="004D5F78">
        <w:rPr>
          <w:rFonts w:cs="Arial"/>
          <w:szCs w:val="22"/>
        </w:rPr>
        <w:t xml:space="preserve">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</w:t>
      </w:r>
      <w:r w:rsidR="00233696" w:rsidRPr="002F6773">
        <w:rPr>
          <w:rFonts w:cs="Arial"/>
          <w:b/>
          <w:bCs/>
          <w:snapToGrid w:val="0"/>
          <w:szCs w:val="22"/>
        </w:rPr>
        <w:t>]</w:t>
      </w:r>
      <w:r w:rsidRPr="004D5F78">
        <w:rPr>
          <w:rFonts w:cs="Arial"/>
          <w:szCs w:val="22"/>
        </w:rPr>
        <w:t xml:space="preserve"> vložka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233696" w:rsidRPr="002F6773">
        <w:rPr>
          <w:rFonts w:cs="Arial"/>
          <w:b/>
          <w:bCs/>
          <w:snapToGrid w:val="0"/>
          <w:szCs w:val="22"/>
        </w:rPr>
        <w:t>.</w:t>
      </w:r>
    </w:p>
    <w:p w14:paraId="51F9FE2E" w14:textId="3F7ED4CE" w:rsidR="00126736" w:rsidRPr="004D5F78" w:rsidRDefault="004D5F78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lastRenderedPageBreak/>
        <w:tab/>
      </w:r>
      <w:r w:rsidR="00126736" w:rsidRPr="004D5F78">
        <w:rPr>
          <w:rFonts w:cs="Arial"/>
          <w:snapToGrid w:val="0"/>
          <w:szCs w:val="22"/>
        </w:rPr>
        <w:t>(dále jen jako „</w:t>
      </w:r>
      <w:r w:rsidR="00126736" w:rsidRPr="0042038D">
        <w:rPr>
          <w:rFonts w:cs="Arial"/>
          <w:b/>
          <w:bCs/>
          <w:snapToGrid w:val="0"/>
          <w:szCs w:val="22"/>
        </w:rPr>
        <w:t>zhotovitel</w:t>
      </w:r>
      <w:r w:rsidR="00126736" w:rsidRPr="004D5F78">
        <w:rPr>
          <w:rFonts w:cs="Arial"/>
          <w:snapToGrid w:val="0"/>
          <w:szCs w:val="22"/>
        </w:rPr>
        <w:t>“)</w:t>
      </w:r>
    </w:p>
    <w:p w14:paraId="3FF857E3" w14:textId="77777777" w:rsidR="00126736" w:rsidRPr="004D5F78" w:rsidRDefault="00126736" w:rsidP="000651E8">
      <w:pPr>
        <w:spacing w:before="240" w:line="288" w:lineRule="auto"/>
        <w:ind w:right="-284"/>
        <w:rPr>
          <w:rFonts w:cs="Arial"/>
          <w:szCs w:val="22"/>
        </w:rPr>
      </w:pPr>
    </w:p>
    <w:p w14:paraId="5E4F3F62" w14:textId="5105F4A3" w:rsidR="004F64EF" w:rsidRPr="004D5F78" w:rsidRDefault="000475F1" w:rsidP="004F64EF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veřejnou zakázku malého rozsahu </w:t>
      </w:r>
      <w:r w:rsidR="002921CB" w:rsidRPr="004D5F78">
        <w:rPr>
          <w:rFonts w:cs="Arial"/>
          <w:szCs w:val="22"/>
        </w:rPr>
        <w:t xml:space="preserve">s názvem </w:t>
      </w:r>
      <w:r w:rsidR="001D45EC" w:rsidRPr="001D45EC">
        <w:rPr>
          <w:rFonts w:cs="Arial"/>
          <w:b/>
          <w:bCs/>
          <w:snapToGrid w:val="0"/>
          <w:szCs w:val="22"/>
        </w:rPr>
        <w:t>Vypracování projektové dokumentace a</w:t>
      </w:r>
      <w:r w:rsidR="009F61F9">
        <w:rPr>
          <w:rFonts w:cs="Arial"/>
          <w:b/>
          <w:bCs/>
          <w:snapToGrid w:val="0"/>
          <w:szCs w:val="22"/>
        </w:rPr>
        <w:t> </w:t>
      </w:r>
      <w:r w:rsidR="001D45EC" w:rsidRPr="001D45EC">
        <w:rPr>
          <w:rFonts w:cs="Arial"/>
          <w:b/>
          <w:bCs/>
          <w:snapToGrid w:val="0"/>
          <w:szCs w:val="22"/>
        </w:rPr>
        <w:t>výkon autorského dozoru pro stavbu „</w:t>
      </w:r>
      <w:r w:rsidR="001B00EB" w:rsidRPr="001B00EB">
        <w:rPr>
          <w:rFonts w:cs="Arial"/>
          <w:b/>
          <w:bCs/>
          <w:snapToGrid w:val="0"/>
          <w:szCs w:val="22"/>
        </w:rPr>
        <w:t xml:space="preserve">Polní cesta VC3-R a IP28 v </w:t>
      </w:r>
      <w:proofErr w:type="spellStart"/>
      <w:r w:rsidR="001B00EB" w:rsidRPr="001B00EB">
        <w:rPr>
          <w:rFonts w:cs="Arial"/>
          <w:b/>
          <w:bCs/>
          <w:snapToGrid w:val="0"/>
          <w:szCs w:val="22"/>
        </w:rPr>
        <w:t>k.ú</w:t>
      </w:r>
      <w:proofErr w:type="spellEnd"/>
      <w:r w:rsidR="001B00EB" w:rsidRPr="001B00EB">
        <w:rPr>
          <w:rFonts w:cs="Arial"/>
          <w:b/>
          <w:bCs/>
          <w:snapToGrid w:val="0"/>
          <w:szCs w:val="22"/>
        </w:rPr>
        <w:t>. Vystrčenovice</w:t>
      </w:r>
      <w:r w:rsidR="001D45EC" w:rsidRPr="001D45EC">
        <w:rPr>
          <w:rFonts w:cs="Arial"/>
          <w:b/>
          <w:bCs/>
          <w:snapToGrid w:val="0"/>
          <w:szCs w:val="22"/>
        </w:rPr>
        <w:t>“</w:t>
      </w:r>
      <w:r w:rsidR="008A52EE" w:rsidRPr="004D5F78">
        <w:rPr>
          <w:rFonts w:cs="Arial"/>
          <w:b/>
          <w:spacing w:val="8"/>
          <w:szCs w:val="22"/>
        </w:rPr>
        <w:t xml:space="preserve"> </w:t>
      </w:r>
      <w:r w:rsidR="00CF6E49" w:rsidRPr="004D5F78">
        <w:rPr>
          <w:rFonts w:cs="Arial"/>
          <w:szCs w:val="22"/>
        </w:rPr>
        <w:t>na</w:t>
      </w:r>
      <w:r w:rsidR="009F61F9">
        <w:rPr>
          <w:rFonts w:cs="Arial"/>
          <w:szCs w:val="22"/>
        </w:rPr>
        <w:t> </w:t>
      </w:r>
      <w:r w:rsidR="00CF6E49" w:rsidRPr="004D5F78">
        <w:rPr>
          <w:rFonts w:cs="Arial"/>
          <w:szCs w:val="22"/>
        </w:rPr>
        <w:t xml:space="preserve">základě výsledku výběrového </w:t>
      </w:r>
      <w:proofErr w:type="gramStart"/>
      <w:r w:rsidR="00CF6E49" w:rsidRPr="004D5F78">
        <w:rPr>
          <w:rFonts w:cs="Arial"/>
          <w:szCs w:val="22"/>
        </w:rPr>
        <w:t xml:space="preserve">řízení </w:t>
      </w:r>
      <w:r w:rsidR="004F64EF" w:rsidRPr="004D5F78">
        <w:rPr>
          <w:rFonts w:cs="Arial"/>
          <w:szCs w:val="22"/>
        </w:rPr>
        <w:t xml:space="preserve"> realizovaného</w:t>
      </w:r>
      <w:proofErr w:type="gramEnd"/>
      <w:r w:rsidR="004F64EF" w:rsidRPr="004D5F78">
        <w:rPr>
          <w:rFonts w:cs="Arial"/>
          <w:szCs w:val="22"/>
        </w:rPr>
        <w:t xml:space="preserve"> v souladu s příslušnými ustanoveními zákona č. 134/2016 Sb., o zadávání veřejných zakázek</w:t>
      </w:r>
      <w:r w:rsidR="006D5E6C" w:rsidRPr="00BA11E9">
        <w:rPr>
          <w:rFonts w:cs="Arial"/>
          <w:szCs w:val="22"/>
        </w:rPr>
        <w:t>, ve znění pozdějších předpisů</w:t>
      </w:r>
      <w:r w:rsidR="004F64EF" w:rsidRPr="004D5F78">
        <w:rPr>
          <w:rFonts w:cs="Arial"/>
          <w:szCs w:val="22"/>
        </w:rPr>
        <w:t xml:space="preserve"> (dále jen „ZZVZ“).</w:t>
      </w:r>
    </w:p>
    <w:p w14:paraId="7AD0CBC7" w14:textId="71EDD1E8" w:rsidR="004F64EF" w:rsidRPr="00AF44D8" w:rsidRDefault="004F154E" w:rsidP="004F64EF">
      <w:pPr>
        <w:jc w:val="center"/>
        <w:rPr>
          <w:rFonts w:cs="Arial"/>
          <w:b/>
          <w:szCs w:val="22"/>
        </w:rPr>
      </w:pPr>
      <w:r w:rsidRPr="004D5F78">
        <w:rPr>
          <w:rFonts w:cs="Arial"/>
          <w:szCs w:val="22"/>
        </w:rPr>
        <w:br/>
      </w:r>
      <w:r w:rsidR="004F64EF" w:rsidRPr="00AF44D8">
        <w:rPr>
          <w:rFonts w:cs="Arial"/>
          <w:b/>
          <w:szCs w:val="22"/>
        </w:rPr>
        <w:t>Čl.</w:t>
      </w:r>
      <w:r w:rsidR="00FE0914" w:rsidRPr="00AF44D8">
        <w:rPr>
          <w:rFonts w:cs="Arial"/>
          <w:b/>
          <w:szCs w:val="22"/>
        </w:rPr>
        <w:t xml:space="preserve"> </w:t>
      </w:r>
      <w:r w:rsidR="004F64EF" w:rsidRPr="00AF44D8">
        <w:rPr>
          <w:rFonts w:cs="Arial"/>
          <w:b/>
          <w:szCs w:val="22"/>
        </w:rPr>
        <w:t>I</w:t>
      </w:r>
    </w:p>
    <w:p w14:paraId="538DD6A0" w14:textId="372695D8" w:rsidR="004F154E" w:rsidRPr="004D5F78" w:rsidRDefault="004F154E" w:rsidP="00B51571">
      <w:pPr>
        <w:spacing w:before="100" w:beforeAutospacing="1"/>
        <w:jc w:val="center"/>
        <w:rPr>
          <w:rFonts w:cs="Arial"/>
          <w:b/>
          <w:szCs w:val="22"/>
          <w:u w:val="single"/>
        </w:rPr>
      </w:pPr>
      <w:r w:rsidRPr="004D5F78">
        <w:rPr>
          <w:rFonts w:cs="Arial"/>
          <w:b/>
          <w:szCs w:val="22"/>
          <w:u w:val="single"/>
        </w:rPr>
        <w:t>Předmět a účel smlouvy</w:t>
      </w:r>
    </w:p>
    <w:p w14:paraId="036F8EE5" w14:textId="0BA5E491" w:rsidR="008665E9" w:rsidRPr="004D5F78" w:rsidRDefault="000F5BF7" w:rsidP="00DB32E6">
      <w:pPr>
        <w:pStyle w:val="l-L1"/>
        <w:keepNext w:val="0"/>
        <w:numPr>
          <w:ilvl w:val="1"/>
          <w:numId w:val="3"/>
        </w:numPr>
        <w:spacing w:before="100" w:beforeAutospacing="1" w:after="120"/>
        <w:jc w:val="both"/>
        <w:rPr>
          <w:rStyle w:val="l-L2Char"/>
          <w:rFonts w:cs="Arial"/>
          <w:b w:val="0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4D5F78">
        <w:rPr>
          <w:rStyle w:val="l-L2Char"/>
          <w:rFonts w:cs="Arial"/>
          <w:b w:val="0"/>
          <w:szCs w:val="22"/>
          <w:u w:val="none"/>
        </w:rPr>
        <w:t>ho povolení a pro provádění stavby</w:t>
      </w:r>
      <w:proofErr w:type="gramStart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655172" w:rsidRPr="004D5F78">
        <w:rPr>
          <w:rStyle w:val="l-L2Char"/>
          <w:rFonts w:cs="Arial"/>
          <w:b w:val="0"/>
          <w:szCs w:val="22"/>
          <w:u w:val="none"/>
        </w:rPr>
        <w:t xml:space="preserve"> (</w:t>
      </w:r>
      <w:proofErr w:type="gramEnd"/>
      <w:r w:rsidR="00655172" w:rsidRPr="004D5F78">
        <w:rPr>
          <w:rStyle w:val="l-L2Char"/>
          <w:rFonts w:cs="Arial"/>
          <w:b w:val="0"/>
          <w:szCs w:val="22"/>
          <w:u w:val="none"/>
        </w:rPr>
        <w:t>dále jen „projektová dokumentace“)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821DF" w:rsidRPr="009821DF">
        <w:rPr>
          <w:rStyle w:val="l-L2Char"/>
          <w:rFonts w:cs="Arial"/>
          <w:b w:val="0"/>
          <w:szCs w:val="22"/>
          <w:u w:val="none"/>
        </w:rPr>
        <w:t xml:space="preserve">včetně  provedení podrobného geotechnického průzkumu </w:t>
      </w:r>
      <w:r w:rsidRPr="004D5F78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9C9A7B4" w14:textId="7D28B6F6" w:rsidR="000F5BF7" w:rsidRPr="004D5F78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Název stavby:</w:t>
      </w:r>
      <w:r w:rsidR="00AB7A42">
        <w:rPr>
          <w:rStyle w:val="l-L2Char"/>
          <w:rFonts w:cs="Arial"/>
          <w:b w:val="0"/>
          <w:szCs w:val="22"/>
          <w:u w:val="none"/>
        </w:rPr>
        <w:tab/>
      </w:r>
      <w:r w:rsidR="00AB7A42">
        <w:rPr>
          <w:rStyle w:val="l-L2Char"/>
          <w:rFonts w:cs="Arial"/>
          <w:b w:val="0"/>
          <w:szCs w:val="22"/>
          <w:u w:val="none"/>
        </w:rPr>
        <w:tab/>
      </w:r>
      <w:r w:rsidR="001B00EB" w:rsidRPr="001B00EB">
        <w:rPr>
          <w:rFonts w:ascii="Arial" w:hAnsi="Arial" w:cs="Arial"/>
          <w:b w:val="0"/>
          <w:snapToGrid w:val="0"/>
          <w:szCs w:val="22"/>
          <w:u w:val="none"/>
        </w:rPr>
        <w:t xml:space="preserve">Polní cesta VC3-R a IP28 v </w:t>
      </w:r>
      <w:proofErr w:type="spellStart"/>
      <w:r w:rsidR="001B00EB" w:rsidRPr="001B00EB">
        <w:rPr>
          <w:rFonts w:ascii="Arial" w:hAnsi="Arial" w:cs="Arial"/>
          <w:b w:val="0"/>
          <w:snapToGrid w:val="0"/>
          <w:szCs w:val="22"/>
          <w:u w:val="none"/>
        </w:rPr>
        <w:t>k.ú</w:t>
      </w:r>
      <w:proofErr w:type="spellEnd"/>
      <w:r w:rsidR="001B00EB" w:rsidRPr="001B00EB">
        <w:rPr>
          <w:rFonts w:ascii="Arial" w:hAnsi="Arial" w:cs="Arial"/>
          <w:b w:val="0"/>
          <w:snapToGrid w:val="0"/>
          <w:szCs w:val="22"/>
          <w:u w:val="none"/>
        </w:rPr>
        <w:t>. Vystrčenovice</w:t>
      </w:r>
    </w:p>
    <w:p w14:paraId="20E141FE" w14:textId="0E5CB91E" w:rsidR="00035F68" w:rsidRPr="00AB7A42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Místo stavby:</w:t>
      </w:r>
      <w:r w:rsidR="006D47EA">
        <w:rPr>
          <w:rStyle w:val="l-L2Char"/>
          <w:rFonts w:cs="Arial"/>
          <w:b w:val="0"/>
          <w:szCs w:val="22"/>
          <w:u w:val="none"/>
        </w:rPr>
        <w:tab/>
      </w:r>
      <w:r w:rsidR="006D47EA">
        <w:rPr>
          <w:rStyle w:val="l-L2Char"/>
          <w:rFonts w:cs="Arial"/>
          <w:b w:val="0"/>
          <w:szCs w:val="22"/>
          <w:u w:val="none"/>
        </w:rPr>
        <w:tab/>
      </w:r>
      <w:proofErr w:type="spellStart"/>
      <w:r w:rsidR="006D47EA" w:rsidRPr="00AB7A42">
        <w:rPr>
          <w:rFonts w:ascii="Arial" w:hAnsi="Arial" w:cs="Arial"/>
          <w:b w:val="0"/>
          <w:snapToGrid w:val="0"/>
          <w:szCs w:val="22"/>
          <w:u w:val="none"/>
          <w:lang w:val="en-US"/>
        </w:rPr>
        <w:t>katastrální</w:t>
      </w:r>
      <w:proofErr w:type="spellEnd"/>
      <w:r w:rsidR="006D47EA" w:rsidRPr="00AB7A42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 </w:t>
      </w:r>
      <w:proofErr w:type="spellStart"/>
      <w:r w:rsidR="006D47EA" w:rsidRPr="00AB7A42">
        <w:rPr>
          <w:rFonts w:ascii="Arial" w:hAnsi="Arial" w:cs="Arial"/>
          <w:b w:val="0"/>
          <w:snapToGrid w:val="0"/>
          <w:szCs w:val="22"/>
          <w:u w:val="none"/>
          <w:lang w:val="en-US"/>
        </w:rPr>
        <w:t>území</w:t>
      </w:r>
      <w:proofErr w:type="spellEnd"/>
      <w:r w:rsidR="006D47EA" w:rsidRPr="00AB7A42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 </w:t>
      </w:r>
      <w:bookmarkStart w:id="0" w:name="_Hlk69458999"/>
      <w:proofErr w:type="spellStart"/>
      <w:r w:rsidR="001B00EB">
        <w:rPr>
          <w:rFonts w:ascii="Arial" w:hAnsi="Arial" w:cs="Arial"/>
          <w:b w:val="0"/>
          <w:snapToGrid w:val="0"/>
          <w:szCs w:val="22"/>
          <w:u w:val="none"/>
          <w:lang w:val="en-US"/>
        </w:rPr>
        <w:t>Vystrčenovice</w:t>
      </w:r>
      <w:proofErr w:type="spellEnd"/>
      <w:r w:rsidR="006D47EA" w:rsidRPr="00AB7A42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, </w:t>
      </w:r>
      <w:proofErr w:type="spellStart"/>
      <w:r w:rsidR="00CF63EA">
        <w:rPr>
          <w:rFonts w:ascii="Arial" w:hAnsi="Arial" w:cs="Arial"/>
          <w:b w:val="0"/>
          <w:snapToGrid w:val="0"/>
          <w:szCs w:val="22"/>
          <w:u w:val="none"/>
          <w:lang w:val="en-US"/>
        </w:rPr>
        <w:t>obec</w:t>
      </w:r>
      <w:proofErr w:type="spellEnd"/>
      <w:r w:rsidR="00CF63EA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 </w:t>
      </w:r>
      <w:proofErr w:type="spellStart"/>
      <w:r w:rsidR="001B00EB">
        <w:rPr>
          <w:rFonts w:ascii="Arial" w:hAnsi="Arial" w:cs="Arial"/>
          <w:b w:val="0"/>
          <w:snapToGrid w:val="0"/>
          <w:szCs w:val="22"/>
          <w:u w:val="none"/>
          <w:lang w:val="en-US"/>
        </w:rPr>
        <w:t>Vystrčenovice</w:t>
      </w:r>
      <w:bookmarkEnd w:id="0"/>
      <w:proofErr w:type="spellEnd"/>
    </w:p>
    <w:p w14:paraId="78338D4A" w14:textId="019BE2BD" w:rsidR="000F5BF7" w:rsidRPr="00AB7A42" w:rsidRDefault="00035F68" w:rsidP="00AB7A42">
      <w:pPr>
        <w:pStyle w:val="l-L1"/>
        <w:keepNext w:val="0"/>
        <w:numPr>
          <w:ilvl w:val="0"/>
          <w:numId w:val="0"/>
        </w:numPr>
        <w:spacing w:before="120" w:after="120"/>
        <w:ind w:left="2832" w:hanging="2095"/>
        <w:jc w:val="both"/>
        <w:rPr>
          <w:rStyle w:val="l-L2Char"/>
          <w:rFonts w:cs="Arial"/>
          <w:b w:val="0"/>
          <w:szCs w:val="22"/>
          <w:u w:val="none"/>
        </w:rPr>
      </w:pPr>
      <w:r w:rsidRPr="00AB7A42">
        <w:rPr>
          <w:rStyle w:val="l-L2Char"/>
          <w:rFonts w:cs="Arial"/>
          <w:b w:val="0"/>
          <w:szCs w:val="22"/>
          <w:u w:val="none"/>
        </w:rPr>
        <w:t>Popis stavby:</w:t>
      </w:r>
      <w:r w:rsidR="006D47EA" w:rsidRPr="00AB7A42">
        <w:rPr>
          <w:rStyle w:val="l-L2Char"/>
          <w:rFonts w:cs="Arial"/>
          <w:b w:val="0"/>
          <w:szCs w:val="22"/>
          <w:u w:val="none"/>
        </w:rPr>
        <w:tab/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Vyhotovení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projektové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dokumentace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pro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realizaci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polní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cesty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na</w:t>
      </w:r>
      <w:proofErr w:type="spellEnd"/>
      <w:r w:rsidR="001B00EB">
        <w:rPr>
          <w:rFonts w:ascii="Arial" w:hAnsi="Arial" w:cs="Arial"/>
          <w:b w:val="0"/>
          <w:szCs w:val="22"/>
          <w:u w:val="none"/>
          <w:lang w:val="en-US"/>
        </w:rPr>
        <w:t> 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pozemku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p</w:t>
      </w:r>
      <w:r w:rsidR="00CF63EA">
        <w:rPr>
          <w:rFonts w:ascii="Arial" w:hAnsi="Arial" w:cs="Arial"/>
          <w:b w:val="0"/>
          <w:szCs w:val="22"/>
          <w:u w:val="none"/>
          <w:lang w:val="en-US"/>
        </w:rPr>
        <w:t xml:space="preserve">arc. </w:t>
      </w:r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č. 841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včetně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podrobného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geotechnického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průzkumu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,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vycházející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z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plánů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společných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zařízení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dle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schváleného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návrhu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komplexních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pozemkových úprav v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katastrálním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území</w:t>
      </w:r>
      <w:proofErr w:type="spellEnd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1B00EB" w:rsidRPr="001B00EB">
        <w:rPr>
          <w:rFonts w:ascii="Arial" w:hAnsi="Arial" w:cs="Arial"/>
          <w:b w:val="0"/>
          <w:szCs w:val="22"/>
          <w:u w:val="none"/>
          <w:lang w:val="en-US"/>
        </w:rPr>
        <w:t>Vystrčenovice</w:t>
      </w:r>
      <w:proofErr w:type="spellEnd"/>
      <w:r w:rsidR="001B00EB">
        <w:rPr>
          <w:rFonts w:ascii="Arial" w:hAnsi="Arial" w:cs="Arial"/>
          <w:b w:val="0"/>
          <w:szCs w:val="22"/>
          <w:u w:val="none"/>
          <w:lang w:val="en-US"/>
        </w:rPr>
        <w:t>.</w:t>
      </w:r>
    </w:p>
    <w:p w14:paraId="6CC0351C" w14:textId="625007DA" w:rsidR="000F5BF7" w:rsidRPr="004D5F78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1C4A0D">
        <w:rPr>
          <w:rStyle w:val="l-L2Char"/>
          <w:rFonts w:cs="Arial"/>
          <w:bCs/>
          <w:szCs w:val="22"/>
          <w:u w:val="none"/>
        </w:rPr>
        <w:t>s</w:t>
      </w:r>
      <w:r w:rsidRPr="001C4A0D">
        <w:rPr>
          <w:rStyle w:val="l-L2Char"/>
          <w:rFonts w:cs="Arial"/>
          <w:bCs/>
          <w:szCs w:val="22"/>
          <w:u w:val="none"/>
        </w:rPr>
        <w:t>tavba</w:t>
      </w:r>
      <w:r w:rsidRPr="004D5F78">
        <w:rPr>
          <w:rStyle w:val="l-L2Char"/>
          <w:rFonts w:cs="Arial"/>
          <w:b w:val="0"/>
          <w:szCs w:val="22"/>
          <w:u w:val="none"/>
        </w:rPr>
        <w:t>“).</w:t>
      </w:r>
    </w:p>
    <w:p w14:paraId="06B267EB" w14:textId="78E27C71" w:rsidR="000F73CB" w:rsidRPr="004D5F78" w:rsidRDefault="000F5BF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szCs w:val="22"/>
        </w:rPr>
        <w:t>vypracovat pro objednatele projektovou dokumentaci</w:t>
      </w:r>
      <w:r w:rsidR="004177C2" w:rsidRPr="004D5F78">
        <w:rPr>
          <w:rStyle w:val="l-L2Char"/>
          <w:rFonts w:cs="Arial"/>
          <w:szCs w:val="22"/>
        </w:rPr>
        <w:t xml:space="preserve"> </w:t>
      </w:r>
      <w:r w:rsidR="004177C2" w:rsidRPr="004D5F78">
        <w:rPr>
          <w:rStyle w:val="l-L2Char"/>
          <w:rFonts w:cs="Arial"/>
          <w:b w:val="0"/>
          <w:szCs w:val="22"/>
          <w:u w:val="none"/>
        </w:rPr>
        <w:t xml:space="preserve">včetně </w:t>
      </w:r>
      <w:r w:rsidR="004177C2" w:rsidRPr="004D5F78">
        <w:rPr>
          <w:rStyle w:val="l-L2Char"/>
          <w:rFonts w:cs="Arial"/>
          <w:szCs w:val="22"/>
        </w:rPr>
        <w:t>provedení podrobného geotechnického průzkumu</w:t>
      </w:r>
      <w:r w:rsidRPr="00843160">
        <w:rPr>
          <w:rStyle w:val="l-L2Char"/>
          <w:rFonts w:cs="Arial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4D5F78">
        <w:rPr>
          <w:rStyle w:val="l-L2Char"/>
          <w:rFonts w:cs="Arial"/>
          <w:b w:val="0"/>
          <w:szCs w:val="22"/>
          <w:u w:val="none"/>
        </w:rPr>
        <w:t>t</w:t>
      </w:r>
      <w:r w:rsidRPr="004D5F78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9821DF" w:rsidRPr="001C4A0D">
        <w:rPr>
          <w:rStyle w:val="l-L2Char"/>
          <w:rFonts w:cs="Arial"/>
          <w:bCs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>“</w:t>
      </w:r>
      <w:r w:rsidR="00035F68" w:rsidRPr="004D5F78">
        <w:rPr>
          <w:rStyle w:val="l-L2Char"/>
          <w:rFonts w:cs="Arial"/>
          <w:b w:val="0"/>
          <w:szCs w:val="22"/>
          <w:u w:val="none"/>
        </w:rPr>
        <w:t>)</w:t>
      </w:r>
      <w:r w:rsidR="006B21C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06D8E082" w:rsidR="00C50D61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Podrobná specifikace </w:t>
      </w:r>
      <w:r w:rsidR="009821DF">
        <w:rPr>
          <w:rStyle w:val="l-L2Char"/>
          <w:rFonts w:cs="Arial"/>
          <w:b w:val="0"/>
          <w:szCs w:val="22"/>
          <w:u w:val="none"/>
        </w:rPr>
        <w:t>Díla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a v Příloze č. 2</w:t>
      </w:r>
      <w:r w:rsidR="00631AE8" w:rsidRPr="004D5F78">
        <w:rPr>
          <w:rStyle w:val="l-L2Char"/>
          <w:rFonts w:cs="Arial"/>
          <w:b w:val="0"/>
          <w:szCs w:val="22"/>
          <w:u w:val="none"/>
        </w:rPr>
        <w:t xml:space="preserve"> této </w:t>
      </w:r>
      <w:r w:rsidR="00024114" w:rsidRPr="004D5F78">
        <w:rPr>
          <w:rStyle w:val="l-L2Char"/>
          <w:rFonts w:cs="Arial"/>
          <w:b w:val="0"/>
          <w:szCs w:val="22"/>
          <w:u w:val="none"/>
        </w:rPr>
        <w:t>s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,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kter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é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j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sou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nedílnou součástí této smlouvy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.</w:t>
      </w:r>
      <w:r w:rsidR="00631AE8" w:rsidRPr="004D5F78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68F39D10" w14:textId="6AC73751" w:rsidR="00670F32" w:rsidRPr="004D5F78" w:rsidRDefault="00670F3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9821DF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4D5F78">
        <w:rPr>
          <w:rFonts w:ascii="Arial" w:hAnsi="Arial" w:cs="Arial"/>
          <w:b w:val="0"/>
          <w:szCs w:val="22"/>
          <w:u w:val="none"/>
        </w:rPr>
        <w:t>y</w:t>
      </w:r>
      <w:r w:rsidRPr="004D5F78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4D5F78">
        <w:rPr>
          <w:rFonts w:ascii="Arial" w:hAnsi="Arial" w:cs="Arial"/>
          <w:b w:val="0"/>
          <w:szCs w:val="22"/>
          <w:u w:val="none"/>
        </w:rPr>
        <w:t>jeho</w:t>
      </w:r>
      <w:r w:rsidR="0047679A" w:rsidRPr="004D5F78">
        <w:rPr>
          <w:rFonts w:ascii="Arial" w:hAnsi="Arial" w:cs="Arial"/>
          <w:b w:val="0"/>
          <w:szCs w:val="22"/>
          <w:u w:val="none"/>
        </w:rPr>
        <w:t xml:space="preserve"> zhotovení.</w:t>
      </w:r>
      <w:r w:rsidR="0001325F">
        <w:rPr>
          <w:rFonts w:ascii="Arial" w:hAnsi="Arial" w:cs="Arial"/>
          <w:b w:val="0"/>
          <w:szCs w:val="22"/>
          <w:u w:val="none"/>
        </w:rPr>
        <w:br/>
      </w:r>
    </w:p>
    <w:p w14:paraId="64DD5FF4" w14:textId="77777777" w:rsidR="00632E5A" w:rsidRPr="004D5F78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Práva a povinnosti smluvních stran</w:t>
      </w:r>
    </w:p>
    <w:p w14:paraId="1BB6F81F" w14:textId="65E0DEF7" w:rsidR="00716DDA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řídit se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plnění </w:t>
      </w:r>
      <w:proofErr w:type="gramStart"/>
      <w:r w:rsidR="008D5DB7">
        <w:rPr>
          <w:rStyle w:val="l-L2Char"/>
          <w:rFonts w:cs="Arial"/>
          <w:b w:val="0"/>
          <w:szCs w:val="22"/>
          <w:u w:val="none"/>
        </w:rPr>
        <w:t xml:space="preserve">smlouvy </w:t>
      </w:r>
      <w:r w:rsidR="00E62EE1" w:rsidRPr="004D5F78">
        <w:rPr>
          <w:rStyle w:val="l-L2Char"/>
          <w:rFonts w:cs="Arial"/>
          <w:b w:val="0"/>
          <w:szCs w:val="22"/>
          <w:u w:val="none"/>
        </w:rPr>
        <w:t xml:space="preserve"> nabude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účinnosti jiný právní předpis a návod (postup) vztahující se k</w:t>
      </w:r>
      <w:r w:rsidR="009821DF">
        <w:rPr>
          <w:rStyle w:val="l-L2Char"/>
          <w:rFonts w:cs="Arial"/>
          <w:b w:val="0"/>
          <w:szCs w:val="22"/>
          <w:u w:val="none"/>
        </w:rPr>
        <w:t> předmětu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4D5F78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4D5F78">
        <w:rPr>
          <w:rStyle w:val="l-L2Char"/>
          <w:rFonts w:cs="Arial"/>
          <w:b w:val="0"/>
          <w:szCs w:val="22"/>
          <w:u w:val="none"/>
        </w:rPr>
        <w:t>), a to bez nároku na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="002D245C" w:rsidRPr="004D5F78">
        <w:rPr>
          <w:rStyle w:val="l-L2Char"/>
          <w:rFonts w:cs="Arial"/>
          <w:b w:val="0"/>
          <w:szCs w:val="22"/>
          <w:u w:val="none"/>
        </w:rPr>
        <w:t xml:space="preserve">zvýšení ceny za </w:t>
      </w:r>
      <w:r w:rsidR="009821DF">
        <w:rPr>
          <w:rStyle w:val="l-L2Char"/>
          <w:rFonts w:cs="Arial"/>
          <w:b w:val="0"/>
          <w:szCs w:val="22"/>
          <w:u w:val="none"/>
        </w:rPr>
        <w:t>Dílo.</w:t>
      </w:r>
    </w:p>
    <w:p w14:paraId="10DDF9F4" w14:textId="7AE0D0EC" w:rsidR="00F84BB9" w:rsidRPr="00F84BB9" w:rsidRDefault="00F84BB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84BB9">
        <w:rPr>
          <w:rStyle w:val="l-L2Char"/>
          <w:b w:val="0"/>
          <w:szCs w:val="22"/>
          <w:u w:val="none"/>
        </w:rPr>
        <w:t xml:space="preserve">Dílo bude provedeno dle </w:t>
      </w:r>
      <w:r>
        <w:rPr>
          <w:rStyle w:val="l-L2Char"/>
          <w:b w:val="0"/>
          <w:szCs w:val="22"/>
          <w:u w:val="none"/>
        </w:rPr>
        <w:t xml:space="preserve">příslušných </w:t>
      </w:r>
      <w:r w:rsidRPr="00F84BB9">
        <w:rPr>
          <w:rStyle w:val="l-L2Char"/>
          <w:b w:val="0"/>
          <w:szCs w:val="22"/>
          <w:u w:val="none"/>
        </w:rPr>
        <w:t>závazných standardů stanovených v ČSN a TP.</w:t>
      </w:r>
    </w:p>
    <w:p w14:paraId="76CD31C5" w14:textId="509C8C4A" w:rsidR="005E6202" w:rsidRPr="005E6202" w:rsidRDefault="005E620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1" w:name="_Hlk17798585"/>
      <w:r>
        <w:rPr>
          <w:rStyle w:val="l-L2Char"/>
          <w:rFonts w:cs="Arial"/>
          <w:b w:val="0"/>
          <w:szCs w:val="22"/>
          <w:u w:val="none"/>
        </w:rPr>
        <w:lastRenderedPageBreak/>
        <w:t xml:space="preserve">Zhotovitel je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povinnen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 minimálně 2x během realizace </w:t>
      </w:r>
      <w:r w:rsidR="001C4A0D">
        <w:rPr>
          <w:rStyle w:val="l-L2Char"/>
          <w:rFonts w:cs="Arial"/>
          <w:b w:val="0"/>
          <w:szCs w:val="22"/>
          <w:u w:val="none"/>
        </w:rPr>
        <w:t>D</w:t>
      </w:r>
      <w:r>
        <w:rPr>
          <w:rStyle w:val="l-L2Char"/>
          <w:rFonts w:cs="Arial"/>
          <w:b w:val="0"/>
          <w:szCs w:val="22"/>
          <w:u w:val="none"/>
        </w:rPr>
        <w:t xml:space="preserve">íla zajistit projednání rozpracovaného </w:t>
      </w:r>
      <w:r w:rsidR="001C4A0D">
        <w:rPr>
          <w:rStyle w:val="l-L2Char"/>
          <w:rFonts w:cs="Arial"/>
          <w:b w:val="0"/>
          <w:szCs w:val="22"/>
          <w:u w:val="none"/>
        </w:rPr>
        <w:t>D</w:t>
      </w:r>
      <w:r>
        <w:rPr>
          <w:rStyle w:val="l-L2Char"/>
          <w:rFonts w:cs="Arial"/>
          <w:b w:val="0"/>
          <w:szCs w:val="22"/>
          <w:u w:val="none"/>
        </w:rPr>
        <w:t xml:space="preserve">íla s objednatelem a budoucím vlastníkem </w:t>
      </w:r>
      <w:r w:rsidR="001C4A0D">
        <w:rPr>
          <w:rStyle w:val="l-L2Char"/>
          <w:rFonts w:cs="Arial"/>
          <w:b w:val="0"/>
          <w:szCs w:val="22"/>
          <w:u w:val="none"/>
        </w:rPr>
        <w:t>D</w:t>
      </w:r>
      <w:r>
        <w:rPr>
          <w:rStyle w:val="l-L2Char"/>
          <w:rFonts w:cs="Arial"/>
          <w:b w:val="0"/>
          <w:szCs w:val="22"/>
          <w:u w:val="none"/>
        </w:rPr>
        <w:t>íla.</w:t>
      </w:r>
      <w:bookmarkEnd w:id="1"/>
    </w:p>
    <w:p w14:paraId="555986FD" w14:textId="6AD871AE" w:rsidR="004F38A5" w:rsidRPr="004D5F78" w:rsidRDefault="004F38A5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se zavazuje při </w:t>
      </w:r>
      <w:r w:rsidR="009821DF">
        <w:rPr>
          <w:rFonts w:cs="Arial"/>
          <w:b w:val="0"/>
          <w:szCs w:val="22"/>
          <w:u w:val="none"/>
        </w:rPr>
        <w:t>vyhotovování Díla</w:t>
      </w:r>
      <w:r w:rsidRPr="004D5F78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Ustanovení § 2594 a 2595 občanského zákoníku tímto nejsou dotčena.</w:t>
      </w:r>
    </w:p>
    <w:p w14:paraId="669C8DEC" w14:textId="77777777" w:rsidR="000708A3" w:rsidRPr="00843160" w:rsidRDefault="00C26A5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4D5F78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843160">
        <w:rPr>
          <w:rStyle w:val="l-L2Char"/>
          <w:rFonts w:cs="Arial"/>
          <w:b w:val="0"/>
          <w:szCs w:val="22"/>
          <w:u w:val="none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093CCA4A" w:rsidR="0079106B" w:rsidRPr="004D5F78" w:rsidRDefault="0079106B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je povinen včas oznámit objednateli všechny okolnosti, které zjistil při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296F4098" w14:textId="28AD60FD" w:rsidR="00426FA0" w:rsidRPr="004D5F78" w:rsidRDefault="00426FA0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 w:rsidR="009821DF">
        <w:rPr>
          <w:rFonts w:cs="Arial"/>
          <w:b w:val="0"/>
          <w:szCs w:val="22"/>
          <w:u w:val="none"/>
        </w:rPr>
        <w:t>zhotovení Díla</w:t>
      </w:r>
      <w:r w:rsidRPr="004D5F78">
        <w:rPr>
          <w:rFonts w:cs="Arial"/>
          <w:b w:val="0"/>
          <w:szCs w:val="22"/>
          <w:u w:val="none"/>
        </w:rPr>
        <w:t xml:space="preserve">, a zavazuje se spolu s příslušnou </w:t>
      </w:r>
      <w:proofErr w:type="gramStart"/>
      <w:r w:rsidRPr="004D5F78">
        <w:rPr>
          <w:rFonts w:cs="Arial"/>
          <w:b w:val="0"/>
          <w:szCs w:val="22"/>
          <w:u w:val="none"/>
        </w:rPr>
        <w:t>předávanou  částí</w:t>
      </w:r>
      <w:proofErr w:type="gramEnd"/>
      <w:r w:rsidRPr="004D5F78">
        <w:rPr>
          <w:rFonts w:cs="Arial"/>
          <w:b w:val="0"/>
          <w:szCs w:val="22"/>
          <w:u w:val="none"/>
        </w:rPr>
        <w:t xml:space="preserve">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 w:rsidR="008D5DB7">
        <w:rPr>
          <w:rFonts w:cs="Arial"/>
          <w:b w:val="0"/>
          <w:szCs w:val="22"/>
          <w:u w:val="none"/>
        </w:rPr>
        <w:t>zhotovení</w:t>
      </w:r>
      <w:r w:rsidR="009821DF">
        <w:rPr>
          <w:rFonts w:cs="Arial"/>
          <w:b w:val="0"/>
          <w:szCs w:val="22"/>
          <w:u w:val="none"/>
        </w:rPr>
        <w:t xml:space="preserve"> Díla</w:t>
      </w:r>
      <w:r w:rsidRPr="004D5F78">
        <w:rPr>
          <w:rFonts w:cs="Arial"/>
          <w:b w:val="0"/>
          <w:szCs w:val="22"/>
          <w:u w:val="none"/>
        </w:rPr>
        <w:t xml:space="preserve">  nezpracoval.</w:t>
      </w:r>
    </w:p>
    <w:p w14:paraId="2C0DBF31" w14:textId="1E6E8435" w:rsidR="00426FA0" w:rsidRPr="004D5F78" w:rsidRDefault="00426FA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, je však povinen jejich správnost náležitě ověřit v rozsahu nezbytném pro </w:t>
      </w:r>
      <w:r w:rsidR="008D5DB7">
        <w:rPr>
          <w:rStyle w:val="l-L2Char"/>
          <w:rFonts w:cs="Arial"/>
          <w:b w:val="0"/>
          <w:szCs w:val="22"/>
          <w:u w:val="none"/>
        </w:rPr>
        <w:t>zhotovení Díla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51F0DE98" w:rsidR="00884ED8" w:rsidRPr="004D5F78" w:rsidRDefault="00884ED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Pokud byla k provedení </w:t>
      </w:r>
      <w:r w:rsidR="008D5DB7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užita věc opatřená objednatelem, snižuje se cena </w:t>
      </w:r>
      <w:r w:rsidR="008D5DB7">
        <w:rPr>
          <w:rFonts w:cs="Arial"/>
          <w:b w:val="0"/>
          <w:szCs w:val="22"/>
          <w:u w:val="none"/>
        </w:rPr>
        <w:t xml:space="preserve">za Dílo </w:t>
      </w:r>
      <w:r w:rsidRPr="004D5F78">
        <w:rPr>
          <w:rFonts w:cs="Arial"/>
          <w:b w:val="0"/>
          <w:szCs w:val="22"/>
          <w:u w:val="none"/>
        </w:rPr>
        <w:t>o</w:t>
      </w:r>
      <w:r w:rsidR="0022468E">
        <w:rPr>
          <w:rFonts w:cs="Arial"/>
          <w:b w:val="0"/>
          <w:szCs w:val="22"/>
          <w:u w:val="none"/>
        </w:rPr>
        <w:t> </w:t>
      </w:r>
      <w:r w:rsidRPr="004D5F78">
        <w:rPr>
          <w:rFonts w:cs="Arial"/>
          <w:b w:val="0"/>
          <w:szCs w:val="22"/>
          <w:u w:val="none"/>
        </w:rPr>
        <w:t>její hodnotu.</w:t>
      </w:r>
    </w:p>
    <w:p w14:paraId="2CC05E13" w14:textId="7C0BBAA7" w:rsidR="00884ED8" w:rsidRPr="004D5F78" w:rsidRDefault="00884ED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8D5DB7">
        <w:rPr>
          <w:rFonts w:cs="Arial"/>
          <w:b w:val="0"/>
          <w:szCs w:val="22"/>
          <w:u w:val="none"/>
        </w:rPr>
        <w:t>Dílo</w:t>
      </w:r>
      <w:r w:rsidRPr="004D5F78">
        <w:rPr>
          <w:rFonts w:cs="Arial"/>
          <w:b w:val="0"/>
          <w:szCs w:val="22"/>
          <w:u w:val="none"/>
        </w:rPr>
        <w:t xml:space="preserve">. </w:t>
      </w:r>
    </w:p>
    <w:p w14:paraId="6AE5BD3E" w14:textId="690488FC" w:rsidR="00426FA0" w:rsidRPr="004D5F78" w:rsidRDefault="00426FA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výstupy či podklady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související s </w:t>
      </w:r>
      <w:r w:rsidRPr="004D5F78">
        <w:rPr>
          <w:rStyle w:val="l-L2Char"/>
          <w:rFonts w:cs="Arial"/>
          <w:b w:val="0"/>
          <w:szCs w:val="22"/>
          <w:u w:val="none"/>
        </w:rPr>
        <w:t>pro jeho vytvoření</w:t>
      </w:r>
      <w:r w:rsidR="008D5DB7">
        <w:rPr>
          <w:rStyle w:val="l-L2Char"/>
          <w:rFonts w:cs="Arial"/>
          <w:b w:val="0"/>
          <w:szCs w:val="22"/>
          <w:u w:val="none"/>
        </w:rPr>
        <w:t>m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 xml:space="preserve">Díla </w:t>
      </w:r>
      <w:r w:rsidRPr="004D5F78">
        <w:rPr>
          <w:rStyle w:val="l-L2Char"/>
          <w:rFonts w:cs="Arial"/>
          <w:b w:val="0"/>
          <w:szCs w:val="22"/>
          <w:u w:val="none"/>
        </w:rPr>
        <w:t>poskytnuté objednatelem bez písemného souhlasu objednatele dále prodávat, poskytovat třetím osobám, zveřejňovat či s n</w:t>
      </w:r>
      <w:r w:rsidR="00D63D05" w:rsidRPr="004D5F78">
        <w:rPr>
          <w:rStyle w:val="l-L2Char"/>
          <w:rFonts w:cs="Arial"/>
          <w:b w:val="0"/>
          <w:szCs w:val="22"/>
          <w:u w:val="none"/>
        </w:rPr>
        <w:t>imi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39D0375E" w:rsidR="006436C8" w:rsidRPr="004D5F78" w:rsidRDefault="00256FE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4D5F78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4D5F78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součinnost pro</w:t>
      </w:r>
      <w:r w:rsidR="00C5002B">
        <w:rPr>
          <w:rStyle w:val="l-L2Char"/>
          <w:rFonts w:cs="Arial"/>
          <w:b w:val="0"/>
          <w:szCs w:val="22"/>
          <w:u w:val="none"/>
        </w:rPr>
        <w:t> </w:t>
      </w:r>
      <w:r w:rsidR="00932E7A">
        <w:rPr>
          <w:rStyle w:val="l-L2Char"/>
          <w:rFonts w:cs="Arial"/>
          <w:b w:val="0"/>
          <w:szCs w:val="22"/>
          <w:u w:val="none"/>
        </w:rPr>
        <w:t>vyhotovení Díla</w:t>
      </w:r>
      <w:r w:rsidR="00660870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6436C8" w:rsidRPr="004D5F78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4D5F78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4D5F78">
        <w:rPr>
          <w:rFonts w:ascii="Arial" w:hAnsi="Arial" w:cs="Arial"/>
          <w:b w:val="0"/>
          <w:szCs w:val="22"/>
          <w:u w:val="none"/>
        </w:rPr>
        <w:t>, pokud na</w:t>
      </w:r>
      <w:r w:rsidR="0022468E">
        <w:rPr>
          <w:rFonts w:ascii="Arial" w:hAnsi="Arial" w:cs="Arial"/>
          <w:b w:val="0"/>
          <w:szCs w:val="22"/>
          <w:u w:val="none"/>
        </w:rPr>
        <w:t> </w:t>
      </w:r>
      <w:r w:rsidR="006436C8" w:rsidRPr="004D5F78">
        <w:rPr>
          <w:rFonts w:ascii="Arial" w:hAnsi="Arial" w:cs="Arial"/>
          <w:b w:val="0"/>
          <w:szCs w:val="22"/>
          <w:u w:val="none"/>
        </w:rPr>
        <w:t xml:space="preserve">to upozornil objednatele.  </w:t>
      </w:r>
    </w:p>
    <w:p w14:paraId="67278A71" w14:textId="276A6D9B" w:rsidR="00A13487" w:rsidRPr="004D5F78" w:rsidRDefault="00A1348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>vyhotovováno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zhotovitelem řádně a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 souladu s touto smlouvou, jeho pokyny a příslušnými právními předpisy. </w:t>
      </w:r>
    </w:p>
    <w:p w14:paraId="72F6F17B" w14:textId="2674076A" w:rsidR="00E72C64" w:rsidRPr="004D5F78" w:rsidRDefault="00E72C64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V případě </w:t>
      </w:r>
      <w:proofErr w:type="gramStart"/>
      <w:r w:rsidRPr="004D5F78">
        <w:rPr>
          <w:rFonts w:cs="Arial"/>
          <w:b w:val="0"/>
          <w:szCs w:val="22"/>
          <w:u w:val="none"/>
        </w:rPr>
        <w:t>prodlení  smluvní</w:t>
      </w:r>
      <w:proofErr w:type="gramEnd"/>
      <w:r w:rsidRPr="004D5F78">
        <w:rPr>
          <w:rFonts w:cs="Arial"/>
          <w:b w:val="0"/>
          <w:szCs w:val="22"/>
          <w:u w:val="none"/>
        </w:rPr>
        <w:t xml:space="preserve"> strany se zaplacením </w:t>
      </w:r>
      <w:r w:rsidR="00932E7A">
        <w:rPr>
          <w:rFonts w:cs="Arial"/>
          <w:b w:val="0"/>
          <w:szCs w:val="22"/>
          <w:u w:val="none"/>
        </w:rPr>
        <w:t>faktury</w:t>
      </w:r>
      <w:r w:rsidRPr="004D5F78">
        <w:rPr>
          <w:rFonts w:cs="Arial"/>
          <w:b w:val="0"/>
          <w:szCs w:val="22"/>
          <w:u w:val="none"/>
        </w:rPr>
        <w:t xml:space="preserve"> vzniká oprávněné straně nárok na úrok z prodlení ve výši jedné setiny procenta (0,01 %) z dlužné částky za každý i</w:t>
      </w:r>
      <w:r w:rsidR="0022468E">
        <w:rPr>
          <w:rFonts w:cs="Arial"/>
          <w:b w:val="0"/>
          <w:szCs w:val="22"/>
          <w:u w:val="none"/>
        </w:rPr>
        <w:t> </w:t>
      </w:r>
      <w:r w:rsidRPr="004D5F78">
        <w:rPr>
          <w:rFonts w:cs="Arial"/>
          <w:b w:val="0"/>
          <w:szCs w:val="22"/>
          <w:u w:val="none"/>
        </w:rPr>
        <w:t>započatý den prodlení. Tím není dotčen ani omezen nárok na náhradu vzniklé škody.</w:t>
      </w:r>
    </w:p>
    <w:p w14:paraId="069AF320" w14:textId="77777777" w:rsidR="00536E8C" w:rsidRPr="004D5F78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2" w:name="_Ref376528450"/>
      <w:r w:rsidR="00EA6F75" w:rsidRPr="004D5F78">
        <w:rPr>
          <w:rFonts w:ascii="Arial" w:hAnsi="Arial" w:cs="Arial"/>
          <w:szCs w:val="22"/>
        </w:rPr>
        <w:t>T</w:t>
      </w:r>
      <w:r w:rsidR="008960AA" w:rsidRPr="004D5F78">
        <w:rPr>
          <w:rFonts w:ascii="Arial" w:hAnsi="Arial" w:cs="Arial"/>
          <w:szCs w:val="22"/>
        </w:rPr>
        <w:t>ermín plnění</w:t>
      </w:r>
      <w:bookmarkEnd w:id="2"/>
    </w:p>
    <w:p w14:paraId="016DB46C" w14:textId="6858C3E4" w:rsidR="008011A3" w:rsidRPr="004D5F78" w:rsidRDefault="008011A3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3" w:name="_Ref376374899"/>
      <w:bookmarkStart w:id="4" w:name="_Ref376425265"/>
      <w:r w:rsidRPr="004D5F78">
        <w:rPr>
          <w:rFonts w:cs="Arial"/>
          <w:b w:val="0"/>
          <w:szCs w:val="22"/>
          <w:u w:val="none"/>
        </w:rPr>
        <w:t xml:space="preserve">Zhotovitel se zavazuje </w:t>
      </w:r>
      <w:r w:rsidR="00932E7A">
        <w:rPr>
          <w:rFonts w:cs="Arial"/>
          <w:b w:val="0"/>
          <w:szCs w:val="22"/>
          <w:u w:val="none"/>
        </w:rPr>
        <w:t>vyhotovit Dílo</w:t>
      </w:r>
      <w:r w:rsidRPr="004D5F78">
        <w:rPr>
          <w:rFonts w:cs="Arial"/>
          <w:b w:val="0"/>
          <w:szCs w:val="22"/>
          <w:u w:val="none"/>
        </w:rPr>
        <w:t xml:space="preserve"> v následujících termínech:</w:t>
      </w:r>
      <w:bookmarkEnd w:id="3"/>
      <w:bookmarkEnd w:id="4"/>
    </w:p>
    <w:p w14:paraId="68AF43A3" w14:textId="459FC15C" w:rsidR="00A50845" w:rsidRDefault="00A50845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 xml:space="preserve">Termín předání </w:t>
      </w:r>
      <w:proofErr w:type="gramStart"/>
      <w:r w:rsidR="00932E7A">
        <w:rPr>
          <w:rStyle w:val="l-L2Char"/>
          <w:rFonts w:cs="Arial"/>
          <w:b w:val="0"/>
          <w:szCs w:val="22"/>
          <w:u w:val="none"/>
        </w:rPr>
        <w:t xml:space="preserve">Díla </w:t>
      </w:r>
      <w:r w:rsidR="0022468E">
        <w:rPr>
          <w:rStyle w:val="l-L2Char"/>
          <w:rFonts w:cs="Arial"/>
          <w:b w:val="0"/>
          <w:szCs w:val="22"/>
          <w:u w:val="none"/>
        </w:rPr>
        <w:t xml:space="preserve">- </w:t>
      </w:r>
      <w:r w:rsidR="00932E7A">
        <w:rPr>
          <w:rStyle w:val="l-L2Char"/>
          <w:rFonts w:cs="Arial"/>
          <w:b w:val="0"/>
          <w:szCs w:val="22"/>
          <w:u w:val="none"/>
        </w:rPr>
        <w:t>vyhotovení</w:t>
      </w:r>
      <w:proofErr w:type="gramEnd"/>
      <w:r w:rsidR="00932E7A">
        <w:rPr>
          <w:rStyle w:val="l-L2Char"/>
          <w:rFonts w:cs="Arial"/>
          <w:b w:val="0"/>
          <w:szCs w:val="22"/>
          <w:u w:val="none"/>
        </w:rPr>
        <w:t xml:space="preserve"> projektové dokumentace</w:t>
      </w:r>
      <w:r w:rsidR="008011A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AF44D8">
        <w:rPr>
          <w:rStyle w:val="l-L2Char"/>
          <w:rFonts w:cs="Arial"/>
          <w:b w:val="0"/>
          <w:szCs w:val="22"/>
          <w:u w:val="none"/>
        </w:rPr>
        <w:t xml:space="preserve">-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4D5F78">
        <w:rPr>
          <w:rStyle w:val="l-L2Char"/>
          <w:rFonts w:cs="Arial"/>
          <w:b w:val="0"/>
          <w:szCs w:val="22"/>
          <w:u w:val="none"/>
        </w:rPr>
        <w:t>na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="008A54C1">
        <w:rPr>
          <w:rStyle w:val="l-L2Char"/>
          <w:rFonts w:cs="Arial"/>
          <w:b w:val="0"/>
          <w:szCs w:val="22"/>
          <w:u w:val="none"/>
        </w:rPr>
        <w:t>29</w:t>
      </w:r>
      <w:r w:rsidR="0022468E">
        <w:rPr>
          <w:rStyle w:val="l-L2Char"/>
          <w:rFonts w:cs="Arial"/>
          <w:b w:val="0"/>
          <w:szCs w:val="22"/>
          <w:u w:val="none"/>
        </w:rPr>
        <w:t>. </w:t>
      </w:r>
      <w:r w:rsidR="001D45EC">
        <w:rPr>
          <w:rStyle w:val="l-L2Char"/>
          <w:rFonts w:cs="Arial"/>
          <w:b w:val="0"/>
          <w:szCs w:val="22"/>
          <w:u w:val="none"/>
        </w:rPr>
        <w:t>10</w:t>
      </w:r>
      <w:r w:rsidR="0022468E">
        <w:rPr>
          <w:rStyle w:val="l-L2Char"/>
          <w:rFonts w:cs="Arial"/>
          <w:b w:val="0"/>
          <w:szCs w:val="22"/>
          <w:u w:val="none"/>
        </w:rPr>
        <w:t>. 2021.</w:t>
      </w:r>
    </w:p>
    <w:p w14:paraId="361EBCEB" w14:textId="184912A3" w:rsidR="00712A60" w:rsidRPr="004D5F78" w:rsidRDefault="00932E7A" w:rsidP="00843160">
      <w:pPr>
        <w:pStyle w:val="l-L1"/>
        <w:keepNext w:val="0"/>
        <w:numPr>
          <w:ilvl w:val="0"/>
          <w:numId w:val="0"/>
        </w:numPr>
        <w:spacing w:before="120" w:after="120"/>
        <w:ind w:left="1276" w:hanging="1276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</w:t>
      </w:r>
      <w:proofErr w:type="gramStart"/>
      <w:r w:rsidRPr="00932E7A">
        <w:rPr>
          <w:rStyle w:val="l-L2Char"/>
          <w:rFonts w:cs="Arial"/>
          <w:b w:val="0"/>
          <w:szCs w:val="22"/>
          <w:u w:val="none"/>
        </w:rPr>
        <w:t>3.1.2.  Výsledky</w:t>
      </w:r>
      <w:proofErr w:type="gramEnd"/>
      <w:r w:rsidRPr="00932E7A">
        <w:rPr>
          <w:rStyle w:val="l-L2Char"/>
          <w:rFonts w:cs="Arial"/>
          <w:b w:val="0"/>
          <w:szCs w:val="22"/>
          <w:u w:val="none"/>
        </w:rPr>
        <w:t xml:space="preserve"> Geotechnického průzkumu budou zohledněny ve vyhotovené projektové 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932E7A">
        <w:rPr>
          <w:rStyle w:val="l-L2Char"/>
          <w:rFonts w:cs="Arial"/>
          <w:b w:val="0"/>
          <w:szCs w:val="22"/>
          <w:u w:val="none"/>
        </w:rPr>
        <w:t>dokumentaci a jeho výstupy budou předány současně s touto projektovou dokumentací.</w:t>
      </w:r>
    </w:p>
    <w:p w14:paraId="152A85B9" w14:textId="77777777" w:rsidR="000203F2" w:rsidRPr="004D5F78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 xml:space="preserve">Předání a převzetí </w:t>
      </w:r>
      <w:r w:rsidR="008C126A" w:rsidRPr="004D5F78">
        <w:rPr>
          <w:rFonts w:ascii="Arial" w:hAnsi="Arial" w:cs="Arial"/>
          <w:szCs w:val="22"/>
        </w:rPr>
        <w:t>Plnění</w:t>
      </w:r>
    </w:p>
    <w:p w14:paraId="1B58C10F" w14:textId="5947E2C7" w:rsidR="001D70C2" w:rsidRDefault="001D70C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465CC79D" w:rsidR="006A2FB2" w:rsidRPr="004D5F78" w:rsidRDefault="006A2FB2" w:rsidP="00DB32E6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932E7A">
        <w:rPr>
          <w:rStyle w:val="l-L2Char"/>
          <w:rFonts w:cs="Arial"/>
          <w:b w:val="0"/>
          <w:szCs w:val="22"/>
          <w:u w:val="none"/>
        </w:rPr>
        <w:t>Díle</w:t>
      </w:r>
      <w:r w:rsidR="00843160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5C5053F6" w:rsidR="008C4E63" w:rsidRPr="004D5F78" w:rsidRDefault="0013772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="00006164" w:rsidRPr="004D5F78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="0001325F">
        <w:rPr>
          <w:rStyle w:val="l-L2Char"/>
          <w:rFonts w:cs="Arial"/>
          <w:b w:val="0"/>
          <w:szCs w:val="22"/>
          <w:u w:val="none"/>
        </w:rPr>
        <w:br/>
      </w:r>
      <w:r w:rsidRPr="004D5F78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932E7A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V tomto protokolu </w:t>
      </w:r>
      <w:r w:rsidR="00932E7A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Pr="004D5F78">
        <w:rPr>
          <w:rFonts w:ascii="Arial" w:hAnsi="Arial" w:cs="Arial"/>
          <w:b w:val="0"/>
          <w:szCs w:val="22"/>
          <w:u w:val="none"/>
        </w:rPr>
        <w:t xml:space="preserve">musí být vždy uvedeno, zda bylo </w:t>
      </w:r>
      <w:r w:rsidR="00932E7A">
        <w:rPr>
          <w:rFonts w:ascii="Arial" w:hAnsi="Arial" w:cs="Arial"/>
          <w:b w:val="0"/>
          <w:szCs w:val="22"/>
          <w:u w:val="none"/>
        </w:rPr>
        <w:t>Dílo objednatelem</w:t>
      </w:r>
      <w:r w:rsidRPr="004D5F78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>V případě, kdy Dílo bylo převzato bez výhrad, je protokol a předání a převzetí Díla bez</w:t>
      </w:r>
      <w:r w:rsidR="00C5002B">
        <w:rPr>
          <w:rStyle w:val="l-L2Char"/>
          <w:rFonts w:cs="Arial"/>
          <w:b w:val="0"/>
          <w:szCs w:val="22"/>
          <w:u w:val="none"/>
        </w:rPr>
        <w:t> </w:t>
      </w:r>
      <w:r w:rsidR="00054689" w:rsidRPr="00054689">
        <w:rPr>
          <w:rStyle w:val="l-L2Char"/>
          <w:rFonts w:cs="Arial"/>
          <w:b w:val="0"/>
          <w:szCs w:val="22"/>
          <w:u w:val="none"/>
        </w:rPr>
        <w:t>výhra</w:t>
      </w:r>
      <w:r w:rsidR="00C5002B">
        <w:rPr>
          <w:rStyle w:val="l-L2Char"/>
          <w:rFonts w:cs="Arial"/>
          <w:b w:val="0"/>
          <w:szCs w:val="22"/>
          <w:u w:val="none"/>
        </w:rPr>
        <w:t>d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považován smluvními stranami za akceptační protokol, který potvrzuje předání a převzetí bezvadného Díla.</w:t>
      </w:r>
      <w:r w:rsidR="00843160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Okamžikem převzetí Plnění přechází na objednatele vlastnické právo k Plnění a přechází na něj nebezpečí škody na </w:t>
      </w:r>
      <w:proofErr w:type="spellStart"/>
      <w:r w:rsidR="00054689" w:rsidRPr="00054689">
        <w:rPr>
          <w:rStyle w:val="l-L2Char"/>
          <w:rFonts w:cs="Arial"/>
          <w:b w:val="0"/>
          <w:szCs w:val="22"/>
          <w:u w:val="none"/>
        </w:rPr>
        <w:t>Plnění.V</w:t>
      </w:r>
      <w:proofErr w:type="spellEnd"/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případě, že </w:t>
      </w:r>
      <w:r w:rsidR="001C4A0D">
        <w:rPr>
          <w:rStyle w:val="l-L2Char"/>
          <w:rFonts w:cs="Arial"/>
          <w:b w:val="0"/>
          <w:szCs w:val="22"/>
          <w:u w:val="none"/>
        </w:rPr>
        <w:t>D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ílo bylo převzato s výhradami, budou vady a nedostatky </w:t>
      </w:r>
      <w:r w:rsidR="001C4A0D">
        <w:rPr>
          <w:rStyle w:val="l-L2Char"/>
          <w:rFonts w:cs="Arial"/>
          <w:b w:val="0"/>
          <w:szCs w:val="22"/>
          <w:u w:val="none"/>
        </w:rPr>
        <w:t>D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íla vyčteny v písemném záznamu, který bude přílohou protokolu o předání a převzetí </w:t>
      </w:r>
      <w:r w:rsidR="001C4A0D">
        <w:rPr>
          <w:rStyle w:val="l-L2Char"/>
          <w:rFonts w:cs="Arial"/>
          <w:b w:val="0"/>
          <w:szCs w:val="22"/>
          <w:u w:val="none"/>
        </w:rPr>
        <w:t>D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íla s výhradami a pro jejich odstranění bude objednatelem stanovena zhotoviteli </w:t>
      </w:r>
      <w:proofErr w:type="gramStart"/>
      <w:r w:rsidR="00054689" w:rsidRPr="00054689">
        <w:rPr>
          <w:rStyle w:val="l-L2Char"/>
          <w:rFonts w:cs="Arial"/>
          <w:b w:val="0"/>
          <w:szCs w:val="22"/>
          <w:u w:val="none"/>
        </w:rPr>
        <w:t>lhůta .</w:t>
      </w:r>
      <w:proofErr w:type="gramEnd"/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Až po odstranění vad a nedostatků bude smluvními stranami podepsán akceptační protokol, který bude potvrzovat předání </w:t>
      </w:r>
      <w:r w:rsidR="0001325F">
        <w:rPr>
          <w:rStyle w:val="l-L2Char"/>
          <w:rFonts w:cs="Arial"/>
          <w:b w:val="0"/>
          <w:szCs w:val="22"/>
          <w:u w:val="none"/>
        </w:rPr>
        <w:br/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a převzetí bezvadného </w:t>
      </w:r>
      <w:r w:rsidR="001C4A0D">
        <w:rPr>
          <w:rStyle w:val="l-L2Char"/>
          <w:rFonts w:cs="Arial"/>
          <w:b w:val="0"/>
          <w:szCs w:val="22"/>
          <w:u w:val="none"/>
        </w:rPr>
        <w:t>D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íla. </w:t>
      </w:r>
    </w:p>
    <w:p w14:paraId="47BE6F2C" w14:textId="77777777" w:rsidR="00236919" w:rsidRPr="004D5F78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8960AA" w:rsidRPr="004D5F78">
        <w:rPr>
          <w:rFonts w:ascii="Arial" w:hAnsi="Arial" w:cs="Arial"/>
          <w:szCs w:val="22"/>
        </w:rPr>
        <w:t>Cena a způsob platby</w:t>
      </w:r>
    </w:p>
    <w:p w14:paraId="6FBBD6CE" w14:textId="7BCFE6C6" w:rsidR="001D70C2" w:rsidRPr="004D5F78" w:rsidRDefault="00DE5AF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="00B857F4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A14402" w:rsidRPr="002F6773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142C854A" w14:textId="62C666A5" w:rsidR="00DE5AF1" w:rsidRPr="004D5F78" w:rsidRDefault="001D70C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054689">
        <w:rPr>
          <w:rStyle w:val="l-L2Char"/>
          <w:rFonts w:cs="Arial"/>
          <w:b w:val="0"/>
          <w:szCs w:val="22"/>
          <w:u w:val="none"/>
        </w:rPr>
        <w:t>Díla</w:t>
      </w:r>
      <w:r w:rsidR="00DE5AF1" w:rsidRPr="004D5F78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A5589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[DOPLNIT</w:t>
      </w:r>
      <w:proofErr w:type="gramStart"/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]</w:t>
      </w:r>
      <w:r w:rsidR="00DE5AF1" w:rsidRPr="004D5F78">
        <w:rPr>
          <w:rStyle w:val="l-L2Char"/>
          <w:rFonts w:cs="Arial"/>
          <w:szCs w:val="22"/>
          <w:u w:val="none"/>
        </w:rPr>
        <w:t>,-</w:t>
      </w:r>
      <w:proofErr w:type="gramEnd"/>
      <w:r w:rsidR="00DE5AF1" w:rsidRPr="004D5F78">
        <w:rPr>
          <w:rStyle w:val="l-L2Char"/>
          <w:rFonts w:cs="Arial"/>
          <w:szCs w:val="22"/>
          <w:u w:val="none"/>
        </w:rPr>
        <w:t xml:space="preserve"> Kč </w:t>
      </w:r>
      <w:r w:rsidR="00D021D9" w:rsidRPr="004D5F78">
        <w:rPr>
          <w:rStyle w:val="l-L2Char"/>
          <w:rFonts w:cs="Arial"/>
          <w:szCs w:val="22"/>
          <w:u w:val="none"/>
        </w:rPr>
        <w:t xml:space="preserve">bez DPH, </w:t>
      </w:r>
      <w:r w:rsidR="00D021D9" w:rsidRPr="004D5F78">
        <w:rPr>
          <w:rStyle w:val="l-L2Char"/>
          <w:rFonts w:cs="Arial"/>
          <w:b w:val="0"/>
          <w:szCs w:val="22"/>
          <w:u w:val="none"/>
        </w:rPr>
        <w:t xml:space="preserve">tj. </w:t>
      </w:r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6F3CD0" w:rsidRPr="004D5F78">
        <w:rPr>
          <w:rStyle w:val="l-L2Char"/>
          <w:rFonts w:cs="Arial"/>
          <w:b w:val="0"/>
          <w:szCs w:val="22"/>
          <w:u w:val="none"/>
        </w:rPr>
        <w:t>,-</w:t>
      </w:r>
      <w:r w:rsidR="006F3CD0" w:rsidRPr="004D5F78">
        <w:rPr>
          <w:rStyle w:val="l-L2Char"/>
          <w:rFonts w:cs="Arial"/>
          <w:szCs w:val="22"/>
          <w:u w:val="none"/>
        </w:rPr>
        <w:t xml:space="preserve"> Kč </w:t>
      </w:r>
      <w:r w:rsidR="00AF3FF8" w:rsidRPr="004D5F78">
        <w:rPr>
          <w:rStyle w:val="l-L2Char"/>
          <w:rFonts w:cs="Arial"/>
          <w:szCs w:val="22"/>
          <w:u w:val="none"/>
        </w:rPr>
        <w:t>s</w:t>
      </w:r>
      <w:r w:rsidR="00D021D9" w:rsidRPr="004D5F78">
        <w:rPr>
          <w:rStyle w:val="l-L2Char"/>
          <w:rFonts w:cs="Arial"/>
          <w:szCs w:val="22"/>
          <w:u w:val="none"/>
        </w:rPr>
        <w:t> </w:t>
      </w:r>
      <w:r w:rsidR="00DE5AF1" w:rsidRPr="004D5F78">
        <w:rPr>
          <w:rStyle w:val="l-L2Char"/>
          <w:rFonts w:cs="Arial"/>
          <w:szCs w:val="22"/>
          <w:u w:val="none"/>
        </w:rPr>
        <w:t>DPH</w:t>
      </w:r>
      <w:r w:rsidR="00D021D9" w:rsidRPr="004D5F78">
        <w:rPr>
          <w:rStyle w:val="l-L2Char"/>
          <w:rFonts w:cs="Arial"/>
          <w:szCs w:val="22"/>
          <w:u w:val="none"/>
        </w:rPr>
        <w:t>)</w:t>
      </w:r>
      <w:r w:rsidR="00DE5AF1" w:rsidRPr="004D5F78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6C16DC20" w14:textId="2D35C1A4" w:rsidR="00C30DBF" w:rsidRPr="004D5F78" w:rsidRDefault="00C30DBF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054689">
        <w:rPr>
          <w:rFonts w:cs="Arial"/>
          <w:b w:val="0"/>
          <w:szCs w:val="22"/>
          <w:u w:val="none"/>
        </w:rPr>
        <w:t xml:space="preserve">vyhotovování </w:t>
      </w:r>
      <w:proofErr w:type="spellStart"/>
      <w:r w:rsidR="00054689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>přiměřená</w:t>
      </w:r>
      <w:proofErr w:type="spellEnd"/>
      <w:r w:rsidRPr="004D5F78">
        <w:rPr>
          <w:rFonts w:cs="Arial"/>
          <w:b w:val="0"/>
          <w:szCs w:val="22"/>
          <w:u w:val="none"/>
        </w:rPr>
        <w:t xml:space="preserve"> část </w:t>
      </w:r>
      <w:r w:rsidR="00C1681E" w:rsidRPr="004D5F78">
        <w:rPr>
          <w:rFonts w:cs="Arial"/>
          <w:b w:val="0"/>
          <w:szCs w:val="22"/>
          <w:u w:val="none"/>
        </w:rPr>
        <w:t>ceny s</w:t>
      </w:r>
      <w:r w:rsidRPr="004D5F78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69AAE7D3" w:rsidR="0005524A" w:rsidRDefault="003F63A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za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se hradí na základě faktury, kterou z</w:t>
      </w:r>
      <w:r w:rsidR="0005524A" w:rsidRPr="004D5F78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4D5F78">
        <w:rPr>
          <w:rStyle w:val="l-L2Char"/>
          <w:rFonts w:cs="Arial"/>
          <w:b w:val="0"/>
          <w:szCs w:val="22"/>
          <w:u w:val="none"/>
        </w:rPr>
        <w:t>za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="006B0081" w:rsidRPr="004D5F78">
        <w:rPr>
          <w:rStyle w:val="l-L2Char"/>
          <w:rFonts w:cs="Arial"/>
          <w:b w:val="0"/>
          <w:szCs w:val="22"/>
          <w:u w:val="none"/>
        </w:rPr>
        <w:t xml:space="preserve">provedení </w:t>
      </w:r>
      <w:r w:rsidR="00054689">
        <w:rPr>
          <w:rStyle w:val="l-L2Char"/>
          <w:rFonts w:cs="Arial"/>
          <w:b w:val="0"/>
          <w:szCs w:val="22"/>
          <w:u w:val="none"/>
        </w:rPr>
        <w:t>bezvadného Díla,</w:t>
      </w:r>
      <w:r w:rsidR="00054689" w:rsidRPr="005202FA">
        <w:rPr>
          <w:b w:val="0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které bude potvrzovat smluvními stranami podepsaný akceptační protokol. 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39D7A5E" w14:textId="77777777" w:rsidR="008B55DF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účinnosti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37965DAE" w:rsidR="000708A3" w:rsidRPr="004D5F78" w:rsidRDefault="000708A3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4D5F78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4D5F78">
        <w:rPr>
          <w:rStyle w:val="l-L2Char"/>
          <w:rFonts w:cs="Arial"/>
          <w:b w:val="0"/>
          <w:szCs w:val="22"/>
          <w:u w:val="none"/>
        </w:rPr>
        <w:t>úhradou.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Přílohou faktury za zhotovení projektové dokumentace včetně </w:t>
      </w:r>
      <w:r w:rsidR="00054689" w:rsidRPr="00054689">
        <w:rPr>
          <w:rStyle w:val="l-L2Char"/>
          <w:rFonts w:cs="Arial"/>
          <w:b w:val="0"/>
          <w:szCs w:val="22"/>
          <w:u w:val="none"/>
        </w:rPr>
        <w:lastRenderedPageBreak/>
        <w:t>provedeného geotechnického průzkumu bude oboustranně podepsaný akceptační protokol.</w:t>
      </w:r>
    </w:p>
    <w:p w14:paraId="08597CF7" w14:textId="4262040C" w:rsidR="00532A42" w:rsidRPr="004D5F78" w:rsidRDefault="00532A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4D5F78">
        <w:rPr>
          <w:rStyle w:val="l-L2Char"/>
          <w:rFonts w:cs="Arial"/>
          <w:b w:val="0"/>
          <w:szCs w:val="22"/>
          <w:u w:val="none"/>
        </w:rPr>
        <w:t>. F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4D5F78">
        <w:rPr>
          <w:rStyle w:val="l-L2Char"/>
          <w:rFonts w:cs="Arial"/>
          <w:b w:val="0"/>
          <w:szCs w:val="22"/>
          <w:u w:val="none"/>
        </w:rPr>
        <w:t>435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§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2</w:t>
      </w:r>
      <w:r w:rsidR="00054689">
        <w:rPr>
          <w:rStyle w:val="l-L2Char"/>
          <w:rFonts w:cs="Arial"/>
          <w:b w:val="0"/>
          <w:szCs w:val="22"/>
          <w:u w:val="none"/>
        </w:rPr>
        <w:t>9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843160">
        <w:rPr>
          <w:rStyle w:val="l-L2Char"/>
          <w:rFonts w:cs="Arial"/>
          <w:b w:val="0"/>
          <w:szCs w:val="22"/>
          <w:u w:val="none"/>
        </w:rPr>
        <w:t>235/2004 Sb., o dani z přidané hodnoty, ve znění pozdějších předpisů.</w:t>
      </w:r>
      <w:r w:rsidRPr="004D5F78">
        <w:rPr>
          <w:rStyle w:val="l-L2Char"/>
          <w:rFonts w:cs="Arial"/>
          <w:szCs w:val="22"/>
        </w:rPr>
        <w:t xml:space="preserve"> </w:t>
      </w:r>
    </w:p>
    <w:p w14:paraId="27088D79" w14:textId="77777777" w:rsidR="00C75A45" w:rsidRPr="004D5F78" w:rsidRDefault="00C75A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46FBD007" w14:textId="326F49B7" w:rsidR="00C75A45" w:rsidRPr="004D5F78" w:rsidRDefault="00C75A45" w:rsidP="00B8338E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 w:rsidRPr="0017136D">
        <w:rPr>
          <w:rStyle w:val="l-L2Char"/>
          <w:rFonts w:cs="Arial"/>
          <w:b w:val="0"/>
          <w:szCs w:val="22"/>
        </w:rPr>
        <w:t>Odběratel: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Státní pozemkový úřad, Praha 3, Husinecká 1024/11a, PSČ 130</w:t>
      </w:r>
      <w:r w:rsidR="005C7B7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00, IČ</w:t>
      </w:r>
      <w:r w:rsidR="005C7B7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01312774</w:t>
      </w:r>
    </w:p>
    <w:p w14:paraId="3F88255B" w14:textId="3CFB66B9" w:rsidR="00C75A45" w:rsidRPr="0017136D" w:rsidRDefault="00C75A45" w:rsidP="0017136D">
      <w:pPr>
        <w:pStyle w:val="l-L1"/>
        <w:keepNext w:val="0"/>
        <w:numPr>
          <w:ilvl w:val="0"/>
          <w:numId w:val="0"/>
        </w:numPr>
        <w:spacing w:before="120" w:after="120"/>
        <w:ind w:left="708" w:firstLine="27"/>
        <w:jc w:val="both"/>
        <w:rPr>
          <w:rStyle w:val="l-L2Char"/>
          <w:rFonts w:cs="Arial"/>
          <w:b w:val="0"/>
          <w:szCs w:val="22"/>
          <w:u w:val="none"/>
        </w:rPr>
      </w:pPr>
      <w:r w:rsidRPr="0017136D">
        <w:rPr>
          <w:rStyle w:val="l-L2Char"/>
          <w:rFonts w:cs="Arial"/>
          <w:b w:val="0"/>
          <w:szCs w:val="22"/>
        </w:rPr>
        <w:t>Konečný příjemce: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Státní pozemkový úřad, Pobočka </w:t>
      </w:r>
      <w:r w:rsidR="0017136D" w:rsidRPr="0017136D">
        <w:rPr>
          <w:rFonts w:ascii="Arial" w:hAnsi="Arial" w:cs="Arial"/>
          <w:b w:val="0"/>
          <w:szCs w:val="22"/>
          <w:u w:val="none"/>
          <w:lang w:val="en-US"/>
        </w:rPr>
        <w:t>Jihlava, Fritzova 4260/4, 586 01 Jihlava</w:t>
      </w:r>
      <w:r w:rsidRPr="0017136D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47EE6F8" w14:textId="43FD6127" w:rsidR="00532A42" w:rsidRPr="005202FA" w:rsidRDefault="00532A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</w:t>
      </w:r>
      <w:r w:rsidR="0022468E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tím, že v případě nedostatku finančních prostředků na účtu objednatele, dojde s</w:t>
      </w:r>
      <w:r w:rsidR="0022468E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 xml:space="preserve">ohledem na povahu závazku k prodloužení doby splatnosti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faktury  na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</w:t>
      </w:r>
      <w:r w:rsidR="0022468E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vzniku této skutečnosti, nastane-li ve lhůtě kratší než 5 pracovních dní před původním termínem splatnosti faktury.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4D5F78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0203F2" w:rsidRPr="004D5F78">
        <w:rPr>
          <w:rFonts w:ascii="Arial" w:hAnsi="Arial" w:cs="Arial"/>
          <w:szCs w:val="22"/>
        </w:rPr>
        <w:t>Záruka za jakost a vady</w:t>
      </w:r>
    </w:p>
    <w:p w14:paraId="464D3865" w14:textId="2DC2A962" w:rsidR="00C52BAE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objednateli poskytuje záruku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za  předaného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4D5F78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4D5F78">
        <w:rPr>
          <w:rStyle w:val="l-L2Char"/>
          <w:rFonts w:cs="Arial"/>
          <w:b w:val="0"/>
          <w:szCs w:val="22"/>
          <w:u w:val="none"/>
        </w:rPr>
        <w:t xml:space="preserve">že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4D5F78">
        <w:rPr>
          <w:rFonts w:ascii="Arial" w:hAnsi="Arial" w:cs="Arial"/>
          <w:b w:val="0"/>
          <w:szCs w:val="22"/>
          <w:u w:val="none"/>
        </w:rPr>
        <w:t>,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4D5F78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4F90EE96" w:rsidR="005844C4" w:rsidRPr="004D5F78" w:rsidRDefault="00863B5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4D5F78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trvá </w:t>
      </w:r>
      <w:r w:rsidR="001800BB" w:rsidRPr="004D5F78">
        <w:rPr>
          <w:rStyle w:val="l-L2Char"/>
          <w:rFonts w:cs="Arial"/>
          <w:b w:val="0"/>
          <w:szCs w:val="22"/>
          <w:u w:val="none"/>
        </w:rPr>
        <w:t>60 měsíců</w:t>
      </w:r>
      <w:r w:rsidR="00CC2D56">
        <w:rPr>
          <w:rStyle w:val="l-L2Char"/>
          <w:rFonts w:cs="Arial"/>
          <w:b w:val="0"/>
          <w:strike/>
          <w:szCs w:val="22"/>
          <w:u w:val="none"/>
        </w:rPr>
        <w:t xml:space="preserve"> </w:t>
      </w:r>
      <w:r w:rsidR="008C126A" w:rsidRPr="004D5F78">
        <w:rPr>
          <w:rStyle w:val="l-L2Char"/>
          <w:rFonts w:cs="Arial"/>
          <w:b w:val="0"/>
          <w:szCs w:val="22"/>
          <w:u w:val="none"/>
        </w:rPr>
        <w:t>o</w:t>
      </w:r>
      <w:r w:rsidRPr="004D5F78">
        <w:rPr>
          <w:rStyle w:val="l-L2Char"/>
          <w:rFonts w:cs="Arial"/>
          <w:b w:val="0"/>
          <w:szCs w:val="22"/>
          <w:u w:val="none"/>
        </w:rPr>
        <w:t>d</w:t>
      </w:r>
      <w:r w:rsidR="005A0043" w:rsidRPr="004D5F78">
        <w:rPr>
          <w:rStyle w:val="l-L2Char"/>
          <w:rFonts w:cs="Arial"/>
          <w:b w:val="0"/>
          <w:szCs w:val="22"/>
          <w:u w:val="none"/>
        </w:rPr>
        <w:t>e dne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předání Díla</w:t>
      </w:r>
      <w:r w:rsidR="00CC2D56">
        <w:rPr>
          <w:rStyle w:val="l-L2Char"/>
          <w:rFonts w:cs="Arial"/>
          <w:b w:val="0"/>
          <w:szCs w:val="22"/>
          <w:u w:val="none"/>
        </w:rPr>
        <w:t>.</w:t>
      </w:r>
    </w:p>
    <w:p w14:paraId="1AFFD350" w14:textId="1D736FCD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5844C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zapříčiněné zhotovitelem. Záruka se nevztahuje na vady plynoucí z chybných vstupních podkladů, které nemohl zhotovitel ani při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vynaložení potřebné odborné péče zjistit. </w:t>
      </w:r>
    </w:p>
    <w:p w14:paraId="2E0C17BD" w14:textId="722670E7" w:rsidR="00C467FD" w:rsidRPr="004D5F78" w:rsidRDefault="009E1295" w:rsidP="0022468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5" w:name="_Ref376528927"/>
      <w:r w:rsidRPr="004D5F78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4D5F78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="00510351">
        <w:rPr>
          <w:rStyle w:val="l-L2Char"/>
          <w:rFonts w:cs="Arial"/>
          <w:b w:val="0"/>
          <w:szCs w:val="22"/>
          <w:u w:val="none"/>
        </w:rPr>
        <w:t>2</w:t>
      </w:r>
      <w:r w:rsidR="00510351" w:rsidRPr="004D5F78">
        <w:rPr>
          <w:rStyle w:val="l-L2Char"/>
          <w:rFonts w:cs="Arial"/>
          <w:b w:val="0"/>
          <w:szCs w:val="22"/>
          <w:u w:val="none"/>
        </w:rPr>
        <w:t>0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dnů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.</w:t>
      </w:r>
      <w:bookmarkEnd w:id="5"/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4D5F78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t>Aktualizace Plnění</w:t>
      </w:r>
    </w:p>
    <w:p w14:paraId="10FC8D3E" w14:textId="5C498BDF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proofErr w:type="gramStart"/>
      <w:r w:rsidRPr="004D5F78">
        <w:rPr>
          <w:rFonts w:ascii="Arial" w:hAnsi="Arial" w:cs="Arial"/>
          <w:b w:val="0"/>
          <w:szCs w:val="22"/>
          <w:u w:val="none"/>
        </w:rPr>
        <w:t xml:space="preserve">7.1  </w:t>
      </w:r>
      <w:r w:rsidRPr="004D5F78">
        <w:rPr>
          <w:rFonts w:ascii="Arial" w:hAnsi="Arial" w:cs="Arial"/>
          <w:b w:val="0"/>
          <w:szCs w:val="22"/>
          <w:u w:val="none"/>
        </w:rPr>
        <w:tab/>
      </w:r>
      <w:proofErr w:type="gramEnd"/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o bezplatnou aktualizaci technického nebo formálního řešení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 dle 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IV dojde ke změně předpisů nebo technických norem (max. jedenkrát).</w:t>
      </w:r>
    </w:p>
    <w:p w14:paraId="2E0D5B19" w14:textId="1FEDF79A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7.</w:t>
      </w:r>
      <w:r w:rsidRPr="004D5F78">
        <w:rPr>
          <w:rStyle w:val="l-L2Char"/>
          <w:rFonts w:cs="Arial"/>
          <w:b w:val="0"/>
          <w:szCs w:val="22"/>
          <w:u w:val="none"/>
        </w:rPr>
        <w:t>2</w:t>
      </w:r>
      <w:r w:rsidRPr="004D5F78">
        <w:rPr>
          <w:rStyle w:val="l-L2Char"/>
          <w:rFonts w:cs="Arial"/>
          <w:b w:val="0"/>
          <w:szCs w:val="22"/>
          <w:u w:val="none"/>
        </w:rPr>
        <w:tab/>
        <w:t>Zhotovitel je povinen aktualizaci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 </w:t>
      </w:r>
      <w:r w:rsidR="001C4A0D">
        <w:rPr>
          <w:rStyle w:val="l-L2Char"/>
          <w:rFonts w:cs="Arial"/>
          <w:b w:val="0"/>
          <w:szCs w:val="22"/>
          <w:u w:val="none"/>
        </w:rPr>
        <w:t>D</w:t>
      </w:r>
      <w:r w:rsidR="00D243AF">
        <w:rPr>
          <w:rStyle w:val="l-L2Char"/>
          <w:rFonts w:cs="Arial"/>
          <w:b w:val="0"/>
          <w:szCs w:val="22"/>
          <w:u w:val="none"/>
        </w:rPr>
        <w:t>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provést do 3 měsíců od písemné výzvy objednatele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>7.</w:t>
      </w:r>
      <w:r w:rsidR="00690C9D" w:rsidRPr="004D5F78">
        <w:rPr>
          <w:rStyle w:val="l-L2Char"/>
          <w:rFonts w:cs="Arial"/>
          <w:b w:val="0"/>
          <w:szCs w:val="22"/>
          <w:u w:val="none"/>
        </w:rPr>
        <w:t>3</w:t>
      </w:r>
      <w:r w:rsidRPr="004D5F78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2ED1531C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7.4</w:t>
      </w:r>
      <w:r w:rsidRPr="004D5F78">
        <w:rPr>
          <w:rStyle w:val="l-L2Char"/>
          <w:rFonts w:cs="Arial"/>
          <w:b w:val="0"/>
          <w:szCs w:val="22"/>
          <w:u w:val="none"/>
        </w:rPr>
        <w:tab/>
        <w:t xml:space="preserve">Zhotovitel je povinen aktualizaci 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rozpočtu </w:t>
      </w:r>
      <w:r w:rsidRPr="004D5F78">
        <w:rPr>
          <w:rStyle w:val="l-L2Char"/>
          <w:rFonts w:cs="Arial"/>
          <w:b w:val="0"/>
          <w:szCs w:val="22"/>
          <w:u w:val="none"/>
        </w:rPr>
        <w:t>provést do 1 měsíce od písemné výzvy objednatele.</w:t>
      </w:r>
    </w:p>
    <w:p w14:paraId="28A6A24A" w14:textId="06441D48" w:rsidR="008D2DA1" w:rsidRPr="005202FA" w:rsidRDefault="00690C9D" w:rsidP="005202F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7.5</w:t>
      </w:r>
      <w:r w:rsidRPr="004D5F78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práva a povinnosti uvedené v Čl.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I</w:t>
      </w:r>
      <w:r w:rsidR="00E64D8D" w:rsidRPr="004D5F78">
        <w:rPr>
          <w:rStyle w:val="l-L2Char"/>
          <w:rFonts w:cs="Arial"/>
          <w:b w:val="0"/>
          <w:szCs w:val="22"/>
          <w:u w:val="none"/>
        </w:rPr>
        <w:t>, Čl.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="00E64D8D" w:rsidRPr="004D5F78">
        <w:rPr>
          <w:rStyle w:val="l-L2Char"/>
          <w:rFonts w:cs="Arial"/>
          <w:b w:val="0"/>
          <w:szCs w:val="22"/>
          <w:u w:val="none"/>
        </w:rPr>
        <w:t>II</w:t>
      </w:r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záruky uvedené v 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VI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smlouvy</w:t>
      </w:r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1ED3F8AA" w14:textId="788C1E03" w:rsidR="004D037A" w:rsidRPr="004D5F78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Povinnost mlčenlivosti</w:t>
      </w:r>
      <w:r w:rsidR="00661CD2">
        <w:rPr>
          <w:rFonts w:ascii="Arial" w:hAnsi="Arial" w:cs="Arial"/>
          <w:szCs w:val="22"/>
        </w:rPr>
        <w:t xml:space="preserve"> </w:t>
      </w:r>
      <w:r w:rsidR="00661CD2" w:rsidRPr="00843160">
        <w:rPr>
          <w:rFonts w:ascii="Arial" w:hAnsi="Arial" w:cs="Arial"/>
          <w:szCs w:val="22"/>
        </w:rPr>
        <w:t>a ochrana osobních údajů</w:t>
      </w:r>
    </w:p>
    <w:p w14:paraId="44F75D5C" w14:textId="77777777" w:rsidR="004D037A" w:rsidRPr="004D5F78" w:rsidRDefault="00C3252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4D5F78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4D5F78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4D5F78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0941CA9B" w:rsidR="004D037A" w:rsidRDefault="004D037A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4D5F78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4D5F78">
        <w:rPr>
          <w:rStyle w:val="l-L2Char"/>
          <w:rFonts w:cs="Arial"/>
          <w:b w:val="0"/>
          <w:szCs w:val="22"/>
          <w:u w:val="none"/>
        </w:rPr>
        <w:t>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4D5F78">
        <w:rPr>
          <w:rStyle w:val="l-L2Char"/>
          <w:rFonts w:cs="Arial"/>
          <w:b w:val="0"/>
          <w:szCs w:val="22"/>
          <w:u w:val="none"/>
        </w:rPr>
        <w:t>této</w:t>
      </w:r>
      <w:r w:rsidR="002538F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povinnosti</w:t>
      </w:r>
      <w:r w:rsidR="00261C1F">
        <w:rPr>
          <w:rStyle w:val="l-L2Char"/>
          <w:rFonts w:cs="Arial"/>
          <w:b w:val="0"/>
          <w:szCs w:val="22"/>
          <w:u w:val="none"/>
        </w:rPr>
        <w:t>, smluvní sankce může být uložena i opakovaně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F1624A6" w14:textId="2001216F" w:rsidR="00661CD2" w:rsidRPr="006345EC" w:rsidRDefault="00261C1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345EC">
        <w:rPr>
          <w:rFonts w:ascii="Arial" w:hAnsi="Arial" w:cs="Arial"/>
          <w:b w:val="0"/>
          <w:iCs/>
          <w:szCs w:val="22"/>
          <w:u w:val="none"/>
        </w:rPr>
        <w:t>V případech, kdy zhotovitel v souvislosti s plněním smlouvy zpracovává osobní údaje, se tímto zavazuje, že k těmto osobním údajům bude přistupovat v souladu se zákonem č.</w:t>
      </w:r>
      <w:r w:rsidR="0022468E" w:rsidRPr="006345EC">
        <w:rPr>
          <w:rFonts w:ascii="Arial" w:hAnsi="Arial" w:cs="Arial"/>
          <w:b w:val="0"/>
          <w:iCs/>
          <w:szCs w:val="22"/>
          <w:u w:val="none"/>
        </w:rPr>
        <w:t> </w:t>
      </w:r>
      <w:r w:rsidRPr="006345EC">
        <w:rPr>
          <w:rFonts w:ascii="Arial" w:hAnsi="Arial" w:cs="Arial"/>
          <w:b w:val="0"/>
          <w:iCs/>
          <w:szCs w:val="22"/>
          <w:u w:val="none"/>
        </w:rPr>
        <w:t xml:space="preserve">110/2019 Sb. o zpracování osobních údajů </w:t>
      </w:r>
      <w:proofErr w:type="gramStart"/>
      <w:r w:rsidRPr="006345EC">
        <w:rPr>
          <w:rFonts w:ascii="Arial" w:hAnsi="Arial" w:cs="Arial"/>
          <w:b w:val="0"/>
          <w:iCs/>
          <w:szCs w:val="22"/>
          <w:u w:val="none"/>
        </w:rPr>
        <w:t>a  nařízením</w:t>
      </w:r>
      <w:proofErr w:type="gramEnd"/>
      <w:r w:rsidRPr="006345EC">
        <w:rPr>
          <w:rFonts w:ascii="Arial" w:hAnsi="Arial" w:cs="Arial"/>
          <w:b w:val="0"/>
          <w:iCs/>
          <w:szCs w:val="22"/>
          <w:u w:val="none"/>
        </w:rPr>
        <w:t xml:space="preserve"> Evropského parlamentu a</w:t>
      </w:r>
      <w:r w:rsidR="0022468E" w:rsidRPr="006345EC">
        <w:rPr>
          <w:rFonts w:ascii="Arial" w:hAnsi="Arial" w:cs="Arial"/>
          <w:b w:val="0"/>
          <w:iCs/>
          <w:szCs w:val="22"/>
          <w:u w:val="none"/>
        </w:rPr>
        <w:t> </w:t>
      </w:r>
      <w:r w:rsidRPr="006345EC">
        <w:rPr>
          <w:rFonts w:ascii="Arial" w:hAnsi="Arial" w:cs="Arial"/>
          <w:b w:val="0"/>
          <w:iCs/>
          <w:szCs w:val="22"/>
          <w:u w:val="none"/>
        </w:rPr>
        <w:t>Rady EU 2016/679 („GDPR“).  SPÚ jako správce osobních údajů dle zákona č.</w:t>
      </w:r>
      <w:r w:rsidR="0022468E" w:rsidRPr="006345EC">
        <w:rPr>
          <w:rFonts w:ascii="Arial" w:hAnsi="Arial" w:cs="Arial"/>
          <w:b w:val="0"/>
          <w:iCs/>
          <w:szCs w:val="22"/>
          <w:u w:val="none"/>
        </w:rPr>
        <w:t> </w:t>
      </w:r>
      <w:r w:rsidRPr="006345EC">
        <w:rPr>
          <w:rFonts w:ascii="Arial" w:hAnsi="Arial" w:cs="Arial"/>
          <w:b w:val="0"/>
          <w:iCs/>
          <w:szCs w:val="22"/>
          <w:u w:val="none"/>
        </w:rPr>
        <w:t>110/2019 Sb. a GDPR, tímto informuje ve smlouvě uvedený subjekt osobních údajů, že jeho údaje uvedené v této smlouvě zpracovává pro účely realizace, výkonu práv a</w:t>
      </w:r>
      <w:r w:rsidR="0022468E" w:rsidRPr="006345EC">
        <w:rPr>
          <w:rFonts w:ascii="Arial" w:hAnsi="Arial" w:cs="Arial"/>
          <w:b w:val="0"/>
          <w:iCs/>
          <w:szCs w:val="22"/>
          <w:u w:val="none"/>
        </w:rPr>
        <w:t> </w:t>
      </w:r>
      <w:r w:rsidRPr="006345EC">
        <w:rPr>
          <w:rFonts w:ascii="Arial" w:hAnsi="Arial" w:cs="Arial"/>
          <w:b w:val="0"/>
          <w:iCs/>
          <w:szCs w:val="22"/>
          <w:u w:val="none"/>
        </w:rPr>
        <w:t>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44B4F91E" w14:textId="04D2152D" w:rsidR="00712A60" w:rsidRPr="006345EC" w:rsidRDefault="00712A60" w:rsidP="005A0043">
      <w:pPr>
        <w:pStyle w:val="l-L1"/>
        <w:ind w:left="0"/>
        <w:rPr>
          <w:rFonts w:ascii="Arial" w:hAnsi="Arial" w:cs="Arial"/>
          <w:szCs w:val="22"/>
        </w:rPr>
      </w:pPr>
      <w:r w:rsidRPr="006345EC">
        <w:rPr>
          <w:rFonts w:ascii="Arial" w:hAnsi="Arial" w:cs="Arial"/>
          <w:szCs w:val="22"/>
        </w:rPr>
        <w:t xml:space="preserve"> </w:t>
      </w:r>
    </w:p>
    <w:p w14:paraId="2C416A68" w14:textId="77777777" w:rsidR="00712A60" w:rsidRPr="006345EC" w:rsidRDefault="00712A60" w:rsidP="00712A60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6345EC">
        <w:rPr>
          <w:rFonts w:ascii="Arial" w:hAnsi="Arial" w:cs="Arial"/>
          <w:szCs w:val="22"/>
        </w:rPr>
        <w:t>Pojištění zhotovitele</w:t>
      </w:r>
    </w:p>
    <w:p w14:paraId="0A83251C" w14:textId="24C14D65" w:rsidR="00712A60" w:rsidRPr="006345EC" w:rsidRDefault="00712A60" w:rsidP="00DB32E6">
      <w:pPr>
        <w:pStyle w:val="Odstavecseseznamem"/>
        <w:numPr>
          <w:ilvl w:val="1"/>
          <w:numId w:val="3"/>
        </w:numPr>
        <w:spacing w:after="200" w:line="276" w:lineRule="auto"/>
        <w:jc w:val="both"/>
        <w:rPr>
          <w:rFonts w:cs="Arial"/>
          <w:szCs w:val="22"/>
        </w:rPr>
      </w:pPr>
      <w:bookmarkStart w:id="6" w:name="_Hlk19543338"/>
      <w:r w:rsidRPr="006345EC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</w:t>
      </w:r>
      <w:proofErr w:type="gramStart"/>
      <w:r w:rsidRPr="006345EC">
        <w:rPr>
          <w:rFonts w:cs="Arial"/>
          <w:szCs w:val="22"/>
        </w:rPr>
        <w:t xml:space="preserve">nejméně </w:t>
      </w:r>
      <w:r w:rsidR="00BB1545" w:rsidRPr="006345EC">
        <w:rPr>
          <w:rFonts w:cs="Arial"/>
        </w:rPr>
        <w:t xml:space="preserve"> </w:t>
      </w:r>
      <w:r w:rsidR="001D45EC" w:rsidRPr="002F6773">
        <w:rPr>
          <w:rFonts w:cs="Arial"/>
          <w:b/>
          <w:bCs/>
          <w:snapToGrid w:val="0"/>
          <w:szCs w:val="22"/>
          <w:highlight w:val="yellow"/>
        </w:rPr>
        <w:t>[</w:t>
      </w:r>
      <w:proofErr w:type="gramEnd"/>
      <w:r w:rsidR="001D45EC" w:rsidRPr="002F6773">
        <w:rPr>
          <w:rFonts w:cs="Arial"/>
          <w:b/>
          <w:bCs/>
          <w:snapToGrid w:val="0"/>
          <w:szCs w:val="22"/>
          <w:highlight w:val="yellow"/>
        </w:rPr>
        <w:t>DOPLNIT</w:t>
      </w:r>
      <w:r w:rsidR="001D45EC" w:rsidRPr="002F6773">
        <w:rPr>
          <w:rFonts w:cs="Arial"/>
          <w:b/>
          <w:bCs/>
          <w:snapToGrid w:val="0"/>
          <w:szCs w:val="22"/>
        </w:rPr>
        <w:t>]</w:t>
      </w:r>
      <w:r w:rsidR="001D45EC" w:rsidRPr="004D5F78">
        <w:rPr>
          <w:rFonts w:cs="Arial"/>
          <w:szCs w:val="22"/>
        </w:rPr>
        <w:t xml:space="preserve"> </w:t>
      </w:r>
      <w:r w:rsidRPr="006345EC">
        <w:rPr>
          <w:rFonts w:cs="Arial"/>
          <w:szCs w:val="22"/>
        </w:rPr>
        <w:t xml:space="preserve">Kč. Zhotovitel se zavazuje, že po celou dobu trvání této smlouvy bude pojištěn ve smyslu tohoto ustanovení a že nedojde ke snížení pojistné částky pod částku uvedenou v předchozí větě. </w:t>
      </w:r>
      <w:r w:rsidR="00261C1F" w:rsidRPr="006345EC">
        <w:rPr>
          <w:rFonts w:cs="Arial"/>
          <w:szCs w:val="22"/>
        </w:rPr>
        <w:t xml:space="preserve">Na žádost objednatele je zhotovitel </w:t>
      </w:r>
      <w:proofErr w:type="gramStart"/>
      <w:r w:rsidR="00261C1F" w:rsidRPr="006345EC">
        <w:rPr>
          <w:rFonts w:cs="Arial"/>
          <w:szCs w:val="22"/>
        </w:rPr>
        <w:t>povinen  kdykoliv</w:t>
      </w:r>
      <w:proofErr w:type="gramEnd"/>
      <w:r w:rsidR="00261C1F" w:rsidRPr="006345EC">
        <w:rPr>
          <w:rFonts w:cs="Arial"/>
          <w:szCs w:val="22"/>
        </w:rPr>
        <w:t xml:space="preserve"> předložit ve lhůtě 3 dnů uspokojivé doklady o</w:t>
      </w:r>
      <w:r w:rsidR="005C7B7E">
        <w:rPr>
          <w:rFonts w:cs="Arial"/>
          <w:szCs w:val="22"/>
        </w:rPr>
        <w:t> </w:t>
      </w:r>
      <w:r w:rsidR="00261C1F" w:rsidRPr="006345EC">
        <w:rPr>
          <w:rFonts w:cs="Arial"/>
          <w:szCs w:val="22"/>
        </w:rPr>
        <w:t>tom, že pojistná smlouvy uzavřené zhotovitelem jsou a zůstávají v</w:t>
      </w:r>
      <w:r w:rsidR="009F61F9">
        <w:rPr>
          <w:rFonts w:cs="Arial"/>
          <w:szCs w:val="22"/>
        </w:rPr>
        <w:t> </w:t>
      </w:r>
      <w:r w:rsidR="00261C1F" w:rsidRPr="006345EC">
        <w:rPr>
          <w:rFonts w:cs="Arial"/>
          <w:szCs w:val="22"/>
        </w:rPr>
        <w:t>platnosti a účinnosti po celou dobu trvání této smlouvy a záruční doby z ní vyplývající.</w:t>
      </w:r>
    </w:p>
    <w:bookmarkEnd w:id="6"/>
    <w:p w14:paraId="126C65C8" w14:textId="237B1A84" w:rsidR="009D39E8" w:rsidRPr="004D5F78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</w:r>
      <w:bookmarkStart w:id="7" w:name="_Ref376798291"/>
      <w:r w:rsidRPr="004D5F78">
        <w:rPr>
          <w:rFonts w:ascii="Arial" w:hAnsi="Arial" w:cs="Arial"/>
          <w:szCs w:val="22"/>
        </w:rPr>
        <w:t>Licenční ujednání</w:t>
      </w:r>
      <w:bookmarkEnd w:id="7"/>
    </w:p>
    <w:p w14:paraId="63895710" w14:textId="13325046" w:rsidR="009D39E8" w:rsidRPr="004D5F78" w:rsidRDefault="009D39E8" w:rsidP="00DB32E6">
      <w:pPr>
        <w:numPr>
          <w:ilvl w:val="1"/>
          <w:numId w:val="3"/>
        </w:numPr>
        <w:jc w:val="both"/>
        <w:rPr>
          <w:rFonts w:cs="Arial"/>
          <w:szCs w:val="22"/>
          <w:lang w:eastAsia="en-US"/>
        </w:rPr>
      </w:pPr>
      <w:r w:rsidRPr="004D5F78">
        <w:rPr>
          <w:rFonts w:cs="Arial"/>
          <w:szCs w:val="22"/>
          <w:lang w:eastAsia="en-US"/>
        </w:rPr>
        <w:t>Vzhledem k tomu, že součástí</w:t>
      </w:r>
      <w:r w:rsidR="00261C1F">
        <w:rPr>
          <w:rFonts w:cs="Arial"/>
          <w:szCs w:val="22"/>
          <w:lang w:eastAsia="en-US"/>
        </w:rPr>
        <w:t xml:space="preserve"> Díla</w:t>
      </w:r>
      <w:r w:rsidRPr="004D5F78">
        <w:rPr>
          <w:rFonts w:cs="Arial"/>
          <w:szCs w:val="22"/>
          <w:lang w:eastAsia="en-US"/>
        </w:rPr>
        <w:t xml:space="preserve"> dle této smlouvy je i plnění, které může naplňovat znaky autorského díla ve smyslu zákona č. 121/2000 Sb., o právu autorském, o právech souvisejících s právem autorským a o změně některých zákonů, </w:t>
      </w:r>
      <w:r w:rsidR="00261C1F">
        <w:rPr>
          <w:rFonts w:cs="Arial"/>
          <w:szCs w:val="22"/>
          <w:lang w:eastAsia="en-US"/>
        </w:rPr>
        <w:t xml:space="preserve">ve znění pozdějších předpisů </w:t>
      </w:r>
      <w:r w:rsidRPr="004D5F78">
        <w:rPr>
          <w:rFonts w:cs="Arial"/>
          <w:szCs w:val="22"/>
          <w:lang w:eastAsia="en-US"/>
        </w:rPr>
        <w:t xml:space="preserve">či předmětu chráněného průmyslovým vlastnictvím (dále jen „předmět ochrany“), je k těmto součástem </w:t>
      </w:r>
      <w:r w:rsidR="00261C1F">
        <w:rPr>
          <w:rFonts w:cs="Arial"/>
          <w:szCs w:val="22"/>
          <w:lang w:eastAsia="en-US"/>
        </w:rPr>
        <w:t>Díla</w:t>
      </w:r>
      <w:r w:rsidRPr="004D5F78">
        <w:rPr>
          <w:rFonts w:cs="Arial"/>
          <w:szCs w:val="22"/>
          <w:lang w:eastAsia="en-US"/>
        </w:rPr>
        <w:t xml:space="preserve"> poskytována licence za podmínek sjednaných v tomto </w:t>
      </w:r>
      <w:r w:rsidRPr="004D5F78">
        <w:rPr>
          <w:rFonts w:cs="Arial"/>
          <w:szCs w:val="22"/>
          <w:lang w:eastAsia="en-US"/>
        </w:rPr>
        <w:fldChar w:fldCharType="begin"/>
      </w:r>
      <w:r w:rsidRPr="004D5F78">
        <w:rPr>
          <w:rFonts w:cs="Arial"/>
          <w:szCs w:val="22"/>
          <w:lang w:eastAsia="en-US"/>
        </w:rPr>
        <w:instrText xml:space="preserve"> REF _Ref376798291 \r \h  \* MERGEFORMAT </w:instrText>
      </w:r>
      <w:r w:rsidRPr="004D5F78">
        <w:rPr>
          <w:rFonts w:cs="Arial"/>
          <w:szCs w:val="22"/>
          <w:lang w:eastAsia="en-US"/>
        </w:rPr>
      </w:r>
      <w:r w:rsidRPr="004D5F78">
        <w:rPr>
          <w:rFonts w:cs="Arial"/>
          <w:szCs w:val="22"/>
          <w:lang w:eastAsia="en-US"/>
        </w:rPr>
        <w:fldChar w:fldCharType="separate"/>
      </w:r>
      <w:r w:rsidR="00FA0B7A">
        <w:rPr>
          <w:rFonts w:cs="Arial"/>
          <w:szCs w:val="22"/>
          <w:lang w:eastAsia="en-US"/>
        </w:rPr>
        <w:t>Čl. X</w:t>
      </w:r>
      <w:r w:rsidRPr="004D5F78">
        <w:rPr>
          <w:rFonts w:cs="Arial"/>
          <w:szCs w:val="22"/>
          <w:lang w:eastAsia="en-US"/>
        </w:rPr>
        <w:fldChar w:fldCharType="end"/>
      </w:r>
      <w:r w:rsidRPr="004D5F78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65ED85EB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</w:t>
      </w:r>
      <w:r w:rsidR="0022468E">
        <w:rPr>
          <w:rFonts w:cs="Arial"/>
          <w:b w:val="0"/>
          <w:szCs w:val="22"/>
          <w:u w:val="none"/>
        </w:rPr>
        <w:t> </w:t>
      </w:r>
      <w:r w:rsidRPr="004D5F78">
        <w:rPr>
          <w:rFonts w:cs="Arial"/>
          <w:b w:val="0"/>
          <w:szCs w:val="22"/>
          <w:u w:val="none"/>
        </w:rPr>
        <w:t>územní, časový nebo množstevní rozsah užití.</w:t>
      </w:r>
    </w:p>
    <w:p w14:paraId="687F3CD7" w14:textId="37C3A7D3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261C1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51951085" w14:textId="32B89B87" w:rsidR="006431F2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1D3D3E8B" w:rsidR="003C6C55" w:rsidRPr="004D5F78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Smluvní pokuty</w:t>
      </w:r>
      <w:r w:rsidR="001640AC" w:rsidRPr="004D5F78">
        <w:rPr>
          <w:rFonts w:ascii="Arial" w:hAnsi="Arial" w:cs="Arial"/>
          <w:szCs w:val="22"/>
        </w:rPr>
        <w:t>, náhrada škody</w:t>
      </w:r>
      <w:r w:rsidR="00024114" w:rsidRPr="004D5F78">
        <w:rPr>
          <w:rFonts w:ascii="Arial" w:hAnsi="Arial" w:cs="Arial"/>
          <w:szCs w:val="22"/>
        </w:rPr>
        <w:t xml:space="preserve">, </w:t>
      </w:r>
      <w:r w:rsidRPr="004D5F78">
        <w:rPr>
          <w:rFonts w:ascii="Arial" w:hAnsi="Arial" w:cs="Arial"/>
          <w:szCs w:val="22"/>
        </w:rPr>
        <w:t>odstoupení od smlouvy</w:t>
      </w:r>
      <w:r w:rsidR="00024114" w:rsidRPr="004D5F78">
        <w:rPr>
          <w:rFonts w:ascii="Arial" w:hAnsi="Arial" w:cs="Arial"/>
          <w:szCs w:val="22"/>
        </w:rPr>
        <w:t xml:space="preserve"> a výpověď smlouvy</w:t>
      </w:r>
    </w:p>
    <w:p w14:paraId="2AFF784C" w14:textId="50216AFC" w:rsidR="00806017" w:rsidRPr="004D5F78" w:rsidRDefault="0080601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0,05% z ceny </w:t>
      </w:r>
      <w:proofErr w:type="gramStart"/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Díla </w:t>
      </w:r>
      <w:r w:rsidR="00261C1F" w:rsidRPr="00261C1F">
        <w:t xml:space="preserve"> </w:t>
      </w:r>
      <w:r w:rsidR="00261C1F" w:rsidRPr="00261C1F">
        <w:rPr>
          <w:rStyle w:val="l-L2Char"/>
          <w:rFonts w:cs="Arial"/>
          <w:b w:val="0"/>
          <w:szCs w:val="22"/>
          <w:u w:val="none"/>
        </w:rPr>
        <w:t>bez</w:t>
      </w:r>
      <w:proofErr w:type="gramEnd"/>
      <w:r w:rsidR="00261C1F" w:rsidRPr="00261C1F">
        <w:rPr>
          <w:rStyle w:val="l-L2Char"/>
          <w:rFonts w:cs="Arial"/>
          <w:b w:val="0"/>
          <w:szCs w:val="22"/>
          <w:u w:val="none"/>
        </w:rPr>
        <w:t xml:space="preserve"> DPH  dle čl. V odst. 5.  za každý byť i jen započatý den prodlení.</w:t>
      </w:r>
    </w:p>
    <w:p w14:paraId="6E339BF8" w14:textId="2A63A846" w:rsidR="00666E0D" w:rsidRDefault="00666E0D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4D5F78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Plnění či jeho části</w:t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v termínu dle odst. 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4D5F78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4D5F78">
        <w:rPr>
          <w:rStyle w:val="l-L2Char"/>
          <w:rFonts w:cs="Arial"/>
          <w:b w:val="0"/>
          <w:szCs w:val="22"/>
          <w:u w:val="none"/>
        </w:rPr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FA0B7A">
        <w:rPr>
          <w:rStyle w:val="l-L2Char"/>
          <w:rFonts w:cs="Arial"/>
          <w:b w:val="0"/>
          <w:szCs w:val="22"/>
          <w:u w:val="none"/>
        </w:rPr>
        <w:t>6.4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0,</w:t>
      </w:r>
      <w:r w:rsidR="00510351">
        <w:rPr>
          <w:rStyle w:val="l-L2Char"/>
          <w:rFonts w:cs="Arial"/>
          <w:b w:val="0"/>
          <w:szCs w:val="22"/>
          <w:u w:val="none"/>
        </w:rPr>
        <w:t>1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% z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 celkové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ceny takového Plnění či jeho části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za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každý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158A040B" w14:textId="3CBC77E9" w:rsidR="003B5DCD" w:rsidRPr="003B5DCD" w:rsidRDefault="003B5DCD" w:rsidP="00DB32E6">
      <w:pPr>
        <w:pStyle w:val="Odstavecseseznamem"/>
        <w:numPr>
          <w:ilvl w:val="1"/>
          <w:numId w:val="3"/>
        </w:numPr>
        <w:jc w:val="both"/>
        <w:rPr>
          <w:rStyle w:val="l-L2Char"/>
          <w:szCs w:val="22"/>
          <w:lang w:eastAsia="en-US"/>
        </w:rPr>
      </w:pPr>
      <w:r w:rsidRPr="00AE265B">
        <w:rPr>
          <w:szCs w:val="22"/>
          <w:lang w:eastAsia="en-US"/>
        </w:rPr>
        <w:t xml:space="preserve">V ostatních případech nedodržení povinností zhotovitele vyplývajících z ustanovení této smlouvy se sjednává smluvní pokuta ve </w:t>
      </w:r>
      <w:r w:rsidR="00CC2D56">
        <w:rPr>
          <w:szCs w:val="22"/>
          <w:lang w:eastAsia="en-US"/>
        </w:rPr>
        <w:t>výši</w:t>
      </w:r>
      <w:r w:rsidRPr="00AE265B">
        <w:rPr>
          <w:szCs w:val="22"/>
        </w:rPr>
        <w:t xml:space="preserve"> </w:t>
      </w:r>
      <w:r w:rsidRPr="00AE265B">
        <w:rPr>
          <w:szCs w:val="22"/>
          <w:lang w:eastAsia="en-US"/>
        </w:rPr>
        <w:t>za každý jednotlivý případ porušení povinnosti zhotovitele. Toto ustanovení o smluvní pokutě neruší právo objednatele na</w:t>
      </w:r>
      <w:r w:rsidR="0022468E">
        <w:rPr>
          <w:szCs w:val="22"/>
          <w:lang w:eastAsia="en-US"/>
        </w:rPr>
        <w:t> </w:t>
      </w:r>
      <w:r w:rsidRPr="00AE265B">
        <w:rPr>
          <w:szCs w:val="22"/>
          <w:lang w:eastAsia="en-US"/>
        </w:rPr>
        <w:t>náhradu škody v plném rozsahu, které mu vznikne porušením povinností zhotovitele.</w:t>
      </w:r>
    </w:p>
    <w:p w14:paraId="4CF371A7" w14:textId="2CB9E880" w:rsidR="000B713E" w:rsidRPr="004D5F78" w:rsidRDefault="000B713E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</w:t>
      </w:r>
      <w:r w:rsidR="0022468E">
        <w:rPr>
          <w:rFonts w:cs="Arial"/>
          <w:b w:val="0"/>
          <w:szCs w:val="22"/>
          <w:u w:val="none"/>
        </w:rPr>
        <w:t> </w:t>
      </w:r>
      <w:r w:rsidRPr="004D5F78">
        <w:rPr>
          <w:rFonts w:cs="Arial"/>
          <w:b w:val="0"/>
          <w:szCs w:val="22"/>
          <w:u w:val="none"/>
        </w:rPr>
        <w:t>náhradu škody v plné výši a věřitel je oprávněn domáhat se náhrady škody v plné výši, i když přesahuje výši smluvní pokuty.</w:t>
      </w:r>
    </w:p>
    <w:p w14:paraId="325BF78C" w14:textId="6092BBB2" w:rsidR="004861C9" w:rsidRPr="004D5F78" w:rsidRDefault="00F146D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4D5F78">
        <w:rPr>
          <w:rFonts w:ascii="Arial" w:hAnsi="Arial" w:cs="Arial"/>
          <w:b w:val="0"/>
          <w:szCs w:val="22"/>
          <w:u w:val="none"/>
        </w:rPr>
        <w:t>s</w:t>
      </w:r>
      <w:r w:rsidRPr="004D5F78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4D5F78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2A9C88C4" w:rsidR="004861C9" w:rsidRPr="004D5F78" w:rsidRDefault="004861C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</w:t>
      </w:r>
      <w:r w:rsidR="00CD1317">
        <w:rPr>
          <w:rStyle w:val="l-L2Char"/>
          <w:rFonts w:cs="Arial"/>
          <w:b w:val="0"/>
          <w:szCs w:val="22"/>
          <w:u w:val="none"/>
        </w:rPr>
        <w:lastRenderedPageBreak/>
        <w:t xml:space="preserve">Dílo </w:t>
      </w:r>
      <w:proofErr w:type="gramStart"/>
      <w:r w:rsidR="00CD1317">
        <w:rPr>
          <w:rStyle w:val="l-L2Char"/>
          <w:rFonts w:cs="Arial"/>
          <w:b w:val="0"/>
          <w:szCs w:val="22"/>
          <w:u w:val="none"/>
        </w:rPr>
        <w:t>vyhotovovat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 nekvalitně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v rozporu s platnými předpisy nebo smlouvou, i když byl na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tuto skutečnost objednatelem písemně upozorněn. </w:t>
      </w:r>
    </w:p>
    <w:p w14:paraId="35346F4B" w14:textId="6291A559" w:rsidR="00DF44DE" w:rsidRPr="004D5F78" w:rsidRDefault="00DF44D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 je oprávněn od smlouvy odstoupit bez jakýchkoli sankcí, pokud nebude schválena částka ze státního rozpočtu následujícího roku, která je potřebná k úhradě za</w:t>
      </w:r>
      <w:r w:rsidR="005C7B7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plnění poskytované podle této smlouvy v následujícím roce. </w:t>
      </w:r>
      <w:r w:rsidR="00CB6BAC" w:rsidRPr="004D5F78">
        <w:rPr>
          <w:rStyle w:val="l-L2Char"/>
          <w:rFonts w:cs="Arial"/>
          <w:b w:val="0"/>
          <w:szCs w:val="22"/>
          <w:u w:val="none"/>
        </w:rPr>
        <w:t>Objednatel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prohlašuje, že do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05BA6543" w:rsidR="00A31242" w:rsidRPr="004D5F78" w:rsidRDefault="00A312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na odstoupení od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smlouvy  případě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, že objednatel obdrží ze státního rozpočtu snížené množství finančních prostředků oproti množství požadovanému v období </w:t>
      </w:r>
      <w:r w:rsidR="00461D16" w:rsidRPr="004D5F78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5202FA">
        <w:rPr>
          <w:rStyle w:val="l-L2Char"/>
          <w:rFonts w:cs="Arial"/>
          <w:b w:val="0"/>
          <w:szCs w:val="22"/>
          <w:u w:val="none"/>
        </w:rPr>
        <w:t>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6DC72303" w:rsidR="00E23090" w:rsidRDefault="00E23090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4D5F78">
        <w:rPr>
          <w:rStyle w:val="l-L2Char"/>
          <w:rFonts w:cs="Arial"/>
          <w:szCs w:val="22"/>
        </w:rPr>
        <w:t>Ve vztahu k</w:t>
      </w:r>
      <w:r w:rsidR="00CD1317">
        <w:rPr>
          <w:rStyle w:val="l-L2Char"/>
          <w:rFonts w:cs="Arial"/>
          <w:szCs w:val="22"/>
        </w:rPr>
        <w:t xml:space="preserve"> plnění této </w:t>
      </w:r>
      <w:proofErr w:type="gramStart"/>
      <w:r w:rsidR="00CD1317">
        <w:rPr>
          <w:rStyle w:val="l-L2Char"/>
          <w:rFonts w:cs="Arial"/>
          <w:szCs w:val="22"/>
        </w:rPr>
        <w:t xml:space="preserve">smlouvy </w:t>
      </w:r>
      <w:r w:rsidRPr="004D5F78">
        <w:rPr>
          <w:rStyle w:val="l-L2Char"/>
          <w:rFonts w:cs="Arial"/>
          <w:szCs w:val="22"/>
        </w:rPr>
        <w:t xml:space="preserve"> je</w:t>
      </w:r>
      <w:proofErr w:type="gramEnd"/>
      <w:r w:rsidRPr="004D5F78">
        <w:rPr>
          <w:rStyle w:val="l-L2Char"/>
          <w:rFonts w:cs="Arial"/>
          <w:szCs w:val="22"/>
        </w:rPr>
        <w:t xml:space="preserve"> objednatel oprávněn tuto</w:t>
      </w:r>
      <w:r w:rsidRPr="004D5F78">
        <w:rPr>
          <w:rFonts w:cs="Arial"/>
          <w:szCs w:val="22"/>
        </w:rPr>
        <w:t xml:space="preserve"> </w:t>
      </w:r>
      <w:r w:rsidRPr="004D5F78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4D5F78">
        <w:rPr>
          <w:rStyle w:val="l-L2Char"/>
          <w:rFonts w:cs="Arial"/>
          <w:szCs w:val="22"/>
          <w:lang w:eastAsia="en-US"/>
        </w:rPr>
        <w:t xml:space="preserve">doba </w:t>
      </w:r>
      <w:r w:rsidRPr="004D5F78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7B2CD92E" w14:textId="77777777" w:rsidR="00CD1317" w:rsidRPr="00CD1317" w:rsidRDefault="00CD1317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CD1317">
        <w:rPr>
          <w:rStyle w:val="l-L2Char"/>
          <w:rFonts w:cs="Arial"/>
          <w:szCs w:val="22"/>
          <w:lang w:eastAsia="en-US"/>
        </w:rPr>
        <w:t>Smlouva může být ukončena rovněž vzájemnou dohodou smluvních stran.</w:t>
      </w:r>
    </w:p>
    <w:p w14:paraId="0294BCEA" w14:textId="77777777" w:rsidR="00CD1317" w:rsidRPr="00CD1317" w:rsidRDefault="00CD1317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proofErr w:type="gramStart"/>
      <w:r w:rsidRPr="00CD1317">
        <w:rPr>
          <w:rStyle w:val="l-L2Char"/>
          <w:rFonts w:cs="Arial"/>
          <w:szCs w:val="22"/>
          <w:lang w:eastAsia="en-US"/>
        </w:rPr>
        <w:t>Zánikem  smlouvy</w:t>
      </w:r>
      <w:proofErr w:type="gramEnd"/>
      <w:r w:rsidRPr="00CD1317">
        <w:rPr>
          <w:rStyle w:val="l-L2Char"/>
          <w:rFonts w:cs="Arial"/>
          <w:szCs w:val="22"/>
          <w:lang w:eastAsia="en-US"/>
        </w:rPr>
        <w:t xml:space="preserve"> zaniká i platnost plné moci udělené objednatelem zhotoviteli.</w:t>
      </w:r>
    </w:p>
    <w:p w14:paraId="6BCEF35E" w14:textId="3DE4177F" w:rsidR="00E839E9" w:rsidRDefault="00E839E9">
      <w:pPr>
        <w:spacing w:after="0" w:line="240" w:lineRule="auto"/>
        <w:rPr>
          <w:rStyle w:val="l-L2Char"/>
          <w:rFonts w:cs="Arial"/>
          <w:szCs w:val="22"/>
          <w:lang w:eastAsia="en-US"/>
        </w:rPr>
      </w:pPr>
    </w:p>
    <w:p w14:paraId="6210D2A1" w14:textId="77777777" w:rsidR="00CD1317" w:rsidRPr="004D5F78" w:rsidRDefault="00CD1317" w:rsidP="003B5DCD">
      <w:pPr>
        <w:ind w:left="737"/>
        <w:jc w:val="both"/>
        <w:rPr>
          <w:rStyle w:val="l-L2Char"/>
          <w:rFonts w:cs="Arial"/>
          <w:szCs w:val="22"/>
          <w:lang w:eastAsia="en-US"/>
        </w:rPr>
      </w:pPr>
    </w:p>
    <w:p w14:paraId="54C553D1" w14:textId="77777777" w:rsidR="00995ABC" w:rsidRPr="004D5F78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Závěrečná ustanovení</w:t>
      </w:r>
    </w:p>
    <w:p w14:paraId="312D6EA4" w14:textId="77777777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7341DBE6" w14:textId="40724349" w:rsidR="00CE2C1C" w:rsidRDefault="00CE2C1C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0AC264C3" w14:textId="07B69C42" w:rsidR="00EE35A9" w:rsidRPr="00EE35A9" w:rsidRDefault="00EE35A9" w:rsidP="00DB32E6">
      <w:pPr>
        <w:pStyle w:val="Odstavecseseznamem"/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EE35A9">
        <w:rPr>
          <w:rStyle w:val="l-L2Char"/>
          <w:rFonts w:cs="Arial"/>
          <w:szCs w:val="22"/>
          <w:lang w:eastAsia="en-US"/>
        </w:rPr>
        <w:t xml:space="preserve">Smlouva nabývá platnosti dnem podpisu smluvních stran a účinnosti dnem jejího uveřejnění v registru </w:t>
      </w:r>
      <w:proofErr w:type="gramStart"/>
      <w:r w:rsidRPr="00EE35A9">
        <w:rPr>
          <w:rStyle w:val="l-L2Char"/>
          <w:rFonts w:cs="Arial"/>
          <w:szCs w:val="22"/>
          <w:lang w:eastAsia="en-US"/>
        </w:rPr>
        <w:t>smluv  dle</w:t>
      </w:r>
      <w:proofErr w:type="gramEnd"/>
      <w:r w:rsidRPr="00EE35A9">
        <w:rPr>
          <w:rStyle w:val="l-L2Char"/>
          <w:rFonts w:cs="Arial"/>
          <w:szCs w:val="22"/>
          <w:lang w:eastAsia="en-US"/>
        </w:rPr>
        <w:t xml:space="preserve"> ust. § 6 odst. 1 zákona č. 340/2015 Sb., o registru smluv.</w:t>
      </w:r>
    </w:p>
    <w:p w14:paraId="1BABF5E5" w14:textId="6C2520E3" w:rsidR="00EE35A9" w:rsidRPr="00843160" w:rsidRDefault="00EE35A9" w:rsidP="00DB32E6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 berou na vědomí, že tato smlouva, včetně jejích případných změn a</w:t>
      </w:r>
      <w:r w:rsidR="0022468E">
        <w:rPr>
          <w:rStyle w:val="l-L2Char"/>
          <w:rFonts w:cs="Arial"/>
          <w:b w:val="0"/>
          <w:szCs w:val="22"/>
          <w:u w:val="none"/>
        </w:rPr>
        <w:t> </w:t>
      </w:r>
      <w:r w:rsidRPr="00843160">
        <w:rPr>
          <w:rStyle w:val="l-L2Char"/>
          <w:rFonts w:cs="Arial"/>
          <w:b w:val="0"/>
          <w:szCs w:val="22"/>
          <w:u w:val="none"/>
        </w:rPr>
        <w:t xml:space="preserve">dodatků, bude uveřejněna podle zákona č. 340/2015 Sb., o zvláštních podmínkách účinnosti některých smluv, uveřejňování těchto smluv a o registru smluv (zákon o registru smluv) v registru smluv, </w:t>
      </w:r>
      <w:r w:rsidR="00CD1317" w:rsidRPr="00843160">
        <w:rPr>
          <w:rStyle w:val="l-L2Char"/>
          <w:rFonts w:cs="Arial"/>
          <w:b w:val="0"/>
          <w:szCs w:val="22"/>
          <w:u w:val="none"/>
        </w:rPr>
        <w:t xml:space="preserve">ve znění pozdějších předpisů </w:t>
      </w:r>
      <w:r w:rsidRPr="00843160">
        <w:rPr>
          <w:rStyle w:val="l-L2Char"/>
          <w:rFonts w:cs="Arial"/>
          <w:b w:val="0"/>
          <w:szCs w:val="22"/>
          <w:u w:val="none"/>
        </w:rPr>
        <w:t>vyjma údajů, které požívají ochrany dle zvláštních zákonů, zejména osobní a citlivé údaje a obchodní tajemství. Smluvní strany se dále dohodly, že tuto smlouvu zašle správci registru smluv k uveřejnění prostřednictvím registru smluv objednatel.</w:t>
      </w:r>
    </w:p>
    <w:p w14:paraId="7A200FC6" w14:textId="020725D8" w:rsidR="00EE35A9" w:rsidRDefault="00EE35A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 xml:space="preserve">Smluvní strany berou na vědomí a souhlasí s tím, že tato smlouva, včetně jejích případných změn, bude zveřejněna na základě zákona č. 106/1999 Sb., o svobodném přístupu k informacím, ve znění pozdějších předpisů, vyjma informací uvedených v § 7 </w:t>
      </w:r>
      <w:r w:rsidRPr="00843160">
        <w:rPr>
          <w:rStyle w:val="l-L2Char"/>
          <w:rFonts w:cs="Arial"/>
          <w:b w:val="0"/>
          <w:szCs w:val="22"/>
          <w:u w:val="none"/>
        </w:rPr>
        <w:lastRenderedPageBreak/>
        <w:t>–</w:t>
      </w:r>
      <w:r w:rsidR="008A54C1">
        <w:rPr>
          <w:rStyle w:val="l-L2Char"/>
          <w:rFonts w:cs="Arial"/>
          <w:b w:val="0"/>
          <w:szCs w:val="22"/>
          <w:u w:val="none"/>
        </w:rPr>
        <w:t> </w:t>
      </w:r>
      <w:r w:rsidRPr="00843160">
        <w:rPr>
          <w:rStyle w:val="l-L2Char"/>
          <w:rFonts w:cs="Arial"/>
          <w:b w:val="0"/>
          <w:szCs w:val="22"/>
          <w:u w:val="none"/>
        </w:rPr>
        <w:t>§ 11 zákona. Veškeré údaje, které požívají ochrany dle zvláštních zákonů, zejména osobní a citlivé údaje, obchodní tajemství, aj. budou anonymizovány</w:t>
      </w:r>
      <w:r w:rsidR="005202FA" w:rsidRPr="00843160">
        <w:rPr>
          <w:rStyle w:val="l-L2Char"/>
          <w:rFonts w:cs="Arial"/>
          <w:b w:val="0"/>
          <w:szCs w:val="22"/>
          <w:u w:val="none"/>
        </w:rPr>
        <w:t>.</w:t>
      </w:r>
    </w:p>
    <w:p w14:paraId="0626A6D0" w14:textId="2D536457" w:rsidR="00A90FF0" w:rsidRPr="009F61F9" w:rsidRDefault="00A90FF0" w:rsidP="00A90FF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color w:val="000000" w:themeColor="text1"/>
          <w:szCs w:val="22"/>
          <w:u w:val="none"/>
        </w:rPr>
      </w:pPr>
      <w:r w:rsidRPr="009F61F9">
        <w:rPr>
          <w:rStyle w:val="l-L2Char"/>
          <w:rFonts w:cs="Arial"/>
          <w:b w:val="0"/>
          <w:color w:val="000000" w:themeColor="text1"/>
          <w:szCs w:val="22"/>
          <w:u w:val="none"/>
        </w:rPr>
        <w:t>Smlouva je vyhotovena ve čtyřech stejnopisech, z toho ve dvou vyhotoveních pro objednatele a ve dvou vyhotovení pro zhotovitele, z nichž každý má povahu originálu.</w:t>
      </w:r>
    </w:p>
    <w:p w14:paraId="3B131C17" w14:textId="3E34B614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743455" w:rsidRPr="004D5F78">
        <w:rPr>
          <w:rStyle w:val="l-L2Char"/>
          <w:rFonts w:cs="Arial"/>
          <w:b w:val="0"/>
          <w:szCs w:val="22"/>
          <w:u w:val="none"/>
        </w:rPr>
        <w:t>Z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VZ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4D5F78" w:rsidRDefault="00FD2BE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7BD3ABD5" w:rsidR="00C32521" w:rsidRPr="004D5F78" w:rsidRDefault="00C3252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</w:t>
      </w:r>
      <w:r w:rsidR="0022468E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po</w:t>
      </w:r>
      <w:r w:rsidR="0022468E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zániku této smlouvy</w:t>
      </w:r>
      <w:r w:rsidR="005202FA">
        <w:rPr>
          <w:rFonts w:ascii="Arial" w:hAnsi="Arial" w:cs="Arial"/>
          <w:b w:val="0"/>
          <w:szCs w:val="22"/>
          <w:u w:val="none"/>
        </w:rPr>
        <w:t>.</w:t>
      </w:r>
    </w:p>
    <w:p w14:paraId="66EABDA7" w14:textId="77777777" w:rsidR="00362FAF" w:rsidRPr="004D5F78" w:rsidRDefault="00362FA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3873155C" w14:textId="1D09249D" w:rsidR="002954D1" w:rsidRPr="004D5F78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362FAF" w:rsidRPr="004D5F78">
        <w:rPr>
          <w:rStyle w:val="l-L2Char"/>
          <w:rFonts w:cs="Arial"/>
          <w:b w:val="0"/>
          <w:szCs w:val="22"/>
          <w:u w:val="none"/>
        </w:rPr>
        <w:t>Přílohou č. 1 této smlouvy je specifikace Plnění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v souvislosti s vypr</w:t>
      </w:r>
      <w:r>
        <w:rPr>
          <w:rStyle w:val="l-L2Char"/>
          <w:rFonts w:cs="Arial"/>
          <w:b w:val="0"/>
          <w:szCs w:val="22"/>
          <w:u w:val="none"/>
        </w:rPr>
        <w:t>acováním projektové dokumentace</w:t>
      </w:r>
    </w:p>
    <w:p w14:paraId="567A96D8" w14:textId="73F8FA03" w:rsidR="00362FAF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Přílohou č. 2 této smlouvy je specifikace Plnění v souvislosti s provedením podrobného geotechnického průzkumu</w:t>
      </w:r>
    </w:p>
    <w:p w14:paraId="02831E7C" w14:textId="2D8F9FF3" w:rsidR="00A50845" w:rsidRPr="00843160" w:rsidRDefault="00024114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 xml:space="preserve"> smlouvu přečetl</w:t>
      </w:r>
      <w:r w:rsidRPr="00843160">
        <w:rPr>
          <w:rStyle w:val="l-L2Char"/>
          <w:rFonts w:cs="Arial"/>
          <w:b w:val="0"/>
          <w:szCs w:val="22"/>
          <w:u w:val="none"/>
        </w:rPr>
        <w:t>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>, souhlasí s jejím obsahem a prohlašují, že nebyla sepsána v tísni ani za jinak nápadně nevýhodných podmínek. Na důkaz toho připojují své podpisy.</w:t>
      </w:r>
    </w:p>
    <w:p w14:paraId="1FF5E098" w14:textId="02177914" w:rsidR="00581454" w:rsidRDefault="00581454" w:rsidP="00AE2DC5">
      <w:pPr>
        <w:tabs>
          <w:tab w:val="left" w:pos="180"/>
        </w:tabs>
        <w:rPr>
          <w:rFonts w:cs="Arial"/>
          <w:szCs w:val="22"/>
        </w:rPr>
      </w:pPr>
    </w:p>
    <w:p w14:paraId="598CAABD" w14:textId="047EF087" w:rsidR="00B65276" w:rsidRDefault="00B65276" w:rsidP="00AE2DC5">
      <w:pPr>
        <w:tabs>
          <w:tab w:val="left" w:pos="1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4D5F78" w14:paraId="4DEE29BB" w14:textId="77777777" w:rsidTr="0079274E">
        <w:tc>
          <w:tcPr>
            <w:tcW w:w="4606" w:type="dxa"/>
            <w:shd w:val="clear" w:color="auto" w:fill="auto"/>
          </w:tcPr>
          <w:p w14:paraId="44C79F84" w14:textId="674388C9" w:rsidR="00CB55C3" w:rsidRPr="004D5F78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</w:t>
            </w:r>
            <w:r w:rsidR="0022468E">
              <w:rPr>
                <w:rFonts w:cs="Arial"/>
                <w:szCs w:val="22"/>
              </w:rPr>
              <w:t xml:space="preserve"> Jihlavě</w:t>
            </w:r>
            <w:r w:rsidRPr="004D5F78">
              <w:rPr>
                <w:rFonts w:cs="Arial"/>
                <w:szCs w:val="22"/>
              </w:rPr>
              <w:t xml:space="preserve"> dne</w:t>
            </w:r>
            <w:r w:rsidR="008A54C1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………</w:t>
            </w:r>
          </w:p>
        </w:tc>
        <w:tc>
          <w:tcPr>
            <w:tcW w:w="4606" w:type="dxa"/>
            <w:shd w:val="clear" w:color="auto" w:fill="auto"/>
          </w:tcPr>
          <w:p w14:paraId="393F56B5" w14:textId="10A8B38F" w:rsidR="00CB55C3" w:rsidRPr="004D5F78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</w:t>
            </w:r>
            <w:r w:rsidR="0079274E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……………</w:t>
            </w:r>
            <w:proofErr w:type="gramStart"/>
            <w:r w:rsidRPr="004D5F78">
              <w:rPr>
                <w:rFonts w:cs="Arial"/>
                <w:szCs w:val="22"/>
              </w:rPr>
              <w:t>…….</w:t>
            </w:r>
            <w:proofErr w:type="gramEnd"/>
            <w:r w:rsidRPr="004D5F78">
              <w:rPr>
                <w:rFonts w:cs="Arial"/>
                <w:szCs w:val="22"/>
              </w:rPr>
              <w:t>. dne………</w:t>
            </w:r>
          </w:p>
        </w:tc>
      </w:tr>
      <w:tr w:rsidR="00CB55C3" w:rsidRPr="004D5F78" w14:paraId="07651C10" w14:textId="77777777" w:rsidTr="0079274E">
        <w:trPr>
          <w:trHeight w:hRule="exact" w:val="1701"/>
        </w:trPr>
        <w:tc>
          <w:tcPr>
            <w:tcW w:w="4606" w:type="dxa"/>
            <w:shd w:val="clear" w:color="auto" w:fill="auto"/>
          </w:tcPr>
          <w:p w14:paraId="020F82BF" w14:textId="29F1F2B8" w:rsidR="00CB55C3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41F95602" w14:textId="77777777" w:rsidR="00B65276" w:rsidRDefault="00B65276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27C66B84" w14:textId="77777777" w:rsidR="00B65276" w:rsidRDefault="00B65276" w:rsidP="00AE2DC5">
            <w:pPr>
              <w:spacing w:line="288" w:lineRule="auto"/>
              <w:jc w:val="center"/>
            </w:pPr>
          </w:p>
          <w:p w14:paraId="44C3CBD1" w14:textId="28177A95" w:rsidR="00B65276" w:rsidRPr="004D5F78" w:rsidRDefault="00B65276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23F8B7" w14:textId="77777777" w:rsidR="00CB55C3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52F0E0F6" w14:textId="77777777" w:rsidR="0079274E" w:rsidRDefault="0079274E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70444FA4" w14:textId="77777777" w:rsidR="0079274E" w:rsidRDefault="0079274E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266EE572" w14:textId="7DF30CF0" w:rsidR="0079274E" w:rsidRPr="004D5F78" w:rsidRDefault="0079274E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4D5F78" w14:paraId="653B1983" w14:textId="77777777" w:rsidTr="0079274E">
        <w:tc>
          <w:tcPr>
            <w:tcW w:w="4606" w:type="dxa"/>
            <w:shd w:val="clear" w:color="auto" w:fill="auto"/>
          </w:tcPr>
          <w:p w14:paraId="4CF23687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4D5F78" w14:paraId="33956E3E" w14:textId="77777777" w:rsidTr="0079274E">
        <w:tc>
          <w:tcPr>
            <w:tcW w:w="4606" w:type="dxa"/>
            <w:shd w:val="clear" w:color="auto" w:fill="auto"/>
          </w:tcPr>
          <w:p w14:paraId="0BDCD2F6" w14:textId="4377FAC0" w:rsidR="00CB55C3" w:rsidRDefault="0022468E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</w:t>
            </w:r>
            <w:r w:rsidR="00CB55C3" w:rsidRPr="004D5F78">
              <w:rPr>
                <w:rFonts w:cs="Arial"/>
                <w:b/>
                <w:szCs w:val="22"/>
              </w:rPr>
              <w:t>bjednatel</w:t>
            </w:r>
          </w:p>
          <w:p w14:paraId="70586304" w14:textId="6F5B5DDA" w:rsidR="0022468E" w:rsidRPr="0022468E" w:rsidRDefault="0022468E" w:rsidP="0022468E">
            <w:pPr>
              <w:pStyle w:val="Bezmezer"/>
              <w:spacing w:line="276" w:lineRule="auto"/>
              <w:jc w:val="center"/>
              <w:rPr>
                <w:b/>
                <w:bCs/>
              </w:rPr>
            </w:pPr>
            <w:r w:rsidRPr="0022468E">
              <w:rPr>
                <w:b/>
                <w:bCs/>
              </w:rPr>
              <w:t>Ing. Jaroslav Čermák</w:t>
            </w:r>
          </w:p>
          <w:p w14:paraId="1F2C60B2" w14:textId="45679D30" w:rsidR="0022468E" w:rsidRDefault="0022468E" w:rsidP="0022468E">
            <w:pPr>
              <w:pStyle w:val="Bezmezer"/>
              <w:spacing w:line="276" w:lineRule="auto"/>
              <w:jc w:val="center"/>
            </w:pPr>
            <w:r>
              <w:t>vedoucí Pobočky Jihlava</w:t>
            </w:r>
          </w:p>
          <w:p w14:paraId="274EAE1B" w14:textId="4E5871FF" w:rsidR="0022468E" w:rsidRPr="0022468E" w:rsidRDefault="0022468E" w:rsidP="0022468E">
            <w:pPr>
              <w:pStyle w:val="Bezmezer"/>
              <w:spacing w:line="276" w:lineRule="auto"/>
              <w:jc w:val="center"/>
            </w:pPr>
            <w:r>
              <w:t>Státní</w:t>
            </w:r>
            <w:r w:rsidR="00C40421">
              <w:t>ho</w:t>
            </w:r>
            <w:r>
              <w:t xml:space="preserve"> pozemkov</w:t>
            </w:r>
            <w:r w:rsidR="00C40421">
              <w:t>ého</w:t>
            </w:r>
            <w:r>
              <w:t xml:space="preserve"> úřad</w:t>
            </w:r>
            <w:r w:rsidR="00C40421">
              <w:t>u</w:t>
            </w:r>
          </w:p>
        </w:tc>
        <w:tc>
          <w:tcPr>
            <w:tcW w:w="4606" w:type="dxa"/>
            <w:shd w:val="clear" w:color="auto" w:fill="auto"/>
          </w:tcPr>
          <w:p w14:paraId="05328CC1" w14:textId="36F8D8C5" w:rsidR="00CB55C3" w:rsidRDefault="0079274E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z</w:t>
            </w:r>
            <w:r w:rsidR="00CB55C3" w:rsidRPr="004D5F78">
              <w:rPr>
                <w:rFonts w:cs="Arial"/>
                <w:b/>
                <w:szCs w:val="22"/>
              </w:rPr>
              <w:t>hotovitel</w:t>
            </w:r>
          </w:p>
          <w:p w14:paraId="7F24D5D4" w14:textId="77777777" w:rsidR="0022468E" w:rsidRDefault="0022468E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</w:p>
          <w:p w14:paraId="107A016D" w14:textId="432C20AC" w:rsidR="0022468E" w:rsidRPr="004D5F78" w:rsidRDefault="0022468E" w:rsidP="0079274E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06B30A7B" w14:textId="3E44F595" w:rsidR="000524D5" w:rsidRDefault="000524D5" w:rsidP="00AE2DC5">
      <w:pPr>
        <w:spacing w:line="276" w:lineRule="auto"/>
        <w:rPr>
          <w:rFonts w:cs="Arial"/>
          <w:szCs w:val="22"/>
        </w:rPr>
      </w:pPr>
    </w:p>
    <w:p w14:paraId="768E1950" w14:textId="0899B7B4" w:rsidR="00D767A1" w:rsidRDefault="00D767A1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CFE3812" w14:textId="6C92E68B" w:rsidR="006152B5" w:rsidRPr="004D5F78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1 – Podrobná specifikace </w:t>
      </w:r>
      <w:r w:rsidR="00CD1317">
        <w:rPr>
          <w:sz w:val="22"/>
          <w:szCs w:val="22"/>
        </w:rPr>
        <w:t xml:space="preserve">části Díla – vypracování projektové dokumentace </w:t>
      </w:r>
    </w:p>
    <w:p w14:paraId="3FB9FC6E" w14:textId="7EB46193" w:rsidR="00B94443" w:rsidRPr="004D5F78" w:rsidRDefault="00EA6D3F" w:rsidP="00DB32E6">
      <w:pPr>
        <w:pStyle w:val="l-L1"/>
        <w:keepNext w:val="0"/>
        <w:numPr>
          <w:ilvl w:val="0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4D5F78" w:rsidRDefault="00B94443" w:rsidP="00D767A1">
      <w:pPr>
        <w:pStyle w:val="l-L1"/>
        <w:keepNext w:val="0"/>
        <w:numPr>
          <w:ilvl w:val="1"/>
          <w:numId w:val="4"/>
        </w:numPr>
        <w:spacing w:before="120" w:after="120"/>
        <w:ind w:left="1276" w:hanging="85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</w:t>
      </w:r>
      <w:r w:rsidR="00535C93" w:rsidRPr="004D5F78">
        <w:rPr>
          <w:rStyle w:val="l-L2Char"/>
          <w:rFonts w:cs="Arial"/>
          <w:szCs w:val="22"/>
          <w:u w:val="none"/>
        </w:rPr>
        <w:t>provádění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  <w:r w:rsidR="00EA6D3F" w:rsidRPr="004D5F78">
        <w:rPr>
          <w:rStyle w:val="l-L2Char"/>
          <w:rFonts w:cs="Arial"/>
          <w:szCs w:val="22"/>
          <w:u w:val="none"/>
        </w:rPr>
        <w:t>Plnění</w:t>
      </w:r>
    </w:p>
    <w:p w14:paraId="67465A9E" w14:textId="6E2DFF90" w:rsidR="00B51571" w:rsidRPr="004D5F78" w:rsidRDefault="00D16E9B" w:rsidP="00017B49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4D5F78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>,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4D5F78">
        <w:rPr>
          <w:rStyle w:val="l-L2Char"/>
          <w:rFonts w:cs="Arial"/>
          <w:b w:val="0"/>
          <w:szCs w:val="22"/>
          <w:u w:val="none"/>
        </w:rPr>
        <w:t>a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</w:t>
      </w:r>
      <w:r w:rsidR="0079274E">
        <w:rPr>
          <w:rStyle w:val="l-L2Char"/>
          <w:rFonts w:cs="Arial"/>
          <w:b w:val="0"/>
          <w:szCs w:val="22"/>
          <w:u w:val="none"/>
        </w:rPr>
        <w:t> 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znění pozdějších předpisů a v rozsahu, obsahu a členění pro stavební řízení dle 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4D5F78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.  Dále bude postupováno dle </w:t>
      </w:r>
      <w:r w:rsidR="00B51571" w:rsidRPr="004D5F78">
        <w:rPr>
          <w:rStyle w:val="l-L2Char"/>
          <w:rFonts w:cs="Arial"/>
          <w:b w:val="0"/>
          <w:szCs w:val="22"/>
          <w:u w:val="none"/>
        </w:rPr>
        <w:t>příslušných ustanovení zákona č.</w:t>
      </w:r>
      <w:r w:rsidR="0079274E">
        <w:rPr>
          <w:rStyle w:val="l-L2Char"/>
          <w:rFonts w:cs="Arial"/>
          <w:b w:val="0"/>
          <w:szCs w:val="22"/>
          <w:u w:val="none"/>
        </w:rPr>
        <w:t> </w:t>
      </w:r>
      <w:r w:rsidR="00B51571" w:rsidRPr="004D5F78">
        <w:rPr>
          <w:rStyle w:val="l-L2Char"/>
          <w:rFonts w:cs="Arial"/>
          <w:b w:val="0"/>
          <w:szCs w:val="22"/>
          <w:u w:val="none"/>
        </w:rPr>
        <w:t>134/2016 Sb., o zadávání veřejných zakázek</w:t>
      </w:r>
      <w:r w:rsidR="00EC62D2">
        <w:rPr>
          <w:rStyle w:val="l-L2Char"/>
          <w:rFonts w:cs="Arial"/>
          <w:b w:val="0"/>
          <w:szCs w:val="22"/>
          <w:u w:val="none"/>
        </w:rPr>
        <w:t>, ve znění pozdějších předpisů,</w:t>
      </w:r>
      <w:r w:rsidR="00B51571"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jeho prováděcích vyhlášek. Jde zejména o vyhlášku č. 169/2016 Sb.</w:t>
      </w:r>
      <w:r w:rsidR="00B51571" w:rsidRPr="004D5F78">
        <w:rPr>
          <w:rFonts w:ascii="Arial" w:hAnsi="Arial" w:cs="Arial"/>
          <w:szCs w:val="22"/>
          <w:u w:val="none"/>
        </w:rPr>
        <w:t xml:space="preserve">, 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o stanovení </w:t>
      </w:r>
      <w:r w:rsidR="00525B01">
        <w:rPr>
          <w:rFonts w:ascii="Arial" w:hAnsi="Arial" w:cs="Arial"/>
          <w:b w:val="0"/>
          <w:szCs w:val="22"/>
          <w:u w:val="none"/>
        </w:rPr>
        <w:t>r</w:t>
      </w:r>
      <w:r w:rsidR="00B51571" w:rsidRPr="004D5F78">
        <w:rPr>
          <w:rFonts w:ascii="Arial" w:hAnsi="Arial" w:cs="Arial"/>
          <w:b w:val="0"/>
          <w:szCs w:val="22"/>
          <w:u w:val="none"/>
        </w:rPr>
        <w:t>ozsahu dokumentace veřejné zakázky na stavební práce a soupisu stavebních prací</w:t>
      </w:r>
      <w:r w:rsidR="00EC62D2">
        <w:rPr>
          <w:rFonts w:ascii="Arial" w:hAnsi="Arial" w:cs="Arial"/>
          <w:b w:val="0"/>
          <w:szCs w:val="22"/>
          <w:u w:val="none"/>
        </w:rPr>
        <w:t>,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dodávek a služeb s výkazem výměr.</w:t>
      </w:r>
    </w:p>
    <w:p w14:paraId="39DE0A95" w14:textId="4D260172" w:rsidR="00152458" w:rsidRPr="004D5F78" w:rsidRDefault="00152458" w:rsidP="00017B49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>bude posouzení, zda pro realizaci stavby ve</w:t>
      </w:r>
      <w:r w:rsidR="0079274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50F0299C" w:rsidR="00152458" w:rsidRPr="004D5F78" w:rsidRDefault="00152458" w:rsidP="00017B49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4D5F78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4D5F78">
        <w:rPr>
          <w:rStyle w:val="l-L2Char"/>
          <w:rFonts w:cs="Arial"/>
          <w:b w:val="0"/>
          <w:szCs w:val="22"/>
          <w:u w:val="none"/>
        </w:rPr>
        <w:t>budou vypracovány dle aktuálního ceníku stavebních prací „Katalogu stavebních prací</w:t>
      </w:r>
      <w:r w:rsidR="00EA6D3F" w:rsidRPr="004D5F78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4D5F78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4D5F78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4D5F78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</w:t>
      </w:r>
      <w:r w:rsidR="0079274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oceněn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ý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et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stavby </w:t>
      </w:r>
      <w:r w:rsidR="00A5565A" w:rsidRPr="00D44836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 w:rsidR="00A5565A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včetně krycího listu s uvedením rozpočtových nákladů v Kč bez DPH, samostatné DPH v Kč a Kč včetně DPH, dle aktuálního vydání, pro stanovení způsobilých výdajů. </w:t>
      </w:r>
      <w:r w:rsidR="000A297C" w:rsidRPr="00845429">
        <w:rPr>
          <w:rStyle w:val="l-L2Char"/>
          <w:rFonts w:cs="Arial"/>
          <w:b w:val="0"/>
          <w:color w:val="000000" w:themeColor="text1"/>
          <w:szCs w:val="22"/>
          <w:u w:val="none"/>
        </w:rPr>
        <w:t xml:space="preserve">Každý prvek PSZ bude mít zpracovaný svůj vlastní samostatný </w:t>
      </w:r>
      <w:proofErr w:type="gramStart"/>
      <w:r w:rsidR="000A297C" w:rsidRPr="00845429">
        <w:rPr>
          <w:rStyle w:val="l-L2Char"/>
          <w:rFonts w:cs="Arial"/>
          <w:b w:val="0"/>
          <w:color w:val="000000" w:themeColor="text1"/>
          <w:szCs w:val="22"/>
          <w:u w:val="none"/>
        </w:rPr>
        <w:t>rozpočet</w:t>
      </w:r>
      <w:proofErr w:type="gramEnd"/>
      <w:r w:rsidR="000A297C" w:rsidRPr="00845429">
        <w:rPr>
          <w:rStyle w:val="l-L2Char"/>
          <w:rFonts w:cs="Arial"/>
          <w:b w:val="0"/>
          <w:color w:val="000000" w:themeColor="text1"/>
          <w:szCs w:val="22"/>
          <w:u w:val="none"/>
        </w:rPr>
        <w:t xml:space="preserve"> a to včetně vedlejších rozpočtových nákladů.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DIO</w:t>
      </w:r>
      <w:r w:rsidR="002F02E0" w:rsidRPr="004D5F78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</w:t>
      </w:r>
      <w:r w:rsidR="0079274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realizaci stavby, pro případné zvláštní užívání a</w:t>
      </w:r>
      <w:r w:rsidR="00845429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uzavírky pozemních komunikací s umístěním dopravního značení, tzn. pro stanovení místní a přechodné úpravy provozu na pozemních komunikacích, v době provádění stavby dle požadavku Policie ČR, vlastníka pozemní komunikace a</w:t>
      </w:r>
      <w:r w:rsidR="00017B49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příslušného správního úřadu dle zák. č. 13/1997 Sb., o pozemních komunikacích, ve znění pozdějších předpisů, a dalších platných souvisejících předpisů.   </w:t>
      </w:r>
    </w:p>
    <w:p w14:paraId="35F3174D" w14:textId="370182A5" w:rsidR="00152458" w:rsidRPr="004D5F78" w:rsidRDefault="00152458" w:rsidP="00017B49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dále jen „</w:t>
      </w:r>
      <w:r w:rsidRPr="004D5F78">
        <w:rPr>
          <w:rStyle w:val="l-L2Char"/>
          <w:rFonts w:cs="Arial"/>
          <w:b w:val="0"/>
          <w:szCs w:val="22"/>
          <w:u w:val="none"/>
        </w:rPr>
        <w:t>DOSS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“</w:t>
      </w:r>
      <w:r w:rsidRPr="004D5F78">
        <w:rPr>
          <w:rStyle w:val="l-L2Char"/>
          <w:rFonts w:cs="Arial"/>
          <w:b w:val="0"/>
          <w:szCs w:val="22"/>
          <w:u w:val="none"/>
        </w:rPr>
        <w:t>) a organizacemi, s vlastníky pozemků dotčených stavbou. Zhotovitel zajistí závazná stanoviska DOSS a organizací a</w:t>
      </w:r>
      <w:r w:rsidR="0079274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vyjádření správců inženýrských sítí v zájmovém území stavby.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29A9495B" w:rsidR="00152458" w:rsidRPr="004D5F78" w:rsidRDefault="00152458" w:rsidP="00017B49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4D5F78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4D5F78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povolení. V každé projektové dokumentaci</w:t>
      </w:r>
      <w:r w:rsidR="00A660B0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A660B0" w:rsidRPr="004D5F78">
        <w:rPr>
          <w:rStyle w:val="l-L2Char"/>
          <w:rFonts w:cs="Arial"/>
          <w:b w:val="0"/>
          <w:szCs w:val="22"/>
          <w:u w:val="none"/>
        </w:rPr>
        <w:lastRenderedPageBreak/>
        <w:t>pokud bude třeba,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Pr="004D5F78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4D5F78">
        <w:rPr>
          <w:rStyle w:val="l-L2Char"/>
          <w:rFonts w:cs="Arial"/>
          <w:b w:val="0"/>
          <w:szCs w:val="22"/>
          <w:u w:val="none"/>
        </w:rPr>
        <w:t>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4D5F78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 zajištění funkční návaznosti stavby. </w:t>
      </w:r>
    </w:p>
    <w:p w14:paraId="0E11065D" w14:textId="08CD0482" w:rsidR="00C629E5" w:rsidRPr="00911B03" w:rsidRDefault="0071160B" w:rsidP="00017B49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911B03">
        <w:rPr>
          <w:rStyle w:val="l-L2Char"/>
          <w:rFonts w:cs="Arial"/>
          <w:b w:val="0"/>
          <w:szCs w:val="22"/>
          <w:u w:val="none"/>
        </w:rPr>
        <w:t>Specifikace stavby:</w:t>
      </w:r>
    </w:p>
    <w:p w14:paraId="64919451" w14:textId="30CF2283" w:rsidR="008B4AD7" w:rsidRPr="00CC2D56" w:rsidRDefault="0051287C" w:rsidP="00017B49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iCs/>
          <w:color w:val="000000" w:themeColor="text1"/>
          <w:szCs w:val="22"/>
          <w:u w:val="none"/>
        </w:rPr>
      </w:pPr>
      <w:r w:rsidRPr="00CC2D56">
        <w:rPr>
          <w:rStyle w:val="l-L2Char"/>
          <w:rFonts w:cs="Arial"/>
          <w:b w:val="0"/>
          <w:iCs/>
          <w:color w:val="000000" w:themeColor="text1"/>
          <w:szCs w:val="22"/>
        </w:rPr>
        <w:t>Umístění</w:t>
      </w:r>
      <w:r w:rsidR="008B4AD7" w:rsidRPr="00CC2D56">
        <w:rPr>
          <w:rStyle w:val="l-L2Char"/>
          <w:rFonts w:cs="Arial"/>
          <w:b w:val="0"/>
          <w:iCs/>
          <w:color w:val="000000" w:themeColor="text1"/>
          <w:szCs w:val="22"/>
        </w:rPr>
        <w:t>:</w:t>
      </w:r>
      <w:r w:rsidR="008B4AD7" w:rsidRPr="00CC2D56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 parcelní číslo </w:t>
      </w:r>
      <w:r w:rsidR="001B00EB">
        <w:rPr>
          <w:rFonts w:ascii="Arial" w:hAnsi="Arial" w:cs="Arial"/>
          <w:b w:val="0"/>
          <w:bCs/>
          <w:szCs w:val="22"/>
          <w:u w:val="none"/>
        </w:rPr>
        <w:t>841</w:t>
      </w:r>
      <w:r w:rsidR="008A54C1">
        <w:rPr>
          <w:rFonts w:ascii="Arial" w:hAnsi="Arial" w:cs="Arial"/>
          <w:b w:val="0"/>
          <w:bCs/>
          <w:szCs w:val="22"/>
          <w:u w:val="none"/>
        </w:rPr>
        <w:t xml:space="preserve"> </w:t>
      </w:r>
      <w:r w:rsidR="008B4AD7" w:rsidRPr="00CC2D56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v </w:t>
      </w:r>
      <w:proofErr w:type="spellStart"/>
      <w:r w:rsidR="008B4AD7" w:rsidRPr="00CC2D56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k.ú</w:t>
      </w:r>
      <w:proofErr w:type="spellEnd"/>
      <w:r w:rsidR="008B4AD7" w:rsidRPr="00CC2D56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. </w:t>
      </w:r>
      <w:r w:rsidR="001B00EB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Vystrčenovice</w:t>
      </w:r>
      <w:r w:rsidR="008B4AD7" w:rsidRPr="00CC2D56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, LV 10001 </w:t>
      </w:r>
      <w:r w:rsidR="00480D9A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obec </w:t>
      </w:r>
      <w:r w:rsidR="001B00EB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Vystrčenovice</w:t>
      </w:r>
      <w:r w:rsidR="00CC2D56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.</w:t>
      </w:r>
    </w:p>
    <w:p w14:paraId="7057245D" w14:textId="0ABA7A63" w:rsidR="003643A1" w:rsidRDefault="008B4AD7" w:rsidP="00296437">
      <w:pPr>
        <w:pStyle w:val="l-L1"/>
        <w:numPr>
          <w:ilvl w:val="0"/>
          <w:numId w:val="0"/>
        </w:numPr>
        <w:spacing w:before="120"/>
        <w:ind w:left="1212"/>
        <w:jc w:val="both"/>
        <w:rPr>
          <w:rStyle w:val="l-L2Char"/>
          <w:rFonts w:cs="Arial"/>
          <w:b w:val="0"/>
          <w:iCs/>
          <w:color w:val="000000" w:themeColor="text1"/>
          <w:szCs w:val="22"/>
          <w:u w:val="none"/>
        </w:rPr>
      </w:pPr>
      <w:r w:rsidRPr="00A86CDF">
        <w:rPr>
          <w:rStyle w:val="l-L2Char"/>
          <w:rFonts w:cs="Arial"/>
          <w:b w:val="0"/>
          <w:iCs/>
          <w:color w:val="000000" w:themeColor="text1"/>
          <w:szCs w:val="22"/>
        </w:rPr>
        <w:t>Popis:</w:t>
      </w:r>
      <w:r w:rsidRPr="00CC2D56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 </w:t>
      </w:r>
      <w:r w:rsidR="00A54EB4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Z části</w:t>
      </w:r>
      <w:r w:rsidR="00A54EB4" w:rsidRPr="00A54EB4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 stávající travnatá nezpevněná polní cesta, která vede od silnice III/11270 v těsné blízkosti katastrální hranice a cca po 400 metrech končí. Dále je nově navržená až do místa napojení na cestu VC4.</w:t>
      </w:r>
      <w:r w:rsidR="00A86CD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 Celková délka cesty </w:t>
      </w:r>
      <w:r w:rsidR="00911B03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VC3-R </w:t>
      </w:r>
      <w:r w:rsidR="00A86CD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je 1047 m.</w:t>
      </w:r>
    </w:p>
    <w:p w14:paraId="7BEB5E03" w14:textId="6D1167FD" w:rsidR="00EA7BE7" w:rsidRPr="00CC2D56" w:rsidRDefault="008B4AD7" w:rsidP="00017B49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iCs/>
          <w:color w:val="000000" w:themeColor="text1"/>
          <w:szCs w:val="22"/>
          <w:u w:val="none"/>
        </w:rPr>
      </w:pPr>
      <w:r w:rsidRPr="00CC2D56">
        <w:rPr>
          <w:rStyle w:val="l-L2Char"/>
          <w:rFonts w:cs="Arial"/>
          <w:b w:val="0"/>
          <w:iCs/>
          <w:color w:val="000000" w:themeColor="text1"/>
          <w:szCs w:val="22"/>
        </w:rPr>
        <w:t>Kategorie:</w:t>
      </w:r>
      <w:r w:rsidRPr="00CC2D56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 P</w:t>
      </w:r>
      <w:r w:rsidR="00A54EB4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3,5</w:t>
      </w:r>
      <w:r w:rsidR="003643A1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/</w:t>
      </w:r>
      <w:r w:rsidR="00A54EB4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2</w:t>
      </w:r>
      <w:r w:rsidRPr="00CC2D56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0</w:t>
      </w:r>
    </w:p>
    <w:p w14:paraId="7F870954" w14:textId="7046FD9C" w:rsidR="009374BB" w:rsidRPr="00CC2D56" w:rsidRDefault="00EA7BE7" w:rsidP="00017B49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iCs/>
          <w:color w:val="000000" w:themeColor="text1"/>
          <w:szCs w:val="22"/>
          <w:u w:val="none"/>
        </w:rPr>
      </w:pPr>
      <w:r w:rsidRPr="00CC2D56">
        <w:rPr>
          <w:rStyle w:val="l-L2Char"/>
          <w:rFonts w:cs="Arial"/>
          <w:b w:val="0"/>
          <w:iCs/>
          <w:color w:val="000000" w:themeColor="text1"/>
          <w:szCs w:val="22"/>
        </w:rPr>
        <w:t>Povrch:</w:t>
      </w:r>
      <w:r w:rsidRPr="00CC2D56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 </w:t>
      </w:r>
      <w:r w:rsidR="000A56FF" w:rsidRPr="000A56F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Mechanicky zpevněné kamenivo (ČSN 73 6126), </w:t>
      </w:r>
      <w:proofErr w:type="spellStart"/>
      <w:r w:rsidR="000A56FF" w:rsidRPr="000A56F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tl</w:t>
      </w:r>
      <w:proofErr w:type="spellEnd"/>
      <w:r w:rsidR="000A56FF" w:rsidRPr="000A56F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. 180 mm</w:t>
      </w:r>
    </w:p>
    <w:p w14:paraId="4F760D46" w14:textId="531EE8C4" w:rsidR="009374BB" w:rsidRPr="00CC2D56" w:rsidRDefault="009374BB" w:rsidP="00FC64ED">
      <w:pPr>
        <w:pStyle w:val="l-L1"/>
        <w:numPr>
          <w:ilvl w:val="0"/>
          <w:numId w:val="0"/>
        </w:numPr>
        <w:spacing w:before="120"/>
        <w:ind w:left="1212"/>
        <w:jc w:val="both"/>
        <w:rPr>
          <w:rStyle w:val="l-L2Char"/>
          <w:rFonts w:cs="Arial"/>
          <w:b w:val="0"/>
          <w:iCs/>
          <w:color w:val="000000" w:themeColor="text1"/>
          <w:szCs w:val="22"/>
          <w:u w:val="none"/>
        </w:rPr>
      </w:pPr>
      <w:r w:rsidRPr="00CC2D56">
        <w:rPr>
          <w:rStyle w:val="l-L2Char"/>
          <w:rFonts w:cs="Arial"/>
          <w:b w:val="0"/>
          <w:iCs/>
          <w:color w:val="000000" w:themeColor="text1"/>
          <w:szCs w:val="22"/>
        </w:rPr>
        <w:t>Odvodnění:</w:t>
      </w:r>
      <w:r w:rsidRPr="00CC2D56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 </w:t>
      </w:r>
      <w:r w:rsidR="000A56F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C</w:t>
      </w:r>
      <w:r w:rsidR="000A56FF" w:rsidRPr="000A56F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esta je odvodněna jednostranným příčným sklonem vozovky 2,5 %, viz Příčné profily SO2, směřujícím do levostranného podélného vsakovacího trativodu. V místech podélného </w:t>
      </w:r>
      <w:proofErr w:type="gramStart"/>
      <w:r w:rsidR="000A56FF" w:rsidRPr="000A56F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sklonu &gt;</w:t>
      </w:r>
      <w:proofErr w:type="gramEnd"/>
      <w:r w:rsidR="000A56FF" w:rsidRPr="000A56F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 6 % jsou navrženy příčné svodné žlábky vyvedené do zeleně. Svodné žlábky jsou umístěny ve staničení 0,160 km a 0,210 km, se nachází úsek se sklonem nivelety větším než 7 %.</w:t>
      </w:r>
    </w:p>
    <w:p w14:paraId="4B1437B5" w14:textId="05308F01" w:rsidR="0051287C" w:rsidRPr="00CC2D56" w:rsidRDefault="009374BB" w:rsidP="00017B49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iCs/>
          <w:color w:val="000000" w:themeColor="text1"/>
          <w:szCs w:val="22"/>
          <w:u w:val="none"/>
        </w:rPr>
      </w:pPr>
      <w:r w:rsidRPr="00CC2D56">
        <w:rPr>
          <w:rStyle w:val="l-L2Char"/>
          <w:rFonts w:cs="Arial"/>
          <w:b w:val="0"/>
          <w:iCs/>
          <w:color w:val="000000" w:themeColor="text1"/>
          <w:szCs w:val="22"/>
        </w:rPr>
        <w:t>Ozelenění:</w:t>
      </w:r>
      <w:r w:rsidRPr="00CC2D56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 </w:t>
      </w:r>
      <w:r w:rsidR="000A56FF" w:rsidRPr="000A56F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Interakční prvek </w:t>
      </w:r>
      <w:proofErr w:type="gramStart"/>
      <w:r w:rsidR="000A56FF" w:rsidRPr="000A56F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IP28 - navržené</w:t>
      </w:r>
      <w:proofErr w:type="gramEnd"/>
      <w:r w:rsidR="000A56FF" w:rsidRPr="000A56F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 </w:t>
      </w:r>
      <w:r w:rsidR="00A86CD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levostranné </w:t>
      </w:r>
      <w:r w:rsidR="000A56FF" w:rsidRPr="000A56F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liniové ozelenění cesty</w:t>
      </w:r>
      <w:r w:rsidR="00A86CD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 v délce 983 m</w:t>
      </w:r>
      <w:r w:rsidR="000A56FF" w:rsidRPr="000A56F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.</w:t>
      </w:r>
      <w:r w:rsidR="000A56F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 </w:t>
      </w:r>
      <w:r w:rsidR="000A56FF" w:rsidRPr="000A56F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Tento prvek bude součástí parcely komunikace.</w:t>
      </w:r>
    </w:p>
    <w:p w14:paraId="3BE95553" w14:textId="17911883" w:rsidR="00C0672D" w:rsidRDefault="00FF4E02" w:rsidP="00BB407C">
      <w:pPr>
        <w:pStyle w:val="l-L1"/>
        <w:numPr>
          <w:ilvl w:val="0"/>
          <w:numId w:val="0"/>
        </w:numPr>
        <w:spacing w:before="120"/>
        <w:ind w:left="1212"/>
        <w:jc w:val="both"/>
        <w:rPr>
          <w:rStyle w:val="l-L2Char"/>
          <w:rFonts w:cs="Arial"/>
          <w:b w:val="0"/>
          <w:iCs/>
          <w:color w:val="000000" w:themeColor="text1"/>
          <w:szCs w:val="22"/>
          <w:u w:val="none"/>
        </w:rPr>
      </w:pPr>
      <w:r w:rsidRPr="00A86CDF">
        <w:rPr>
          <w:rStyle w:val="l-L2Char"/>
          <w:rFonts w:cs="Arial"/>
          <w:b w:val="0"/>
          <w:iCs/>
          <w:color w:val="000000" w:themeColor="text1"/>
          <w:szCs w:val="22"/>
        </w:rPr>
        <w:t xml:space="preserve">Křížení </w:t>
      </w:r>
      <w:proofErr w:type="gramStart"/>
      <w:r w:rsidRPr="00A86CDF">
        <w:rPr>
          <w:rStyle w:val="l-L2Char"/>
          <w:rFonts w:cs="Arial"/>
          <w:b w:val="0"/>
          <w:iCs/>
          <w:color w:val="000000" w:themeColor="text1"/>
          <w:szCs w:val="22"/>
        </w:rPr>
        <w:t>sítí:</w:t>
      </w:r>
      <w:r w:rsidRPr="00CC2D56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  </w:t>
      </w:r>
      <w:r w:rsidR="00A86CDF" w:rsidRPr="00A86CD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Ve</w:t>
      </w:r>
      <w:proofErr w:type="gramEnd"/>
      <w:r w:rsidR="00A86CDF" w:rsidRPr="00A86CD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 stan. 0,000 a 0,590 km cestu kříží elektrické nadzemní vedení. Při realizaci stavebního objektu je nutné dodržet podmínky stanovené správcem zařízení. Ve staničení 0,000 – 0,200 km je cesta vedena plošnou meliorací.</w:t>
      </w:r>
    </w:p>
    <w:p w14:paraId="603CFC25" w14:textId="10FD031F" w:rsidR="00FF5000" w:rsidRDefault="00A86CDF" w:rsidP="00017B49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iCs/>
          <w:color w:val="000000" w:themeColor="text1"/>
          <w:szCs w:val="22"/>
          <w:u w:val="none"/>
        </w:rPr>
      </w:pPr>
      <w:r w:rsidRPr="00A86CDF">
        <w:rPr>
          <w:rStyle w:val="l-L2Char"/>
          <w:rFonts w:cs="Arial"/>
          <w:b w:val="0"/>
          <w:iCs/>
          <w:color w:val="000000" w:themeColor="text1"/>
          <w:szCs w:val="22"/>
        </w:rPr>
        <w:t>Objekty na trase</w:t>
      </w:r>
      <w:r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: sjezd – S12, </w:t>
      </w:r>
      <w:proofErr w:type="gramStart"/>
      <w:r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výhybny - V5</w:t>
      </w:r>
      <w:proofErr w:type="gramEnd"/>
      <w:r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 xml:space="preserve">, V6. </w:t>
      </w:r>
      <w:r w:rsidRPr="00A86CDF">
        <w:rPr>
          <w:rStyle w:val="l-L2Char"/>
          <w:rFonts w:cs="Arial"/>
          <w:b w:val="0"/>
          <w:iCs/>
          <w:color w:val="000000" w:themeColor="text1"/>
          <w:szCs w:val="22"/>
          <w:u w:val="none"/>
        </w:rPr>
        <w:t>Výhybny jsou navrženy jako rozšíření vozovky o 2 m na délku 20 m se sklony napojení 1:3.</w:t>
      </w:r>
    </w:p>
    <w:p w14:paraId="26E2CD50" w14:textId="5150F579" w:rsidR="00DB32E6" w:rsidRPr="00DB32E6" w:rsidRDefault="00DB32E6" w:rsidP="00017B49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b w:val="0"/>
          <w:iCs/>
          <w:szCs w:val="22"/>
          <w:u w:val="none"/>
        </w:rPr>
      </w:pPr>
      <w:r>
        <w:rPr>
          <w:rStyle w:val="l-L2Char"/>
          <w:b w:val="0"/>
          <w:iCs/>
          <w:szCs w:val="22"/>
          <w:u w:val="none"/>
        </w:rPr>
        <w:t xml:space="preserve">Pokud bude předmětem </w:t>
      </w:r>
      <w:r w:rsidR="001C4A0D">
        <w:rPr>
          <w:rStyle w:val="l-L2Char"/>
          <w:b w:val="0"/>
          <w:iCs/>
          <w:szCs w:val="22"/>
          <w:u w:val="none"/>
        </w:rPr>
        <w:t>D</w:t>
      </w:r>
      <w:r>
        <w:rPr>
          <w:rStyle w:val="l-L2Char"/>
          <w:b w:val="0"/>
          <w:iCs/>
          <w:szCs w:val="22"/>
          <w:u w:val="none"/>
        </w:rPr>
        <w:t>íla výsadba zeleně, doporučuje se v rámci výsadby navrhovat aplikaci přípravků na zadržení vody v půdě.</w:t>
      </w:r>
    </w:p>
    <w:p w14:paraId="0BDA798A" w14:textId="62AA8FDF" w:rsidR="003659C2" w:rsidRPr="004D5F78" w:rsidRDefault="003659C2" w:rsidP="00017B49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4D5F78" w:rsidRDefault="00256FEE" w:rsidP="00017B49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4D5F78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4D5F78">
        <w:rPr>
          <w:rStyle w:val="l-L2Char"/>
          <w:rFonts w:cs="Arial"/>
          <w:b w:val="0"/>
          <w:szCs w:val="22"/>
          <w:u w:val="none"/>
        </w:rPr>
        <w:t>D</w:t>
      </w:r>
      <w:r w:rsidRPr="004D5F78">
        <w:rPr>
          <w:rStyle w:val="l-L2Char"/>
          <w:rFonts w:cs="Arial"/>
          <w:b w:val="0"/>
          <w:szCs w:val="22"/>
          <w:u w:val="none"/>
        </w:rPr>
        <w:t>íla potřebné.</w:t>
      </w:r>
    </w:p>
    <w:p w14:paraId="4A15A107" w14:textId="7FF0AC1E" w:rsidR="00722CA2" w:rsidRDefault="00AB7CC6" w:rsidP="00017B49">
      <w:pPr>
        <w:numPr>
          <w:ilvl w:val="2"/>
          <w:numId w:val="4"/>
        </w:numPr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Projektová dokumentace</w:t>
      </w:r>
      <w:r w:rsidR="00722CA2" w:rsidRPr="004D5F78">
        <w:rPr>
          <w:rStyle w:val="l-L2Char"/>
          <w:rFonts w:cs="Arial"/>
          <w:szCs w:val="22"/>
        </w:rPr>
        <w:t xml:space="preserve"> bude dodán</w:t>
      </w:r>
      <w:r w:rsidRPr="004D5F78">
        <w:rPr>
          <w:rStyle w:val="l-L2Char"/>
          <w:rFonts w:cs="Arial"/>
          <w:szCs w:val="22"/>
        </w:rPr>
        <w:t>a</w:t>
      </w:r>
      <w:r w:rsidR="00722CA2" w:rsidRPr="004D5F78">
        <w:rPr>
          <w:rStyle w:val="l-L2Char"/>
          <w:rFonts w:cs="Arial"/>
          <w:szCs w:val="22"/>
        </w:rPr>
        <w:t xml:space="preserve"> objednateli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</w:t>
      </w:r>
      <w:r w:rsidR="00722CA2" w:rsidRPr="004D5F78">
        <w:rPr>
          <w:rStyle w:val="l-L2Char"/>
          <w:rFonts w:cs="Arial"/>
          <w:szCs w:val="22"/>
        </w:rPr>
        <w:t>6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4D5F78">
        <w:rPr>
          <w:rStyle w:val="l-L2Char"/>
          <w:rFonts w:cs="Arial"/>
          <w:szCs w:val="22"/>
        </w:rPr>
        <w:t xml:space="preserve">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4D5F78">
        <w:rPr>
          <w:rStyle w:val="l-L2Char"/>
          <w:rFonts w:cs="Arial"/>
          <w:szCs w:val="22"/>
        </w:rPr>
        <w:t xml:space="preserve"> podobě 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4D5F78">
        <w:rPr>
          <w:rStyle w:val="l-L2Char"/>
          <w:rFonts w:cs="Arial"/>
          <w:szCs w:val="22"/>
        </w:rPr>
        <w:t>na CD ve formátu „</w:t>
      </w:r>
      <w:proofErr w:type="spellStart"/>
      <w:r w:rsidR="00722CA2" w:rsidRPr="004D5F78">
        <w:rPr>
          <w:rStyle w:val="l-L2Char"/>
          <w:rFonts w:cs="Arial"/>
          <w:szCs w:val="22"/>
          <w:lang w:eastAsia="en-US"/>
        </w:rPr>
        <w:t>pdf</w:t>
      </w:r>
      <w:proofErr w:type="spellEnd"/>
      <w:r w:rsidR="00722CA2" w:rsidRPr="004D5F78">
        <w:rPr>
          <w:rStyle w:val="l-L2Char"/>
          <w:rFonts w:cs="Arial"/>
          <w:szCs w:val="22"/>
          <w:lang w:eastAsia="en-US"/>
        </w:rPr>
        <w:t>“</w:t>
      </w:r>
      <w:r w:rsidR="00B70B1E" w:rsidRPr="004D5F78">
        <w:rPr>
          <w:rStyle w:val="l-L2Char"/>
          <w:rFonts w:cs="Arial"/>
          <w:szCs w:val="22"/>
          <w:lang w:eastAsia="en-US"/>
        </w:rPr>
        <w:t xml:space="preserve"> a „</w:t>
      </w:r>
      <w:proofErr w:type="spellStart"/>
      <w:r w:rsidR="00B70B1E" w:rsidRPr="004D5F78">
        <w:rPr>
          <w:rStyle w:val="l-L2Char"/>
          <w:rFonts w:cs="Arial"/>
          <w:szCs w:val="22"/>
          <w:lang w:eastAsia="en-US"/>
        </w:rPr>
        <w:t>dwg</w:t>
      </w:r>
      <w:proofErr w:type="spellEnd"/>
      <w:r w:rsidR="00B70B1E" w:rsidRPr="004D5F78">
        <w:rPr>
          <w:rStyle w:val="l-L2Char"/>
          <w:rFonts w:cs="Arial"/>
          <w:szCs w:val="22"/>
        </w:rPr>
        <w:t>“</w:t>
      </w:r>
      <w:r w:rsidR="00722CA2" w:rsidRPr="004D5F78">
        <w:rPr>
          <w:rStyle w:val="l-L2Char"/>
          <w:rFonts w:cs="Arial"/>
          <w:szCs w:val="22"/>
        </w:rPr>
        <w:t xml:space="preserve"> </w:t>
      </w:r>
      <w:r w:rsidR="00A5565A" w:rsidRPr="00D44836">
        <w:rPr>
          <w:rStyle w:val="l-L2Char"/>
          <w:rFonts w:cs="Arial"/>
          <w:szCs w:val="22"/>
        </w:rPr>
        <w:t>a se soupisem prací s výkazem výměr a rozpočtem ve formátu</w:t>
      </w:r>
      <w:r w:rsidR="00CE6CFE">
        <w:rPr>
          <w:rStyle w:val="l-L2Char"/>
          <w:rFonts w:cs="Arial"/>
          <w:szCs w:val="22"/>
        </w:rPr>
        <w:t xml:space="preserve"> „</w:t>
      </w:r>
      <w:proofErr w:type="spellStart"/>
      <w:r w:rsidR="00CE6CFE">
        <w:rPr>
          <w:rStyle w:val="l-L2Char"/>
          <w:rFonts w:cs="Arial"/>
          <w:szCs w:val="22"/>
        </w:rPr>
        <w:t>xls</w:t>
      </w:r>
      <w:proofErr w:type="spellEnd"/>
      <w:r w:rsidR="00CE6CFE">
        <w:rPr>
          <w:rStyle w:val="l-L2Char"/>
          <w:rFonts w:cs="Arial"/>
          <w:szCs w:val="22"/>
        </w:rPr>
        <w:t>/</w:t>
      </w:r>
      <w:proofErr w:type="spellStart"/>
      <w:r w:rsidR="00CE6CFE">
        <w:rPr>
          <w:rStyle w:val="l-L2Char"/>
          <w:rFonts w:cs="Arial"/>
          <w:szCs w:val="22"/>
        </w:rPr>
        <w:t>xlsx</w:t>
      </w:r>
      <w:proofErr w:type="spellEnd"/>
      <w:r w:rsidR="00CE6CFE">
        <w:rPr>
          <w:rStyle w:val="l-L2Char"/>
          <w:rFonts w:cs="Arial"/>
          <w:szCs w:val="22"/>
        </w:rPr>
        <w:t>“ a</w:t>
      </w:r>
      <w:r w:rsidR="00A5565A" w:rsidRPr="00D44836">
        <w:rPr>
          <w:rStyle w:val="l-L2Char"/>
          <w:rFonts w:cs="Arial"/>
          <w:szCs w:val="22"/>
        </w:rPr>
        <w:t xml:space="preserve"> „</w:t>
      </w:r>
      <w:proofErr w:type="spellStart"/>
      <w:r w:rsidR="00A5565A" w:rsidRPr="00D44836">
        <w:rPr>
          <w:rStyle w:val="l-L2Char"/>
          <w:rFonts w:cs="Arial"/>
          <w:szCs w:val="22"/>
        </w:rPr>
        <w:t>unixml</w:t>
      </w:r>
      <w:proofErr w:type="spellEnd"/>
      <w:r w:rsidR="00A5565A" w:rsidRPr="00D44836">
        <w:rPr>
          <w:rStyle w:val="l-L2Char"/>
          <w:rFonts w:cs="Arial"/>
          <w:szCs w:val="22"/>
        </w:rPr>
        <w:t>“ (specifikace na www.unixml.cz)</w:t>
      </w:r>
      <w:r w:rsidR="00722CA2" w:rsidRPr="004D5F78">
        <w:rPr>
          <w:rStyle w:val="l-L2Char"/>
          <w:rFonts w:cs="Arial"/>
          <w:szCs w:val="22"/>
        </w:rPr>
        <w:t xml:space="preserve"> pro každou </w:t>
      </w:r>
      <w:r w:rsidR="00B70B1E" w:rsidRPr="004D5F78">
        <w:rPr>
          <w:rStyle w:val="l-L2Char"/>
          <w:rFonts w:cs="Arial"/>
          <w:szCs w:val="22"/>
          <w:lang w:eastAsia="en-US"/>
        </w:rPr>
        <w:t>stavbu</w:t>
      </w:r>
      <w:r w:rsidR="00722CA2" w:rsidRPr="004D5F78">
        <w:rPr>
          <w:rStyle w:val="l-L2Char"/>
          <w:rFonts w:cs="Arial"/>
          <w:szCs w:val="22"/>
        </w:rPr>
        <w:t xml:space="preserve"> zvlášť.</w:t>
      </w:r>
    </w:p>
    <w:p w14:paraId="52CF2269" w14:textId="2EF5E33C" w:rsidR="007F5A34" w:rsidRDefault="007F5A34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2A1B4246" w14:textId="77777777" w:rsidR="00911B03" w:rsidRPr="004D5F78" w:rsidRDefault="00911B03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3ACF5D77" w14:textId="4CA265A0" w:rsidR="00F829EA" w:rsidRPr="004D5F78" w:rsidRDefault="00F829EA" w:rsidP="00AF44D8">
      <w:pPr>
        <w:pStyle w:val="l-L1"/>
        <w:keepNext w:val="0"/>
        <w:numPr>
          <w:ilvl w:val="1"/>
          <w:numId w:val="4"/>
        </w:numPr>
        <w:spacing w:before="120" w:after="120"/>
        <w:ind w:left="1276" w:hanging="85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lastRenderedPageBreak/>
        <w:t xml:space="preserve">Podklady nezbytné pro tvorbu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Pr="004D5F78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4D5F78" w:rsidRDefault="00B94443" w:rsidP="00D44836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Zhotovitel je povinen</w:t>
      </w:r>
      <w:r w:rsidRPr="00D44836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4D5F78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6C45C584" w:rsidR="00B94443" w:rsidRPr="004D5F78" w:rsidRDefault="00B94443" w:rsidP="00DB32E6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="00A14402" w:rsidRPr="004D5F78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1384021E" w14:textId="77777777" w:rsidR="00845429" w:rsidRDefault="00B65A57" w:rsidP="00B65A5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</w:pP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Podkladem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pro </w:t>
      </w: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vypracování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projektové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dokumentace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je</w:t>
      </w:r>
      <w:r w:rsidR="00845429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:</w:t>
      </w:r>
    </w:p>
    <w:p w14:paraId="7554EF56" w14:textId="39F3585C" w:rsidR="00845429" w:rsidRDefault="00845429" w:rsidP="00B65A5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</w:pPr>
      <w:r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-</w:t>
      </w:r>
      <w:r w:rsidR="00B65A57"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PS</w:t>
      </w:r>
      <w:r w:rsidR="003A227F"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Z</w:t>
      </w:r>
      <w:r w:rsidR="00B65A57"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="00B65A57"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schváleného</w:t>
      </w:r>
      <w:proofErr w:type="spellEnd"/>
      <w:r w:rsidR="00B65A57"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="00B65A57"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návrhu</w:t>
      </w:r>
      <w:proofErr w:type="spellEnd"/>
      <w:r w:rsidR="00B65A57"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KoPÚ v </w:t>
      </w:r>
      <w:proofErr w:type="spellStart"/>
      <w:r w:rsidR="00B65A57"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katastrálním</w:t>
      </w:r>
      <w:proofErr w:type="spellEnd"/>
      <w:r w:rsidR="00B65A57"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="00B65A57"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území</w:t>
      </w:r>
      <w:proofErr w:type="spellEnd"/>
      <w:r w:rsidR="00B65A57"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="00911B03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Vystrčenovice</w:t>
      </w:r>
      <w:proofErr w:type="spellEnd"/>
    </w:p>
    <w:p w14:paraId="2F80AC2A" w14:textId="049C6FBA" w:rsidR="00845429" w:rsidRPr="009F61F9" w:rsidRDefault="00845429" w:rsidP="00B65A5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</w:pPr>
      <w:r w:rsidRPr="009F61F9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-</w:t>
      </w:r>
      <w:r w:rsidR="00B65A57" w:rsidRPr="009F61F9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="00B65A57" w:rsidRPr="009F61F9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dokumentace</w:t>
      </w:r>
      <w:proofErr w:type="spellEnd"/>
      <w:r w:rsidR="00B65A57" w:rsidRPr="009F61F9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="00B65A57" w:rsidRPr="009F61F9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technického</w:t>
      </w:r>
      <w:proofErr w:type="spellEnd"/>
      <w:r w:rsidR="00B65A57" w:rsidRPr="009F61F9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="00B65A57" w:rsidRPr="009F61F9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řešení</w:t>
      </w:r>
      <w:proofErr w:type="spellEnd"/>
      <w:r w:rsidR="00B65A57" w:rsidRPr="009F61F9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(dale DTR)</w:t>
      </w:r>
      <w:r w:rsidRPr="009F61F9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.</w:t>
      </w:r>
    </w:p>
    <w:p w14:paraId="673C2092" w14:textId="7514A3B9" w:rsidR="00845429" w:rsidRPr="00CC2D56" w:rsidRDefault="00845429" w:rsidP="00845429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</w:pPr>
      <w:proofErr w:type="spellStart"/>
      <w:r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Dokumentaci</w:t>
      </w:r>
      <w:proofErr w:type="spellEnd"/>
      <w:r w:rsidR="00B65A57"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="00B65A57"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vypracovala</w:t>
      </w:r>
      <w:proofErr w:type="spellEnd"/>
      <w:r w:rsidR="00B65A57"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="00B65A57"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firma</w:t>
      </w:r>
      <w:proofErr w:type="spellEnd"/>
      <w:r w:rsidR="00B65A57"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="00911B03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Geocart</w:t>
      </w:r>
      <w:proofErr w:type="spellEnd"/>
      <w:r w:rsidR="00911B03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CZ </w:t>
      </w:r>
      <w:proofErr w:type="spellStart"/>
      <w:proofErr w:type="gramStart"/>
      <w:r w:rsidR="00911B03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a.s.</w:t>
      </w:r>
      <w:proofErr w:type="spellEnd"/>
      <w:r w:rsidR="00FF5000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.</w:t>
      </w:r>
      <w:proofErr w:type="gramEnd"/>
    </w:p>
    <w:p w14:paraId="652446A8" w14:textId="0B494E06" w:rsidR="00B65A57" w:rsidRPr="00CC2D56" w:rsidRDefault="00B65A57" w:rsidP="00B65A5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bCs/>
          <w:color w:val="000000" w:themeColor="text1"/>
          <w:szCs w:val="22"/>
          <w:u w:val="none"/>
        </w:rPr>
      </w:pP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Zadavatel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si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vyhrazuje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změnu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parametrů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a </w:t>
      </w: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konstrukce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staveb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, </w:t>
      </w: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vždy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po </w:t>
      </w: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dohodě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v</w:t>
      </w:r>
      <w:r w:rsidR="0079274E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 </w:t>
      </w: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rámci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zpracování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projektové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 xml:space="preserve"> </w:t>
      </w:r>
      <w:proofErr w:type="spellStart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dokumentace</w:t>
      </w:r>
      <w:proofErr w:type="spellEnd"/>
      <w:r w:rsidRPr="00CC2D56">
        <w:rPr>
          <w:rFonts w:ascii="Arial" w:hAnsi="Arial" w:cs="Arial"/>
          <w:b w:val="0"/>
          <w:bCs/>
          <w:color w:val="000000" w:themeColor="text1"/>
          <w:szCs w:val="22"/>
          <w:u w:val="none"/>
          <w:lang w:val="en-US"/>
        </w:rPr>
        <w:t>.</w:t>
      </w:r>
    </w:p>
    <w:p w14:paraId="47AA6266" w14:textId="77777777" w:rsidR="002E0D1A" w:rsidRPr="00B65A57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color w:val="FF0000"/>
          <w:szCs w:val="22"/>
          <w:highlight w:val="yellow"/>
          <w:u w:val="none"/>
        </w:rPr>
      </w:pPr>
    </w:p>
    <w:p w14:paraId="6E8DC3B6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4F9A0318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627591CC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2EAC05E5" w14:textId="33D9E7A5" w:rsidR="0079274E" w:rsidRDefault="0079274E" w:rsidP="00F865AF">
      <w:pPr>
        <w:pStyle w:val="Nadpis1"/>
        <w:keepNext w:val="0"/>
        <w:rPr>
          <w:sz w:val="22"/>
          <w:szCs w:val="22"/>
        </w:rPr>
      </w:pPr>
    </w:p>
    <w:p w14:paraId="49986D19" w14:textId="779E2ED9" w:rsidR="00911B03" w:rsidRDefault="00911B03" w:rsidP="00911B03"/>
    <w:p w14:paraId="0A7821B6" w14:textId="3DB205BB" w:rsidR="00911B03" w:rsidRDefault="00911B03" w:rsidP="00911B03"/>
    <w:p w14:paraId="71929CC4" w14:textId="2094F022" w:rsidR="00911B03" w:rsidRDefault="00911B03" w:rsidP="00911B03"/>
    <w:p w14:paraId="0CCD159B" w14:textId="32C29933" w:rsidR="00911B03" w:rsidRDefault="00911B03" w:rsidP="00911B03"/>
    <w:p w14:paraId="6E7C14B6" w14:textId="29338C7E" w:rsidR="00911B03" w:rsidRDefault="00911B03" w:rsidP="00911B03"/>
    <w:p w14:paraId="39A199B6" w14:textId="0792B017" w:rsidR="00911B03" w:rsidRDefault="00911B03" w:rsidP="00911B03"/>
    <w:p w14:paraId="217A1516" w14:textId="63879F58" w:rsidR="00911B03" w:rsidRDefault="00911B03" w:rsidP="00911B03"/>
    <w:p w14:paraId="64F8CF34" w14:textId="3831EEBC" w:rsidR="00911B03" w:rsidRDefault="00911B03" w:rsidP="00911B03"/>
    <w:p w14:paraId="6EA06AE6" w14:textId="1B31FA22" w:rsidR="00911B03" w:rsidRDefault="00911B03" w:rsidP="00911B03"/>
    <w:p w14:paraId="6755B880" w14:textId="5E93F1A5" w:rsidR="00911B03" w:rsidRDefault="00911B03" w:rsidP="00911B03"/>
    <w:p w14:paraId="6CAA3D67" w14:textId="5A0278ED" w:rsidR="00911B03" w:rsidRDefault="00911B03" w:rsidP="00911B03"/>
    <w:p w14:paraId="2BE5F424" w14:textId="2FD3CCF7" w:rsidR="00911B03" w:rsidRDefault="00911B03" w:rsidP="00911B03"/>
    <w:p w14:paraId="6B6AE8EF" w14:textId="7F77046B" w:rsidR="00911B03" w:rsidRDefault="00911B03" w:rsidP="00911B03"/>
    <w:p w14:paraId="13F176C8" w14:textId="31669E84" w:rsidR="00911B03" w:rsidRDefault="00911B03" w:rsidP="00911B03"/>
    <w:p w14:paraId="48DBE8D9" w14:textId="37809DD5" w:rsidR="00911B03" w:rsidRDefault="00911B03" w:rsidP="00911B03"/>
    <w:p w14:paraId="5C33B56A" w14:textId="46C396D3" w:rsidR="00911B03" w:rsidRDefault="00911B03" w:rsidP="00911B03"/>
    <w:p w14:paraId="587DE508" w14:textId="70C84F93" w:rsidR="00911B03" w:rsidRDefault="00911B03" w:rsidP="00911B03"/>
    <w:p w14:paraId="4FA1BB47" w14:textId="77777777" w:rsidR="00911B03" w:rsidRPr="00911B03" w:rsidRDefault="00911B03" w:rsidP="00911B03"/>
    <w:p w14:paraId="3FB8152E" w14:textId="0E926C6E" w:rsidR="002E0D1A" w:rsidRDefault="002E0D1A" w:rsidP="00D767A1">
      <w:pPr>
        <w:pStyle w:val="Nadpis1"/>
        <w:keepNext w:val="0"/>
        <w:ind w:left="142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2 – Podrobná specifikace </w:t>
      </w:r>
      <w:r w:rsidR="00CD1317">
        <w:rPr>
          <w:sz w:val="22"/>
          <w:szCs w:val="22"/>
        </w:rPr>
        <w:t>části Díla</w:t>
      </w:r>
      <w:r w:rsidRPr="004D5F78">
        <w:rPr>
          <w:sz w:val="22"/>
          <w:szCs w:val="22"/>
        </w:rPr>
        <w:t xml:space="preserve"> v souvislosti s</w:t>
      </w:r>
      <w:r w:rsidR="00D767A1">
        <w:rPr>
          <w:sz w:val="22"/>
          <w:szCs w:val="22"/>
        </w:rPr>
        <w:t> </w:t>
      </w:r>
      <w:r w:rsidRPr="004D5F78">
        <w:rPr>
          <w:sz w:val="22"/>
          <w:szCs w:val="22"/>
        </w:rPr>
        <w:t>vypraco</w:t>
      </w:r>
      <w:r w:rsidR="003534A5" w:rsidRPr="004D5F78">
        <w:rPr>
          <w:sz w:val="22"/>
          <w:szCs w:val="22"/>
        </w:rPr>
        <w:t>váním</w:t>
      </w:r>
      <w:r w:rsidR="00D767A1">
        <w:rPr>
          <w:sz w:val="22"/>
          <w:szCs w:val="22"/>
        </w:rPr>
        <w:t xml:space="preserve"> </w:t>
      </w:r>
      <w:r w:rsidR="003534A5" w:rsidRPr="004D5F78">
        <w:rPr>
          <w:sz w:val="22"/>
          <w:szCs w:val="22"/>
        </w:rPr>
        <w:t>podrobného</w:t>
      </w:r>
      <w:r w:rsidR="00D44836">
        <w:rPr>
          <w:sz w:val="22"/>
          <w:szCs w:val="22"/>
        </w:rPr>
        <w:t xml:space="preserve"> </w:t>
      </w:r>
      <w:r w:rsidR="003534A5" w:rsidRPr="004D5F78">
        <w:rPr>
          <w:sz w:val="22"/>
          <w:szCs w:val="22"/>
        </w:rPr>
        <w:t xml:space="preserve">geotechnického </w:t>
      </w:r>
      <w:r w:rsidRPr="004D5F78">
        <w:rPr>
          <w:sz w:val="22"/>
          <w:szCs w:val="22"/>
        </w:rPr>
        <w:t>průzkumu</w:t>
      </w:r>
    </w:p>
    <w:p w14:paraId="3D7D228C" w14:textId="77777777" w:rsidR="00DE1361" w:rsidRPr="00DE1361" w:rsidRDefault="00DE1361" w:rsidP="00DE1361">
      <w:pPr>
        <w:rPr>
          <w:rFonts w:cs="Arial"/>
          <w:b/>
          <w:i/>
          <w:szCs w:val="22"/>
        </w:rPr>
      </w:pPr>
    </w:p>
    <w:p w14:paraId="1411689F" w14:textId="77777777" w:rsidR="002E0D1A" w:rsidRPr="004D5F78" w:rsidRDefault="002E0D1A" w:rsidP="00D767A1">
      <w:pPr>
        <w:pStyle w:val="l-L1"/>
        <w:keepNext w:val="0"/>
        <w:numPr>
          <w:ilvl w:val="0"/>
          <w:numId w:val="5"/>
        </w:numPr>
        <w:tabs>
          <w:tab w:val="clear" w:pos="720"/>
          <w:tab w:val="num" w:pos="567"/>
        </w:tabs>
        <w:spacing w:before="120" w:after="120"/>
        <w:ind w:left="426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7AE7463E" w14:textId="4434D7C3" w:rsidR="002E0D1A" w:rsidRPr="004D5F78" w:rsidRDefault="002E0D1A" w:rsidP="00D767A1">
      <w:pPr>
        <w:pStyle w:val="l-L1"/>
        <w:keepNext w:val="0"/>
        <w:numPr>
          <w:ilvl w:val="1"/>
          <w:numId w:val="5"/>
        </w:numPr>
        <w:spacing w:before="120" w:after="120"/>
        <w:ind w:left="426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provádění </w:t>
      </w:r>
      <w:r w:rsidR="00CD1317">
        <w:rPr>
          <w:rStyle w:val="l-L2Char"/>
          <w:rFonts w:cs="Arial"/>
          <w:szCs w:val="22"/>
          <w:u w:val="none"/>
        </w:rPr>
        <w:t>Díla</w:t>
      </w:r>
    </w:p>
    <w:p w14:paraId="157EB85B" w14:textId="7E0B4A0E" w:rsidR="002E0D1A" w:rsidRPr="004D5F78" w:rsidRDefault="002E0D1A" w:rsidP="00DB32E6">
      <w:pPr>
        <w:pStyle w:val="l-L1"/>
        <w:keepNext w:val="0"/>
        <w:numPr>
          <w:ilvl w:val="2"/>
          <w:numId w:val="6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Pro stanovení podmínek pro zpracování projektové dokumentace pro real</w:t>
      </w:r>
      <w:r w:rsidR="00E96D07" w:rsidRPr="004D5F78">
        <w:rPr>
          <w:rFonts w:ascii="Arial" w:hAnsi="Arial" w:cs="Arial"/>
          <w:b w:val="0"/>
          <w:szCs w:val="22"/>
          <w:u w:val="none"/>
        </w:rPr>
        <w:t>izaci stavby vždy slouží podrobný geotechnický průzkum, který m</w:t>
      </w:r>
      <w:r w:rsidRPr="004D5F78">
        <w:rPr>
          <w:rFonts w:ascii="Arial" w:hAnsi="Arial" w:cs="Arial"/>
          <w:b w:val="0"/>
          <w:szCs w:val="22"/>
          <w:u w:val="none"/>
        </w:rPr>
        <w:t>ůže navazovat na</w:t>
      </w:r>
      <w:r w:rsidR="005C7B7E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 xml:space="preserve">předběžný průzkum. </w:t>
      </w:r>
    </w:p>
    <w:p w14:paraId="30B2AAC9" w14:textId="63DC9E1C" w:rsidR="00AF44D8" w:rsidRPr="00D767A1" w:rsidRDefault="002E0D1A" w:rsidP="00AF44D8">
      <w:pPr>
        <w:pStyle w:val="l-L1"/>
        <w:keepNext w:val="0"/>
        <w:numPr>
          <w:ilvl w:val="2"/>
          <w:numId w:val="6"/>
        </w:numPr>
        <w:spacing w:before="120" w:after="120"/>
        <w:jc w:val="both"/>
        <w:rPr>
          <w:rFonts w:eastAsia="Calibri" w:cs="Arial"/>
          <w:szCs w:val="22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Zadání a požadavky na podrobný geotechnický průzkum jsou rozděleny dle typů staveb na průzkum pro polní cesty a nádrže a poldry. Specifikace obsahuje požadavky na: A. mapové podklady, B. technické práce a podklady, C. terénní měření a laboratorní zkoušky, D. náležitosti závěrečné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zprávy  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E. členění </w:t>
      </w:r>
      <w:r w:rsidR="001C4A0D">
        <w:rPr>
          <w:rFonts w:ascii="Arial" w:hAnsi="Arial" w:cs="Arial"/>
          <w:b w:val="0"/>
          <w:szCs w:val="22"/>
          <w:u w:val="none"/>
        </w:rPr>
        <w:t>D</w:t>
      </w:r>
      <w:r w:rsidRPr="004D5F78">
        <w:rPr>
          <w:rFonts w:ascii="Arial" w:hAnsi="Arial" w:cs="Arial"/>
          <w:b w:val="0"/>
          <w:szCs w:val="22"/>
          <w:u w:val="none"/>
        </w:rPr>
        <w:t>íla.</w:t>
      </w:r>
    </w:p>
    <w:p w14:paraId="21AA79E1" w14:textId="77777777" w:rsidR="00D767A1" w:rsidRPr="00AF44D8" w:rsidRDefault="00D767A1" w:rsidP="00D767A1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both"/>
        <w:rPr>
          <w:rFonts w:eastAsia="Calibri" w:cs="Arial"/>
          <w:szCs w:val="22"/>
        </w:rPr>
      </w:pPr>
    </w:p>
    <w:p w14:paraId="2DA73EE7" w14:textId="142CE6BC" w:rsidR="005A32C1" w:rsidRPr="00AF44D8" w:rsidRDefault="005A32C1" w:rsidP="00D767A1">
      <w:pPr>
        <w:pStyle w:val="l-L1"/>
        <w:keepNext w:val="0"/>
        <w:numPr>
          <w:ilvl w:val="1"/>
          <w:numId w:val="5"/>
        </w:numPr>
        <w:spacing w:before="120" w:after="120"/>
        <w:ind w:left="426"/>
        <w:jc w:val="both"/>
        <w:rPr>
          <w:rFonts w:ascii="Arial" w:eastAsia="Calibri" w:hAnsi="Arial" w:cs="Arial"/>
          <w:szCs w:val="22"/>
        </w:rPr>
      </w:pPr>
      <w:r w:rsidRPr="00AF44D8">
        <w:rPr>
          <w:rFonts w:ascii="Arial" w:eastAsia="Calibri" w:hAnsi="Arial" w:cs="Arial"/>
          <w:bCs/>
          <w:spacing w:val="-2"/>
          <w:szCs w:val="22"/>
          <w:u w:color="000000"/>
        </w:rPr>
        <w:t>Zadání</w:t>
      </w:r>
      <w:r w:rsidRPr="00AF44D8">
        <w:rPr>
          <w:rFonts w:ascii="Arial" w:eastAsia="Calibri" w:hAnsi="Arial" w:cs="Arial"/>
          <w:bCs/>
          <w:spacing w:val="2"/>
          <w:szCs w:val="22"/>
          <w:u w:color="000000"/>
        </w:rPr>
        <w:t xml:space="preserve"> </w:t>
      </w:r>
      <w:r w:rsidRPr="00AF44D8">
        <w:rPr>
          <w:rFonts w:ascii="Arial" w:eastAsia="Calibri" w:hAnsi="Arial" w:cs="Arial"/>
          <w:bCs/>
          <w:szCs w:val="22"/>
          <w:u w:color="000000"/>
        </w:rPr>
        <w:t>a</w:t>
      </w:r>
      <w:r w:rsidRPr="00AF44D8">
        <w:rPr>
          <w:rFonts w:ascii="Arial" w:eastAsia="Calibri" w:hAnsi="Arial" w:cs="Arial"/>
          <w:bCs/>
          <w:spacing w:val="-1"/>
          <w:szCs w:val="22"/>
          <w:u w:color="000000"/>
        </w:rPr>
        <w:t xml:space="preserve"> požadavky</w:t>
      </w:r>
      <w:r w:rsidRPr="00AF44D8">
        <w:rPr>
          <w:rFonts w:ascii="Arial" w:eastAsia="Calibri" w:hAnsi="Arial" w:cs="Arial"/>
          <w:bCs/>
          <w:spacing w:val="1"/>
          <w:szCs w:val="22"/>
          <w:u w:color="000000"/>
        </w:rPr>
        <w:t xml:space="preserve"> </w:t>
      </w:r>
      <w:r w:rsidRPr="00AF44D8">
        <w:rPr>
          <w:rFonts w:ascii="Arial" w:eastAsia="Calibri" w:hAnsi="Arial" w:cs="Arial"/>
          <w:bCs/>
          <w:spacing w:val="-1"/>
          <w:szCs w:val="22"/>
          <w:u w:color="000000"/>
        </w:rPr>
        <w:t>na</w:t>
      </w:r>
      <w:r w:rsidRPr="00AF44D8">
        <w:rPr>
          <w:rFonts w:ascii="Arial" w:eastAsia="Calibri" w:hAnsi="Arial" w:cs="Arial"/>
          <w:bCs/>
          <w:szCs w:val="22"/>
          <w:u w:color="000000"/>
        </w:rPr>
        <w:t xml:space="preserve"> </w:t>
      </w:r>
      <w:r w:rsidR="00E80B1A" w:rsidRPr="00AF44D8">
        <w:rPr>
          <w:rFonts w:ascii="Arial" w:eastAsia="Calibri" w:hAnsi="Arial" w:cs="Arial"/>
          <w:bCs/>
          <w:spacing w:val="-1"/>
          <w:szCs w:val="22"/>
          <w:u w:color="000000"/>
        </w:rPr>
        <w:t>podrobný</w:t>
      </w:r>
      <w:r w:rsidRPr="00AF44D8">
        <w:rPr>
          <w:rFonts w:ascii="Arial" w:eastAsia="Calibri" w:hAnsi="Arial" w:cs="Arial"/>
          <w:bCs/>
          <w:spacing w:val="-1"/>
          <w:szCs w:val="22"/>
          <w:u w:color="000000"/>
        </w:rPr>
        <w:t xml:space="preserve"> geotechnický</w:t>
      </w:r>
      <w:r w:rsidRPr="00AF44D8">
        <w:rPr>
          <w:rFonts w:ascii="Arial" w:eastAsia="Calibri" w:hAnsi="Arial" w:cs="Arial"/>
          <w:bCs/>
          <w:spacing w:val="-2"/>
          <w:szCs w:val="22"/>
          <w:u w:color="000000"/>
        </w:rPr>
        <w:t xml:space="preserve"> </w:t>
      </w:r>
      <w:r w:rsidRPr="00AF44D8">
        <w:rPr>
          <w:rFonts w:ascii="Arial" w:eastAsia="Calibri" w:hAnsi="Arial" w:cs="Arial"/>
          <w:bCs/>
          <w:spacing w:val="-1"/>
          <w:szCs w:val="22"/>
          <w:u w:color="000000"/>
        </w:rPr>
        <w:t>průzkum pro polní cesty</w:t>
      </w:r>
      <w:r w:rsidRPr="00AF44D8">
        <w:rPr>
          <w:rFonts w:ascii="Arial" w:eastAsia="Calibri" w:hAnsi="Arial" w:cs="Arial"/>
          <w:bCs/>
          <w:spacing w:val="-2"/>
          <w:szCs w:val="22"/>
          <w:u w:color="000000"/>
        </w:rPr>
        <w:t xml:space="preserve"> </w:t>
      </w:r>
    </w:p>
    <w:p w14:paraId="774BE2D4" w14:textId="20FE18AC" w:rsidR="00B00AE7" w:rsidRDefault="005A32C1" w:rsidP="00AF44D8">
      <w:pPr>
        <w:widowControl w:val="0"/>
        <w:spacing w:before="2" w:after="0" w:line="240" w:lineRule="auto"/>
        <w:rPr>
          <w:rFonts w:eastAsia="Calibri" w:cs="Arial"/>
          <w:b/>
          <w:bCs/>
          <w:szCs w:val="22"/>
        </w:rPr>
      </w:pPr>
      <w:r w:rsidRPr="004D5F78">
        <w:rPr>
          <w:rFonts w:eastAsia="Calibri" w:cs="Arial"/>
          <w:b/>
          <w:bCs/>
          <w:szCs w:val="22"/>
        </w:rPr>
        <w:t xml:space="preserve"> </w:t>
      </w:r>
    </w:p>
    <w:p w14:paraId="4F054D15" w14:textId="196B0D3A" w:rsidR="00D767A1" w:rsidRPr="004D5F78" w:rsidRDefault="00D767A1" w:rsidP="00D767A1">
      <w:pPr>
        <w:widowControl w:val="0"/>
        <w:spacing w:before="2" w:after="0" w:line="240" w:lineRule="auto"/>
        <w:ind w:left="142"/>
        <w:rPr>
          <w:rFonts w:eastAsia="Calibri" w:cs="Arial"/>
          <w:b/>
          <w:bCs/>
          <w:szCs w:val="22"/>
        </w:rPr>
      </w:pPr>
      <w:r w:rsidRPr="002F6773">
        <w:rPr>
          <w:rFonts w:cs="Arial"/>
          <w:b/>
          <w:spacing w:val="-1"/>
          <w:szCs w:val="22"/>
        </w:rPr>
        <w:t>A. Podklady</w:t>
      </w:r>
      <w:r w:rsidRPr="002F6773">
        <w:rPr>
          <w:rFonts w:cs="Arial"/>
          <w:b/>
          <w:spacing w:val="1"/>
          <w:szCs w:val="22"/>
        </w:rPr>
        <w:t xml:space="preserve"> </w:t>
      </w:r>
      <w:r w:rsidRPr="002F6773">
        <w:rPr>
          <w:rFonts w:cs="Arial"/>
          <w:b/>
          <w:spacing w:val="-2"/>
          <w:szCs w:val="22"/>
        </w:rPr>
        <w:t>pro</w:t>
      </w:r>
      <w:r w:rsidRPr="002F6773">
        <w:rPr>
          <w:rFonts w:cs="Arial"/>
          <w:b/>
          <w:spacing w:val="1"/>
          <w:szCs w:val="22"/>
        </w:rPr>
        <w:t xml:space="preserve"> </w:t>
      </w:r>
      <w:r w:rsidRPr="002F6773">
        <w:rPr>
          <w:rFonts w:cs="Arial"/>
          <w:b/>
          <w:spacing w:val="-1"/>
          <w:szCs w:val="22"/>
        </w:rPr>
        <w:t>zadání</w:t>
      </w:r>
      <w:r w:rsidRPr="002F6773">
        <w:rPr>
          <w:rFonts w:cs="Arial"/>
          <w:b/>
          <w:szCs w:val="22"/>
        </w:rPr>
        <w:t xml:space="preserve"> </w:t>
      </w:r>
      <w:r w:rsidRPr="002F6773">
        <w:rPr>
          <w:rFonts w:cs="Arial"/>
          <w:b/>
          <w:spacing w:val="-1"/>
          <w:szCs w:val="22"/>
        </w:rPr>
        <w:t>průzkumu:</w:t>
      </w:r>
    </w:p>
    <w:p w14:paraId="3549DF38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b/>
          <w:bCs/>
          <w:szCs w:val="22"/>
        </w:rPr>
      </w:pP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B00AE7" w:rsidRPr="004D5F78" w14:paraId="17A7F921" w14:textId="77777777" w:rsidTr="00D767A1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235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Mapový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6700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380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33E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9962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Zemníky</w:t>
            </w:r>
            <w:proofErr w:type="spellEnd"/>
          </w:p>
        </w:tc>
      </w:tr>
      <w:tr w:rsidR="00B00AE7" w:rsidRPr="004D5F78" w14:paraId="5EDDD824" w14:textId="77777777" w:rsidTr="00D767A1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2721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2E30B" w14:textId="77777777" w:rsidR="00B00AE7" w:rsidRPr="004D5F78" w:rsidRDefault="00B00AE7" w:rsidP="00E96D07">
            <w:pPr>
              <w:spacing w:line="264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16D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AA5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B7F4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65B815F7" w14:textId="77777777" w:rsidTr="00D767A1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9C85F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E8EA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0AFD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454E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A06B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1D6213B8" w14:textId="77777777" w:rsidTr="00D767A1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908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Podélný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59A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1FD44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DF51E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4A73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</w:tr>
      <w:tr w:rsidR="00B00AE7" w:rsidRPr="004D5F78" w14:paraId="7C101098" w14:textId="77777777" w:rsidTr="00D767A1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2992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BAEE" w14:textId="77777777" w:rsidR="00B00AE7" w:rsidRPr="004D5F78" w:rsidRDefault="00B00AE7" w:rsidP="00E96D07">
            <w:pPr>
              <w:spacing w:line="267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FDB9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8410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3C31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445B9F7D" w14:textId="77777777" w:rsidTr="00D767A1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98D89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6D0D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F72F9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9FF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651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</w:tbl>
    <w:p w14:paraId="0A0260B8" w14:textId="77777777" w:rsidR="00B00AE7" w:rsidRPr="004D5F78" w:rsidRDefault="00B00AE7" w:rsidP="00B00AE7">
      <w:pPr>
        <w:widowControl w:val="0"/>
        <w:spacing w:before="12" w:after="0" w:line="240" w:lineRule="auto"/>
        <w:rPr>
          <w:rFonts w:eastAsia="Calibri" w:cs="Arial"/>
          <w:b/>
          <w:bCs/>
          <w:szCs w:val="22"/>
        </w:rPr>
      </w:pPr>
    </w:p>
    <w:p w14:paraId="31A7D4C5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szCs w:val="22"/>
        </w:rPr>
      </w:pPr>
    </w:p>
    <w:p w14:paraId="0E9A5BC4" w14:textId="77777777" w:rsidR="00B00AE7" w:rsidRPr="004D5F78" w:rsidRDefault="00B00AE7" w:rsidP="00D767A1">
      <w:pPr>
        <w:widowControl w:val="0"/>
        <w:spacing w:after="0" w:line="240" w:lineRule="auto"/>
        <w:ind w:left="567" w:hanging="360"/>
        <w:rPr>
          <w:rFonts w:eastAsia="Calibri" w:cs="Arial"/>
          <w:b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B.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technické</w:t>
      </w:r>
      <w:r w:rsidRPr="004D5F78">
        <w:rPr>
          <w:rFonts w:eastAsia="Calibri" w:cs="Arial"/>
          <w:b/>
          <w:spacing w:val="-2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práce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zCs w:val="22"/>
        </w:rPr>
        <w:t xml:space="preserve">a </w:t>
      </w:r>
      <w:r w:rsidRPr="004D5F78">
        <w:rPr>
          <w:rFonts w:eastAsia="Calibri" w:cs="Arial"/>
          <w:b/>
          <w:spacing w:val="-1"/>
          <w:szCs w:val="22"/>
        </w:rPr>
        <w:t>podklady:</w:t>
      </w:r>
    </w:p>
    <w:p w14:paraId="52BF2BA5" w14:textId="77777777" w:rsidR="00B00AE7" w:rsidRPr="004D5F78" w:rsidRDefault="00B00AE7" w:rsidP="00B00AE7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B00AE7" w:rsidRPr="004D5F78" w14:paraId="3B2A77F3" w14:textId="77777777" w:rsidTr="00E96D07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30B0" w14:textId="77777777" w:rsidR="00B00AE7" w:rsidRPr="002F6773" w:rsidRDefault="00B00AE7" w:rsidP="00E96D07">
            <w:pPr>
              <w:spacing w:line="267" w:lineRule="exact"/>
              <w:ind w:left="102"/>
              <w:rPr>
                <w:rFonts w:cs="Arial"/>
                <w:szCs w:val="22"/>
                <w:lang w:val="cs-CZ"/>
              </w:rPr>
            </w:pPr>
            <w:r w:rsidRPr="002F6773">
              <w:rPr>
                <w:rFonts w:cs="Arial"/>
                <w:spacing w:val="-1"/>
                <w:szCs w:val="22"/>
                <w:lang w:val="cs-CZ"/>
              </w:rPr>
              <w:t>Požadované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počty průzkumných sond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podrobný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GTP</w:t>
            </w:r>
          </w:p>
        </w:tc>
      </w:tr>
      <w:tr w:rsidR="00B00AE7" w:rsidRPr="004D5F78" w14:paraId="250886C8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7EF7" w14:textId="77777777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B3D4" w14:textId="77777777" w:rsidR="00B00AE7" w:rsidRPr="004D5F78" w:rsidRDefault="00B00AE7" w:rsidP="00E96D07">
            <w:pPr>
              <w:spacing w:line="267" w:lineRule="exact"/>
              <w:ind w:left="99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EADA7" w14:textId="77777777" w:rsidR="00B00AE7" w:rsidRPr="004D5F78" w:rsidRDefault="00B00AE7" w:rsidP="00E96D07">
            <w:pPr>
              <w:spacing w:line="267" w:lineRule="exact"/>
              <w:ind w:left="1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Složité</w:t>
            </w:r>
            <w:proofErr w:type="spellEnd"/>
          </w:p>
        </w:tc>
      </w:tr>
      <w:tr w:rsidR="00B00AE7" w:rsidRPr="004D5F78" w14:paraId="78FD8304" w14:textId="77777777" w:rsidTr="00E96D07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77973" w14:textId="2054BB62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–</w:t>
            </w:r>
            <w:r w:rsidR="00D4483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zářez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25F7" w14:textId="77777777" w:rsidR="00B00AE7" w:rsidRPr="004D5F78" w:rsidRDefault="00B00AE7" w:rsidP="00E96D07">
            <w:pPr>
              <w:spacing w:line="267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51DE" w14:textId="77777777" w:rsidR="00B00AE7" w:rsidRPr="004D5F78" w:rsidRDefault="00B00AE7" w:rsidP="00E96D07">
            <w:pPr>
              <w:spacing w:line="267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51D9D3F1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3AB2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9D72" w14:textId="77777777" w:rsidR="00B00AE7" w:rsidRPr="004D5F78" w:rsidRDefault="00B00AE7" w:rsidP="00E96D07">
            <w:pPr>
              <w:spacing w:line="264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1600" w14:textId="77777777" w:rsidR="00B00AE7" w:rsidRPr="004D5F78" w:rsidRDefault="00B00AE7" w:rsidP="00E96D07">
            <w:pPr>
              <w:spacing w:line="264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4EB94709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AB81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zářezu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43D5E" w14:textId="77777777" w:rsidR="00B00AE7" w:rsidRPr="004D5F78" w:rsidRDefault="00B00AE7" w:rsidP="00E96D07">
            <w:pPr>
              <w:spacing w:line="264" w:lineRule="exact"/>
              <w:ind w:left="385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2041" w14:textId="77777777" w:rsidR="00B00AE7" w:rsidRPr="004D5F78" w:rsidRDefault="00B00AE7" w:rsidP="00E96D07">
            <w:pPr>
              <w:spacing w:line="264" w:lineRule="exact"/>
              <w:ind w:left="46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*</w:t>
            </w:r>
          </w:p>
        </w:tc>
      </w:tr>
      <w:tr w:rsidR="00B00AE7" w:rsidRPr="004D5F78" w14:paraId="59558D5B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13FD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A415" w14:textId="77777777" w:rsidR="00B00AE7" w:rsidRPr="004D5F78" w:rsidRDefault="00B00AE7" w:rsidP="00E96D07">
            <w:pPr>
              <w:spacing w:line="264" w:lineRule="exact"/>
              <w:ind w:left="169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184EE" w14:textId="77777777" w:rsidR="00B00AE7" w:rsidRPr="004D5F78" w:rsidRDefault="00B00AE7" w:rsidP="00E96D07">
            <w:pPr>
              <w:spacing w:line="264" w:lineRule="exact"/>
              <w:ind w:left="22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</w:tr>
      <w:tr w:rsidR="00B00AE7" w:rsidRPr="004D5F78" w14:paraId="212EE740" w14:textId="77777777" w:rsidTr="00627EE9">
        <w:trPr>
          <w:trHeight w:hRule="exact" w:val="5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AF4E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Počet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159B" w14:textId="3B1C6692" w:rsidR="00B00AE7" w:rsidRPr="004D5F78" w:rsidRDefault="00627EE9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</w:t>
            </w:r>
            <w:r w:rsidR="00B00AE7" w:rsidRPr="004D5F78">
              <w:rPr>
                <w:rFonts w:cs="Arial"/>
                <w:szCs w:val="22"/>
              </w:rPr>
              <w:t xml:space="preserve"> 2</w:t>
            </w:r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na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C615" w14:textId="1BB0A7A5" w:rsidR="00B00AE7" w:rsidRPr="004D5F78" w:rsidRDefault="00627EE9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min.2-3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na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</w:tr>
      <w:tr w:rsidR="00B00AE7" w:rsidRPr="004D5F78" w14:paraId="1E09A20B" w14:textId="77777777" w:rsidTr="00594E8D">
        <w:trPr>
          <w:trHeight w:hRule="exact" w:val="84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5100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432B" w14:textId="77777777" w:rsidR="00B00AE7" w:rsidRPr="004D5F78" w:rsidRDefault="00B00AE7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9E1D" w14:textId="77777777" w:rsidR="00B00AE7" w:rsidRPr="004D5F78" w:rsidRDefault="00B00AE7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</w:tr>
    </w:tbl>
    <w:p w14:paraId="729A3BDC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pacing w:val="-1"/>
          <w:szCs w:val="22"/>
        </w:rPr>
      </w:pPr>
    </w:p>
    <w:p w14:paraId="21F76C26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Poznámka:</w:t>
      </w:r>
    </w:p>
    <w:p w14:paraId="2BFC9FC9" w14:textId="6DA55EAA" w:rsidR="00B00AE7" w:rsidRPr="004D5F78" w:rsidRDefault="00B00AE7" w:rsidP="00B00AE7">
      <w:pPr>
        <w:widowControl w:val="0"/>
        <w:tabs>
          <w:tab w:val="left" w:pos="1477"/>
        </w:tabs>
        <w:spacing w:before="41" w:after="0" w:line="273" w:lineRule="auto"/>
        <w:ind w:left="1116" w:right="571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-</w:t>
      </w:r>
      <w:r w:rsidRPr="004D5F78">
        <w:rPr>
          <w:rFonts w:eastAsia="Calibri" w:cs="Arial"/>
          <w:spacing w:val="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hloubky sondy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zohlednit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hloubku budoucího odvodňovacího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zařízení</w:t>
      </w:r>
    </w:p>
    <w:p w14:paraId="158A9B6B" w14:textId="77777777" w:rsidR="00B00AE7" w:rsidRPr="004D5F78" w:rsidRDefault="00B00AE7" w:rsidP="00B00AE7">
      <w:pPr>
        <w:widowControl w:val="0"/>
        <w:tabs>
          <w:tab w:val="left" w:pos="1477"/>
        </w:tabs>
        <w:spacing w:before="4" w:after="0" w:line="240" w:lineRule="auto"/>
        <w:ind w:left="111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- </w:t>
      </w:r>
      <w:r w:rsidRPr="004D5F78">
        <w:rPr>
          <w:rFonts w:eastAsia="Calibri" w:cs="Arial"/>
          <w:spacing w:val="-1"/>
          <w:szCs w:val="22"/>
        </w:rPr>
        <w:t>dále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vzít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úvahu</w:t>
      </w:r>
      <w:r w:rsidRPr="004D5F78">
        <w:rPr>
          <w:rFonts w:eastAsia="Calibri" w:cs="Arial"/>
          <w:spacing w:val="-1"/>
          <w:szCs w:val="22"/>
        </w:rPr>
        <w:t xml:space="preserve"> únosnost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stlačitelnost</w:t>
      </w:r>
      <w:r w:rsidRPr="004D5F78">
        <w:rPr>
          <w:rFonts w:eastAsia="Calibri" w:cs="Arial"/>
          <w:spacing w:val="-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násypu</w:t>
      </w:r>
    </w:p>
    <w:p w14:paraId="40E1199A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180505C2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6A2C40C5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27927536" w14:textId="323F1532" w:rsidR="0070151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  <w:r>
        <w:rPr>
          <w:rFonts w:eastAsia="Calibri" w:cs="Arial"/>
          <w:b/>
          <w:spacing w:val="-1"/>
          <w:szCs w:val="22"/>
        </w:rPr>
        <w:lastRenderedPageBreak/>
        <w:t xml:space="preserve">  </w:t>
      </w:r>
      <w:r w:rsidR="00B00AE7" w:rsidRPr="004D5F78">
        <w:rPr>
          <w:rFonts w:eastAsia="Calibri" w:cs="Arial"/>
          <w:b/>
          <w:spacing w:val="-1"/>
          <w:szCs w:val="22"/>
        </w:rPr>
        <w:t>C. Požadavky</w:t>
      </w:r>
      <w:r w:rsidR="00B00AE7" w:rsidRPr="004D5F78">
        <w:rPr>
          <w:rFonts w:eastAsia="Calibri" w:cs="Arial"/>
          <w:b/>
          <w:spacing w:val="1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na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terénní</w:t>
      </w:r>
      <w:r w:rsidR="00B00AE7" w:rsidRPr="004D5F78">
        <w:rPr>
          <w:rFonts w:eastAsia="Calibri" w:cs="Arial"/>
          <w:b/>
          <w:spacing w:val="-3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měření</w:t>
      </w:r>
      <w:r w:rsidR="00B00AE7" w:rsidRPr="004D5F78">
        <w:rPr>
          <w:rFonts w:eastAsia="Calibri" w:cs="Arial"/>
          <w:b/>
          <w:szCs w:val="22"/>
        </w:rPr>
        <w:t xml:space="preserve"> a </w:t>
      </w:r>
      <w:r w:rsidR="00B00AE7" w:rsidRPr="004D5F78">
        <w:rPr>
          <w:rFonts w:eastAsia="Calibri" w:cs="Arial"/>
          <w:b/>
          <w:spacing w:val="-1"/>
          <w:szCs w:val="22"/>
        </w:rPr>
        <w:t>laboratorní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zkoušky:</w:t>
      </w:r>
    </w:p>
    <w:p w14:paraId="391CF376" w14:textId="77777777" w:rsidR="00730173" w:rsidRPr="004D5F78" w:rsidRDefault="00730173" w:rsidP="009264F2">
      <w:pPr>
        <w:widowControl w:val="0"/>
        <w:spacing w:after="0" w:line="240" w:lineRule="auto"/>
        <w:rPr>
          <w:rFonts w:eastAsia="Calibri" w:cs="Arial"/>
          <w:szCs w:val="22"/>
        </w:rPr>
      </w:pPr>
    </w:p>
    <w:p w14:paraId="4A46720C" w14:textId="6B063096" w:rsidR="0070151B" w:rsidRPr="004D5F78" w:rsidRDefault="00B00AE7" w:rsidP="00DB32E6">
      <w:pPr>
        <w:widowControl w:val="0"/>
        <w:numPr>
          <w:ilvl w:val="0"/>
          <w:numId w:val="9"/>
        </w:numPr>
        <w:tabs>
          <w:tab w:val="left" w:pos="1116"/>
        </w:tabs>
        <w:spacing w:before="41" w:after="0" w:line="275" w:lineRule="auto"/>
        <w:ind w:right="254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Výsledky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předcházejících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etap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průzkumu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doplnit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dynamickými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statickými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penetracemi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upřesnění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budoucího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zemního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tělesa</w:t>
      </w:r>
      <w:r w:rsidRPr="004D5F78">
        <w:rPr>
          <w:rFonts w:eastAsia="Calibri" w:cs="Arial"/>
          <w:spacing w:val="1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případně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zCs w:val="22"/>
        </w:rPr>
        <w:t>místa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nepřístupná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vrtným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soupravám</w:t>
      </w:r>
    </w:p>
    <w:p w14:paraId="5BA0F608" w14:textId="73C25EDA" w:rsidR="00B00AE7" w:rsidRPr="004D5F78" w:rsidRDefault="00B00AE7" w:rsidP="00DB32E6">
      <w:pPr>
        <w:widowControl w:val="0"/>
        <w:numPr>
          <w:ilvl w:val="0"/>
          <w:numId w:val="9"/>
        </w:numPr>
        <w:tabs>
          <w:tab w:val="left" w:pos="1116"/>
        </w:tabs>
        <w:spacing w:before="1" w:after="0" w:line="240" w:lineRule="auto"/>
        <w:ind w:right="253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Laboratorní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zkoušky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zemin,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skalních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4"/>
          <w:szCs w:val="22"/>
        </w:rPr>
        <w:t xml:space="preserve"> </w:t>
      </w:r>
      <w:proofErr w:type="spellStart"/>
      <w:r w:rsidRPr="004D5F78">
        <w:rPr>
          <w:rFonts w:eastAsia="Calibri" w:cs="Arial"/>
          <w:spacing w:val="-1"/>
          <w:szCs w:val="22"/>
        </w:rPr>
        <w:t>poloskalních</w:t>
      </w:r>
      <w:proofErr w:type="spellEnd"/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hornin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se</w:t>
      </w:r>
      <w:r w:rsidRPr="004D5F78">
        <w:rPr>
          <w:rFonts w:eastAsia="Calibri" w:cs="Arial"/>
          <w:spacing w:val="2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provádí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="005C7B7E">
        <w:rPr>
          <w:rFonts w:eastAsia="Calibri" w:cs="Arial"/>
          <w:spacing w:val="1"/>
          <w:szCs w:val="22"/>
        </w:rPr>
        <w:t> </w:t>
      </w:r>
      <w:r w:rsidRPr="004D5F78">
        <w:rPr>
          <w:rFonts w:eastAsia="Calibri" w:cs="Arial"/>
          <w:spacing w:val="-1"/>
          <w:szCs w:val="22"/>
        </w:rPr>
        <w:t>rozšířeném</w:t>
      </w:r>
      <w:r w:rsidRPr="004D5F78">
        <w:rPr>
          <w:rFonts w:eastAsia="Calibri" w:cs="Arial"/>
          <w:spacing w:val="2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rozsahu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než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zCs w:val="22"/>
        </w:rPr>
        <w:t>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průzkumu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zCs w:val="22"/>
        </w:rPr>
        <w:t>to</w:t>
      </w:r>
      <w:r w:rsidRPr="004D5F78">
        <w:rPr>
          <w:rFonts w:eastAsia="Calibri" w:cs="Arial"/>
          <w:spacing w:val="3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popisných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jednotlivých</w:t>
      </w:r>
      <w:r w:rsidRPr="004D5F78">
        <w:rPr>
          <w:rFonts w:eastAsia="Calibri" w:cs="Arial"/>
          <w:spacing w:val="6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typů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k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jejich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zařazení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klasifikačních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systémů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norem</w:t>
      </w:r>
      <w:r w:rsidRPr="004D5F78">
        <w:rPr>
          <w:rFonts w:eastAsia="Calibri" w:cs="Arial"/>
          <w:spacing w:val="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736133,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ISO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14688-2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ČSN 75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2410 konkrétně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pak</w:t>
      </w:r>
      <w:r w:rsidRPr="004D5F78">
        <w:rPr>
          <w:rFonts w:eastAsia="Calibri" w:cs="Arial"/>
          <w:spacing w:val="1"/>
          <w:szCs w:val="22"/>
        </w:rPr>
        <w:t xml:space="preserve"> </w:t>
      </w:r>
      <w:proofErr w:type="gramStart"/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zCs w:val="22"/>
        </w:rPr>
        <w:t xml:space="preserve"> :</w:t>
      </w:r>
      <w:proofErr w:type="gramEnd"/>
    </w:p>
    <w:p w14:paraId="490B814C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after="0" w:line="274" w:lineRule="exact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nevhodné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 výstavbu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</w:p>
    <w:p w14:paraId="596C2C21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do násypů</w:t>
      </w:r>
      <w:r w:rsidRPr="004D5F78">
        <w:rPr>
          <w:rFonts w:eastAsia="Calibri" w:cs="Arial"/>
          <w:szCs w:val="22"/>
        </w:rPr>
        <w:t xml:space="preserve"> ve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 ČSN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25E5E0EE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 aktivní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zóny vozovky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7EF2D65C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6"/>
        </w:tabs>
        <w:spacing w:before="34" w:after="0" w:line="240" w:lineRule="auto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pro úpravu pojivy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 73 6133</w:t>
      </w:r>
    </w:p>
    <w:p w14:paraId="19B3EE62" w14:textId="6782CCA5" w:rsidR="0070151B" w:rsidRPr="004D5F78" w:rsidRDefault="00B00AE7" w:rsidP="00DB32E6">
      <w:pPr>
        <w:widowControl w:val="0"/>
        <w:numPr>
          <w:ilvl w:val="1"/>
          <w:numId w:val="9"/>
        </w:numPr>
        <w:tabs>
          <w:tab w:val="left" w:pos="1836"/>
        </w:tabs>
        <w:spacing w:before="31" w:after="0" w:line="240" w:lineRule="auto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materiály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sanačního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charakteru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násypů</w:t>
      </w:r>
    </w:p>
    <w:p w14:paraId="61F2497A" w14:textId="26B4B69B" w:rsidR="001A027C" w:rsidRPr="00730173" w:rsidRDefault="001A027C" w:rsidP="00DB32E6">
      <w:pPr>
        <w:pStyle w:val="Odstavecseseznamem"/>
        <w:numPr>
          <w:ilvl w:val="0"/>
          <w:numId w:val="9"/>
        </w:numPr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 xml:space="preserve">V </w:t>
      </w:r>
      <w:r w:rsidRPr="004D5F78">
        <w:rPr>
          <w:rFonts w:eastAsia="Calibri" w:cs="Arial"/>
          <w:spacing w:val="-1"/>
          <w:szCs w:val="22"/>
        </w:rPr>
        <w:t>místech</w:t>
      </w:r>
      <w:r w:rsidRPr="004D5F78">
        <w:rPr>
          <w:rFonts w:eastAsia="Calibri" w:cs="Arial"/>
          <w:spacing w:val="4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stavebních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objektů</w:t>
      </w:r>
      <w:r w:rsidRPr="004D5F78">
        <w:rPr>
          <w:rFonts w:eastAsia="Calibri" w:cs="Arial"/>
          <w:szCs w:val="22"/>
        </w:rPr>
        <w:t xml:space="preserve"> je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nutné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odebrat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vzorky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podzemní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vody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(pokud</w:t>
      </w:r>
      <w:r w:rsidRPr="004D5F78">
        <w:rPr>
          <w:rFonts w:eastAsia="Calibri" w:cs="Arial"/>
          <w:szCs w:val="22"/>
        </w:rPr>
        <w:t xml:space="preserve"> nejsou </w:t>
      </w:r>
      <w:r w:rsidRPr="004D5F78">
        <w:rPr>
          <w:rFonts w:eastAsia="Calibri" w:cs="Arial"/>
          <w:spacing w:val="-1"/>
          <w:szCs w:val="22"/>
        </w:rPr>
        <w:t>již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etapě)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chemické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agresivity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prostředí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beton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EN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206-1</w:t>
      </w:r>
    </w:p>
    <w:p w14:paraId="7DCE2FBF" w14:textId="77777777" w:rsidR="00730173" w:rsidRPr="00730173" w:rsidRDefault="00730173" w:rsidP="00730173">
      <w:pPr>
        <w:ind w:left="755"/>
        <w:jc w:val="both"/>
        <w:rPr>
          <w:rFonts w:eastAsia="Calibri" w:cs="Arial"/>
          <w:szCs w:val="22"/>
        </w:rPr>
      </w:pPr>
    </w:p>
    <w:p w14:paraId="27779327" w14:textId="7F1302BF" w:rsidR="00E32805" w:rsidRPr="004D5F78" w:rsidRDefault="00D767A1" w:rsidP="00730173">
      <w:pPr>
        <w:ind w:left="142"/>
        <w:rPr>
          <w:rFonts w:cs="Arial"/>
          <w:b/>
          <w:szCs w:val="22"/>
        </w:rPr>
      </w:pPr>
      <w:r w:rsidRPr="002F6773">
        <w:rPr>
          <w:rFonts w:cs="Arial"/>
          <w:b/>
          <w:spacing w:val="-1"/>
          <w:szCs w:val="22"/>
        </w:rPr>
        <w:t>D. Závěrečná</w:t>
      </w:r>
      <w:r w:rsidRPr="002F6773">
        <w:rPr>
          <w:rFonts w:cs="Arial"/>
          <w:b/>
          <w:szCs w:val="22"/>
        </w:rPr>
        <w:t xml:space="preserve"> </w:t>
      </w:r>
      <w:r w:rsidRPr="002F6773">
        <w:rPr>
          <w:rFonts w:cs="Arial"/>
          <w:b/>
          <w:spacing w:val="-1"/>
          <w:szCs w:val="22"/>
        </w:rPr>
        <w:t>zpráva</w:t>
      </w:r>
      <w:r w:rsidRPr="002F6773">
        <w:rPr>
          <w:rFonts w:cs="Arial"/>
          <w:b/>
          <w:spacing w:val="-3"/>
          <w:szCs w:val="22"/>
        </w:rPr>
        <w:t xml:space="preserve"> </w:t>
      </w:r>
      <w:r w:rsidRPr="002F6773">
        <w:rPr>
          <w:rFonts w:cs="Arial"/>
          <w:b/>
          <w:szCs w:val="22"/>
        </w:rPr>
        <w:t>o</w:t>
      </w:r>
      <w:r w:rsidRPr="002F6773">
        <w:rPr>
          <w:rFonts w:cs="Arial"/>
          <w:b/>
          <w:spacing w:val="-1"/>
          <w:szCs w:val="22"/>
        </w:rPr>
        <w:t xml:space="preserve"> podrobném</w:t>
      </w:r>
      <w:r w:rsidRPr="002F6773">
        <w:rPr>
          <w:rFonts w:cs="Arial"/>
          <w:b/>
          <w:spacing w:val="1"/>
          <w:szCs w:val="22"/>
        </w:rPr>
        <w:t xml:space="preserve"> </w:t>
      </w:r>
      <w:r w:rsidRPr="002F6773">
        <w:rPr>
          <w:rFonts w:cs="Arial"/>
          <w:b/>
          <w:spacing w:val="-1"/>
          <w:szCs w:val="22"/>
        </w:rPr>
        <w:t>průzkumu</w:t>
      </w:r>
      <w:r w:rsidRPr="002F6773">
        <w:rPr>
          <w:rFonts w:cs="Arial"/>
          <w:b/>
          <w:szCs w:val="22"/>
        </w:rPr>
        <w:t xml:space="preserve"> </w:t>
      </w:r>
      <w:r w:rsidRPr="002F6773">
        <w:rPr>
          <w:rFonts w:cs="Arial"/>
          <w:b/>
          <w:spacing w:val="-1"/>
          <w:szCs w:val="22"/>
        </w:rPr>
        <w:t>obsahuje:</w:t>
      </w: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51"/>
        <w:gridCol w:w="8746"/>
      </w:tblGrid>
      <w:tr w:rsidR="009737C2" w:rsidRPr="004D5F78" w14:paraId="0BD8C25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7FB2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89BC" w14:textId="77777777" w:rsidR="009737C2" w:rsidRPr="004D5F78" w:rsidRDefault="009737C2" w:rsidP="00500D7A">
            <w:pPr>
              <w:ind w:left="102" w:right="289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Shromáždění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co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nejúplnějších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údajů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inženýrskogeologických</w:t>
            </w:r>
            <w:proofErr w:type="spellEnd"/>
            <w:r w:rsidRPr="004D5F78">
              <w:rPr>
                <w:rFonts w:cs="Arial"/>
                <w:szCs w:val="22"/>
              </w:rPr>
              <w:t xml:space="preserve"> 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hydrogeologických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poměrech</w:t>
            </w:r>
            <w:proofErr w:type="spellEnd"/>
            <w:r w:rsidRPr="004D5F78">
              <w:rPr>
                <w:rFonts w:cs="Arial"/>
                <w:spacing w:val="5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dotčeném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684B245A" w14:textId="77777777" w:rsidTr="00627EE9">
        <w:trPr>
          <w:trHeight w:hRule="exact" w:val="63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7E8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CD1A" w14:textId="3EFE1DC5" w:rsidR="009737C2" w:rsidRPr="00627EE9" w:rsidRDefault="009737C2" w:rsidP="00627EE9">
            <w:pPr>
              <w:ind w:left="102" w:right="147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Podrobné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základových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včetně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ověřených</w:t>
            </w:r>
            <w:proofErr w:type="spellEnd"/>
            <w:r w:rsidRPr="004D5F78">
              <w:rPr>
                <w:rFonts w:cs="Arial"/>
                <w:spacing w:val="4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geomechanických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podloží</w:t>
            </w:r>
            <w:proofErr w:type="spellEnd"/>
          </w:p>
        </w:tc>
      </w:tr>
      <w:tr w:rsidR="009737C2" w:rsidRPr="004D5F78" w14:paraId="6C8D4F30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E8A3B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3)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C4BD" w14:textId="77777777" w:rsidR="009737C2" w:rsidRPr="004D5F78" w:rsidRDefault="009737C2" w:rsidP="00500D7A">
            <w:pPr>
              <w:ind w:left="102" w:right="45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S</w:t>
            </w:r>
            <w:r w:rsidRPr="004D5F78">
              <w:rPr>
                <w:rFonts w:cs="Arial"/>
                <w:spacing w:val="-1"/>
                <w:szCs w:val="22"/>
              </w:rPr>
              <w:t>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stupně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chemicky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agresivního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prostředí</w:t>
            </w:r>
            <w:proofErr w:type="spellEnd"/>
            <w:r w:rsidRPr="004D5F78">
              <w:rPr>
                <w:rFonts w:cs="Arial"/>
                <w:spacing w:val="5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zeminách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vodě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(ČSN </w:t>
            </w:r>
            <w:r w:rsidRPr="004D5F78">
              <w:rPr>
                <w:rFonts w:cs="Arial"/>
                <w:szCs w:val="22"/>
              </w:rPr>
              <w:t>EN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206-1) </w:t>
            </w:r>
          </w:p>
        </w:tc>
      </w:tr>
      <w:tr w:rsidR="009737C2" w:rsidRPr="004D5F78" w14:paraId="77FA9F21" w14:textId="77777777" w:rsidTr="00627EE9">
        <w:trPr>
          <w:trHeight w:hRule="exact" w:val="66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3DE0D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4)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44B4" w14:textId="356A1694" w:rsidR="009737C2" w:rsidRPr="004D5F78" w:rsidRDefault="009737C2" w:rsidP="00500D7A">
            <w:pPr>
              <w:ind w:left="102" w:right="29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nepříznivých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území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návrhem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řešení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="007D738E">
              <w:rPr>
                <w:rFonts w:cs="Arial"/>
                <w:spacing w:val="-1"/>
                <w:szCs w:val="22"/>
              </w:rPr>
              <w:t> 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změně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1A009C17" w14:textId="77777777" w:rsidTr="00627EE9">
        <w:trPr>
          <w:trHeight w:hRule="exact" w:val="114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AB00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5)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FC22" w14:textId="77777777" w:rsidR="009737C2" w:rsidRPr="004D5F78" w:rsidRDefault="009737C2" w:rsidP="00500D7A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Údaje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technologických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vlastnostech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kterou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 xml:space="preserve">je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možno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využít</w:t>
            </w:r>
            <w:proofErr w:type="spellEnd"/>
            <w:r w:rsidRPr="004D5F78">
              <w:rPr>
                <w:rFonts w:cs="Arial"/>
                <w:spacing w:val="7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sypaninu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(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ČSN 736133)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do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konsolidační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vrstvy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proofErr w:type="gram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jako</w:t>
            </w:r>
            <w:proofErr w:type="spellEnd"/>
            <w:proofErr w:type="gramEnd"/>
            <w:r w:rsidRPr="004D5F78">
              <w:rPr>
                <w:rFonts w:cs="Arial"/>
                <w:spacing w:val="6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konstrukční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požadavků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zadavatele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A6CF3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DC0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6)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59877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ČSN 73 6133 do 3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tříd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kategorií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smluvní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dohody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objednatelem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1E002E79" w14:textId="77777777" w:rsidTr="00500D7A">
        <w:trPr>
          <w:trHeight w:hRule="exact" w:val="47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58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7)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BAC6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Zatřídění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vrtatelnosti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hlubinné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TP76</w:t>
            </w:r>
          </w:p>
        </w:tc>
      </w:tr>
      <w:tr w:rsidR="009737C2" w:rsidRPr="004D5F78" w14:paraId="397187E3" w14:textId="77777777" w:rsidTr="00500D7A">
        <w:trPr>
          <w:trHeight w:hRule="exact" w:val="97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AB0E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8)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FC6C" w14:textId="77777777" w:rsidR="009737C2" w:rsidRPr="004D5F78" w:rsidRDefault="009737C2" w:rsidP="00500D7A">
            <w:pPr>
              <w:ind w:left="102" w:right="345"/>
              <w:rPr>
                <w:rFonts w:cs="Arial"/>
                <w:szCs w:val="22"/>
              </w:rPr>
            </w:pPr>
            <w:proofErr w:type="spellStart"/>
            <w:proofErr w:type="gram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režimu</w:t>
            </w:r>
            <w:proofErr w:type="spellEnd"/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jejím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nejbližším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navrhnout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opatření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6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snížení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kapilární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vzlínavosti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</w:p>
        </w:tc>
      </w:tr>
      <w:tr w:rsidR="009737C2" w:rsidRPr="004D5F78" w14:paraId="300DD949" w14:textId="77777777" w:rsidTr="00500D7A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E2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9)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D30A" w14:textId="55C7449C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povětrnostních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podmínek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provádění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vzhledem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="007D738E">
              <w:rPr>
                <w:rFonts w:cs="Arial"/>
                <w:spacing w:val="-1"/>
                <w:szCs w:val="22"/>
              </w:rPr>
              <w:t> 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geotechnickým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poměrům</w:t>
            </w:r>
            <w:proofErr w:type="spellEnd"/>
          </w:p>
        </w:tc>
      </w:tr>
      <w:tr w:rsidR="009737C2" w:rsidRPr="004D5F78" w14:paraId="61B5478C" w14:textId="77777777" w:rsidTr="00730173">
        <w:trPr>
          <w:trHeight w:hRule="exact" w:val="202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974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10)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CCFD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172DE7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stavební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činnosti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budoucího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její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>.</w:t>
            </w:r>
          </w:p>
          <w:p w14:paraId="2708DCC1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r w:rsidRPr="00172DE7">
              <w:rPr>
                <w:rFonts w:cs="Arial"/>
                <w:spacing w:val="-1"/>
                <w:szCs w:val="22"/>
              </w:rPr>
              <w:t xml:space="preserve">V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hydrogeologické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části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 xml:space="preserve"> by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měli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být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stanoveny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>:</w:t>
            </w:r>
          </w:p>
          <w:p w14:paraId="7EA7312F" w14:textId="77777777" w:rsid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přítoků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r w:rsidRPr="00175701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zářezů</w:t>
            </w:r>
            <w:proofErr w:type="spellEnd"/>
          </w:p>
          <w:p w14:paraId="01F288C4" w14:textId="3792327A" w:rsidR="00627EE9" w:rsidRP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hladinu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kvalitu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stávajících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zdrojů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vody</w:t>
            </w:r>
            <w:proofErr w:type="spellEnd"/>
          </w:p>
          <w:p w14:paraId="750BD347" w14:textId="2BBCB82E" w:rsidR="009737C2" w:rsidRP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Náhradní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zdroje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obyvatelstvo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případě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jejich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ovlivnění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stavbou</w:t>
            </w:r>
            <w:proofErr w:type="spellEnd"/>
          </w:p>
        </w:tc>
      </w:tr>
      <w:tr w:rsidR="009737C2" w:rsidRPr="004D5F78" w14:paraId="7C0BEB25" w14:textId="77777777" w:rsidTr="00627EE9">
        <w:trPr>
          <w:trHeight w:hRule="exact" w:val="41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B0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lastRenderedPageBreak/>
              <w:t>11)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8AFE" w14:textId="30B641CB" w:rsidR="009737C2" w:rsidRPr="004D5F78" w:rsidRDefault="009737C2" w:rsidP="00627EE9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627EE9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r w:rsidR="00627EE9" w:rsidRPr="00627EE9">
              <w:rPr>
                <w:rFonts w:cs="Arial"/>
                <w:spacing w:val="-1"/>
                <w:szCs w:val="22"/>
              </w:rPr>
              <w:t>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komunikacena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okolní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474225" w14:textId="77777777" w:rsidTr="00500D7A">
        <w:trPr>
          <w:trHeight w:hRule="exact" w:val="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D61A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951D" w14:textId="215E63D2" w:rsidR="009737C2" w:rsidRPr="004D5F78" w:rsidRDefault="00627EE9" w:rsidP="00500D7A">
            <w:pPr>
              <w:spacing w:line="264" w:lineRule="exact"/>
              <w:ind w:right="343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proofErr w:type="spellStart"/>
            <w:r w:rsidR="009737C2" w:rsidRPr="004D5F78">
              <w:rPr>
                <w:rFonts w:cs="Arial"/>
                <w:szCs w:val="22"/>
              </w:rPr>
              <w:t>Závěry</w:t>
            </w:r>
            <w:proofErr w:type="spellEnd"/>
            <w:r w:rsidR="009737C2" w:rsidRPr="004D5F78">
              <w:rPr>
                <w:rFonts w:cs="Arial"/>
                <w:szCs w:val="22"/>
              </w:rPr>
              <w:t xml:space="preserve"> a </w:t>
            </w:r>
            <w:proofErr w:type="spellStart"/>
            <w:r w:rsidR="009737C2" w:rsidRPr="004D5F78">
              <w:rPr>
                <w:rFonts w:cs="Arial"/>
                <w:szCs w:val="22"/>
              </w:rPr>
              <w:t>doporučení</w:t>
            </w:r>
            <w:proofErr w:type="spellEnd"/>
          </w:p>
        </w:tc>
      </w:tr>
    </w:tbl>
    <w:p w14:paraId="12B9ACCC" w14:textId="77777777" w:rsidR="00E32805" w:rsidRPr="004D5F78" w:rsidRDefault="00E32805" w:rsidP="001A027C">
      <w:pPr>
        <w:rPr>
          <w:rFonts w:cs="Arial"/>
          <w:szCs w:val="22"/>
        </w:rPr>
      </w:pPr>
    </w:p>
    <w:p w14:paraId="770D73E5" w14:textId="1B6C1E38" w:rsidR="001A027C" w:rsidRPr="004D5F78" w:rsidRDefault="001A027C" w:rsidP="00730173">
      <w:pPr>
        <w:ind w:left="142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E. Členění díla Geotechnický průzkum:</w:t>
      </w:r>
    </w:p>
    <w:p w14:paraId="31550F58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Identifikační údaje</w:t>
      </w:r>
    </w:p>
    <w:p w14:paraId="273A6415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stavby včetně objektů</w:t>
      </w:r>
    </w:p>
    <w:p w14:paraId="061E4D8D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Rozbor dostupných podkladů</w:t>
      </w:r>
    </w:p>
    <w:p w14:paraId="5391DE7B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1. Popis geologických poměrů</w:t>
      </w:r>
    </w:p>
    <w:p w14:paraId="1E1100BC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2. Popis hydrogeologických poměrů</w:t>
      </w:r>
    </w:p>
    <w:p w14:paraId="0D55DCEE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geologického profilu průzkumných sond</w:t>
      </w:r>
    </w:p>
    <w:p w14:paraId="32094584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Protokoly o laboratorních zkouškách</w:t>
      </w:r>
    </w:p>
    <w:p w14:paraId="28BCB57E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Závěrečná zpráva (včetně závěrů a doporučení)</w:t>
      </w:r>
    </w:p>
    <w:p w14:paraId="6A8B62C3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Mapové podklady (včetně popisu a umístění sond)</w:t>
      </w:r>
    </w:p>
    <w:p w14:paraId="0058B154" w14:textId="77777777" w:rsidR="001A027C" w:rsidRPr="004D5F78" w:rsidRDefault="001A027C" w:rsidP="007D738E">
      <w:pPr>
        <w:widowControl w:val="0"/>
        <w:numPr>
          <w:ilvl w:val="4"/>
          <w:numId w:val="7"/>
        </w:numPr>
        <w:suppressAutoHyphens/>
        <w:spacing w:after="0" w:line="276" w:lineRule="auto"/>
        <w:ind w:left="1843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Podrobná situace – dle podkladů k zadání</w:t>
      </w:r>
    </w:p>
    <w:p w14:paraId="659798DD" w14:textId="77777777" w:rsidR="001A027C" w:rsidRPr="004D5F78" w:rsidRDefault="001A027C" w:rsidP="007D738E">
      <w:pPr>
        <w:widowControl w:val="0"/>
        <w:numPr>
          <w:ilvl w:val="4"/>
          <w:numId w:val="7"/>
        </w:numPr>
        <w:suppressAutoHyphens/>
        <w:spacing w:after="0" w:line="276" w:lineRule="auto"/>
        <w:ind w:left="1843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Podélný profil – dle podkladů k zadání</w:t>
      </w:r>
    </w:p>
    <w:p w14:paraId="143A8519" w14:textId="77777777" w:rsidR="004D687E" w:rsidRPr="00A03742" w:rsidRDefault="004D687E" w:rsidP="00500D7A">
      <w:pPr>
        <w:widowControl w:val="0"/>
        <w:suppressAutoHyphens/>
        <w:spacing w:before="120" w:line="276" w:lineRule="auto"/>
        <w:rPr>
          <w:rFonts w:cs="Arial"/>
          <w:strike/>
          <w:szCs w:val="22"/>
        </w:rPr>
      </w:pPr>
    </w:p>
    <w:sectPr w:rsidR="004D687E" w:rsidRPr="00A0374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CF530" w14:textId="77777777" w:rsidR="00737ABD" w:rsidRDefault="00737ABD">
      <w:r>
        <w:separator/>
      </w:r>
    </w:p>
  </w:endnote>
  <w:endnote w:type="continuationSeparator" w:id="0">
    <w:p w14:paraId="3603D8EA" w14:textId="77777777" w:rsidR="00737ABD" w:rsidRDefault="00737ABD">
      <w:r>
        <w:continuationSeparator/>
      </w:r>
    </w:p>
  </w:endnote>
  <w:endnote w:type="continuationNotice" w:id="1">
    <w:p w14:paraId="7ED99B7E" w14:textId="77777777" w:rsidR="00737ABD" w:rsidRDefault="00737ABD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AF79" w14:textId="77777777" w:rsidR="003A227F" w:rsidRDefault="003A22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3A227F" w:rsidRDefault="003A22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1A79" w14:textId="68B84B33" w:rsidR="003A227F" w:rsidRDefault="003A22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C2B77D5" w14:textId="5C8DBE6A" w:rsidR="003A227F" w:rsidRDefault="003A227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2C379" w14:textId="78A38396" w:rsidR="003A227F" w:rsidRDefault="003A227F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1116F" w14:textId="77777777" w:rsidR="00737ABD" w:rsidRDefault="00737ABD">
      <w:r>
        <w:separator/>
      </w:r>
    </w:p>
  </w:footnote>
  <w:footnote w:type="continuationSeparator" w:id="0">
    <w:p w14:paraId="7C60E99D" w14:textId="77777777" w:rsidR="00737ABD" w:rsidRDefault="00737ABD">
      <w:r>
        <w:continuationSeparator/>
      </w:r>
    </w:p>
  </w:footnote>
  <w:footnote w:type="continuationNotice" w:id="1">
    <w:p w14:paraId="6D503F9D" w14:textId="77777777" w:rsidR="00737ABD" w:rsidRDefault="00737ABD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3511" w14:textId="6149DA8D" w:rsidR="00D767A1" w:rsidRPr="00730173" w:rsidRDefault="00D767A1" w:rsidP="00730173">
    <w:pPr>
      <w:pStyle w:val="Bezmezer"/>
      <w:rPr>
        <w:sz w:val="20"/>
        <w:szCs w:val="20"/>
      </w:rPr>
    </w:pPr>
    <w:r w:rsidRPr="00730173">
      <w:rPr>
        <w:sz w:val="20"/>
        <w:szCs w:val="20"/>
      </w:rPr>
      <w:tab/>
    </w:r>
    <w:r w:rsidRPr="00730173">
      <w:rPr>
        <w:sz w:val="20"/>
        <w:szCs w:val="20"/>
      </w:rPr>
      <w:tab/>
    </w:r>
    <w:r w:rsidR="00730173">
      <w:rPr>
        <w:sz w:val="20"/>
        <w:szCs w:val="20"/>
      </w:rPr>
      <w:tab/>
    </w:r>
    <w:r w:rsidR="00730173">
      <w:rPr>
        <w:sz w:val="20"/>
        <w:szCs w:val="20"/>
      </w:rPr>
      <w:tab/>
    </w:r>
    <w:r w:rsidR="00730173">
      <w:rPr>
        <w:sz w:val="20"/>
        <w:szCs w:val="20"/>
      </w:rPr>
      <w:tab/>
    </w:r>
    <w:r w:rsidR="00730173">
      <w:rPr>
        <w:sz w:val="20"/>
        <w:szCs w:val="20"/>
      </w:rPr>
      <w:tab/>
    </w:r>
    <w:r w:rsidRPr="00730173">
      <w:rPr>
        <w:sz w:val="20"/>
        <w:szCs w:val="20"/>
      </w:rPr>
      <w:t xml:space="preserve">Číslo smlouvy objednatele: </w:t>
    </w:r>
    <w:r w:rsidR="001B00EB">
      <w:rPr>
        <w:sz w:val="20"/>
        <w:szCs w:val="20"/>
      </w:rPr>
      <w:t>454</w:t>
    </w:r>
    <w:r w:rsidRPr="00730173">
      <w:rPr>
        <w:sz w:val="20"/>
        <w:szCs w:val="20"/>
      </w:rPr>
      <w:t>-2021-520201</w:t>
    </w:r>
  </w:p>
  <w:p w14:paraId="3A8846E8" w14:textId="066B5838" w:rsidR="00D767A1" w:rsidRDefault="00D767A1" w:rsidP="00730173">
    <w:pPr>
      <w:pStyle w:val="Bezmezer"/>
      <w:rPr>
        <w:sz w:val="20"/>
        <w:szCs w:val="20"/>
      </w:rPr>
    </w:pPr>
    <w:r w:rsidRPr="00730173">
      <w:rPr>
        <w:sz w:val="20"/>
        <w:szCs w:val="20"/>
      </w:rPr>
      <w:tab/>
      <w:t xml:space="preserve">                                                                Číslo smlouvy </w:t>
    </w:r>
    <w:r w:rsidR="00730173">
      <w:rPr>
        <w:sz w:val="20"/>
        <w:szCs w:val="20"/>
      </w:rPr>
      <w:t>zhotovitele</w:t>
    </w:r>
    <w:r w:rsidRPr="00730173">
      <w:rPr>
        <w:sz w:val="20"/>
        <w:szCs w:val="20"/>
      </w:rPr>
      <w:t>:</w:t>
    </w:r>
  </w:p>
  <w:p w14:paraId="5F240CBF" w14:textId="77777777" w:rsidR="00730173" w:rsidRPr="00730173" w:rsidRDefault="00730173" w:rsidP="00730173">
    <w:pPr>
      <w:pStyle w:val="Bezmez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E3612" w14:textId="38B87A1F" w:rsidR="003A227F" w:rsidRPr="00730173" w:rsidRDefault="003A227F" w:rsidP="00730173">
    <w:pPr>
      <w:pStyle w:val="Bezmezer"/>
      <w:rPr>
        <w:sz w:val="20"/>
        <w:szCs w:val="20"/>
      </w:rPr>
    </w:pPr>
    <w:r>
      <w:t xml:space="preserve">                           </w:t>
    </w:r>
    <w:r w:rsidR="00730173">
      <w:tab/>
    </w:r>
    <w:r w:rsidR="00730173">
      <w:tab/>
    </w:r>
    <w:r w:rsidR="00730173">
      <w:tab/>
    </w:r>
    <w:r w:rsidR="00730173">
      <w:tab/>
    </w:r>
    <w:r w:rsidR="00730173">
      <w:tab/>
    </w:r>
    <w:r w:rsidRPr="00730173">
      <w:rPr>
        <w:sz w:val="20"/>
        <w:szCs w:val="20"/>
      </w:rPr>
      <w:t>Číslo smlouvy objednatele:</w:t>
    </w:r>
    <w:r w:rsidR="0022468E" w:rsidRPr="00730173">
      <w:rPr>
        <w:sz w:val="20"/>
        <w:szCs w:val="20"/>
      </w:rPr>
      <w:t xml:space="preserve"> </w:t>
    </w:r>
    <w:r w:rsidR="001B00EB">
      <w:rPr>
        <w:sz w:val="20"/>
        <w:szCs w:val="20"/>
      </w:rPr>
      <w:t>454</w:t>
    </w:r>
    <w:r w:rsidR="0022468E" w:rsidRPr="00730173">
      <w:rPr>
        <w:sz w:val="20"/>
        <w:szCs w:val="20"/>
      </w:rPr>
      <w:t>-2021-520201</w:t>
    </w:r>
  </w:p>
  <w:p w14:paraId="2F527CC6" w14:textId="569BD301" w:rsidR="003A227F" w:rsidRPr="00730173" w:rsidRDefault="003A227F" w:rsidP="00730173">
    <w:pPr>
      <w:pStyle w:val="Bezmezer"/>
      <w:ind w:left="4254" w:firstLine="709"/>
      <w:rPr>
        <w:sz w:val="20"/>
        <w:szCs w:val="20"/>
      </w:rPr>
    </w:pPr>
    <w:r w:rsidRPr="00730173">
      <w:rPr>
        <w:sz w:val="20"/>
        <w:szCs w:val="20"/>
      </w:rPr>
      <w:t xml:space="preserve">Číslo smlouvy zhotovitele:      </w:t>
    </w:r>
  </w:p>
  <w:p w14:paraId="3B9411C6" w14:textId="73136C94" w:rsidR="003A227F" w:rsidRPr="0047679A" w:rsidRDefault="003A227F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25B55D21"/>
    <w:multiLevelType w:val="hybridMultilevel"/>
    <w:tmpl w:val="160E5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BC1D4E">
      <w:start w:val="1"/>
      <w:numFmt w:val="upp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49E"/>
    <w:multiLevelType w:val="multilevel"/>
    <w:tmpl w:val="EAFC6574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E13230"/>
    <w:multiLevelType w:val="multilevel"/>
    <w:tmpl w:val="C434B5E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7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25F"/>
    <w:rsid w:val="00013CC8"/>
    <w:rsid w:val="0001608E"/>
    <w:rsid w:val="0001769A"/>
    <w:rsid w:val="00017B49"/>
    <w:rsid w:val="000203F2"/>
    <w:rsid w:val="000205F0"/>
    <w:rsid w:val="00020644"/>
    <w:rsid w:val="00024114"/>
    <w:rsid w:val="00034E51"/>
    <w:rsid w:val="00035F68"/>
    <w:rsid w:val="00036D68"/>
    <w:rsid w:val="00037752"/>
    <w:rsid w:val="000475F1"/>
    <w:rsid w:val="000524D5"/>
    <w:rsid w:val="00054689"/>
    <w:rsid w:val="0005524A"/>
    <w:rsid w:val="0005626A"/>
    <w:rsid w:val="00056754"/>
    <w:rsid w:val="000602DE"/>
    <w:rsid w:val="000612AA"/>
    <w:rsid w:val="000618B0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917DD"/>
    <w:rsid w:val="00095603"/>
    <w:rsid w:val="0009761D"/>
    <w:rsid w:val="000A297C"/>
    <w:rsid w:val="000A3C0D"/>
    <w:rsid w:val="000A3CCC"/>
    <w:rsid w:val="000A50EF"/>
    <w:rsid w:val="000A56FF"/>
    <w:rsid w:val="000A787C"/>
    <w:rsid w:val="000B2FE7"/>
    <w:rsid w:val="000B713E"/>
    <w:rsid w:val="000B7640"/>
    <w:rsid w:val="000C1A9F"/>
    <w:rsid w:val="000C3B9B"/>
    <w:rsid w:val="000C7CAD"/>
    <w:rsid w:val="000D3CBE"/>
    <w:rsid w:val="000D7484"/>
    <w:rsid w:val="000D7597"/>
    <w:rsid w:val="000D76B6"/>
    <w:rsid w:val="000E4D9E"/>
    <w:rsid w:val="000E6E9C"/>
    <w:rsid w:val="000F2F2F"/>
    <w:rsid w:val="000F51BD"/>
    <w:rsid w:val="000F5BF7"/>
    <w:rsid w:val="000F6065"/>
    <w:rsid w:val="000F648D"/>
    <w:rsid w:val="000F73CB"/>
    <w:rsid w:val="000F76EF"/>
    <w:rsid w:val="001074D7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772F"/>
    <w:rsid w:val="00141545"/>
    <w:rsid w:val="00146F73"/>
    <w:rsid w:val="00152458"/>
    <w:rsid w:val="00152C73"/>
    <w:rsid w:val="001533E5"/>
    <w:rsid w:val="0015467D"/>
    <w:rsid w:val="00154F95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136D"/>
    <w:rsid w:val="00173AE3"/>
    <w:rsid w:val="001800BB"/>
    <w:rsid w:val="0018278F"/>
    <w:rsid w:val="0019040B"/>
    <w:rsid w:val="001A027C"/>
    <w:rsid w:val="001A3598"/>
    <w:rsid w:val="001A6166"/>
    <w:rsid w:val="001B00EB"/>
    <w:rsid w:val="001B2DB9"/>
    <w:rsid w:val="001C4A0D"/>
    <w:rsid w:val="001C5A26"/>
    <w:rsid w:val="001C6108"/>
    <w:rsid w:val="001C6858"/>
    <w:rsid w:val="001D0AEF"/>
    <w:rsid w:val="001D1532"/>
    <w:rsid w:val="001D2761"/>
    <w:rsid w:val="001D32AC"/>
    <w:rsid w:val="001D45E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1F66BC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468E"/>
    <w:rsid w:val="00225932"/>
    <w:rsid w:val="00227533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1C1F"/>
    <w:rsid w:val="00264B9B"/>
    <w:rsid w:val="00267084"/>
    <w:rsid w:val="00272EE4"/>
    <w:rsid w:val="002742B7"/>
    <w:rsid w:val="00274825"/>
    <w:rsid w:val="00275FDD"/>
    <w:rsid w:val="00277B16"/>
    <w:rsid w:val="002803B4"/>
    <w:rsid w:val="00285FFE"/>
    <w:rsid w:val="002921CB"/>
    <w:rsid w:val="002954A2"/>
    <w:rsid w:val="002954D1"/>
    <w:rsid w:val="00296437"/>
    <w:rsid w:val="002C113C"/>
    <w:rsid w:val="002C6FAE"/>
    <w:rsid w:val="002D10A3"/>
    <w:rsid w:val="002D245C"/>
    <w:rsid w:val="002D35D2"/>
    <w:rsid w:val="002D4C3E"/>
    <w:rsid w:val="002D5ABD"/>
    <w:rsid w:val="002D7772"/>
    <w:rsid w:val="002E0D1A"/>
    <w:rsid w:val="002E7E2A"/>
    <w:rsid w:val="002F02E0"/>
    <w:rsid w:val="002F3A87"/>
    <w:rsid w:val="002F6773"/>
    <w:rsid w:val="00302E8B"/>
    <w:rsid w:val="00306D5E"/>
    <w:rsid w:val="003106B8"/>
    <w:rsid w:val="003142FB"/>
    <w:rsid w:val="00314977"/>
    <w:rsid w:val="00317B95"/>
    <w:rsid w:val="00321E30"/>
    <w:rsid w:val="00323892"/>
    <w:rsid w:val="00325FC3"/>
    <w:rsid w:val="00326B18"/>
    <w:rsid w:val="00327B76"/>
    <w:rsid w:val="00332C92"/>
    <w:rsid w:val="0033502B"/>
    <w:rsid w:val="00336FA6"/>
    <w:rsid w:val="003468FB"/>
    <w:rsid w:val="003534A5"/>
    <w:rsid w:val="00357DE0"/>
    <w:rsid w:val="00360D9F"/>
    <w:rsid w:val="003629B9"/>
    <w:rsid w:val="00362FAF"/>
    <w:rsid w:val="003643A1"/>
    <w:rsid w:val="003653EF"/>
    <w:rsid w:val="003659C2"/>
    <w:rsid w:val="00370FDB"/>
    <w:rsid w:val="0037518A"/>
    <w:rsid w:val="00380D9B"/>
    <w:rsid w:val="003823D0"/>
    <w:rsid w:val="00393546"/>
    <w:rsid w:val="00394CD0"/>
    <w:rsid w:val="003A222E"/>
    <w:rsid w:val="003A227F"/>
    <w:rsid w:val="003A5C4A"/>
    <w:rsid w:val="003A65CB"/>
    <w:rsid w:val="003B5CE7"/>
    <w:rsid w:val="003B5DCD"/>
    <w:rsid w:val="003B7031"/>
    <w:rsid w:val="003B7CE3"/>
    <w:rsid w:val="003C2212"/>
    <w:rsid w:val="003C2775"/>
    <w:rsid w:val="003C4DDC"/>
    <w:rsid w:val="003C6C55"/>
    <w:rsid w:val="003C7DFA"/>
    <w:rsid w:val="003D006E"/>
    <w:rsid w:val="003D4D11"/>
    <w:rsid w:val="003D4E11"/>
    <w:rsid w:val="003D6DA3"/>
    <w:rsid w:val="003D7921"/>
    <w:rsid w:val="003E1E1C"/>
    <w:rsid w:val="003E6C22"/>
    <w:rsid w:val="003F0BD3"/>
    <w:rsid w:val="003F0E58"/>
    <w:rsid w:val="003F0EBD"/>
    <w:rsid w:val="003F23AD"/>
    <w:rsid w:val="003F557C"/>
    <w:rsid w:val="003F63A5"/>
    <w:rsid w:val="003F7513"/>
    <w:rsid w:val="003F7AAD"/>
    <w:rsid w:val="003F7B5E"/>
    <w:rsid w:val="0040724D"/>
    <w:rsid w:val="00407C28"/>
    <w:rsid w:val="0041143F"/>
    <w:rsid w:val="004177C2"/>
    <w:rsid w:val="0042038D"/>
    <w:rsid w:val="00426FA0"/>
    <w:rsid w:val="00430580"/>
    <w:rsid w:val="00435AD1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3148"/>
    <w:rsid w:val="00466BB5"/>
    <w:rsid w:val="00467453"/>
    <w:rsid w:val="004723B4"/>
    <w:rsid w:val="0047679A"/>
    <w:rsid w:val="00480D9A"/>
    <w:rsid w:val="0048288F"/>
    <w:rsid w:val="004861C9"/>
    <w:rsid w:val="00486C72"/>
    <w:rsid w:val="00492F59"/>
    <w:rsid w:val="004932C8"/>
    <w:rsid w:val="00494455"/>
    <w:rsid w:val="004A0A7A"/>
    <w:rsid w:val="004A140C"/>
    <w:rsid w:val="004A3555"/>
    <w:rsid w:val="004A375A"/>
    <w:rsid w:val="004A652C"/>
    <w:rsid w:val="004A72AB"/>
    <w:rsid w:val="004B0AE8"/>
    <w:rsid w:val="004B1576"/>
    <w:rsid w:val="004B78E3"/>
    <w:rsid w:val="004C051F"/>
    <w:rsid w:val="004D037A"/>
    <w:rsid w:val="004D2D12"/>
    <w:rsid w:val="004D3145"/>
    <w:rsid w:val="004D3535"/>
    <w:rsid w:val="004D3F19"/>
    <w:rsid w:val="004D5F78"/>
    <w:rsid w:val="004D659D"/>
    <w:rsid w:val="004D687E"/>
    <w:rsid w:val="004D6B37"/>
    <w:rsid w:val="004E02BE"/>
    <w:rsid w:val="004E2CB2"/>
    <w:rsid w:val="004E4176"/>
    <w:rsid w:val="004E4DA6"/>
    <w:rsid w:val="004E69ED"/>
    <w:rsid w:val="004E723B"/>
    <w:rsid w:val="004F13F9"/>
    <w:rsid w:val="004F154E"/>
    <w:rsid w:val="004F38A5"/>
    <w:rsid w:val="004F64EF"/>
    <w:rsid w:val="00500D7A"/>
    <w:rsid w:val="00501669"/>
    <w:rsid w:val="00502DDF"/>
    <w:rsid w:val="00505CB7"/>
    <w:rsid w:val="00506188"/>
    <w:rsid w:val="00510351"/>
    <w:rsid w:val="00510C7F"/>
    <w:rsid w:val="00512499"/>
    <w:rsid w:val="0051287C"/>
    <w:rsid w:val="00512DDF"/>
    <w:rsid w:val="00515CBE"/>
    <w:rsid w:val="00515DEA"/>
    <w:rsid w:val="005202FA"/>
    <w:rsid w:val="005204BB"/>
    <w:rsid w:val="00521E8A"/>
    <w:rsid w:val="00522BC1"/>
    <w:rsid w:val="005247F1"/>
    <w:rsid w:val="00525B0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0A22"/>
    <w:rsid w:val="005A1830"/>
    <w:rsid w:val="005A32C1"/>
    <w:rsid w:val="005A39AC"/>
    <w:rsid w:val="005A5584"/>
    <w:rsid w:val="005A7706"/>
    <w:rsid w:val="005B3785"/>
    <w:rsid w:val="005B4AD0"/>
    <w:rsid w:val="005B692A"/>
    <w:rsid w:val="005C4E34"/>
    <w:rsid w:val="005C66B1"/>
    <w:rsid w:val="005C7B7E"/>
    <w:rsid w:val="005D4D93"/>
    <w:rsid w:val="005D5020"/>
    <w:rsid w:val="005D6EED"/>
    <w:rsid w:val="005E269D"/>
    <w:rsid w:val="005E32AD"/>
    <w:rsid w:val="005E4180"/>
    <w:rsid w:val="005E6202"/>
    <w:rsid w:val="005E6D45"/>
    <w:rsid w:val="005E7BDC"/>
    <w:rsid w:val="005F0106"/>
    <w:rsid w:val="005F435B"/>
    <w:rsid w:val="005F7FCA"/>
    <w:rsid w:val="00600A2E"/>
    <w:rsid w:val="0060511A"/>
    <w:rsid w:val="006118BE"/>
    <w:rsid w:val="006135D6"/>
    <w:rsid w:val="006145E9"/>
    <w:rsid w:val="006152B5"/>
    <w:rsid w:val="00616927"/>
    <w:rsid w:val="00617544"/>
    <w:rsid w:val="0062433A"/>
    <w:rsid w:val="00627EE9"/>
    <w:rsid w:val="006313D9"/>
    <w:rsid w:val="00631AE8"/>
    <w:rsid w:val="00632E5A"/>
    <w:rsid w:val="006345EC"/>
    <w:rsid w:val="00636D33"/>
    <w:rsid w:val="006417A8"/>
    <w:rsid w:val="006427F3"/>
    <w:rsid w:val="006431F2"/>
    <w:rsid w:val="006436C8"/>
    <w:rsid w:val="0064411D"/>
    <w:rsid w:val="00644730"/>
    <w:rsid w:val="006509AC"/>
    <w:rsid w:val="006529B2"/>
    <w:rsid w:val="00655172"/>
    <w:rsid w:val="006575CE"/>
    <w:rsid w:val="00660690"/>
    <w:rsid w:val="00660870"/>
    <w:rsid w:val="00660B9F"/>
    <w:rsid w:val="0066162B"/>
    <w:rsid w:val="00661B1A"/>
    <w:rsid w:val="00661CD2"/>
    <w:rsid w:val="00662182"/>
    <w:rsid w:val="00663C13"/>
    <w:rsid w:val="00666E0D"/>
    <w:rsid w:val="00670F32"/>
    <w:rsid w:val="00671FE5"/>
    <w:rsid w:val="00674E35"/>
    <w:rsid w:val="00675452"/>
    <w:rsid w:val="0067613C"/>
    <w:rsid w:val="0068335B"/>
    <w:rsid w:val="00687EC8"/>
    <w:rsid w:val="00690BC3"/>
    <w:rsid w:val="00690C9D"/>
    <w:rsid w:val="00692028"/>
    <w:rsid w:val="0069418B"/>
    <w:rsid w:val="006A14DA"/>
    <w:rsid w:val="006A2FB2"/>
    <w:rsid w:val="006A4DDF"/>
    <w:rsid w:val="006A4E33"/>
    <w:rsid w:val="006A70E8"/>
    <w:rsid w:val="006A7309"/>
    <w:rsid w:val="006B0081"/>
    <w:rsid w:val="006B21C5"/>
    <w:rsid w:val="006B4B17"/>
    <w:rsid w:val="006C2DB8"/>
    <w:rsid w:val="006C4AC4"/>
    <w:rsid w:val="006C527F"/>
    <w:rsid w:val="006C70A1"/>
    <w:rsid w:val="006D0667"/>
    <w:rsid w:val="006D0B98"/>
    <w:rsid w:val="006D0CCE"/>
    <w:rsid w:val="006D47EA"/>
    <w:rsid w:val="006D50D1"/>
    <w:rsid w:val="006D5E6C"/>
    <w:rsid w:val="006D7BFB"/>
    <w:rsid w:val="006E2293"/>
    <w:rsid w:val="006E2996"/>
    <w:rsid w:val="006F3CD0"/>
    <w:rsid w:val="006F6ECC"/>
    <w:rsid w:val="0070151B"/>
    <w:rsid w:val="00703635"/>
    <w:rsid w:val="0071160B"/>
    <w:rsid w:val="00712A60"/>
    <w:rsid w:val="0071580B"/>
    <w:rsid w:val="00716DDA"/>
    <w:rsid w:val="007223A6"/>
    <w:rsid w:val="00722CA2"/>
    <w:rsid w:val="00730173"/>
    <w:rsid w:val="0073107E"/>
    <w:rsid w:val="00731789"/>
    <w:rsid w:val="00737ABD"/>
    <w:rsid w:val="00743455"/>
    <w:rsid w:val="00743B00"/>
    <w:rsid w:val="00745EFC"/>
    <w:rsid w:val="00750233"/>
    <w:rsid w:val="00751679"/>
    <w:rsid w:val="007542FF"/>
    <w:rsid w:val="00754BCC"/>
    <w:rsid w:val="00754F95"/>
    <w:rsid w:val="0076278C"/>
    <w:rsid w:val="0076588D"/>
    <w:rsid w:val="00766969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92016"/>
    <w:rsid w:val="0079274E"/>
    <w:rsid w:val="007A7E6A"/>
    <w:rsid w:val="007B467E"/>
    <w:rsid w:val="007B4FE3"/>
    <w:rsid w:val="007B5B8F"/>
    <w:rsid w:val="007B5D2C"/>
    <w:rsid w:val="007B7420"/>
    <w:rsid w:val="007D738E"/>
    <w:rsid w:val="007E1651"/>
    <w:rsid w:val="007E28CE"/>
    <w:rsid w:val="007E3837"/>
    <w:rsid w:val="007E595C"/>
    <w:rsid w:val="007E70CD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7AFC"/>
    <w:rsid w:val="00820AF6"/>
    <w:rsid w:val="00821465"/>
    <w:rsid w:val="00821735"/>
    <w:rsid w:val="00824335"/>
    <w:rsid w:val="00826A6F"/>
    <w:rsid w:val="00830D23"/>
    <w:rsid w:val="00831BE1"/>
    <w:rsid w:val="00837E89"/>
    <w:rsid w:val="008401E3"/>
    <w:rsid w:val="00843160"/>
    <w:rsid w:val="00845429"/>
    <w:rsid w:val="00846463"/>
    <w:rsid w:val="0084737C"/>
    <w:rsid w:val="00852019"/>
    <w:rsid w:val="00853FFD"/>
    <w:rsid w:val="00855106"/>
    <w:rsid w:val="00863B50"/>
    <w:rsid w:val="00865177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A54C1"/>
    <w:rsid w:val="008A64CA"/>
    <w:rsid w:val="008B0299"/>
    <w:rsid w:val="008B31A6"/>
    <w:rsid w:val="008B4AD7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05D9D"/>
    <w:rsid w:val="00911B03"/>
    <w:rsid w:val="00915447"/>
    <w:rsid w:val="009264F2"/>
    <w:rsid w:val="00926A5C"/>
    <w:rsid w:val="00927633"/>
    <w:rsid w:val="00930D90"/>
    <w:rsid w:val="0093189C"/>
    <w:rsid w:val="00932E7A"/>
    <w:rsid w:val="00936760"/>
    <w:rsid w:val="009368F3"/>
    <w:rsid w:val="009374BB"/>
    <w:rsid w:val="00940019"/>
    <w:rsid w:val="00940556"/>
    <w:rsid w:val="00941A95"/>
    <w:rsid w:val="00951789"/>
    <w:rsid w:val="00952520"/>
    <w:rsid w:val="0095373F"/>
    <w:rsid w:val="00953EC8"/>
    <w:rsid w:val="0096042F"/>
    <w:rsid w:val="00971763"/>
    <w:rsid w:val="00971EAC"/>
    <w:rsid w:val="009737C2"/>
    <w:rsid w:val="009821DF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53D2"/>
    <w:rsid w:val="009A66B3"/>
    <w:rsid w:val="009B04CF"/>
    <w:rsid w:val="009B1903"/>
    <w:rsid w:val="009C0AAF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61F9"/>
    <w:rsid w:val="009F7877"/>
    <w:rsid w:val="00A0075E"/>
    <w:rsid w:val="00A00AD5"/>
    <w:rsid w:val="00A03742"/>
    <w:rsid w:val="00A04035"/>
    <w:rsid w:val="00A049AA"/>
    <w:rsid w:val="00A10143"/>
    <w:rsid w:val="00A10274"/>
    <w:rsid w:val="00A1147A"/>
    <w:rsid w:val="00A126CD"/>
    <w:rsid w:val="00A12FB6"/>
    <w:rsid w:val="00A13183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3DC9"/>
    <w:rsid w:val="00A54EB4"/>
    <w:rsid w:val="00A5565A"/>
    <w:rsid w:val="00A5589B"/>
    <w:rsid w:val="00A56274"/>
    <w:rsid w:val="00A65C79"/>
    <w:rsid w:val="00A660B0"/>
    <w:rsid w:val="00A67EE9"/>
    <w:rsid w:val="00A850AC"/>
    <w:rsid w:val="00A86CDF"/>
    <w:rsid w:val="00A86DD5"/>
    <w:rsid w:val="00A90FF0"/>
    <w:rsid w:val="00A91766"/>
    <w:rsid w:val="00A920AA"/>
    <w:rsid w:val="00A95F2D"/>
    <w:rsid w:val="00AA6790"/>
    <w:rsid w:val="00AA6C81"/>
    <w:rsid w:val="00AA6F20"/>
    <w:rsid w:val="00AA703A"/>
    <w:rsid w:val="00AB7A42"/>
    <w:rsid w:val="00AB7CC6"/>
    <w:rsid w:val="00AC144C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43D3"/>
    <w:rsid w:val="00AE605E"/>
    <w:rsid w:val="00AF0A5D"/>
    <w:rsid w:val="00AF29E8"/>
    <w:rsid w:val="00AF3FF8"/>
    <w:rsid w:val="00AF44D8"/>
    <w:rsid w:val="00AF79C6"/>
    <w:rsid w:val="00B00AE7"/>
    <w:rsid w:val="00B01789"/>
    <w:rsid w:val="00B02C31"/>
    <w:rsid w:val="00B03BB2"/>
    <w:rsid w:val="00B03FDB"/>
    <w:rsid w:val="00B1637F"/>
    <w:rsid w:val="00B16ADC"/>
    <w:rsid w:val="00B17AD7"/>
    <w:rsid w:val="00B20022"/>
    <w:rsid w:val="00B30835"/>
    <w:rsid w:val="00B322DC"/>
    <w:rsid w:val="00B33F0F"/>
    <w:rsid w:val="00B37923"/>
    <w:rsid w:val="00B43E16"/>
    <w:rsid w:val="00B448D2"/>
    <w:rsid w:val="00B5015A"/>
    <w:rsid w:val="00B51571"/>
    <w:rsid w:val="00B5161D"/>
    <w:rsid w:val="00B52FDD"/>
    <w:rsid w:val="00B53CDD"/>
    <w:rsid w:val="00B5642E"/>
    <w:rsid w:val="00B63C61"/>
    <w:rsid w:val="00B65276"/>
    <w:rsid w:val="00B6547F"/>
    <w:rsid w:val="00B65A57"/>
    <w:rsid w:val="00B65FFB"/>
    <w:rsid w:val="00B70B1E"/>
    <w:rsid w:val="00B729EE"/>
    <w:rsid w:val="00B73391"/>
    <w:rsid w:val="00B73916"/>
    <w:rsid w:val="00B774A9"/>
    <w:rsid w:val="00B77AA2"/>
    <w:rsid w:val="00B804D6"/>
    <w:rsid w:val="00B8338E"/>
    <w:rsid w:val="00B857F4"/>
    <w:rsid w:val="00B87A91"/>
    <w:rsid w:val="00B94443"/>
    <w:rsid w:val="00BA06F2"/>
    <w:rsid w:val="00BA432B"/>
    <w:rsid w:val="00BB1545"/>
    <w:rsid w:val="00BB407C"/>
    <w:rsid w:val="00BB4624"/>
    <w:rsid w:val="00BB6B03"/>
    <w:rsid w:val="00BB71C6"/>
    <w:rsid w:val="00BB7CB3"/>
    <w:rsid w:val="00BC11BB"/>
    <w:rsid w:val="00BC247C"/>
    <w:rsid w:val="00BD0A14"/>
    <w:rsid w:val="00BD3F3B"/>
    <w:rsid w:val="00BD41D3"/>
    <w:rsid w:val="00BD6661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0672D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54FE"/>
    <w:rsid w:val="00C3789A"/>
    <w:rsid w:val="00C3793D"/>
    <w:rsid w:val="00C40421"/>
    <w:rsid w:val="00C467FD"/>
    <w:rsid w:val="00C47A1B"/>
    <w:rsid w:val="00C47F79"/>
    <w:rsid w:val="00C5002B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5A45"/>
    <w:rsid w:val="00C84B6E"/>
    <w:rsid w:val="00C84F97"/>
    <w:rsid w:val="00C919AE"/>
    <w:rsid w:val="00CA04E5"/>
    <w:rsid w:val="00CA082A"/>
    <w:rsid w:val="00CB55C3"/>
    <w:rsid w:val="00CB6687"/>
    <w:rsid w:val="00CB68CC"/>
    <w:rsid w:val="00CB6BAC"/>
    <w:rsid w:val="00CB7F18"/>
    <w:rsid w:val="00CC04D6"/>
    <w:rsid w:val="00CC1BF4"/>
    <w:rsid w:val="00CC2D56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E6CFE"/>
    <w:rsid w:val="00CF0678"/>
    <w:rsid w:val="00CF63EA"/>
    <w:rsid w:val="00CF6E49"/>
    <w:rsid w:val="00CF724C"/>
    <w:rsid w:val="00D02123"/>
    <w:rsid w:val="00D021D9"/>
    <w:rsid w:val="00D039D4"/>
    <w:rsid w:val="00D0456B"/>
    <w:rsid w:val="00D05BB8"/>
    <w:rsid w:val="00D06754"/>
    <w:rsid w:val="00D10072"/>
    <w:rsid w:val="00D16E9B"/>
    <w:rsid w:val="00D21E70"/>
    <w:rsid w:val="00D243AF"/>
    <w:rsid w:val="00D316A9"/>
    <w:rsid w:val="00D37F97"/>
    <w:rsid w:val="00D40491"/>
    <w:rsid w:val="00D44836"/>
    <w:rsid w:val="00D45076"/>
    <w:rsid w:val="00D50182"/>
    <w:rsid w:val="00D50F27"/>
    <w:rsid w:val="00D52E4B"/>
    <w:rsid w:val="00D53965"/>
    <w:rsid w:val="00D57FE6"/>
    <w:rsid w:val="00D62408"/>
    <w:rsid w:val="00D629DF"/>
    <w:rsid w:val="00D63D05"/>
    <w:rsid w:val="00D67603"/>
    <w:rsid w:val="00D7102A"/>
    <w:rsid w:val="00D72186"/>
    <w:rsid w:val="00D767A1"/>
    <w:rsid w:val="00D8162E"/>
    <w:rsid w:val="00D95427"/>
    <w:rsid w:val="00DA6DDB"/>
    <w:rsid w:val="00DB2E76"/>
    <w:rsid w:val="00DB31DA"/>
    <w:rsid w:val="00DB32E6"/>
    <w:rsid w:val="00DB3718"/>
    <w:rsid w:val="00DB4A73"/>
    <w:rsid w:val="00DC0156"/>
    <w:rsid w:val="00DC2688"/>
    <w:rsid w:val="00DD200E"/>
    <w:rsid w:val="00DD696F"/>
    <w:rsid w:val="00DE04FD"/>
    <w:rsid w:val="00DE1361"/>
    <w:rsid w:val="00DE17AF"/>
    <w:rsid w:val="00DE24B6"/>
    <w:rsid w:val="00DE5AF1"/>
    <w:rsid w:val="00DF44DE"/>
    <w:rsid w:val="00DF4AC8"/>
    <w:rsid w:val="00DF602D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2805"/>
    <w:rsid w:val="00E34283"/>
    <w:rsid w:val="00E34B11"/>
    <w:rsid w:val="00E35F4D"/>
    <w:rsid w:val="00E37C17"/>
    <w:rsid w:val="00E449B9"/>
    <w:rsid w:val="00E44EC3"/>
    <w:rsid w:val="00E46FD4"/>
    <w:rsid w:val="00E54CB4"/>
    <w:rsid w:val="00E56FF8"/>
    <w:rsid w:val="00E612CB"/>
    <w:rsid w:val="00E62EE1"/>
    <w:rsid w:val="00E64D8D"/>
    <w:rsid w:val="00E71176"/>
    <w:rsid w:val="00E71981"/>
    <w:rsid w:val="00E72C64"/>
    <w:rsid w:val="00E7355F"/>
    <w:rsid w:val="00E76B8E"/>
    <w:rsid w:val="00E80B1A"/>
    <w:rsid w:val="00E839E9"/>
    <w:rsid w:val="00E83E7F"/>
    <w:rsid w:val="00E84827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A7BE7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3344"/>
    <w:rsid w:val="00EE35A9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45094"/>
    <w:rsid w:val="00F473BE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4BB9"/>
    <w:rsid w:val="00F85870"/>
    <w:rsid w:val="00F865AF"/>
    <w:rsid w:val="00F90B6D"/>
    <w:rsid w:val="00F94E66"/>
    <w:rsid w:val="00FA0A95"/>
    <w:rsid w:val="00FA0B7A"/>
    <w:rsid w:val="00FA207D"/>
    <w:rsid w:val="00FA235A"/>
    <w:rsid w:val="00FA6095"/>
    <w:rsid w:val="00FA6B73"/>
    <w:rsid w:val="00FB06DD"/>
    <w:rsid w:val="00FB36C0"/>
    <w:rsid w:val="00FB4130"/>
    <w:rsid w:val="00FB515C"/>
    <w:rsid w:val="00FC0B97"/>
    <w:rsid w:val="00FC64ED"/>
    <w:rsid w:val="00FC6B30"/>
    <w:rsid w:val="00FD20AF"/>
    <w:rsid w:val="00FD2100"/>
    <w:rsid w:val="00FD2BEE"/>
    <w:rsid w:val="00FD32B1"/>
    <w:rsid w:val="00FD4C87"/>
    <w:rsid w:val="00FD5197"/>
    <w:rsid w:val="00FE0914"/>
    <w:rsid w:val="00FE36CA"/>
    <w:rsid w:val="00FE6020"/>
    <w:rsid w:val="00FE713F"/>
    <w:rsid w:val="00FF092B"/>
    <w:rsid w:val="00FF1689"/>
    <w:rsid w:val="00FF4E02"/>
    <w:rsid w:val="00FF5000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96DE4"/>
  <w15:docId w15:val="{801FC959-B511-4742-A8E0-E1288CF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68E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6042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038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2468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.cermak@spucr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.slejtrova@spu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5.xml><?xml version="1.0" encoding="utf-8"?>
<ds:datastoreItem xmlns:ds="http://schemas.openxmlformats.org/officeDocument/2006/customXml" ds:itemID="{93BE1719-5015-4E9B-8905-86429175486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B86DD83-92F4-41FA-88C8-48BD59BF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15</Pages>
  <Words>4658</Words>
  <Characters>27483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32077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Kristek Jaroslav Ing.</cp:lastModifiedBy>
  <cp:revision>35</cp:revision>
  <cp:lastPrinted>2019-08-15T11:56:00Z</cp:lastPrinted>
  <dcterms:created xsi:type="dcterms:W3CDTF">2021-02-03T07:21:00Z</dcterms:created>
  <dcterms:modified xsi:type="dcterms:W3CDTF">2021-04-16T08:22:00Z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