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25" w:rsidRPr="00E51B08" w:rsidRDefault="00714725" w:rsidP="00714725">
      <w:pPr>
        <w:pStyle w:val="Nadpis1"/>
        <w:jc w:val="center"/>
        <w:rPr>
          <w:rFonts w:ascii="Arial" w:hAnsi="Arial" w:cs="Arial"/>
          <w:sz w:val="22"/>
          <w:szCs w:val="22"/>
        </w:rPr>
      </w:pPr>
      <w:r w:rsidRPr="00E51B08">
        <w:rPr>
          <w:rFonts w:ascii="Arial" w:hAnsi="Arial" w:cs="Arial"/>
          <w:sz w:val="22"/>
          <w:szCs w:val="22"/>
        </w:rPr>
        <w:t>Krycí list nabídky</w:t>
      </w:r>
    </w:p>
    <w:p w:rsidR="00714725" w:rsidRPr="00E51B08" w:rsidRDefault="00714725">
      <w:pPr>
        <w:rPr>
          <w:rFonts w:ascii="Arial" w:hAnsi="Arial" w:cs="Arial"/>
          <w:sz w:val="22"/>
          <w:szCs w:val="22"/>
        </w:rPr>
      </w:pPr>
    </w:p>
    <w:p w:rsidR="00714725" w:rsidRPr="00E51B08" w:rsidRDefault="00714725">
      <w:pPr>
        <w:rPr>
          <w:rFonts w:ascii="Arial" w:hAnsi="Arial" w:cs="Arial"/>
          <w:sz w:val="22"/>
          <w:szCs w:val="22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19479C" w:rsidRPr="00E51B08" w:rsidTr="00E51B08">
        <w:trPr>
          <w:trHeight w:val="47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E51B08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51B08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51B08" w:rsidRDefault="00E51B0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64531719"/>
            <w:r w:rsidRPr="00E51B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Projekty na realizaci polních cest HPC40 </w:t>
            </w:r>
            <w:proofErr w:type="spellStart"/>
            <w:r w:rsidRPr="00E51B08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1B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Choťovice a VPC1, VPC2 </w:t>
            </w:r>
            <w:proofErr w:type="spellStart"/>
            <w:r w:rsidRPr="00E51B08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1B08">
              <w:rPr>
                <w:rFonts w:ascii="Arial" w:hAnsi="Arial" w:cs="Arial"/>
                <w:b/>
                <w:bCs/>
                <w:sz w:val="22"/>
                <w:szCs w:val="22"/>
              </w:rPr>
              <w:t>. Oseček</w:t>
            </w:r>
            <w:bookmarkEnd w:id="0"/>
            <w:r w:rsidRPr="00E51B0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9479C" w:rsidRPr="00E51B08" w:rsidTr="00E51B08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E51B08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51B08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51B08" w:rsidRDefault="00E51B0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SP1610/2021-537209</w:t>
            </w:r>
          </w:p>
        </w:tc>
      </w:tr>
    </w:tbl>
    <w:p w:rsidR="004250F6" w:rsidRPr="00E51B08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E51B08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E51B08">
        <w:rPr>
          <w:rFonts w:ascii="Arial" w:hAnsi="Arial" w:cs="Arial"/>
          <w:sz w:val="22"/>
          <w:szCs w:val="22"/>
        </w:rPr>
        <w:t>v souladu s</w:t>
      </w:r>
      <w:r w:rsidRPr="00E51B08">
        <w:rPr>
          <w:rFonts w:ascii="Arial" w:hAnsi="Arial" w:cs="Arial"/>
          <w:sz w:val="22"/>
          <w:szCs w:val="22"/>
        </w:rPr>
        <w:t xml:space="preserve"> ustanovení</w:t>
      </w:r>
      <w:r w:rsidR="00420F00" w:rsidRPr="00E51B08">
        <w:rPr>
          <w:rFonts w:ascii="Arial" w:hAnsi="Arial" w:cs="Arial"/>
          <w:sz w:val="22"/>
          <w:szCs w:val="22"/>
        </w:rPr>
        <w:t>m</w:t>
      </w:r>
      <w:r w:rsidRPr="00E51B08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 w:rsidRPr="00E51B08">
        <w:rPr>
          <w:rFonts w:ascii="Arial" w:hAnsi="Arial" w:cs="Arial"/>
          <w:sz w:val="22"/>
          <w:szCs w:val="22"/>
        </w:rPr>
        <w:t>, ve znění pozdějších předpisů</w:t>
      </w:r>
      <w:r w:rsidR="00F7109E" w:rsidRPr="00E51B08">
        <w:rPr>
          <w:rFonts w:ascii="Arial" w:hAnsi="Arial" w:cs="Arial"/>
          <w:sz w:val="22"/>
          <w:szCs w:val="22"/>
        </w:rPr>
        <w:t>,</w:t>
      </w:r>
      <w:r w:rsidRPr="00E51B08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E51B08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E51B08">
        <w:rPr>
          <w:rFonts w:ascii="Arial" w:hAnsi="Arial" w:cs="Arial"/>
          <w:b/>
          <w:sz w:val="22"/>
          <w:szCs w:val="22"/>
        </w:rPr>
        <w:t>I.</w:t>
      </w:r>
      <w:r w:rsidR="00B04BDE" w:rsidRPr="00E51B08">
        <w:rPr>
          <w:rFonts w:ascii="Arial" w:hAnsi="Arial" w:cs="Arial"/>
          <w:b/>
          <w:sz w:val="22"/>
          <w:szCs w:val="22"/>
        </w:rPr>
        <w:t xml:space="preserve"> </w:t>
      </w:r>
      <w:r w:rsidR="00857616" w:rsidRPr="00E51B08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E51B08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E51B08" w:rsidRDefault="00E50349" w:rsidP="00FB7BF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E51B08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E51B08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E51B08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E51B0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E51B08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51B08" w:rsidRDefault="0032239B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Sídlo</w:t>
            </w:r>
            <w:r w:rsidR="00714725" w:rsidRPr="00E51B0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E51B08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E51B08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51B08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E51B0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51B08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+420</w:t>
            </w:r>
            <w:r w:rsidRPr="00E51B0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E51B08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E51B08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E51B08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E51B08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E51B08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51B08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E51B08">
              <w:rPr>
                <w:rFonts w:ascii="Arial" w:hAnsi="Arial" w:cs="Arial"/>
                <w:sz w:val="22"/>
                <w:szCs w:val="22"/>
              </w:rPr>
              <w:t>O</w:t>
            </w:r>
            <w:r w:rsidR="00714725" w:rsidRPr="00E51B0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E51B08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E51B08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E51B08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E51B08">
              <w:rPr>
                <w:rFonts w:ascii="Arial" w:hAnsi="Arial" w:cs="Arial"/>
                <w:sz w:val="22"/>
                <w:szCs w:val="22"/>
              </w:rPr>
              <w:t>dodavatele</w:t>
            </w:r>
            <w:r w:rsidRPr="00E51B0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E51B08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E51B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1B08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E51B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1B08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E51B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1B08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E51B08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E51B08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E51B08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E51B08" w:rsidRDefault="00C83DAE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E51B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1B08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E51B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1B08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E51B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1B08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E51B08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51B08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E51B0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51B08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+420</w:t>
            </w:r>
            <w:r w:rsidRPr="00E51B08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E51B08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E51B08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7109E" w:rsidRPr="00E51B08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E51B08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E51B08">
        <w:rPr>
          <w:rFonts w:ascii="Arial" w:hAnsi="Arial" w:cs="Arial"/>
          <w:b/>
          <w:sz w:val="22"/>
          <w:szCs w:val="22"/>
        </w:rPr>
        <w:t xml:space="preserve">I.2. </w:t>
      </w:r>
      <w:r w:rsidRPr="00E51B08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E51B08">
        <w:rPr>
          <w:rFonts w:ascii="Arial" w:hAnsi="Arial" w:cs="Arial"/>
          <w:b/>
          <w:sz w:val="22"/>
          <w:szCs w:val="22"/>
        </w:rPr>
        <w:t>li</w:t>
      </w:r>
      <w:proofErr w:type="spellEnd"/>
      <w:r w:rsidRPr="00E51B08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E51B08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51B08" w:rsidRDefault="00FB7BF4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E51B08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51B08" w:rsidRDefault="0032239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E51B0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E51B08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E51B08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E51B08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E51B08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IČO</w:t>
            </w:r>
            <w:r w:rsidR="00714725" w:rsidRPr="00E51B0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E51B08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E51B08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E51B08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E51B08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E51B08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E51B08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E51B08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83A1D" w:rsidRDefault="00383A1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383A1D" w:rsidRDefault="00383A1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383A1D" w:rsidRDefault="00383A1D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bookmarkStart w:id="1" w:name="_GoBack"/>
    </w:p>
    <w:bookmarkEnd w:id="1"/>
    <w:p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E51B08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91"/>
        <w:gridCol w:w="2066"/>
        <w:gridCol w:w="1984"/>
        <w:gridCol w:w="2121"/>
      </w:tblGrid>
      <w:tr w:rsidR="00383A1D" w:rsidRPr="00383A1D" w:rsidTr="00BF3FA8">
        <w:tc>
          <w:tcPr>
            <w:tcW w:w="2891" w:type="dxa"/>
            <w:tcMar>
              <w:left w:w="85" w:type="dxa"/>
              <w:right w:w="85" w:type="dxa"/>
            </w:tcMar>
          </w:tcPr>
          <w:p w:rsidR="00383A1D" w:rsidRPr="00383A1D" w:rsidRDefault="00383A1D" w:rsidP="00BF3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</w:tcPr>
          <w:p w:rsidR="00383A1D" w:rsidRPr="00383A1D" w:rsidRDefault="00383A1D" w:rsidP="00BF3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83A1D">
              <w:rPr>
                <w:rFonts w:ascii="Arial" w:hAnsi="Arial" w:cs="Arial"/>
                <w:sz w:val="20"/>
                <w:szCs w:val="20"/>
              </w:rPr>
              <w:t>Cena v Kč bez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:rsidR="00383A1D" w:rsidRPr="00383A1D" w:rsidRDefault="00383A1D" w:rsidP="00BF3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83A1D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2121" w:type="dxa"/>
            <w:tcMar>
              <w:left w:w="85" w:type="dxa"/>
              <w:right w:w="85" w:type="dxa"/>
            </w:tcMar>
          </w:tcPr>
          <w:p w:rsidR="00383A1D" w:rsidRPr="00383A1D" w:rsidRDefault="00383A1D" w:rsidP="00BF3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83A1D">
              <w:rPr>
                <w:rFonts w:ascii="Arial" w:hAnsi="Arial" w:cs="Arial"/>
                <w:sz w:val="20"/>
                <w:szCs w:val="20"/>
              </w:rPr>
              <w:t>Cena v Kč včetně DPH</w:t>
            </w:r>
          </w:p>
        </w:tc>
      </w:tr>
      <w:tr w:rsidR="00383A1D" w:rsidRPr="00E51B08" w:rsidTr="00383A1D">
        <w:tc>
          <w:tcPr>
            <w:tcW w:w="2891" w:type="dxa"/>
            <w:tcMar>
              <w:left w:w="85" w:type="dxa"/>
              <w:right w:w="85" w:type="dxa"/>
            </w:tcMar>
          </w:tcPr>
          <w:p w:rsidR="00383A1D" w:rsidRPr="00E51B08" w:rsidRDefault="00383A1D" w:rsidP="00383A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celkem</w:t>
            </w:r>
          </w:p>
        </w:tc>
        <w:tc>
          <w:tcPr>
            <w:tcW w:w="2066" w:type="dxa"/>
          </w:tcPr>
          <w:p w:rsidR="00383A1D" w:rsidRPr="00E51B08" w:rsidRDefault="00383A1D" w:rsidP="00383A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:rsidR="00383A1D" w:rsidRPr="00E51B08" w:rsidRDefault="00383A1D" w:rsidP="00383A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tcMar>
              <w:left w:w="85" w:type="dxa"/>
              <w:right w:w="85" w:type="dxa"/>
            </w:tcMar>
          </w:tcPr>
          <w:p w:rsidR="00383A1D" w:rsidRPr="00E51B08" w:rsidRDefault="00383A1D" w:rsidP="00383A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3A1D" w:rsidRPr="00E51B08" w:rsidTr="00383A1D">
        <w:tc>
          <w:tcPr>
            <w:tcW w:w="2891" w:type="dxa"/>
            <w:tcMar>
              <w:left w:w="85" w:type="dxa"/>
              <w:right w:w="85" w:type="dxa"/>
            </w:tcMar>
          </w:tcPr>
          <w:p w:rsidR="00383A1D" w:rsidRPr="00E51B08" w:rsidRDefault="00383A1D" w:rsidP="00383A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Autorský dozor celkem </w:t>
            </w:r>
          </w:p>
        </w:tc>
        <w:tc>
          <w:tcPr>
            <w:tcW w:w="2066" w:type="dxa"/>
          </w:tcPr>
          <w:p w:rsidR="00383A1D" w:rsidRPr="00E51B08" w:rsidRDefault="00383A1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:rsidR="00383A1D" w:rsidRPr="00E51B08" w:rsidRDefault="00383A1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1" w:type="dxa"/>
            <w:tcMar>
              <w:left w:w="85" w:type="dxa"/>
              <w:right w:w="85" w:type="dxa"/>
            </w:tcMar>
          </w:tcPr>
          <w:p w:rsidR="00383A1D" w:rsidRPr="00E51B08" w:rsidRDefault="00383A1D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3A1D" w:rsidRPr="00383A1D" w:rsidTr="00383A1D">
        <w:tc>
          <w:tcPr>
            <w:tcW w:w="2891" w:type="dxa"/>
            <w:tcMar>
              <w:left w:w="85" w:type="dxa"/>
              <w:right w:w="85" w:type="dxa"/>
            </w:tcMar>
          </w:tcPr>
          <w:p w:rsidR="00383A1D" w:rsidRPr="00383A1D" w:rsidRDefault="00383A1D" w:rsidP="00383A1D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83A1D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066" w:type="dxa"/>
          </w:tcPr>
          <w:p w:rsidR="00383A1D" w:rsidRPr="00383A1D" w:rsidRDefault="00383A1D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:rsidR="00383A1D" w:rsidRPr="00383A1D" w:rsidRDefault="00383A1D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1" w:type="dxa"/>
            <w:tcMar>
              <w:left w:w="85" w:type="dxa"/>
              <w:right w:w="85" w:type="dxa"/>
            </w:tcMar>
          </w:tcPr>
          <w:p w:rsidR="00383A1D" w:rsidRPr="00383A1D" w:rsidRDefault="00383A1D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B421B3" w:rsidRPr="00E51B08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E51B08" w:rsidRDefault="00E51B08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E51B08">
        <w:rPr>
          <w:rFonts w:ascii="Arial" w:hAnsi="Arial" w:cs="Arial"/>
          <w:b/>
          <w:sz w:val="22"/>
          <w:szCs w:val="22"/>
        </w:rPr>
        <w:t>.</w:t>
      </w:r>
      <w:r w:rsidR="00B04BDE" w:rsidRPr="00E51B08">
        <w:rPr>
          <w:rFonts w:ascii="Arial" w:hAnsi="Arial" w:cs="Arial"/>
          <w:b/>
          <w:sz w:val="22"/>
          <w:szCs w:val="22"/>
        </w:rPr>
        <w:t xml:space="preserve"> </w:t>
      </w:r>
      <w:r w:rsidR="00BA7E8C" w:rsidRPr="00E51B08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E51B08">
        <w:rPr>
          <w:rFonts w:ascii="Arial" w:hAnsi="Arial" w:cs="Arial"/>
          <w:b/>
          <w:sz w:val="22"/>
          <w:szCs w:val="22"/>
        </w:rPr>
        <w:t>dodavatel</w:t>
      </w:r>
      <w:r w:rsidR="00BA7E8C" w:rsidRPr="00E51B08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E51B08">
        <w:rPr>
          <w:rFonts w:ascii="Arial" w:hAnsi="Arial" w:cs="Arial"/>
          <w:b/>
          <w:sz w:val="22"/>
          <w:szCs w:val="22"/>
        </w:rPr>
        <w:t>zakázky</w:t>
      </w:r>
      <w:r w:rsidR="00892308" w:rsidRPr="00E51B08">
        <w:rPr>
          <w:rFonts w:ascii="Arial" w:hAnsi="Arial" w:cs="Arial"/>
          <w:b/>
          <w:sz w:val="22"/>
          <w:szCs w:val="22"/>
        </w:rPr>
        <w:t xml:space="preserve"> </w:t>
      </w:r>
      <w:r w:rsidR="00503EFD" w:rsidRPr="00E51B08">
        <w:rPr>
          <w:rFonts w:ascii="Arial" w:hAnsi="Arial" w:cs="Arial"/>
          <w:b/>
          <w:sz w:val="22"/>
          <w:szCs w:val="22"/>
        </w:rPr>
        <w:t>-</w:t>
      </w:r>
      <w:r w:rsidR="00892308" w:rsidRPr="00E51B08">
        <w:rPr>
          <w:rFonts w:ascii="Arial" w:hAnsi="Arial" w:cs="Arial"/>
          <w:b/>
          <w:sz w:val="22"/>
          <w:szCs w:val="22"/>
        </w:rPr>
        <w:t xml:space="preserve"> </w:t>
      </w:r>
      <w:r w:rsidR="004250F6" w:rsidRPr="00E51B08">
        <w:rPr>
          <w:rFonts w:ascii="Arial" w:hAnsi="Arial" w:cs="Arial"/>
          <w:b/>
          <w:sz w:val="22"/>
          <w:szCs w:val="22"/>
        </w:rPr>
        <w:t>pod</w:t>
      </w:r>
      <w:r w:rsidR="00503EFD" w:rsidRPr="00E51B08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E51B08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E51B08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51B08" w:rsidRDefault="00FB7BF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E51B08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51B08" w:rsidRDefault="0032239B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E51B08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E51B08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51B08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E51B08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E51B08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51B08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E51B08">
              <w:rPr>
                <w:rFonts w:ascii="Arial" w:hAnsi="Arial" w:cs="Arial"/>
                <w:sz w:val="22"/>
                <w:szCs w:val="22"/>
              </w:rPr>
              <w:t>O</w:t>
            </w:r>
            <w:r w:rsidR="00714725" w:rsidRPr="00E51B0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E51B08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51B08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E51B08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E51B0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E51B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1B08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E51B08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51B08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51B08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E51B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1B08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E51B08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21B3" w:rsidRPr="00E51B08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E51B08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51B08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E51B08">
        <w:rPr>
          <w:rFonts w:ascii="Arial" w:hAnsi="Arial" w:cs="Arial"/>
          <w:b/>
          <w:sz w:val="22"/>
          <w:szCs w:val="22"/>
        </w:rPr>
        <w:t xml:space="preserve">. </w:t>
      </w:r>
      <w:r w:rsidR="00857616" w:rsidRPr="00E51B08">
        <w:rPr>
          <w:rFonts w:ascii="Arial" w:hAnsi="Arial" w:cs="Arial"/>
          <w:b/>
          <w:sz w:val="22"/>
          <w:szCs w:val="22"/>
        </w:rPr>
        <w:t>dodavatel</w:t>
      </w:r>
      <w:r w:rsidRPr="00E51B08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E51B08">
        <w:rPr>
          <w:rFonts w:ascii="Arial" w:hAnsi="Arial" w:cs="Arial"/>
          <w:b/>
          <w:sz w:val="22"/>
          <w:szCs w:val="22"/>
        </w:rPr>
        <w:t>pod</w:t>
      </w:r>
      <w:r w:rsidRPr="00E51B08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E51B08">
        <w:rPr>
          <w:rFonts w:ascii="Arial" w:hAnsi="Arial" w:cs="Arial"/>
          <w:b/>
          <w:sz w:val="22"/>
          <w:szCs w:val="22"/>
        </w:rPr>
        <w:t>dodavatel</w:t>
      </w:r>
      <w:r w:rsidRPr="00E51B08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E51B08">
        <w:rPr>
          <w:rFonts w:ascii="Arial" w:hAnsi="Arial" w:cs="Arial"/>
          <w:b/>
          <w:sz w:val="22"/>
          <w:szCs w:val="22"/>
        </w:rPr>
        <w:t>poddodavatele</w:t>
      </w:r>
      <w:r w:rsidRPr="00E51B08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E51B08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E51B08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51B0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E51B0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E51B0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E51B08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E51B08">
        <w:rPr>
          <w:rFonts w:ascii="Arial" w:hAnsi="Arial" w:cs="Arial"/>
          <w:sz w:val="22"/>
          <w:szCs w:val="22"/>
        </w:rPr>
        <w:tab/>
      </w:r>
      <w:r w:rsidRPr="00E51B08">
        <w:rPr>
          <w:rFonts w:ascii="Arial" w:hAnsi="Arial" w:cs="Arial"/>
          <w:i/>
          <w:iCs/>
          <w:sz w:val="22"/>
          <w:szCs w:val="22"/>
        </w:rPr>
        <w:t>,</w:t>
      </w:r>
      <w:r w:rsidRPr="00E51B0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51B0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E51B0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E51B0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E51B0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E51B08">
        <w:rPr>
          <w:rFonts w:ascii="Arial" w:hAnsi="Arial" w:cs="Arial"/>
          <w:sz w:val="22"/>
          <w:szCs w:val="22"/>
        </w:rPr>
        <w:tab/>
      </w:r>
    </w:p>
    <w:p w:rsidR="00C025D5" w:rsidRPr="00E51B08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E51B08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E51B08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51B0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E51B08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51B08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E51B08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E51B08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E51B08">
        <w:rPr>
          <w:rFonts w:ascii="Arial" w:hAnsi="Arial" w:cs="Arial"/>
          <w:kern w:val="28"/>
          <w:sz w:val="22"/>
          <w:szCs w:val="22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843" w:rsidRDefault="00A77843" w:rsidP="008E4AD5">
      <w:r>
        <w:separator/>
      </w:r>
    </w:p>
  </w:endnote>
  <w:endnote w:type="continuationSeparator" w:id="0">
    <w:p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843" w:rsidRDefault="00A77843" w:rsidP="008E4AD5">
      <w:r>
        <w:separator/>
      </w:r>
    </w:p>
  </w:footnote>
  <w:footnote w:type="continuationSeparator" w:id="0">
    <w:p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3A1D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3FC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70D2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39CB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B08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6A66D62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DD517-1600-48DE-B2E1-276BA76E7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5</cp:revision>
  <cp:lastPrinted>2012-03-30T11:12:00Z</cp:lastPrinted>
  <dcterms:created xsi:type="dcterms:W3CDTF">2021-03-05T10:16:00Z</dcterms:created>
  <dcterms:modified xsi:type="dcterms:W3CDTF">2021-04-16T09:03:00Z</dcterms:modified>
</cp:coreProperties>
</file>