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536A6" w:rsidRPr="00E05FB9" w:rsidRDefault="008536A6" w:rsidP="008536A6">
      <w:pPr>
        <w:spacing w:line="276" w:lineRule="auto"/>
        <w:rPr>
          <w:sz w:val="20"/>
          <w:szCs w:val="20"/>
        </w:rPr>
      </w:pPr>
      <w:r w:rsidRPr="00D50A50">
        <w:rPr>
          <w:rFonts w:ascii="Arial" w:hAnsi="Arial" w:cs="Arial"/>
          <w:noProof/>
          <w:color w:val="4C4C4E"/>
          <w:sz w:val="20"/>
          <w:szCs w:val="20"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1EFE56" wp14:editId="7C10228C">
                <wp:simplePos x="0" y="0"/>
                <wp:positionH relativeFrom="column">
                  <wp:posOffset>35560</wp:posOffset>
                </wp:positionH>
                <wp:positionV relativeFrom="paragraph">
                  <wp:posOffset>14605</wp:posOffset>
                </wp:positionV>
                <wp:extent cx="6035040" cy="34925"/>
                <wp:effectExtent l="0" t="0" r="22860" b="22225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35040" cy="34925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4A4A49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58D6BA" id="Straight Connector 2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.8pt,1.15pt" to="478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" strokecolor="#4a4a49" strokeweight=".5pt">
                <v:stroke joinstyle="miter"/>
              </v:line>
            </w:pict>
          </mc:Fallback>
        </mc:AlternateContent>
      </w:r>
      <w:r w:rsidRPr="00D50A50">
        <w:rPr>
          <w:rFonts w:ascii="Arial" w:hAnsi="Arial" w:cs="Arial"/>
          <w:noProof/>
          <w:color w:val="4C4C4E"/>
          <w:sz w:val="20"/>
          <w:szCs w:val="20"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0A5810" wp14:editId="31E11363">
                <wp:simplePos x="0" y="0"/>
                <wp:positionH relativeFrom="column">
                  <wp:posOffset>891540</wp:posOffset>
                </wp:positionH>
                <wp:positionV relativeFrom="paragraph">
                  <wp:posOffset>129540</wp:posOffset>
                </wp:positionV>
                <wp:extent cx="5143500" cy="80010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rto="http://schemas.microsoft.com/office/word/2006/arto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3548" w:rsidRDefault="00D83548" w:rsidP="008536A6">
                            <w:pPr>
                              <w:tabs>
                                <w:tab w:val="left" w:pos="0"/>
                                <w:tab w:val="left" w:pos="990"/>
                                <w:tab w:val="left" w:pos="7812"/>
                              </w:tabs>
                              <w:ind w:left="-810" w:right="-18"/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13A54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13A54D"/>
                                <w:sz w:val="28"/>
                                <w:szCs w:val="28"/>
                              </w:rPr>
                              <w:t>STÁTNÍ POZEMKOVÝ ÚŘAD</w:t>
                            </w:r>
                          </w:p>
                          <w:p w:rsidR="00D83548" w:rsidRPr="00ED0AE3" w:rsidRDefault="00D83548" w:rsidP="008536A6">
                            <w:pPr>
                              <w:tabs>
                                <w:tab w:val="left" w:pos="0"/>
                                <w:tab w:val="left" w:pos="990"/>
                                <w:tab w:val="left" w:pos="7812"/>
                              </w:tabs>
                              <w:ind w:left="-810" w:right="-96"/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13A54D"/>
                                <w:sz w:val="8"/>
                                <w:szCs w:val="8"/>
                              </w:rPr>
                            </w:pPr>
                            <w:r w:rsidRPr="00ED0AE3">
                              <w:rPr>
                                <w:rFonts w:ascii="Arial" w:hAnsi="Arial" w:cs="Arial"/>
                                <w:b/>
                                <w:bCs/>
                                <w:color w:val="13A54D"/>
                                <w:sz w:val="8"/>
                                <w:szCs w:val="8"/>
                              </w:rPr>
                              <w:t xml:space="preserve"> </w:t>
                            </w:r>
                          </w:p>
                          <w:p w:rsidR="00D83548" w:rsidRPr="00ED0AE3" w:rsidRDefault="00D83548" w:rsidP="008536A6">
                            <w:pPr>
                              <w:tabs>
                                <w:tab w:val="left" w:pos="7812"/>
                              </w:tabs>
                              <w:ind w:left="-810"/>
                              <w:jc w:val="right"/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</w:pPr>
                            <w:r w:rsidRPr="00ED0AE3"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>Husinecká 1024/</w:t>
                            </w:r>
                            <w:proofErr w:type="gramStart"/>
                            <w:r w:rsidRPr="00ED0AE3"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>11a</w:t>
                            </w:r>
                            <w:proofErr w:type="gramEnd"/>
                            <w:r w:rsidRPr="00ED0AE3"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 xml:space="preserve">, 130 00 Praha 3 </w:t>
                            </w:r>
                            <w:r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>-</w:t>
                            </w:r>
                            <w:r w:rsidRPr="00ED0AE3"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 xml:space="preserve"> Žižkov, IČO: 01312774, DIČ: CZ 01312774</w:t>
                            </w:r>
                          </w:p>
                          <w:p w:rsidR="00D83548" w:rsidRPr="00882ED3" w:rsidRDefault="00D83548" w:rsidP="008536A6">
                            <w:pPr>
                              <w:jc w:val="right"/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 xml:space="preserve">Krajský úřad pro Ústecký kraj, </w:t>
                            </w:r>
                            <w:r w:rsidRPr="00551A88">
                              <w:rPr>
                                <w:rFonts w:ascii="Arial" w:hAnsi="Arial" w:cs="Arial"/>
                                <w:b/>
                                <w:color w:val="4C4C4E"/>
                                <w:sz w:val="18"/>
                                <w:szCs w:val="18"/>
                              </w:rPr>
                              <w:t>Pobočka Teplice, Masarykova 2421/66, 415 01 Teplice</w:t>
                            </w:r>
                          </w:p>
                          <w:p w:rsidR="00D83548" w:rsidRDefault="00D83548" w:rsidP="008536A6">
                            <w:pPr>
                              <w:tabs>
                                <w:tab w:val="left" w:pos="7812"/>
                              </w:tabs>
                              <w:jc w:val="righ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20A5810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70.2pt;margin-top:10.2pt;width:405pt;height:6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" filled="f" stroked="f">
                <v:textbox>
                  <w:txbxContent>
                    <w:p w:rsidR="00D83548" w:rsidRDefault="00D83548" w:rsidP="008536A6">
                      <w:pPr>
                        <w:tabs>
                          <w:tab w:val="left" w:pos="0"/>
                          <w:tab w:val="left" w:pos="990"/>
                          <w:tab w:val="left" w:pos="7812"/>
                        </w:tabs>
                        <w:ind w:left="-810" w:right="-18"/>
                        <w:jc w:val="right"/>
                        <w:rPr>
                          <w:rFonts w:ascii="Arial" w:hAnsi="Arial" w:cs="Arial"/>
                          <w:b/>
                          <w:bCs/>
                          <w:color w:val="13A54D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13A54D"/>
                          <w:sz w:val="28"/>
                          <w:szCs w:val="28"/>
                        </w:rPr>
                        <w:t>STÁTNÍ POZEMKOVÝ ÚŘAD</w:t>
                      </w:r>
                    </w:p>
                    <w:p w:rsidR="00D83548" w:rsidRPr="00ED0AE3" w:rsidRDefault="00D83548" w:rsidP="008536A6">
                      <w:pPr>
                        <w:tabs>
                          <w:tab w:val="left" w:pos="0"/>
                          <w:tab w:val="left" w:pos="990"/>
                          <w:tab w:val="left" w:pos="7812"/>
                        </w:tabs>
                        <w:ind w:left="-810" w:right="-96"/>
                        <w:jc w:val="right"/>
                        <w:rPr>
                          <w:rFonts w:ascii="Arial" w:hAnsi="Arial" w:cs="Arial"/>
                          <w:b/>
                          <w:bCs/>
                          <w:color w:val="13A54D"/>
                          <w:sz w:val="8"/>
                          <w:szCs w:val="8"/>
                        </w:rPr>
                      </w:pPr>
                      <w:r w:rsidRPr="00ED0AE3">
                        <w:rPr>
                          <w:rFonts w:ascii="Arial" w:hAnsi="Arial" w:cs="Arial"/>
                          <w:b/>
                          <w:bCs/>
                          <w:color w:val="13A54D"/>
                          <w:sz w:val="8"/>
                          <w:szCs w:val="8"/>
                        </w:rPr>
                        <w:t xml:space="preserve"> </w:t>
                      </w:r>
                    </w:p>
                    <w:p w:rsidR="00D83548" w:rsidRPr="00ED0AE3" w:rsidRDefault="00D83548" w:rsidP="008536A6">
                      <w:pPr>
                        <w:tabs>
                          <w:tab w:val="left" w:pos="7812"/>
                        </w:tabs>
                        <w:ind w:left="-810"/>
                        <w:jc w:val="right"/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</w:pPr>
                      <w:r w:rsidRPr="00ED0AE3"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>Husinecká 1024/</w:t>
                      </w:r>
                      <w:proofErr w:type="gramStart"/>
                      <w:r w:rsidRPr="00ED0AE3"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>11a</w:t>
                      </w:r>
                      <w:proofErr w:type="gramEnd"/>
                      <w:r w:rsidRPr="00ED0AE3"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 xml:space="preserve">, 130 00 Praha 3 </w:t>
                      </w:r>
                      <w:r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>-</w:t>
                      </w:r>
                      <w:r w:rsidRPr="00ED0AE3"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 xml:space="preserve"> Žižkov, IČO: 01312774, DIČ: CZ 01312774</w:t>
                      </w:r>
                    </w:p>
                    <w:p w:rsidR="00D83548" w:rsidRPr="00882ED3" w:rsidRDefault="00D83548" w:rsidP="008536A6">
                      <w:pPr>
                        <w:jc w:val="right"/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 xml:space="preserve">Krajský úřad pro Ústecký kraj, </w:t>
                      </w:r>
                      <w:r w:rsidRPr="00551A88">
                        <w:rPr>
                          <w:rFonts w:ascii="Arial" w:hAnsi="Arial" w:cs="Arial"/>
                          <w:b/>
                          <w:color w:val="4C4C4E"/>
                          <w:sz w:val="18"/>
                          <w:szCs w:val="18"/>
                        </w:rPr>
                        <w:t>Pobočka Teplice, Masarykova 2421/66, 415 01 Teplice</w:t>
                      </w:r>
                    </w:p>
                    <w:p w:rsidR="00D83548" w:rsidRDefault="00D83548" w:rsidP="008536A6">
                      <w:pPr>
                        <w:tabs>
                          <w:tab w:val="left" w:pos="7812"/>
                        </w:tabs>
                        <w:jc w:val="right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536A6" w:rsidRDefault="008536A6" w:rsidP="008536A6">
      <w:pPr>
        <w:spacing w:line="276" w:lineRule="auto"/>
        <w:jc w:val="both"/>
        <w:rPr>
          <w:rFonts w:ascii="Arial" w:hAnsi="Arial" w:cs="Arial"/>
          <w:color w:val="4C4C4E"/>
          <w:sz w:val="20"/>
          <w:szCs w:val="20"/>
        </w:rPr>
      </w:pPr>
    </w:p>
    <w:p w:rsidR="008536A6" w:rsidRDefault="008536A6" w:rsidP="008536A6">
      <w:pPr>
        <w:spacing w:line="276" w:lineRule="auto"/>
        <w:jc w:val="both"/>
        <w:rPr>
          <w:rFonts w:ascii="Arial" w:hAnsi="Arial" w:cs="Arial"/>
          <w:color w:val="4C4C4E"/>
          <w:sz w:val="20"/>
          <w:szCs w:val="20"/>
        </w:rPr>
      </w:pPr>
    </w:p>
    <w:p w:rsidR="008536A6" w:rsidRDefault="008536A6" w:rsidP="008536A6">
      <w:pPr>
        <w:spacing w:line="276" w:lineRule="auto"/>
        <w:jc w:val="both"/>
        <w:rPr>
          <w:rFonts w:ascii="Arial" w:hAnsi="Arial" w:cs="Arial"/>
          <w:color w:val="4C4C4E"/>
          <w:sz w:val="20"/>
          <w:szCs w:val="20"/>
        </w:rPr>
      </w:pPr>
    </w:p>
    <w:p w:rsidR="008536A6" w:rsidRDefault="008536A6" w:rsidP="00E3452B">
      <w:pPr>
        <w:spacing w:before="120"/>
        <w:jc w:val="both"/>
        <w:rPr>
          <w:rFonts w:ascii="Arial" w:hAnsi="Arial" w:cs="Arial"/>
          <w:color w:val="4C4C4E"/>
          <w:sz w:val="20"/>
          <w:szCs w:val="20"/>
        </w:rPr>
      </w:pPr>
    </w:p>
    <w:p w:rsidR="008536A6" w:rsidRPr="00724B83" w:rsidRDefault="008536A6" w:rsidP="00724B83">
      <w:pPr>
        <w:jc w:val="center"/>
        <w:rPr>
          <w:rFonts w:ascii="Arial" w:hAnsi="Arial" w:cs="Arial"/>
          <w:b/>
          <w:color w:val="4C4C4E"/>
          <w:sz w:val="28"/>
          <w:szCs w:val="28"/>
        </w:rPr>
      </w:pPr>
      <w:r w:rsidRPr="00E05FB9">
        <w:rPr>
          <w:rFonts w:ascii="Arial" w:hAnsi="Arial" w:cs="Arial"/>
          <w:b/>
          <w:color w:val="4C4C4E"/>
          <w:sz w:val="28"/>
          <w:szCs w:val="28"/>
        </w:rPr>
        <w:t xml:space="preserve">Výstavba a obnova </w:t>
      </w:r>
      <w:r w:rsidR="00AB38B4">
        <w:rPr>
          <w:rFonts w:ascii="Arial" w:hAnsi="Arial" w:cs="Arial"/>
          <w:b/>
          <w:color w:val="4C4C4E"/>
          <w:sz w:val="28"/>
          <w:szCs w:val="28"/>
        </w:rPr>
        <w:t xml:space="preserve">polních cest </w:t>
      </w:r>
      <w:r w:rsidR="00C16145">
        <w:rPr>
          <w:rFonts w:ascii="Arial" w:hAnsi="Arial" w:cs="Arial"/>
          <w:b/>
          <w:color w:val="4C4C4E"/>
          <w:sz w:val="28"/>
          <w:szCs w:val="28"/>
        </w:rPr>
        <w:t>H</w:t>
      </w:r>
      <w:r w:rsidR="00EF2B72">
        <w:rPr>
          <w:rFonts w:ascii="Arial" w:hAnsi="Arial" w:cs="Arial"/>
          <w:b/>
          <w:color w:val="4C4C4E"/>
          <w:sz w:val="28"/>
          <w:szCs w:val="28"/>
        </w:rPr>
        <w:t>P</w:t>
      </w:r>
      <w:r w:rsidR="00857BA4">
        <w:rPr>
          <w:rFonts w:ascii="Arial" w:hAnsi="Arial" w:cs="Arial"/>
          <w:b/>
          <w:color w:val="4C4C4E"/>
          <w:sz w:val="28"/>
          <w:szCs w:val="28"/>
        </w:rPr>
        <w:t>C</w:t>
      </w:r>
      <w:r w:rsidR="00EF2B72">
        <w:rPr>
          <w:rFonts w:ascii="Arial" w:hAnsi="Arial" w:cs="Arial"/>
          <w:b/>
          <w:color w:val="4C4C4E"/>
          <w:sz w:val="28"/>
          <w:szCs w:val="28"/>
        </w:rPr>
        <w:t>1</w:t>
      </w:r>
      <w:r w:rsidR="00AB38B4">
        <w:rPr>
          <w:rFonts w:ascii="Arial" w:hAnsi="Arial" w:cs="Arial"/>
          <w:b/>
          <w:color w:val="4C4C4E"/>
          <w:sz w:val="28"/>
          <w:szCs w:val="28"/>
        </w:rPr>
        <w:t xml:space="preserve">, </w:t>
      </w:r>
      <w:r w:rsidR="00C16145">
        <w:rPr>
          <w:rFonts w:ascii="Arial" w:hAnsi="Arial" w:cs="Arial"/>
          <w:b/>
          <w:color w:val="4C4C4E"/>
          <w:sz w:val="28"/>
          <w:szCs w:val="28"/>
        </w:rPr>
        <w:t>V</w:t>
      </w:r>
      <w:r w:rsidR="00EF2B72">
        <w:rPr>
          <w:rFonts w:ascii="Arial" w:hAnsi="Arial" w:cs="Arial"/>
          <w:b/>
          <w:color w:val="4C4C4E"/>
          <w:sz w:val="28"/>
          <w:szCs w:val="28"/>
        </w:rPr>
        <w:t>P</w:t>
      </w:r>
      <w:r w:rsidR="00C16145">
        <w:rPr>
          <w:rFonts w:ascii="Arial" w:hAnsi="Arial" w:cs="Arial"/>
          <w:b/>
          <w:color w:val="4C4C4E"/>
          <w:sz w:val="28"/>
          <w:szCs w:val="28"/>
        </w:rPr>
        <w:t>C</w:t>
      </w:r>
      <w:r w:rsidR="00EF2B72">
        <w:rPr>
          <w:rFonts w:ascii="Arial" w:hAnsi="Arial" w:cs="Arial"/>
          <w:b/>
          <w:color w:val="4C4C4E"/>
          <w:sz w:val="28"/>
          <w:szCs w:val="28"/>
        </w:rPr>
        <w:t>1</w:t>
      </w:r>
      <w:r w:rsidR="00724B83">
        <w:rPr>
          <w:rFonts w:ascii="Arial" w:hAnsi="Arial" w:cs="Arial"/>
          <w:b/>
          <w:color w:val="4C4C4E"/>
          <w:sz w:val="28"/>
          <w:szCs w:val="28"/>
        </w:rPr>
        <w:t>, V</w:t>
      </w:r>
      <w:r w:rsidR="00EF2B72">
        <w:rPr>
          <w:rFonts w:ascii="Arial" w:hAnsi="Arial" w:cs="Arial"/>
          <w:b/>
          <w:color w:val="4C4C4E"/>
          <w:sz w:val="28"/>
          <w:szCs w:val="28"/>
        </w:rPr>
        <w:t>P</w:t>
      </w:r>
      <w:r w:rsidR="00724B83">
        <w:rPr>
          <w:rFonts w:ascii="Arial" w:hAnsi="Arial" w:cs="Arial"/>
          <w:b/>
          <w:color w:val="4C4C4E"/>
          <w:sz w:val="28"/>
          <w:szCs w:val="28"/>
        </w:rPr>
        <w:t>C</w:t>
      </w:r>
      <w:r w:rsidR="00EF2B72">
        <w:rPr>
          <w:rFonts w:ascii="Arial" w:hAnsi="Arial" w:cs="Arial"/>
          <w:b/>
          <w:color w:val="4C4C4E"/>
          <w:sz w:val="28"/>
          <w:szCs w:val="28"/>
        </w:rPr>
        <w:t>5</w:t>
      </w:r>
      <w:r w:rsidR="00724B83">
        <w:rPr>
          <w:rFonts w:ascii="Arial" w:hAnsi="Arial" w:cs="Arial"/>
          <w:b/>
          <w:color w:val="4C4C4E"/>
          <w:sz w:val="28"/>
          <w:szCs w:val="28"/>
        </w:rPr>
        <w:t xml:space="preserve">, </w:t>
      </w:r>
      <w:r w:rsidR="00EF2B72">
        <w:rPr>
          <w:rFonts w:ascii="Arial" w:hAnsi="Arial" w:cs="Arial"/>
          <w:b/>
          <w:color w:val="4C4C4E"/>
          <w:sz w:val="28"/>
          <w:szCs w:val="28"/>
        </w:rPr>
        <w:t>DPC2, DPC3 a DPC4</w:t>
      </w:r>
      <w:r w:rsidR="00857BA4">
        <w:rPr>
          <w:rFonts w:ascii="Arial" w:hAnsi="Arial" w:cs="Arial"/>
          <w:b/>
          <w:color w:val="4C4C4E"/>
          <w:sz w:val="28"/>
          <w:szCs w:val="28"/>
        </w:rPr>
        <w:t xml:space="preserve">, </w:t>
      </w:r>
      <w:r w:rsidR="00DD680F">
        <w:rPr>
          <w:rFonts w:ascii="Arial" w:hAnsi="Arial" w:cs="Arial"/>
          <w:b/>
          <w:color w:val="4C4C4E"/>
          <w:sz w:val="28"/>
          <w:szCs w:val="28"/>
        </w:rPr>
        <w:t xml:space="preserve">realizace </w:t>
      </w:r>
      <w:r w:rsidR="00857BA4">
        <w:rPr>
          <w:rFonts w:ascii="Arial" w:hAnsi="Arial" w:cs="Arial"/>
          <w:b/>
          <w:color w:val="4C4C4E"/>
          <w:sz w:val="28"/>
          <w:szCs w:val="28"/>
        </w:rPr>
        <w:t>interakčních prvků IP</w:t>
      </w:r>
      <w:r w:rsidR="00EF2B72">
        <w:rPr>
          <w:rFonts w:ascii="Arial" w:hAnsi="Arial" w:cs="Arial"/>
          <w:b/>
          <w:color w:val="4C4C4E"/>
          <w:sz w:val="28"/>
          <w:szCs w:val="28"/>
        </w:rPr>
        <w:t xml:space="preserve"> lokalita 2,3,4, v k.ú. Žim a výstavba a obnova polní cesty VPC2 a IP 4 v k.ú. Bořislav</w:t>
      </w:r>
    </w:p>
    <w:p w:rsidR="00857BA4" w:rsidRPr="000C348F" w:rsidRDefault="002A4DA5" w:rsidP="00923A72">
      <w:pPr>
        <w:spacing w:before="120"/>
        <w:jc w:val="center"/>
        <w:rPr>
          <w:rFonts w:ascii="Arial" w:hAnsi="Arial" w:cs="Arial"/>
          <w:b/>
          <w:color w:val="4C4C4E"/>
          <w:sz w:val="22"/>
          <w:szCs w:val="22"/>
        </w:rPr>
      </w:pPr>
      <w:bookmarkStart w:id="0" w:name="_GoBack"/>
      <w:r>
        <w:rPr>
          <w:rFonts w:ascii="Arial" w:hAnsi="Arial" w:cs="Arial"/>
          <w:b/>
          <w:noProof/>
          <w:color w:val="4C4C4E"/>
          <w:sz w:val="22"/>
          <w:szCs w:val="22"/>
        </w:rPr>
        <w:drawing>
          <wp:inline distT="0" distB="0" distL="0" distR="0" wp14:anchorId="5AA3209D" wp14:editId="3F26FBA1">
            <wp:extent cx="6041851" cy="66484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954" cy="6669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F447F" w:rsidRPr="000C348F" w:rsidRDefault="002A4DA5" w:rsidP="00923A72">
      <w:pPr>
        <w:spacing w:before="120"/>
        <w:jc w:val="center"/>
        <w:rPr>
          <w:rFonts w:ascii="Arial" w:hAnsi="Arial" w:cs="Arial"/>
          <w:b/>
          <w:color w:val="4C4C4E"/>
          <w:sz w:val="22"/>
          <w:szCs w:val="22"/>
        </w:rPr>
      </w:pPr>
      <w:r>
        <w:rPr>
          <w:rFonts w:ascii="Arial" w:hAnsi="Arial" w:cs="Arial"/>
          <w:b/>
          <w:noProof/>
          <w:color w:val="4C4C4E"/>
          <w:sz w:val="22"/>
          <w:szCs w:val="22"/>
        </w:rPr>
        <w:lastRenderedPageBreak/>
        <w:drawing>
          <wp:inline distT="0" distB="0" distL="0" distR="0">
            <wp:extent cx="6038850" cy="82296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6A6" w:rsidRPr="000C348F" w:rsidRDefault="003B4455" w:rsidP="00923A72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  <w:r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Hlavní polní cesta </w:t>
      </w:r>
      <w:r w:rsidR="00FB029E">
        <w:rPr>
          <w:rFonts w:ascii="Arial" w:hAnsi="Arial" w:cs="Arial"/>
          <w:b/>
          <w:color w:val="4C4C4E"/>
          <w:sz w:val="22"/>
          <w:szCs w:val="22"/>
          <w:u w:val="single"/>
        </w:rPr>
        <w:t>H</w:t>
      </w:r>
      <w:r w:rsidR="001C39CF">
        <w:rPr>
          <w:rFonts w:ascii="Arial" w:hAnsi="Arial" w:cs="Arial"/>
          <w:b/>
          <w:color w:val="4C4C4E"/>
          <w:sz w:val="22"/>
          <w:szCs w:val="22"/>
          <w:u w:val="single"/>
        </w:rPr>
        <w:t>P</w:t>
      </w:r>
      <w:r w:rsidR="00FB029E">
        <w:rPr>
          <w:rFonts w:ascii="Arial" w:hAnsi="Arial" w:cs="Arial"/>
          <w:b/>
          <w:color w:val="4C4C4E"/>
          <w:sz w:val="22"/>
          <w:szCs w:val="22"/>
          <w:u w:val="single"/>
        </w:rPr>
        <w:t>C</w:t>
      </w:r>
      <w:r w:rsidR="00DC7AAE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</w:t>
      </w:r>
      <w:r w:rsidR="001C39CF">
        <w:rPr>
          <w:rFonts w:ascii="Arial" w:hAnsi="Arial" w:cs="Arial"/>
          <w:b/>
          <w:color w:val="4C4C4E"/>
          <w:sz w:val="22"/>
          <w:szCs w:val="22"/>
          <w:u w:val="single"/>
        </w:rPr>
        <w:t>1</w:t>
      </w:r>
      <w:r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v k.ú. </w:t>
      </w:r>
      <w:r w:rsidR="001C39CF">
        <w:rPr>
          <w:rFonts w:ascii="Arial" w:hAnsi="Arial" w:cs="Arial"/>
          <w:b/>
          <w:color w:val="4C4C4E"/>
          <w:sz w:val="22"/>
          <w:szCs w:val="22"/>
          <w:u w:val="single"/>
        </w:rPr>
        <w:t>Žim</w:t>
      </w:r>
    </w:p>
    <w:p w:rsidR="0099098E" w:rsidRPr="000C348F" w:rsidRDefault="002A4DA5" w:rsidP="002A4DA5">
      <w:pPr>
        <w:spacing w:before="120"/>
        <w:jc w:val="center"/>
        <w:rPr>
          <w:rFonts w:ascii="Arial" w:hAnsi="Arial" w:cs="Arial"/>
          <w:color w:val="4C4C4E"/>
          <w:sz w:val="22"/>
          <w:szCs w:val="22"/>
        </w:rPr>
      </w:pPr>
      <w:r>
        <w:rPr>
          <w:rFonts w:ascii="Arial" w:hAnsi="Arial" w:cs="Arial"/>
          <w:noProof/>
          <w:color w:val="4C4C4E"/>
          <w:sz w:val="22"/>
          <w:szCs w:val="22"/>
        </w:rPr>
        <w:lastRenderedPageBreak/>
        <w:drawing>
          <wp:inline distT="0" distB="0" distL="0" distR="0">
            <wp:extent cx="4362450" cy="653415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E02" w:rsidRDefault="00FB029E" w:rsidP="00332488">
      <w:pPr>
        <w:pStyle w:val="Zkladntextodsazen"/>
        <w:spacing w:before="120" w:after="0" w:line="240" w:lineRule="auto"/>
        <w:ind w:left="0" w:firstLine="0"/>
        <w:rPr>
          <w:rFonts w:eastAsiaTheme="minorEastAsia" w:cs="Arial"/>
          <w:sz w:val="22"/>
          <w:szCs w:val="22"/>
          <w:lang w:eastAsia="en-US"/>
        </w:rPr>
      </w:pPr>
      <w:r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>Hlavní polní cesta H</w:t>
      </w:r>
      <w:r w:rsidR="001C39CF">
        <w:rPr>
          <w:rFonts w:eastAsiaTheme="minorEastAsia" w:cs="Arial"/>
          <w:b/>
          <w:sz w:val="22"/>
          <w:szCs w:val="22"/>
          <w:u w:val="single"/>
          <w:lang w:eastAsia="en-US"/>
        </w:rPr>
        <w:t>P</w:t>
      </w:r>
      <w:r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>C</w:t>
      </w:r>
      <w:r w:rsidR="001C39CF"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 </w:t>
      </w:r>
      <w:proofErr w:type="gramStart"/>
      <w:r w:rsidR="001C39CF"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1 </w:t>
      </w:r>
      <w:r>
        <w:rPr>
          <w:rFonts w:eastAsiaTheme="minorEastAsia" w:cs="Arial"/>
          <w:sz w:val="22"/>
          <w:szCs w:val="22"/>
          <w:lang w:eastAsia="en-US"/>
        </w:rPr>
        <w:t xml:space="preserve"> </w:t>
      </w:r>
      <w:r w:rsidR="001C39CF">
        <w:rPr>
          <w:rFonts w:eastAsiaTheme="minorEastAsia" w:cs="Arial"/>
          <w:sz w:val="22"/>
          <w:szCs w:val="22"/>
          <w:lang w:eastAsia="en-US"/>
        </w:rPr>
        <w:t>Cesta</w:t>
      </w:r>
      <w:proofErr w:type="gramEnd"/>
      <w:r w:rsidR="001C39CF">
        <w:rPr>
          <w:rFonts w:eastAsiaTheme="minorEastAsia" w:cs="Arial"/>
          <w:sz w:val="22"/>
          <w:szCs w:val="22"/>
          <w:lang w:eastAsia="en-US"/>
        </w:rPr>
        <w:t xml:space="preserve"> vedená ve směru stávající polní cesty v</w:t>
      </w:r>
      <w:r w:rsidR="00BE6A48">
        <w:rPr>
          <w:rFonts w:eastAsiaTheme="minorEastAsia" w:cs="Arial"/>
          <w:sz w:val="22"/>
          <w:szCs w:val="22"/>
          <w:lang w:eastAsia="en-US"/>
        </w:rPr>
        <w:t> </w:t>
      </w:r>
      <w:r w:rsidR="001C39CF">
        <w:rPr>
          <w:rFonts w:eastAsiaTheme="minorEastAsia" w:cs="Arial"/>
          <w:sz w:val="22"/>
          <w:szCs w:val="22"/>
          <w:lang w:eastAsia="en-US"/>
        </w:rPr>
        <w:t>úvozu</w:t>
      </w:r>
      <w:r w:rsidR="00BE6A48">
        <w:rPr>
          <w:rFonts w:eastAsiaTheme="minorEastAsia" w:cs="Arial"/>
          <w:sz w:val="22"/>
          <w:szCs w:val="22"/>
          <w:lang w:eastAsia="en-US"/>
        </w:rPr>
        <w:t xml:space="preserve">, vedoucí od křižovatky se silnicí III/25830 u </w:t>
      </w:r>
      <w:proofErr w:type="spellStart"/>
      <w:r w:rsidR="00BE6A48">
        <w:rPr>
          <w:rFonts w:eastAsiaTheme="minorEastAsia" w:cs="Arial"/>
          <w:sz w:val="22"/>
          <w:szCs w:val="22"/>
          <w:lang w:eastAsia="en-US"/>
        </w:rPr>
        <w:t>Žimu</w:t>
      </w:r>
      <w:proofErr w:type="spellEnd"/>
      <w:r w:rsidR="00BE6A48">
        <w:rPr>
          <w:rFonts w:eastAsiaTheme="minorEastAsia" w:cs="Arial"/>
          <w:sz w:val="22"/>
          <w:szCs w:val="22"/>
          <w:lang w:eastAsia="en-US"/>
        </w:rPr>
        <w:t>, ukončena je opět výjezdem na silnici III/25830 za obcí Záhoří. Parametry jsou P 4,5/30</w:t>
      </w:r>
      <w:r w:rsidR="00332488">
        <w:rPr>
          <w:rFonts w:eastAsiaTheme="minorEastAsia" w:cs="Arial"/>
          <w:sz w:val="22"/>
          <w:szCs w:val="22"/>
          <w:lang w:eastAsia="en-US"/>
        </w:rPr>
        <w:t xml:space="preserve"> s oboustrannými 0,5 m krajnicemi</w:t>
      </w:r>
      <w:r w:rsidR="00BE6A48">
        <w:rPr>
          <w:rFonts w:eastAsiaTheme="minorEastAsia" w:cs="Arial"/>
          <w:sz w:val="22"/>
          <w:szCs w:val="22"/>
          <w:lang w:eastAsia="en-US"/>
        </w:rPr>
        <w:t xml:space="preserve"> navrhovaný povrch penetrační makadam, vsakování vody částečně do terénu, částečně do odvodňovacích příkopů s pěti propustky, dvěma výhybnami a hospodářskými sjezdy. V trase je kromě výhyben navrženo místy rozšíření jízdního pruhu pro usnadnění míjení protijedoucích vozidel. Na začátku cesty, v oblasti křižovatky s polní cestou DPC 1 a silnicí je nutné pod silnicí vybudovat tru</w:t>
      </w:r>
      <w:r w:rsidR="00B202D0">
        <w:rPr>
          <w:rFonts w:eastAsiaTheme="minorEastAsia" w:cs="Arial"/>
          <w:sz w:val="22"/>
          <w:szCs w:val="22"/>
          <w:lang w:eastAsia="en-US"/>
        </w:rPr>
        <w:t>b</w:t>
      </w:r>
      <w:r w:rsidR="00BE6A48">
        <w:rPr>
          <w:rFonts w:eastAsiaTheme="minorEastAsia" w:cs="Arial"/>
          <w:sz w:val="22"/>
          <w:szCs w:val="22"/>
          <w:lang w:eastAsia="en-US"/>
        </w:rPr>
        <w:t>ní propust</w:t>
      </w:r>
      <w:r w:rsidR="00246099">
        <w:rPr>
          <w:rFonts w:eastAsiaTheme="minorEastAsia" w:cs="Arial"/>
          <w:sz w:val="22"/>
          <w:szCs w:val="22"/>
          <w:lang w:eastAsia="en-US"/>
        </w:rPr>
        <w:t xml:space="preserve"> (mostek)</w:t>
      </w:r>
      <w:r w:rsidR="00BE6A48">
        <w:rPr>
          <w:rFonts w:eastAsiaTheme="minorEastAsia" w:cs="Arial"/>
          <w:sz w:val="22"/>
          <w:szCs w:val="22"/>
          <w:lang w:eastAsia="en-US"/>
        </w:rPr>
        <w:t xml:space="preserve">, kterým bude řešeno </w:t>
      </w:r>
      <w:r w:rsidR="00246099">
        <w:rPr>
          <w:rFonts w:eastAsiaTheme="minorEastAsia" w:cs="Arial"/>
          <w:sz w:val="22"/>
          <w:szCs w:val="22"/>
          <w:lang w:eastAsia="en-US"/>
        </w:rPr>
        <w:t xml:space="preserve">odvedení povrchových vod z prostoru </w:t>
      </w:r>
      <w:proofErr w:type="spellStart"/>
      <w:r w:rsidR="00246099">
        <w:rPr>
          <w:rFonts w:eastAsiaTheme="minorEastAsia" w:cs="Arial"/>
          <w:sz w:val="22"/>
          <w:szCs w:val="22"/>
          <w:lang w:eastAsia="en-US"/>
        </w:rPr>
        <w:t>nátokové</w:t>
      </w:r>
      <w:proofErr w:type="spellEnd"/>
      <w:r w:rsidR="00246099">
        <w:rPr>
          <w:rFonts w:eastAsiaTheme="minorEastAsia" w:cs="Arial"/>
          <w:sz w:val="22"/>
          <w:szCs w:val="22"/>
          <w:lang w:eastAsia="en-US"/>
        </w:rPr>
        <w:t xml:space="preserve"> hrany křižovatky polních cest. </w:t>
      </w:r>
      <w:r w:rsidR="003F32E4">
        <w:rPr>
          <w:rFonts w:eastAsiaTheme="minorEastAsia" w:cs="Arial"/>
          <w:sz w:val="22"/>
          <w:szCs w:val="22"/>
          <w:lang w:eastAsia="en-US"/>
        </w:rPr>
        <w:t>H</w:t>
      </w:r>
      <w:r w:rsidR="00246099">
        <w:rPr>
          <w:rFonts w:eastAsiaTheme="minorEastAsia" w:cs="Arial"/>
          <w:sz w:val="22"/>
          <w:szCs w:val="22"/>
          <w:lang w:eastAsia="en-US"/>
        </w:rPr>
        <w:t xml:space="preserve">rana bude opatřena hlubokým příkopem. Dále budou </w:t>
      </w:r>
      <w:proofErr w:type="spellStart"/>
      <w:r w:rsidR="00246099">
        <w:rPr>
          <w:rFonts w:eastAsiaTheme="minorEastAsia" w:cs="Arial"/>
          <w:sz w:val="22"/>
          <w:szCs w:val="22"/>
          <w:lang w:eastAsia="en-US"/>
        </w:rPr>
        <w:t>naprofilovány</w:t>
      </w:r>
      <w:proofErr w:type="spellEnd"/>
      <w:r w:rsidR="00246099">
        <w:rPr>
          <w:rFonts w:eastAsiaTheme="minorEastAsia" w:cs="Arial"/>
          <w:sz w:val="22"/>
          <w:szCs w:val="22"/>
          <w:lang w:eastAsia="en-US"/>
        </w:rPr>
        <w:t xml:space="preserve"> a obnoven</w:t>
      </w:r>
      <w:r w:rsidR="00FA29E3">
        <w:rPr>
          <w:rFonts w:eastAsiaTheme="minorEastAsia" w:cs="Arial"/>
          <w:sz w:val="22"/>
          <w:szCs w:val="22"/>
          <w:lang w:eastAsia="en-US"/>
        </w:rPr>
        <w:t>é</w:t>
      </w:r>
      <w:r w:rsidR="00246099">
        <w:rPr>
          <w:rFonts w:eastAsiaTheme="minorEastAsia" w:cs="Arial"/>
          <w:sz w:val="22"/>
          <w:szCs w:val="22"/>
          <w:lang w:eastAsia="en-US"/>
        </w:rPr>
        <w:t xml:space="preserve"> příkopy při silnici III. </w:t>
      </w:r>
      <w:proofErr w:type="spellStart"/>
      <w:r w:rsidR="00246099">
        <w:rPr>
          <w:rFonts w:eastAsiaTheme="minorEastAsia" w:cs="Arial"/>
          <w:sz w:val="22"/>
          <w:szCs w:val="22"/>
          <w:lang w:eastAsia="en-US"/>
        </w:rPr>
        <w:t>tř</w:t>
      </w:r>
      <w:proofErr w:type="spellEnd"/>
      <w:r w:rsidR="00246099">
        <w:rPr>
          <w:rFonts w:eastAsiaTheme="minorEastAsia" w:cs="Arial"/>
          <w:sz w:val="22"/>
          <w:szCs w:val="22"/>
          <w:lang w:eastAsia="en-US"/>
        </w:rPr>
        <w:t xml:space="preserve">, jejich zaústění je řešeno do nově navržené horské vpusti napojené skrz šachtu </w:t>
      </w:r>
      <w:r w:rsidR="00332488">
        <w:rPr>
          <w:rFonts w:eastAsiaTheme="minorEastAsia" w:cs="Arial"/>
          <w:sz w:val="22"/>
          <w:szCs w:val="22"/>
          <w:lang w:eastAsia="en-US"/>
        </w:rPr>
        <w:t xml:space="preserve">do propustku. Výtok propustku je řešen do nově vytvořené vodoteče. V trase je pak navržen odvodňovací příkop </w:t>
      </w:r>
      <w:r w:rsidR="00332488">
        <w:rPr>
          <w:rFonts w:eastAsiaTheme="minorEastAsia" w:cs="Arial"/>
          <w:sz w:val="22"/>
          <w:szCs w:val="22"/>
          <w:lang w:eastAsia="en-US"/>
        </w:rPr>
        <w:lastRenderedPageBreak/>
        <w:t xml:space="preserve">chránící cestu před vodou. </w:t>
      </w:r>
      <w:proofErr w:type="gramStart"/>
      <w:r w:rsidR="00332488">
        <w:rPr>
          <w:rFonts w:eastAsiaTheme="minorEastAsia" w:cs="Arial"/>
          <w:sz w:val="22"/>
          <w:szCs w:val="22"/>
          <w:lang w:eastAsia="en-US"/>
        </w:rPr>
        <w:t>Na  konci</w:t>
      </w:r>
      <w:proofErr w:type="gramEnd"/>
      <w:r w:rsidR="00332488">
        <w:rPr>
          <w:rFonts w:eastAsiaTheme="minorEastAsia" w:cs="Arial"/>
          <w:sz w:val="22"/>
          <w:szCs w:val="22"/>
          <w:lang w:eastAsia="en-US"/>
        </w:rPr>
        <w:t xml:space="preserve"> cesty je navržen oboustranný vsakovací příkop a to z důvodu nemožnosti odvedení vod mimo těleso polní cesty. </w:t>
      </w:r>
    </w:p>
    <w:p w:rsidR="00332488" w:rsidRDefault="005302C4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Číslo parcely: </w:t>
      </w:r>
      <w:r w:rsidR="00332488">
        <w:rPr>
          <w:rFonts w:cs="Arial"/>
          <w:bCs/>
          <w:sz w:val="22"/>
          <w:szCs w:val="22"/>
        </w:rPr>
        <w:t>1271/1</w:t>
      </w:r>
      <w:r w:rsidR="005F7555">
        <w:rPr>
          <w:rFonts w:cs="Arial"/>
          <w:bCs/>
          <w:sz w:val="22"/>
          <w:szCs w:val="22"/>
        </w:rPr>
        <w:t xml:space="preserve"> cesta HPC 1</w:t>
      </w:r>
    </w:p>
    <w:p w:rsidR="005F7555" w:rsidRDefault="005F7555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                       1258/1 otevřený odvodňovací příkop</w:t>
      </w:r>
    </w:p>
    <w:p w:rsidR="005302C4" w:rsidRDefault="005302C4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Výměra: </w:t>
      </w:r>
      <w:r w:rsidR="00332488">
        <w:rPr>
          <w:rFonts w:cs="Arial"/>
          <w:bCs/>
          <w:sz w:val="22"/>
          <w:szCs w:val="22"/>
        </w:rPr>
        <w:t>22 730</w:t>
      </w:r>
      <w:r w:rsidR="00FB029E" w:rsidRPr="000D2D87">
        <w:rPr>
          <w:rFonts w:cs="Arial"/>
          <w:bCs/>
          <w:sz w:val="22"/>
          <w:szCs w:val="22"/>
        </w:rPr>
        <w:t xml:space="preserve"> </w:t>
      </w:r>
      <w:r w:rsidRPr="000D2D87">
        <w:rPr>
          <w:rFonts w:cs="Arial"/>
          <w:bCs/>
          <w:sz w:val="22"/>
          <w:szCs w:val="22"/>
        </w:rPr>
        <w:t>m</w:t>
      </w:r>
      <w:r w:rsidRPr="000D2D87">
        <w:rPr>
          <w:rFonts w:cs="Arial"/>
          <w:bCs/>
          <w:sz w:val="22"/>
          <w:szCs w:val="22"/>
          <w:vertAlign w:val="superscript"/>
        </w:rPr>
        <w:t>2</w:t>
      </w:r>
      <w:r w:rsidR="005F7555">
        <w:rPr>
          <w:rFonts w:cs="Arial"/>
          <w:bCs/>
          <w:sz w:val="22"/>
          <w:szCs w:val="22"/>
          <w:vertAlign w:val="superscript"/>
        </w:rPr>
        <w:t xml:space="preserve"> </w:t>
      </w:r>
      <w:r w:rsidR="005F7555">
        <w:rPr>
          <w:rFonts w:cs="Arial"/>
          <w:bCs/>
          <w:sz w:val="22"/>
          <w:szCs w:val="22"/>
        </w:rPr>
        <w:t>HPC 1</w:t>
      </w:r>
    </w:p>
    <w:p w:rsidR="005F7555" w:rsidRPr="005F7555" w:rsidRDefault="005F7555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               880 m</w:t>
      </w:r>
      <w:r>
        <w:rPr>
          <w:rFonts w:cs="Arial"/>
          <w:bCs/>
          <w:sz w:val="22"/>
          <w:szCs w:val="22"/>
          <w:vertAlign w:val="superscript"/>
        </w:rPr>
        <w:t xml:space="preserve">2 </w:t>
      </w:r>
      <w:r>
        <w:rPr>
          <w:rFonts w:cs="Arial"/>
          <w:bCs/>
          <w:sz w:val="22"/>
          <w:szCs w:val="22"/>
        </w:rPr>
        <w:t>příkop</w:t>
      </w:r>
    </w:p>
    <w:p w:rsidR="005302C4" w:rsidRPr="000D2D87" w:rsidRDefault="005302C4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Druh – využití pozemku: ostatní </w:t>
      </w:r>
      <w:proofErr w:type="gramStart"/>
      <w:r w:rsidRPr="000D2D87">
        <w:rPr>
          <w:rFonts w:cs="Arial"/>
          <w:bCs/>
          <w:sz w:val="22"/>
          <w:szCs w:val="22"/>
        </w:rPr>
        <w:t>plocha - ostatní</w:t>
      </w:r>
      <w:proofErr w:type="gramEnd"/>
      <w:r w:rsidRPr="000D2D87">
        <w:rPr>
          <w:rFonts w:cs="Arial"/>
          <w:bCs/>
          <w:sz w:val="22"/>
          <w:szCs w:val="22"/>
        </w:rPr>
        <w:t xml:space="preserve"> komunikace</w:t>
      </w:r>
      <w:r w:rsidR="005F7555">
        <w:rPr>
          <w:rFonts w:cs="Arial"/>
          <w:bCs/>
          <w:sz w:val="22"/>
          <w:szCs w:val="22"/>
        </w:rPr>
        <w:t>, koryto vodního toku umělé</w:t>
      </w:r>
    </w:p>
    <w:p w:rsidR="00EB503E" w:rsidRPr="00332488" w:rsidRDefault="005302C4" w:rsidP="00332488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Vlastnické právo: </w:t>
      </w:r>
      <w:r w:rsidR="00FB029E" w:rsidRPr="000D2D87">
        <w:rPr>
          <w:rFonts w:cs="Arial"/>
          <w:bCs/>
          <w:sz w:val="22"/>
          <w:szCs w:val="22"/>
        </w:rPr>
        <w:t xml:space="preserve">Obec </w:t>
      </w:r>
      <w:proofErr w:type="gramStart"/>
      <w:r w:rsidR="00332488">
        <w:rPr>
          <w:rFonts w:cs="Arial"/>
          <w:bCs/>
          <w:sz w:val="22"/>
          <w:szCs w:val="22"/>
        </w:rPr>
        <w:t>Žim ,</w:t>
      </w:r>
      <w:proofErr w:type="gramEnd"/>
      <w:r w:rsidR="00332488">
        <w:rPr>
          <w:rFonts w:cs="Arial"/>
          <w:bCs/>
          <w:sz w:val="22"/>
          <w:szCs w:val="22"/>
        </w:rPr>
        <w:t xml:space="preserve"> Žim 28, 415 01 Žim</w:t>
      </w:r>
    </w:p>
    <w:p w:rsidR="00EB503E" w:rsidRPr="000C348F" w:rsidRDefault="00EB503E" w:rsidP="00923A72">
      <w:pPr>
        <w:spacing w:before="120"/>
        <w:jc w:val="both"/>
        <w:rPr>
          <w:rFonts w:ascii="Arial" w:hAnsi="Arial" w:cs="Arial"/>
          <w:sz w:val="22"/>
          <w:szCs w:val="22"/>
        </w:rPr>
      </w:pPr>
    </w:p>
    <w:tbl>
      <w:tblPr>
        <w:tblStyle w:val="Mkatabulky"/>
        <w:tblW w:w="9209" w:type="dxa"/>
        <w:tblLook w:val="04A0" w:firstRow="1" w:lastRow="0" w:firstColumn="1" w:lastColumn="0" w:noHBand="0" w:noVBand="1"/>
      </w:tblPr>
      <w:tblGrid>
        <w:gridCol w:w="950"/>
        <w:gridCol w:w="3156"/>
        <w:gridCol w:w="5103"/>
      </w:tblGrid>
      <w:tr w:rsidR="005302C4" w:rsidRPr="000C348F" w:rsidTr="00923A72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5302C4" w:rsidRPr="000C348F" w:rsidRDefault="005302C4" w:rsidP="00923A7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označení cesty</w:t>
            </w:r>
          </w:p>
        </w:tc>
        <w:tc>
          <w:tcPr>
            <w:tcW w:w="5103" w:type="dxa"/>
          </w:tcPr>
          <w:p w:rsidR="005302C4" w:rsidRPr="000C348F" w:rsidRDefault="00FB029E" w:rsidP="00923A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H</w:t>
            </w:r>
            <w:r w:rsidR="001C39CF">
              <w:rPr>
                <w:rFonts w:ascii="Arial" w:hAnsi="Arial" w:cs="Arial"/>
                <w:sz w:val="22"/>
                <w:szCs w:val="22"/>
              </w:rPr>
              <w:t>P</w:t>
            </w:r>
            <w:r>
              <w:rPr>
                <w:rFonts w:ascii="Arial" w:hAnsi="Arial" w:cs="Arial"/>
                <w:sz w:val="22"/>
                <w:szCs w:val="22"/>
              </w:rPr>
              <w:t>C</w:t>
            </w:r>
            <w:r w:rsidR="0061049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1C39CF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5302C4" w:rsidRPr="000C348F" w:rsidTr="00923A72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5302C4" w:rsidRPr="000C348F" w:rsidRDefault="005302C4" w:rsidP="00923A7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kategorie dle ČSN 73 6109 (73 6108)</w:t>
            </w:r>
          </w:p>
        </w:tc>
        <w:tc>
          <w:tcPr>
            <w:tcW w:w="5103" w:type="dxa"/>
          </w:tcPr>
          <w:p w:rsidR="005302C4" w:rsidRPr="000C348F" w:rsidRDefault="00FB029E" w:rsidP="00923A72">
            <w:pPr>
              <w:rPr>
                <w:rFonts w:ascii="Arial" w:hAnsi="Arial" w:cs="Arial"/>
                <w:sz w:val="22"/>
                <w:szCs w:val="22"/>
              </w:rPr>
            </w:pPr>
            <w:r w:rsidRPr="00FB029E">
              <w:rPr>
                <w:rFonts w:ascii="Arial" w:hAnsi="Arial" w:cs="Arial"/>
                <w:sz w:val="22"/>
                <w:szCs w:val="22"/>
              </w:rPr>
              <w:t>P 4,</w:t>
            </w:r>
            <w:r w:rsidR="00332488">
              <w:rPr>
                <w:rFonts w:ascii="Arial" w:hAnsi="Arial" w:cs="Arial"/>
                <w:sz w:val="22"/>
                <w:szCs w:val="22"/>
              </w:rPr>
              <w:t>5</w:t>
            </w:r>
            <w:r w:rsidRPr="00FB029E">
              <w:rPr>
                <w:rFonts w:ascii="Arial" w:hAnsi="Arial" w:cs="Arial"/>
                <w:sz w:val="22"/>
                <w:szCs w:val="22"/>
              </w:rPr>
              <w:t xml:space="preserve">/30 </w:t>
            </w:r>
          </w:p>
        </w:tc>
      </w:tr>
      <w:tr w:rsidR="005302C4" w:rsidRPr="000C348F" w:rsidTr="00923A72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5302C4" w:rsidRPr="000C348F" w:rsidRDefault="005302C4" w:rsidP="00923A7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délka</w:t>
            </w:r>
          </w:p>
        </w:tc>
        <w:tc>
          <w:tcPr>
            <w:tcW w:w="5103" w:type="dxa"/>
          </w:tcPr>
          <w:p w:rsidR="005302C4" w:rsidRPr="000C348F" w:rsidRDefault="00332488" w:rsidP="00923A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2 079 </w:t>
            </w:r>
            <w:r w:rsidR="005302C4" w:rsidRPr="000C348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5302C4" w:rsidRPr="000C348F" w:rsidTr="00923A72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5302C4" w:rsidRPr="000C348F" w:rsidRDefault="005302C4" w:rsidP="00923A7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zábor</w:t>
            </w:r>
          </w:p>
        </w:tc>
        <w:tc>
          <w:tcPr>
            <w:tcW w:w="5103" w:type="dxa"/>
          </w:tcPr>
          <w:p w:rsidR="005302C4" w:rsidRPr="000C348F" w:rsidRDefault="00332488" w:rsidP="00923A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22 730</w:t>
            </w:r>
            <w:r w:rsidR="0099098E" w:rsidRPr="0099098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5302C4" w:rsidRPr="000C348F">
              <w:rPr>
                <w:rFonts w:ascii="Arial" w:hAnsi="Arial" w:cs="Arial"/>
                <w:sz w:val="22"/>
                <w:szCs w:val="22"/>
              </w:rPr>
              <w:t>m</w:t>
            </w:r>
            <w:r w:rsidR="005302C4" w:rsidRPr="000C348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</w:p>
        </w:tc>
      </w:tr>
      <w:tr w:rsidR="0099098E" w:rsidRPr="000C348F" w:rsidTr="0099098E">
        <w:tc>
          <w:tcPr>
            <w:tcW w:w="950" w:type="dxa"/>
            <w:vMerge w:val="restart"/>
            <w:shd w:val="clear" w:color="auto" w:fill="FBE4D5" w:themeFill="accent2" w:themeFillTint="33"/>
            <w:vAlign w:val="center"/>
          </w:tcPr>
          <w:p w:rsidR="0099098E" w:rsidRPr="000C348F" w:rsidRDefault="0099098E" w:rsidP="0099098E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povrch</w:t>
            </w: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99098E" w:rsidRPr="000C348F" w:rsidRDefault="0099098E" w:rsidP="00923A72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zpevněný</w:t>
            </w:r>
          </w:p>
        </w:tc>
        <w:tc>
          <w:tcPr>
            <w:tcW w:w="5103" w:type="dxa"/>
          </w:tcPr>
          <w:p w:rsidR="0099098E" w:rsidRPr="000C348F" w:rsidRDefault="00332488" w:rsidP="00923A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2 079</w:t>
            </w:r>
            <w:r w:rsidR="0099098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99098E" w:rsidRPr="000C348F">
              <w:rPr>
                <w:rFonts w:ascii="Arial" w:hAnsi="Arial" w:cs="Arial"/>
                <w:sz w:val="22"/>
                <w:szCs w:val="22"/>
              </w:rPr>
              <w:t>m</w:t>
            </w:r>
            <w:r w:rsidR="001C39CF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99098E" w:rsidRPr="000C348F" w:rsidTr="00923A72">
        <w:tc>
          <w:tcPr>
            <w:tcW w:w="950" w:type="dxa"/>
            <w:vMerge/>
            <w:shd w:val="clear" w:color="auto" w:fill="FBE4D5" w:themeFill="accent2" w:themeFillTint="33"/>
          </w:tcPr>
          <w:p w:rsidR="0099098E" w:rsidRPr="000C348F" w:rsidRDefault="0099098E" w:rsidP="00923A72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99098E" w:rsidRPr="000C348F" w:rsidRDefault="0099098E" w:rsidP="00923A72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štěrkový</w:t>
            </w:r>
          </w:p>
        </w:tc>
        <w:tc>
          <w:tcPr>
            <w:tcW w:w="5103" w:type="dxa"/>
          </w:tcPr>
          <w:p w:rsidR="0099098E" w:rsidRPr="000C348F" w:rsidRDefault="0099098E" w:rsidP="00923A72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99098E" w:rsidRPr="000C348F" w:rsidTr="00923A72">
        <w:tc>
          <w:tcPr>
            <w:tcW w:w="950" w:type="dxa"/>
            <w:vMerge/>
            <w:shd w:val="clear" w:color="auto" w:fill="FBE4D5" w:themeFill="accent2" w:themeFillTint="33"/>
          </w:tcPr>
          <w:p w:rsidR="0099098E" w:rsidRPr="000C348F" w:rsidRDefault="0099098E" w:rsidP="00923A72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99098E" w:rsidRPr="000C348F" w:rsidRDefault="0099098E" w:rsidP="00923A72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travnatý / zemní</w:t>
            </w:r>
          </w:p>
        </w:tc>
        <w:tc>
          <w:tcPr>
            <w:tcW w:w="5103" w:type="dxa"/>
          </w:tcPr>
          <w:p w:rsidR="0099098E" w:rsidRPr="000C348F" w:rsidRDefault="0099098E" w:rsidP="00923A72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99098E" w:rsidRPr="000C348F" w:rsidTr="00923A72">
        <w:tc>
          <w:tcPr>
            <w:tcW w:w="950" w:type="dxa"/>
            <w:vMerge/>
            <w:shd w:val="clear" w:color="auto" w:fill="FBE4D5" w:themeFill="accent2" w:themeFillTint="33"/>
          </w:tcPr>
          <w:p w:rsidR="0099098E" w:rsidRPr="000C348F" w:rsidRDefault="0099098E" w:rsidP="00923A72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99098E" w:rsidRPr="000C348F" w:rsidRDefault="0099098E" w:rsidP="00923A72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panelový</w:t>
            </w:r>
          </w:p>
        </w:tc>
        <w:tc>
          <w:tcPr>
            <w:tcW w:w="5103" w:type="dxa"/>
          </w:tcPr>
          <w:p w:rsidR="0099098E" w:rsidRPr="000C348F" w:rsidRDefault="0099098E" w:rsidP="00923A72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5302C4" w:rsidRPr="000C348F" w:rsidTr="00923A72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5302C4" w:rsidRPr="000C348F" w:rsidRDefault="005302C4" w:rsidP="00923A7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propustky / brody</w:t>
            </w:r>
          </w:p>
        </w:tc>
        <w:tc>
          <w:tcPr>
            <w:tcW w:w="5103" w:type="dxa"/>
          </w:tcPr>
          <w:p w:rsidR="005302C4" w:rsidRPr="000C348F" w:rsidRDefault="00332488" w:rsidP="00923A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 x propustek</w:t>
            </w:r>
            <w:r w:rsidR="0003738E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Start"/>
            <w:r w:rsidR="0003738E">
              <w:rPr>
                <w:rFonts w:ascii="Arial" w:hAnsi="Arial" w:cs="Arial"/>
                <w:sz w:val="22"/>
                <w:szCs w:val="22"/>
              </w:rPr>
              <w:t>( z</w:t>
            </w:r>
            <w:proofErr w:type="gramEnd"/>
            <w:r w:rsidR="0003738E">
              <w:rPr>
                <w:rFonts w:ascii="Arial" w:hAnsi="Arial" w:cs="Arial"/>
                <w:sz w:val="22"/>
                <w:szCs w:val="22"/>
              </w:rPr>
              <w:t> toho jeden silniční)</w:t>
            </w:r>
          </w:p>
        </w:tc>
      </w:tr>
      <w:tr w:rsidR="005302C4" w:rsidRPr="000C348F" w:rsidTr="00923A72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5302C4" w:rsidRPr="000C348F" w:rsidRDefault="005302C4" w:rsidP="00923A7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odvodnění zemní pláně a vozovky</w:t>
            </w:r>
          </w:p>
        </w:tc>
        <w:tc>
          <w:tcPr>
            <w:tcW w:w="5103" w:type="dxa"/>
          </w:tcPr>
          <w:p w:rsidR="005F7555" w:rsidRDefault="005302C4" w:rsidP="00923A72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příčný sklon</w:t>
            </w:r>
            <w:r w:rsidR="00EB503E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Start"/>
            <w:r w:rsidR="00EB503E">
              <w:rPr>
                <w:rFonts w:ascii="Arial" w:hAnsi="Arial" w:cs="Arial"/>
                <w:sz w:val="22"/>
                <w:szCs w:val="22"/>
              </w:rPr>
              <w:t>3%</w:t>
            </w:r>
            <w:proofErr w:type="gramEnd"/>
            <w:r w:rsidRPr="000C348F">
              <w:rPr>
                <w:rFonts w:ascii="Arial" w:hAnsi="Arial" w:cs="Arial"/>
                <w:sz w:val="22"/>
                <w:szCs w:val="22"/>
              </w:rPr>
              <w:t>; vsakováním do terénu</w:t>
            </w:r>
            <w:r w:rsidR="00332488">
              <w:rPr>
                <w:rFonts w:ascii="Arial" w:hAnsi="Arial" w:cs="Arial"/>
                <w:sz w:val="22"/>
                <w:szCs w:val="22"/>
              </w:rPr>
              <w:t>, odvodňovací příkop</w:t>
            </w:r>
            <w:r w:rsidR="005F7555">
              <w:rPr>
                <w:rFonts w:ascii="Arial" w:hAnsi="Arial" w:cs="Arial"/>
                <w:sz w:val="22"/>
                <w:szCs w:val="22"/>
              </w:rPr>
              <w:t>y.</w:t>
            </w:r>
          </w:p>
          <w:p w:rsidR="005302C4" w:rsidRPr="000C348F" w:rsidRDefault="005F7555" w:rsidP="00923A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Svodný otevřený příkop p.č.1258/1 v rámci IP 2</w:t>
            </w:r>
          </w:p>
        </w:tc>
      </w:tr>
      <w:tr w:rsidR="005302C4" w:rsidRPr="000C348F" w:rsidTr="00923A72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5302C4" w:rsidRPr="000C348F" w:rsidRDefault="005302C4" w:rsidP="00923A7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výhybny</w:t>
            </w:r>
          </w:p>
        </w:tc>
        <w:tc>
          <w:tcPr>
            <w:tcW w:w="5103" w:type="dxa"/>
          </w:tcPr>
          <w:p w:rsidR="005302C4" w:rsidRPr="000C348F" w:rsidRDefault="00DC7AAE" w:rsidP="00923A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2x</w:t>
            </w:r>
          </w:p>
        </w:tc>
      </w:tr>
      <w:tr w:rsidR="005302C4" w:rsidRPr="000C348F" w:rsidTr="00923A72">
        <w:trPr>
          <w:trHeight w:val="58"/>
        </w:trPr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5302C4" w:rsidRPr="000C348F" w:rsidRDefault="005302C4" w:rsidP="00923A7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hospodářské sjezdy / obratiště</w:t>
            </w:r>
          </w:p>
        </w:tc>
        <w:tc>
          <w:tcPr>
            <w:tcW w:w="5103" w:type="dxa"/>
          </w:tcPr>
          <w:p w:rsidR="005302C4" w:rsidRPr="000C348F" w:rsidRDefault="0069014C" w:rsidP="00923A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  <w:r w:rsidR="00DC7AAE">
              <w:rPr>
                <w:rFonts w:ascii="Arial" w:hAnsi="Arial" w:cs="Arial"/>
                <w:sz w:val="22"/>
                <w:szCs w:val="22"/>
              </w:rPr>
              <w:t>x</w:t>
            </w:r>
          </w:p>
        </w:tc>
      </w:tr>
      <w:tr w:rsidR="005302C4" w:rsidRPr="000C348F" w:rsidTr="00923A72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5302C4" w:rsidRPr="000C348F" w:rsidRDefault="005302C4" w:rsidP="00923A7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výsadby</w:t>
            </w:r>
          </w:p>
        </w:tc>
        <w:tc>
          <w:tcPr>
            <w:tcW w:w="5103" w:type="dxa"/>
          </w:tcPr>
          <w:p w:rsidR="005302C4" w:rsidRPr="000C348F" w:rsidRDefault="00DC7AAE" w:rsidP="00923A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Navazující IP lokalita 4</w:t>
            </w:r>
            <w:r w:rsidR="00610492">
              <w:rPr>
                <w:rFonts w:ascii="Arial" w:hAnsi="Arial" w:cs="Arial"/>
                <w:sz w:val="22"/>
                <w:szCs w:val="22"/>
              </w:rPr>
              <w:t xml:space="preserve"> plošná výsadba stromů</w:t>
            </w:r>
          </w:p>
        </w:tc>
      </w:tr>
      <w:tr w:rsidR="005302C4" w:rsidRPr="000C348F" w:rsidTr="00923A72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5302C4" w:rsidRPr="000C348F" w:rsidRDefault="005302C4" w:rsidP="00923A7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dotčená zařízení</w:t>
            </w:r>
          </w:p>
        </w:tc>
        <w:tc>
          <w:tcPr>
            <w:tcW w:w="5103" w:type="dxa"/>
          </w:tcPr>
          <w:p w:rsidR="005302C4" w:rsidRPr="000C348F" w:rsidRDefault="00DC7AAE" w:rsidP="00923A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Napojení na silnici III 25830 2x</w:t>
            </w:r>
          </w:p>
        </w:tc>
      </w:tr>
      <w:tr w:rsidR="005302C4" w:rsidRPr="000C348F" w:rsidTr="00923A72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5302C4" w:rsidRPr="000C348F" w:rsidRDefault="005302C4" w:rsidP="00923A7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doplňující informace</w:t>
            </w:r>
          </w:p>
        </w:tc>
        <w:tc>
          <w:tcPr>
            <w:tcW w:w="5103" w:type="dxa"/>
          </w:tcPr>
          <w:p w:rsidR="005302C4" w:rsidRPr="000C348F" w:rsidRDefault="005302C4" w:rsidP="00923A72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2A4DA5" w:rsidRDefault="002A4DA5" w:rsidP="00DC7AAE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2A4DA5" w:rsidRPr="000C348F" w:rsidRDefault="0069014C" w:rsidP="00DC7AAE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  <w:r>
        <w:rPr>
          <w:rFonts w:ascii="Arial" w:hAnsi="Arial" w:cs="Arial"/>
          <w:b/>
          <w:color w:val="4C4C4E"/>
          <w:sz w:val="22"/>
          <w:szCs w:val="22"/>
          <w:u w:val="single"/>
        </w:rPr>
        <w:t>Vedlejší</w:t>
      </w:r>
      <w:r w:rsidR="00DC7AAE"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polní cesta </w:t>
      </w:r>
      <w:r w:rsidR="00DC7AAE">
        <w:rPr>
          <w:rFonts w:ascii="Arial" w:hAnsi="Arial" w:cs="Arial"/>
          <w:b/>
          <w:color w:val="4C4C4E"/>
          <w:sz w:val="22"/>
          <w:szCs w:val="22"/>
          <w:u w:val="single"/>
        </w:rPr>
        <w:t>VPC 1</w:t>
      </w:r>
      <w:r w:rsidR="00DC7AAE"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v k.ú. </w:t>
      </w:r>
      <w:r w:rsidR="00DC7AAE">
        <w:rPr>
          <w:rFonts w:ascii="Arial" w:hAnsi="Arial" w:cs="Arial"/>
          <w:b/>
          <w:color w:val="4C4C4E"/>
          <w:sz w:val="22"/>
          <w:szCs w:val="22"/>
          <w:u w:val="single"/>
        </w:rPr>
        <w:t>Žim</w:t>
      </w:r>
    </w:p>
    <w:p w:rsidR="00C1430F" w:rsidRPr="000C348F" w:rsidRDefault="002A4DA5" w:rsidP="00923A72">
      <w:pPr>
        <w:spacing w:before="120"/>
        <w:rPr>
          <w:rFonts w:ascii="Arial" w:hAnsi="Arial" w:cs="Arial"/>
          <w:color w:val="4C4C4E"/>
          <w:sz w:val="22"/>
          <w:szCs w:val="22"/>
          <w:u w:val="single"/>
        </w:rPr>
      </w:pPr>
      <w:r>
        <w:rPr>
          <w:rFonts w:ascii="Arial" w:hAnsi="Arial" w:cs="Arial"/>
          <w:noProof/>
          <w:color w:val="4C4C4E"/>
          <w:sz w:val="22"/>
          <w:szCs w:val="22"/>
          <w:u w:val="single"/>
        </w:rPr>
        <w:drawing>
          <wp:inline distT="0" distB="0" distL="0" distR="0" wp14:anchorId="7202381F" wp14:editId="5A2FE4F6">
            <wp:extent cx="6038850" cy="23050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430F" w:rsidRPr="000C348F" w:rsidRDefault="00C1430F" w:rsidP="00923A72">
      <w:pPr>
        <w:spacing w:before="120"/>
        <w:rPr>
          <w:rFonts w:ascii="Arial" w:hAnsi="Arial" w:cs="Arial"/>
          <w:color w:val="4C4C4E"/>
          <w:sz w:val="22"/>
          <w:szCs w:val="22"/>
          <w:u w:val="single"/>
        </w:rPr>
      </w:pPr>
    </w:p>
    <w:p w:rsidR="00DC7AAE" w:rsidRPr="00332488" w:rsidRDefault="0069014C" w:rsidP="00DC7AAE">
      <w:pPr>
        <w:pStyle w:val="Zkladntextodsazen"/>
        <w:spacing w:before="120" w:after="0" w:line="240" w:lineRule="auto"/>
        <w:ind w:left="0" w:firstLine="0"/>
        <w:rPr>
          <w:rFonts w:eastAsiaTheme="minorEastAsia" w:cs="Arial"/>
          <w:sz w:val="22"/>
          <w:szCs w:val="22"/>
          <w:lang w:eastAsia="en-US"/>
        </w:rPr>
      </w:pPr>
      <w:r>
        <w:rPr>
          <w:rFonts w:eastAsiaTheme="minorEastAsia" w:cs="Arial"/>
          <w:b/>
          <w:sz w:val="22"/>
          <w:szCs w:val="22"/>
          <w:u w:val="single"/>
          <w:lang w:eastAsia="en-US"/>
        </w:rPr>
        <w:t>Vedlejší</w:t>
      </w:r>
      <w:r w:rsidR="00DC7AAE"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 xml:space="preserve"> polní cesta </w:t>
      </w:r>
      <w:r w:rsidR="00DC7AAE">
        <w:rPr>
          <w:rFonts w:eastAsiaTheme="minorEastAsia" w:cs="Arial"/>
          <w:b/>
          <w:sz w:val="22"/>
          <w:szCs w:val="22"/>
          <w:u w:val="single"/>
          <w:lang w:eastAsia="en-US"/>
        </w:rPr>
        <w:t>VP</w:t>
      </w:r>
      <w:r w:rsidR="00DC7AAE"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>C</w:t>
      </w:r>
      <w:r w:rsidR="00DC7AAE"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 </w:t>
      </w:r>
      <w:proofErr w:type="gramStart"/>
      <w:r w:rsidR="00DC7AAE"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1 </w:t>
      </w:r>
      <w:r w:rsidR="00DC7AAE">
        <w:rPr>
          <w:rFonts w:eastAsiaTheme="minorEastAsia" w:cs="Arial"/>
          <w:sz w:val="22"/>
          <w:szCs w:val="22"/>
          <w:lang w:eastAsia="en-US"/>
        </w:rPr>
        <w:t xml:space="preserve"> Cesta</w:t>
      </w:r>
      <w:proofErr w:type="gramEnd"/>
      <w:r w:rsidR="00DC7AAE">
        <w:rPr>
          <w:rFonts w:eastAsiaTheme="minorEastAsia" w:cs="Arial"/>
          <w:sz w:val="22"/>
          <w:szCs w:val="22"/>
          <w:lang w:eastAsia="en-US"/>
        </w:rPr>
        <w:t xml:space="preserve"> vedená v ose </w:t>
      </w:r>
      <w:r w:rsidR="00610492">
        <w:rPr>
          <w:rFonts w:eastAsiaTheme="minorEastAsia" w:cs="Arial"/>
          <w:sz w:val="22"/>
          <w:szCs w:val="22"/>
          <w:lang w:eastAsia="en-US"/>
        </w:rPr>
        <w:t xml:space="preserve">bývalé </w:t>
      </w:r>
      <w:r w:rsidR="00DC7AAE">
        <w:rPr>
          <w:rFonts w:eastAsiaTheme="minorEastAsia" w:cs="Arial"/>
          <w:sz w:val="22"/>
          <w:szCs w:val="22"/>
          <w:lang w:eastAsia="en-US"/>
        </w:rPr>
        <w:t xml:space="preserve"> královské cesty</w:t>
      </w:r>
      <w:r w:rsidR="00610492">
        <w:rPr>
          <w:rFonts w:eastAsiaTheme="minorEastAsia" w:cs="Arial"/>
          <w:sz w:val="22"/>
          <w:szCs w:val="22"/>
          <w:lang w:eastAsia="en-US"/>
        </w:rPr>
        <w:t>,</w:t>
      </w:r>
      <w:r w:rsidR="00DC7AAE">
        <w:rPr>
          <w:rFonts w:eastAsiaTheme="minorEastAsia" w:cs="Arial"/>
          <w:sz w:val="22"/>
          <w:szCs w:val="22"/>
          <w:lang w:eastAsia="en-US"/>
        </w:rPr>
        <w:t xml:space="preserve"> napojuji se na HPC 1</w:t>
      </w:r>
      <w:r w:rsidR="00610492">
        <w:rPr>
          <w:rFonts w:eastAsiaTheme="minorEastAsia" w:cs="Arial"/>
          <w:sz w:val="22"/>
          <w:szCs w:val="22"/>
          <w:lang w:eastAsia="en-US"/>
        </w:rPr>
        <w:t xml:space="preserve">  v k.ú. Žim  a na </w:t>
      </w:r>
      <w:r w:rsidR="007562A0">
        <w:rPr>
          <w:rFonts w:eastAsiaTheme="minorEastAsia" w:cs="Arial"/>
          <w:sz w:val="22"/>
          <w:szCs w:val="22"/>
          <w:lang w:eastAsia="en-US"/>
        </w:rPr>
        <w:t xml:space="preserve"> katastrální hranici (Žim – Bořislav) na </w:t>
      </w:r>
      <w:r w:rsidR="00610492">
        <w:rPr>
          <w:rFonts w:eastAsiaTheme="minorEastAsia" w:cs="Arial"/>
          <w:sz w:val="22"/>
          <w:szCs w:val="22"/>
          <w:lang w:eastAsia="en-US"/>
        </w:rPr>
        <w:t xml:space="preserve">VPC 2 v k.ú. Bořislav. </w:t>
      </w:r>
      <w:r w:rsidR="00DC7AAE">
        <w:rPr>
          <w:rFonts w:eastAsiaTheme="minorEastAsia" w:cs="Arial"/>
          <w:sz w:val="22"/>
          <w:szCs w:val="22"/>
          <w:lang w:eastAsia="en-US"/>
        </w:rPr>
        <w:t>Parametry jsou P 4,</w:t>
      </w:r>
      <w:r w:rsidR="00610492">
        <w:rPr>
          <w:rFonts w:eastAsiaTheme="minorEastAsia" w:cs="Arial"/>
          <w:sz w:val="22"/>
          <w:szCs w:val="22"/>
          <w:lang w:eastAsia="en-US"/>
        </w:rPr>
        <w:t>0</w:t>
      </w:r>
      <w:r w:rsidR="00DC7AAE">
        <w:rPr>
          <w:rFonts w:eastAsiaTheme="minorEastAsia" w:cs="Arial"/>
          <w:sz w:val="22"/>
          <w:szCs w:val="22"/>
          <w:lang w:eastAsia="en-US"/>
        </w:rPr>
        <w:t>/30 s oboustrannými 0,5 m krajnicemi</w:t>
      </w:r>
      <w:r w:rsidR="00610492">
        <w:rPr>
          <w:rFonts w:eastAsiaTheme="minorEastAsia" w:cs="Arial"/>
          <w:sz w:val="22"/>
          <w:szCs w:val="22"/>
          <w:lang w:eastAsia="en-US"/>
        </w:rPr>
        <w:t xml:space="preserve">, </w:t>
      </w:r>
      <w:r w:rsidR="00DC7AAE">
        <w:rPr>
          <w:rFonts w:eastAsiaTheme="minorEastAsia" w:cs="Arial"/>
          <w:sz w:val="22"/>
          <w:szCs w:val="22"/>
          <w:lang w:eastAsia="en-US"/>
        </w:rPr>
        <w:t xml:space="preserve">navrhovaný povrch penetrační makadam, vsakování </w:t>
      </w:r>
      <w:r w:rsidR="00DC7AAE">
        <w:rPr>
          <w:rFonts w:eastAsiaTheme="minorEastAsia" w:cs="Arial"/>
          <w:sz w:val="22"/>
          <w:szCs w:val="22"/>
          <w:lang w:eastAsia="en-US"/>
        </w:rPr>
        <w:lastRenderedPageBreak/>
        <w:t>vody částečně do terénu, částečně do odvodňovací</w:t>
      </w:r>
      <w:r w:rsidR="00610492">
        <w:rPr>
          <w:rFonts w:eastAsiaTheme="minorEastAsia" w:cs="Arial"/>
          <w:sz w:val="22"/>
          <w:szCs w:val="22"/>
          <w:lang w:eastAsia="en-US"/>
        </w:rPr>
        <w:t>ho</w:t>
      </w:r>
      <w:r w:rsidR="00DC7AAE">
        <w:rPr>
          <w:rFonts w:eastAsiaTheme="minorEastAsia" w:cs="Arial"/>
          <w:sz w:val="22"/>
          <w:szCs w:val="22"/>
          <w:lang w:eastAsia="en-US"/>
        </w:rPr>
        <w:t xml:space="preserve"> příkop</w:t>
      </w:r>
      <w:r w:rsidR="00610492">
        <w:rPr>
          <w:rFonts w:eastAsiaTheme="minorEastAsia" w:cs="Arial"/>
          <w:sz w:val="22"/>
          <w:szCs w:val="22"/>
          <w:lang w:eastAsia="en-US"/>
        </w:rPr>
        <w:t>u s výhybnou. V parcel</w:t>
      </w:r>
      <w:r w:rsidR="009C3461">
        <w:rPr>
          <w:rFonts w:eastAsiaTheme="minorEastAsia" w:cs="Arial"/>
          <w:sz w:val="22"/>
          <w:szCs w:val="22"/>
          <w:lang w:eastAsia="en-US"/>
        </w:rPr>
        <w:t>e</w:t>
      </w:r>
      <w:r w:rsidR="00610492">
        <w:rPr>
          <w:rFonts w:eastAsiaTheme="minorEastAsia" w:cs="Arial"/>
          <w:sz w:val="22"/>
          <w:szCs w:val="22"/>
          <w:lang w:eastAsia="en-US"/>
        </w:rPr>
        <w:t xml:space="preserve"> cesty je zahrnuta i výsadba IP lokalita č. 3 – částečná jednostranná alej stromů a keřů.</w:t>
      </w:r>
    </w:p>
    <w:p w:rsidR="00610492" w:rsidRDefault="00DC7AAE" w:rsidP="00DC7AAE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Číslo parcely: </w:t>
      </w:r>
      <w:r>
        <w:rPr>
          <w:rFonts w:cs="Arial"/>
          <w:bCs/>
          <w:sz w:val="22"/>
          <w:szCs w:val="22"/>
        </w:rPr>
        <w:t>1</w:t>
      </w:r>
      <w:r w:rsidR="00610492">
        <w:rPr>
          <w:rFonts w:cs="Arial"/>
          <w:bCs/>
          <w:sz w:val="22"/>
          <w:szCs w:val="22"/>
        </w:rPr>
        <w:t>256/1</w:t>
      </w:r>
    </w:p>
    <w:p w:rsidR="00DC7AAE" w:rsidRPr="000D2D87" w:rsidRDefault="00DC7AAE" w:rsidP="00DC7AAE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proofErr w:type="gramStart"/>
      <w:r w:rsidRPr="000D2D87">
        <w:rPr>
          <w:rFonts w:cs="Arial"/>
          <w:bCs/>
          <w:sz w:val="22"/>
          <w:szCs w:val="22"/>
        </w:rPr>
        <w:t xml:space="preserve">Výměra: </w:t>
      </w:r>
      <w:r w:rsidR="00610492">
        <w:rPr>
          <w:rFonts w:cs="Arial"/>
          <w:bCs/>
          <w:sz w:val="22"/>
          <w:szCs w:val="22"/>
        </w:rPr>
        <w:t xml:space="preserve"> 5</w:t>
      </w:r>
      <w:proofErr w:type="gramEnd"/>
      <w:r w:rsidR="00610492">
        <w:rPr>
          <w:rFonts w:cs="Arial"/>
          <w:bCs/>
          <w:sz w:val="22"/>
          <w:szCs w:val="22"/>
        </w:rPr>
        <w:t xml:space="preserve"> 465</w:t>
      </w:r>
      <w:r w:rsidRPr="000D2D87">
        <w:rPr>
          <w:rFonts w:cs="Arial"/>
          <w:bCs/>
          <w:sz w:val="22"/>
          <w:szCs w:val="22"/>
        </w:rPr>
        <w:t xml:space="preserve"> m</w:t>
      </w:r>
      <w:r w:rsidRPr="000D2D87">
        <w:rPr>
          <w:rFonts w:cs="Arial"/>
          <w:bCs/>
          <w:sz w:val="22"/>
          <w:szCs w:val="22"/>
          <w:vertAlign w:val="superscript"/>
        </w:rPr>
        <w:t>2</w:t>
      </w:r>
    </w:p>
    <w:p w:rsidR="00DC7AAE" w:rsidRPr="000D2D87" w:rsidRDefault="00DC7AAE" w:rsidP="00DC7AAE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Druh – využití pozemku: ostatní </w:t>
      </w:r>
      <w:proofErr w:type="gramStart"/>
      <w:r w:rsidRPr="000D2D87">
        <w:rPr>
          <w:rFonts w:cs="Arial"/>
          <w:bCs/>
          <w:sz w:val="22"/>
          <w:szCs w:val="22"/>
        </w:rPr>
        <w:t>plocha - ostatní</w:t>
      </w:r>
      <w:proofErr w:type="gramEnd"/>
      <w:r w:rsidRPr="000D2D87">
        <w:rPr>
          <w:rFonts w:cs="Arial"/>
          <w:bCs/>
          <w:sz w:val="22"/>
          <w:szCs w:val="22"/>
        </w:rPr>
        <w:t xml:space="preserve"> komunikace</w:t>
      </w:r>
    </w:p>
    <w:p w:rsidR="00DC7AAE" w:rsidRPr="00332488" w:rsidRDefault="00DC7AAE" w:rsidP="00DC7AAE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Vlastnické právo: Obec </w:t>
      </w:r>
      <w:proofErr w:type="gramStart"/>
      <w:r>
        <w:rPr>
          <w:rFonts w:cs="Arial"/>
          <w:bCs/>
          <w:sz w:val="22"/>
          <w:szCs w:val="22"/>
        </w:rPr>
        <w:t>Žim ,</w:t>
      </w:r>
      <w:proofErr w:type="gramEnd"/>
      <w:r>
        <w:rPr>
          <w:rFonts w:cs="Arial"/>
          <w:bCs/>
          <w:sz w:val="22"/>
          <w:szCs w:val="22"/>
        </w:rPr>
        <w:t xml:space="preserve"> Žim 28, 415 01 Žim</w:t>
      </w:r>
    </w:p>
    <w:p w:rsidR="00DC7AAE" w:rsidRPr="000C348F" w:rsidRDefault="00DC7AAE" w:rsidP="00DC7AAE">
      <w:pPr>
        <w:spacing w:before="120"/>
        <w:jc w:val="both"/>
        <w:rPr>
          <w:rFonts w:ascii="Arial" w:hAnsi="Arial" w:cs="Arial"/>
          <w:sz w:val="22"/>
          <w:szCs w:val="22"/>
        </w:rPr>
      </w:pPr>
    </w:p>
    <w:tbl>
      <w:tblPr>
        <w:tblStyle w:val="Mkatabulky"/>
        <w:tblW w:w="9209" w:type="dxa"/>
        <w:tblLook w:val="04A0" w:firstRow="1" w:lastRow="0" w:firstColumn="1" w:lastColumn="0" w:noHBand="0" w:noVBand="1"/>
      </w:tblPr>
      <w:tblGrid>
        <w:gridCol w:w="950"/>
        <w:gridCol w:w="3156"/>
        <w:gridCol w:w="5103"/>
      </w:tblGrid>
      <w:tr w:rsidR="00DC7AAE" w:rsidRPr="000C348F" w:rsidTr="00DC7AAE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označení cesty</w:t>
            </w:r>
          </w:p>
        </w:tc>
        <w:tc>
          <w:tcPr>
            <w:tcW w:w="5103" w:type="dxa"/>
          </w:tcPr>
          <w:p w:rsidR="00DC7AAE" w:rsidRPr="000C348F" w:rsidRDefault="00610492" w:rsidP="00DC7A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</w:t>
            </w:r>
            <w:r w:rsidR="00DC7AAE">
              <w:rPr>
                <w:rFonts w:ascii="Arial" w:hAnsi="Arial" w:cs="Arial"/>
                <w:sz w:val="22"/>
                <w:szCs w:val="22"/>
              </w:rPr>
              <w:t>PC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C7AAE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DC7AAE" w:rsidRPr="000C348F" w:rsidTr="00DC7AAE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kategorie dle ČSN 73 6109 (73 6108)</w:t>
            </w:r>
          </w:p>
        </w:tc>
        <w:tc>
          <w:tcPr>
            <w:tcW w:w="5103" w:type="dxa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  <w:r w:rsidRPr="00FB029E">
              <w:rPr>
                <w:rFonts w:ascii="Arial" w:hAnsi="Arial" w:cs="Arial"/>
                <w:sz w:val="22"/>
                <w:szCs w:val="22"/>
              </w:rPr>
              <w:t>P 4,</w:t>
            </w:r>
            <w:r w:rsidR="00610492">
              <w:rPr>
                <w:rFonts w:ascii="Arial" w:hAnsi="Arial" w:cs="Arial"/>
                <w:sz w:val="22"/>
                <w:szCs w:val="22"/>
              </w:rPr>
              <w:t>0</w:t>
            </w:r>
            <w:r w:rsidRPr="00FB029E">
              <w:rPr>
                <w:rFonts w:ascii="Arial" w:hAnsi="Arial" w:cs="Arial"/>
                <w:sz w:val="22"/>
                <w:szCs w:val="22"/>
              </w:rPr>
              <w:t xml:space="preserve">/30 </w:t>
            </w:r>
          </w:p>
        </w:tc>
      </w:tr>
      <w:tr w:rsidR="00DC7AAE" w:rsidRPr="000C348F" w:rsidTr="00DC7AAE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délka</w:t>
            </w:r>
          </w:p>
        </w:tc>
        <w:tc>
          <w:tcPr>
            <w:tcW w:w="5103" w:type="dxa"/>
          </w:tcPr>
          <w:p w:rsidR="00DC7AAE" w:rsidRPr="000C348F" w:rsidRDefault="00610492" w:rsidP="00DC7A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457 </w:t>
            </w:r>
            <w:r w:rsidR="00DC7AAE" w:rsidRPr="000C348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DC7AAE" w:rsidRPr="000C348F" w:rsidTr="00DC7AAE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zábor</w:t>
            </w:r>
          </w:p>
        </w:tc>
        <w:tc>
          <w:tcPr>
            <w:tcW w:w="5103" w:type="dxa"/>
          </w:tcPr>
          <w:p w:rsidR="00DC7AAE" w:rsidRPr="000C348F" w:rsidRDefault="00610492" w:rsidP="00DC7A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5 465</w:t>
            </w:r>
            <w:r w:rsidR="00DC7AAE" w:rsidRPr="0099098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C7AAE" w:rsidRPr="000C348F">
              <w:rPr>
                <w:rFonts w:ascii="Arial" w:hAnsi="Arial" w:cs="Arial"/>
                <w:sz w:val="22"/>
                <w:szCs w:val="22"/>
              </w:rPr>
              <w:t>m</w:t>
            </w:r>
            <w:r w:rsidR="00DC7AAE" w:rsidRPr="000C348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</w:p>
        </w:tc>
      </w:tr>
      <w:tr w:rsidR="00DC7AAE" w:rsidRPr="000C348F" w:rsidTr="00DC7AAE">
        <w:tc>
          <w:tcPr>
            <w:tcW w:w="950" w:type="dxa"/>
            <w:vMerge w:val="restart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povrch</w:t>
            </w: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zpevněný</w:t>
            </w:r>
          </w:p>
        </w:tc>
        <w:tc>
          <w:tcPr>
            <w:tcW w:w="5103" w:type="dxa"/>
          </w:tcPr>
          <w:p w:rsidR="00DC7AAE" w:rsidRPr="000C348F" w:rsidRDefault="00610492" w:rsidP="00DC7A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457</w:t>
            </w:r>
            <w:r w:rsidR="00DC7AA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C7AAE" w:rsidRPr="000C348F">
              <w:rPr>
                <w:rFonts w:ascii="Arial" w:hAnsi="Arial" w:cs="Arial"/>
                <w:sz w:val="22"/>
                <w:szCs w:val="22"/>
              </w:rPr>
              <w:t>m</w:t>
            </w:r>
            <w:r w:rsidR="00DC7AAE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DC7AAE" w:rsidRPr="000C348F" w:rsidTr="00DC7AAE">
        <w:tc>
          <w:tcPr>
            <w:tcW w:w="950" w:type="dxa"/>
            <w:vMerge/>
            <w:shd w:val="clear" w:color="auto" w:fill="FBE4D5" w:themeFill="accent2" w:themeFillTint="33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štěrkový</w:t>
            </w:r>
          </w:p>
        </w:tc>
        <w:tc>
          <w:tcPr>
            <w:tcW w:w="5103" w:type="dxa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C7AAE" w:rsidRPr="000C348F" w:rsidTr="00DC7AAE">
        <w:tc>
          <w:tcPr>
            <w:tcW w:w="950" w:type="dxa"/>
            <w:vMerge/>
            <w:shd w:val="clear" w:color="auto" w:fill="FBE4D5" w:themeFill="accent2" w:themeFillTint="33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travnatý / zemní</w:t>
            </w:r>
          </w:p>
        </w:tc>
        <w:tc>
          <w:tcPr>
            <w:tcW w:w="5103" w:type="dxa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C7AAE" w:rsidRPr="000C348F" w:rsidTr="00DC7AAE">
        <w:tc>
          <w:tcPr>
            <w:tcW w:w="950" w:type="dxa"/>
            <w:vMerge/>
            <w:shd w:val="clear" w:color="auto" w:fill="FBE4D5" w:themeFill="accent2" w:themeFillTint="33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panelový</w:t>
            </w:r>
          </w:p>
        </w:tc>
        <w:tc>
          <w:tcPr>
            <w:tcW w:w="5103" w:type="dxa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C7AAE" w:rsidRPr="000C348F" w:rsidTr="00DC7AAE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propustky / brody</w:t>
            </w:r>
          </w:p>
        </w:tc>
        <w:tc>
          <w:tcPr>
            <w:tcW w:w="5103" w:type="dxa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C7AAE" w:rsidRPr="000C348F" w:rsidTr="00DC7AAE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odvodnění zemní pláně a vozovky</w:t>
            </w:r>
          </w:p>
        </w:tc>
        <w:tc>
          <w:tcPr>
            <w:tcW w:w="5103" w:type="dxa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příčný sklon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Start"/>
            <w:r>
              <w:rPr>
                <w:rFonts w:ascii="Arial" w:hAnsi="Arial" w:cs="Arial"/>
                <w:sz w:val="22"/>
                <w:szCs w:val="22"/>
              </w:rPr>
              <w:t>3%</w:t>
            </w:r>
            <w:proofErr w:type="gramEnd"/>
            <w:r w:rsidRPr="000C348F">
              <w:rPr>
                <w:rFonts w:ascii="Arial" w:hAnsi="Arial" w:cs="Arial"/>
                <w:sz w:val="22"/>
                <w:szCs w:val="22"/>
              </w:rPr>
              <w:t>; vsakováním do terénu</w:t>
            </w:r>
            <w:r>
              <w:rPr>
                <w:rFonts w:ascii="Arial" w:hAnsi="Arial" w:cs="Arial"/>
                <w:sz w:val="22"/>
                <w:szCs w:val="22"/>
              </w:rPr>
              <w:t>, odvodňovací příkop</w:t>
            </w:r>
          </w:p>
        </w:tc>
      </w:tr>
      <w:tr w:rsidR="00DC7AAE" w:rsidRPr="000C348F" w:rsidTr="00DC7AAE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výhybny</w:t>
            </w:r>
          </w:p>
        </w:tc>
        <w:tc>
          <w:tcPr>
            <w:tcW w:w="5103" w:type="dxa"/>
          </w:tcPr>
          <w:p w:rsidR="00DC7AAE" w:rsidRPr="000C348F" w:rsidRDefault="00610492" w:rsidP="00DC7A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DC7AAE">
              <w:rPr>
                <w:rFonts w:ascii="Arial" w:hAnsi="Arial" w:cs="Arial"/>
                <w:sz w:val="22"/>
                <w:szCs w:val="22"/>
              </w:rPr>
              <w:t>x</w:t>
            </w:r>
          </w:p>
        </w:tc>
      </w:tr>
      <w:tr w:rsidR="00DC7AAE" w:rsidRPr="000C348F" w:rsidTr="00DC7AAE">
        <w:trPr>
          <w:trHeight w:val="58"/>
        </w:trPr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hospodářské sjezdy / obratiště</w:t>
            </w:r>
          </w:p>
        </w:tc>
        <w:tc>
          <w:tcPr>
            <w:tcW w:w="5103" w:type="dxa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C7AAE" w:rsidRPr="000C348F" w:rsidTr="00DC7AAE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výsadby</w:t>
            </w:r>
          </w:p>
        </w:tc>
        <w:tc>
          <w:tcPr>
            <w:tcW w:w="5103" w:type="dxa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IP lokalita </w:t>
            </w:r>
            <w:proofErr w:type="gramStart"/>
            <w:r w:rsidR="0003738E">
              <w:rPr>
                <w:rFonts w:ascii="Arial" w:hAnsi="Arial" w:cs="Arial"/>
                <w:sz w:val="22"/>
                <w:szCs w:val="22"/>
              </w:rPr>
              <w:t>3  částečná</w:t>
            </w:r>
            <w:proofErr w:type="gramEnd"/>
            <w:r w:rsidR="0003738E">
              <w:rPr>
                <w:rFonts w:ascii="Arial" w:hAnsi="Arial" w:cs="Arial"/>
                <w:sz w:val="22"/>
                <w:szCs w:val="22"/>
              </w:rPr>
              <w:t xml:space="preserve"> jednostranná výsadba stromů a keřů</w:t>
            </w:r>
          </w:p>
        </w:tc>
      </w:tr>
      <w:tr w:rsidR="00DC7AAE" w:rsidRPr="000C348F" w:rsidTr="00DC7AAE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dotčená zařízení</w:t>
            </w:r>
          </w:p>
        </w:tc>
        <w:tc>
          <w:tcPr>
            <w:tcW w:w="5103" w:type="dxa"/>
          </w:tcPr>
          <w:p w:rsidR="00DC7AAE" w:rsidRPr="000C348F" w:rsidRDefault="0003738E" w:rsidP="00DC7AA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  <w:r w:rsidR="00DC7AAE">
              <w:rPr>
                <w:rFonts w:ascii="Arial" w:hAnsi="Arial" w:cs="Arial"/>
                <w:sz w:val="22"/>
                <w:szCs w:val="22"/>
              </w:rPr>
              <w:t xml:space="preserve">apojení na </w:t>
            </w:r>
            <w:r>
              <w:rPr>
                <w:rFonts w:ascii="Arial" w:hAnsi="Arial" w:cs="Arial"/>
                <w:sz w:val="22"/>
                <w:szCs w:val="22"/>
              </w:rPr>
              <w:t>polní cesty HPC 1 Žim</w:t>
            </w:r>
            <w:r w:rsidR="00212FE0">
              <w:rPr>
                <w:rFonts w:ascii="Arial" w:hAnsi="Arial" w:cs="Arial"/>
                <w:sz w:val="22"/>
                <w:szCs w:val="22"/>
              </w:rPr>
              <w:t xml:space="preserve"> a</w:t>
            </w:r>
            <w:r>
              <w:rPr>
                <w:rFonts w:ascii="Arial" w:hAnsi="Arial" w:cs="Arial"/>
                <w:sz w:val="22"/>
                <w:szCs w:val="22"/>
              </w:rPr>
              <w:t xml:space="preserve"> VPC 2 Bořislav</w:t>
            </w:r>
          </w:p>
        </w:tc>
      </w:tr>
      <w:tr w:rsidR="00DC7AAE" w:rsidRPr="000C348F" w:rsidTr="00DC7AAE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DC7AAE" w:rsidRPr="000C348F" w:rsidRDefault="00DC7AAE" w:rsidP="00DC7AA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doplňující informace</w:t>
            </w:r>
          </w:p>
        </w:tc>
        <w:tc>
          <w:tcPr>
            <w:tcW w:w="5103" w:type="dxa"/>
          </w:tcPr>
          <w:p w:rsidR="00DC7AAE" w:rsidRPr="000C348F" w:rsidRDefault="00DC7AAE" w:rsidP="00DC7AAE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6E2E3E" w:rsidRDefault="006E2E3E" w:rsidP="0003738E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03738E" w:rsidRDefault="0069014C" w:rsidP="0003738E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  <w:r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Vedlejší polní </w:t>
      </w:r>
      <w:proofErr w:type="gramStart"/>
      <w:r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cesta </w:t>
      </w:r>
      <w:r w:rsidR="0003738E"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</w:t>
      </w:r>
      <w:r w:rsidR="0003738E">
        <w:rPr>
          <w:rFonts w:ascii="Arial" w:hAnsi="Arial" w:cs="Arial"/>
          <w:b/>
          <w:color w:val="4C4C4E"/>
          <w:sz w:val="22"/>
          <w:szCs w:val="22"/>
          <w:u w:val="single"/>
        </w:rPr>
        <w:t>VPC</w:t>
      </w:r>
      <w:proofErr w:type="gramEnd"/>
      <w:r w:rsidR="0003738E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5</w:t>
      </w:r>
      <w:r w:rsidR="0003738E"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v k.ú. </w:t>
      </w:r>
      <w:r w:rsidR="0003738E">
        <w:rPr>
          <w:rFonts w:ascii="Arial" w:hAnsi="Arial" w:cs="Arial"/>
          <w:b/>
          <w:color w:val="4C4C4E"/>
          <w:sz w:val="22"/>
          <w:szCs w:val="22"/>
          <w:u w:val="single"/>
        </w:rPr>
        <w:t>Žim</w:t>
      </w:r>
    </w:p>
    <w:p w:rsidR="002A4DA5" w:rsidRDefault="002A4DA5" w:rsidP="0003738E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2A4DA5" w:rsidRPr="000C348F" w:rsidRDefault="002A4DA5" w:rsidP="0003738E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  <w:r>
        <w:rPr>
          <w:rFonts w:ascii="Arial" w:hAnsi="Arial" w:cs="Arial"/>
          <w:noProof/>
          <w:color w:val="4C4C4E"/>
          <w:sz w:val="22"/>
          <w:szCs w:val="22"/>
          <w:u w:val="single"/>
        </w:rPr>
        <w:drawing>
          <wp:inline distT="0" distB="0" distL="0" distR="0" wp14:anchorId="40B13D90" wp14:editId="6A939ABF">
            <wp:extent cx="6038850" cy="3133725"/>
            <wp:effectExtent l="0" t="0" r="0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4DA5" w:rsidRDefault="002A4DA5" w:rsidP="0003738E">
      <w:pPr>
        <w:pStyle w:val="Zkladntextodsazen"/>
        <w:spacing w:before="120" w:after="0" w:line="240" w:lineRule="auto"/>
        <w:ind w:left="0" w:firstLine="0"/>
        <w:rPr>
          <w:rFonts w:eastAsiaTheme="minorEastAsia" w:cs="Arial"/>
          <w:b/>
          <w:sz w:val="22"/>
          <w:szCs w:val="22"/>
          <w:u w:val="single"/>
          <w:lang w:eastAsia="en-US"/>
        </w:rPr>
      </w:pPr>
    </w:p>
    <w:p w:rsidR="0003738E" w:rsidRPr="00332488" w:rsidRDefault="0069014C" w:rsidP="0003738E">
      <w:pPr>
        <w:pStyle w:val="Zkladntextodsazen"/>
        <w:spacing w:before="120" w:after="0" w:line="240" w:lineRule="auto"/>
        <w:ind w:left="0" w:firstLine="0"/>
        <w:rPr>
          <w:rFonts w:eastAsiaTheme="minorEastAsia" w:cs="Arial"/>
          <w:sz w:val="22"/>
          <w:szCs w:val="22"/>
          <w:lang w:eastAsia="en-US"/>
        </w:rPr>
      </w:pPr>
      <w:r>
        <w:rPr>
          <w:rFonts w:eastAsiaTheme="minorEastAsia" w:cs="Arial"/>
          <w:b/>
          <w:sz w:val="22"/>
          <w:szCs w:val="22"/>
          <w:u w:val="single"/>
          <w:lang w:eastAsia="en-US"/>
        </w:rPr>
        <w:t>Vedlejší</w:t>
      </w:r>
      <w:r w:rsidR="0003738E"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 xml:space="preserve"> polní cesta </w:t>
      </w:r>
      <w:r w:rsidR="0003738E">
        <w:rPr>
          <w:rFonts w:eastAsiaTheme="minorEastAsia" w:cs="Arial"/>
          <w:b/>
          <w:sz w:val="22"/>
          <w:szCs w:val="22"/>
          <w:u w:val="single"/>
          <w:lang w:eastAsia="en-US"/>
        </w:rPr>
        <w:t>VP</w:t>
      </w:r>
      <w:r w:rsidR="0003738E"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>C</w:t>
      </w:r>
      <w:r w:rsidR="0003738E"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 </w:t>
      </w:r>
      <w:proofErr w:type="gramStart"/>
      <w:r w:rsidR="0003738E"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5 </w:t>
      </w:r>
      <w:r w:rsidR="0003738E">
        <w:rPr>
          <w:rFonts w:eastAsiaTheme="minorEastAsia" w:cs="Arial"/>
          <w:sz w:val="22"/>
          <w:szCs w:val="22"/>
          <w:lang w:eastAsia="en-US"/>
        </w:rPr>
        <w:t xml:space="preserve"> Cesta</w:t>
      </w:r>
      <w:proofErr w:type="gramEnd"/>
      <w:r w:rsidR="0003738E">
        <w:rPr>
          <w:rFonts w:eastAsiaTheme="minorEastAsia" w:cs="Arial"/>
          <w:sz w:val="22"/>
          <w:szCs w:val="22"/>
          <w:lang w:eastAsia="en-US"/>
        </w:rPr>
        <w:t xml:space="preserve"> </w:t>
      </w:r>
      <w:r w:rsidR="008F7C81">
        <w:rPr>
          <w:rFonts w:eastAsiaTheme="minorEastAsia" w:cs="Arial"/>
          <w:sz w:val="22"/>
          <w:szCs w:val="22"/>
          <w:lang w:eastAsia="en-US"/>
        </w:rPr>
        <w:t xml:space="preserve">začíná na silnici III/25832 procházející obcí Žim, vedena je v ose stávající cesty  na napojuje se na HPC 1. </w:t>
      </w:r>
      <w:r w:rsidR="00FA29E3">
        <w:rPr>
          <w:rFonts w:eastAsiaTheme="minorEastAsia" w:cs="Arial"/>
          <w:sz w:val="22"/>
          <w:szCs w:val="22"/>
          <w:lang w:eastAsia="en-US"/>
        </w:rPr>
        <w:t>O</w:t>
      </w:r>
      <w:r w:rsidR="008F7C81">
        <w:rPr>
          <w:rFonts w:eastAsiaTheme="minorEastAsia" w:cs="Arial"/>
          <w:sz w:val="22"/>
          <w:szCs w:val="22"/>
          <w:lang w:eastAsia="en-US"/>
        </w:rPr>
        <w:t xml:space="preserve">d ZÚ do km cca 0,118 bude provedena s povrchem z asfaltobetonu s oboustranným lemováním silničními </w:t>
      </w:r>
      <w:proofErr w:type="gramStart"/>
      <w:r w:rsidR="008F7C81">
        <w:rPr>
          <w:rFonts w:eastAsiaTheme="minorEastAsia" w:cs="Arial"/>
          <w:sz w:val="22"/>
          <w:szCs w:val="22"/>
          <w:lang w:eastAsia="en-US"/>
        </w:rPr>
        <w:t>obrubami</w:t>
      </w:r>
      <w:proofErr w:type="gramEnd"/>
      <w:r w:rsidR="008F7C81">
        <w:rPr>
          <w:rFonts w:eastAsiaTheme="minorEastAsia" w:cs="Arial"/>
          <w:sz w:val="22"/>
          <w:szCs w:val="22"/>
          <w:lang w:eastAsia="en-US"/>
        </w:rPr>
        <w:t xml:space="preserve"> a to z důvodů prostorových úspor a efektivnějšího způsobu odvodnění cesty. V tomto úseku bude pod cestou zbudovaná dešťová kanalizace, do které budou zaústěny nové vpusti zachycující vodu z povrchu cesty do nově usazené horské vpusti. </w:t>
      </w:r>
      <w:proofErr w:type="gramStart"/>
      <w:r w:rsidR="008F7C81">
        <w:rPr>
          <w:rFonts w:eastAsiaTheme="minorEastAsia" w:cs="Arial"/>
          <w:sz w:val="22"/>
          <w:szCs w:val="22"/>
          <w:lang w:eastAsia="en-US"/>
        </w:rPr>
        <w:t>Na  výtoku</w:t>
      </w:r>
      <w:proofErr w:type="gramEnd"/>
      <w:r w:rsidR="008F7C81">
        <w:rPr>
          <w:rFonts w:eastAsiaTheme="minorEastAsia" w:cs="Arial"/>
          <w:sz w:val="22"/>
          <w:szCs w:val="22"/>
          <w:lang w:eastAsia="en-US"/>
        </w:rPr>
        <w:t xml:space="preserve"> bude pak zaústěna do stávajícího systému odvodu dešťových vod v ZÚ. </w:t>
      </w:r>
      <w:r w:rsidR="0003738E">
        <w:rPr>
          <w:rFonts w:eastAsiaTheme="minorEastAsia" w:cs="Arial"/>
          <w:sz w:val="22"/>
          <w:szCs w:val="22"/>
          <w:lang w:eastAsia="en-US"/>
        </w:rPr>
        <w:t>Parametry jsou P 4,0/30 s oboustrannými 0,5 m krajnicemi</w:t>
      </w:r>
      <w:r w:rsidR="00FA29E3">
        <w:rPr>
          <w:rFonts w:eastAsiaTheme="minorEastAsia" w:cs="Arial"/>
          <w:sz w:val="22"/>
          <w:szCs w:val="22"/>
          <w:lang w:eastAsia="en-US"/>
        </w:rPr>
        <w:t>. N</w:t>
      </w:r>
      <w:r w:rsidR="0003738E">
        <w:rPr>
          <w:rFonts w:eastAsiaTheme="minorEastAsia" w:cs="Arial"/>
          <w:sz w:val="22"/>
          <w:szCs w:val="22"/>
          <w:lang w:eastAsia="en-US"/>
        </w:rPr>
        <w:t>avrhovaný povrch</w:t>
      </w:r>
      <w:r w:rsidR="008F7C81">
        <w:rPr>
          <w:rFonts w:eastAsiaTheme="minorEastAsia" w:cs="Arial"/>
          <w:sz w:val="22"/>
          <w:szCs w:val="22"/>
          <w:lang w:eastAsia="en-US"/>
        </w:rPr>
        <w:t xml:space="preserve"> od 0,118 km je</w:t>
      </w:r>
      <w:r w:rsidR="0003738E">
        <w:rPr>
          <w:rFonts w:eastAsiaTheme="minorEastAsia" w:cs="Arial"/>
          <w:sz w:val="22"/>
          <w:szCs w:val="22"/>
          <w:lang w:eastAsia="en-US"/>
        </w:rPr>
        <w:t xml:space="preserve"> penetrační makadam, vsakování vody částečně do terénu, částečně do odvodňovacího příkopu </w:t>
      </w:r>
      <w:r w:rsidR="008F7C81">
        <w:rPr>
          <w:rFonts w:eastAsiaTheme="minorEastAsia" w:cs="Arial"/>
          <w:sz w:val="22"/>
          <w:szCs w:val="22"/>
          <w:lang w:eastAsia="en-US"/>
        </w:rPr>
        <w:t>viz výše</w:t>
      </w:r>
      <w:r>
        <w:rPr>
          <w:rFonts w:eastAsiaTheme="minorEastAsia" w:cs="Arial"/>
          <w:sz w:val="22"/>
          <w:szCs w:val="22"/>
          <w:lang w:eastAsia="en-US"/>
        </w:rPr>
        <w:t>. V km cca 0,400 bude občasné zvodnění přetékající přes cestu v depresním místě řešeno vybudováním brodu. V trase je kromě výhybny navrženo místy rozšíření jízdního pruhu pro usnadnění míjení protijedoucích vozidel.</w:t>
      </w:r>
      <w:r w:rsidR="008F7C81">
        <w:rPr>
          <w:rFonts w:eastAsiaTheme="minorEastAsia" w:cs="Arial"/>
          <w:sz w:val="22"/>
          <w:szCs w:val="22"/>
          <w:lang w:eastAsia="en-US"/>
        </w:rPr>
        <w:t xml:space="preserve"> </w:t>
      </w:r>
    </w:p>
    <w:p w:rsidR="0003738E" w:rsidRDefault="0003738E" w:rsidP="0003738E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Číslo parcely: </w:t>
      </w:r>
      <w:r>
        <w:rPr>
          <w:rFonts w:cs="Arial"/>
          <w:bCs/>
          <w:sz w:val="22"/>
          <w:szCs w:val="22"/>
        </w:rPr>
        <w:t>266</w:t>
      </w:r>
    </w:p>
    <w:p w:rsidR="0003738E" w:rsidRPr="000D2D87" w:rsidRDefault="0003738E" w:rsidP="0003738E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proofErr w:type="gramStart"/>
      <w:r w:rsidRPr="000D2D87">
        <w:rPr>
          <w:rFonts w:cs="Arial"/>
          <w:bCs/>
          <w:sz w:val="22"/>
          <w:szCs w:val="22"/>
        </w:rPr>
        <w:t xml:space="preserve">Výměra: </w:t>
      </w:r>
      <w:r>
        <w:rPr>
          <w:rFonts w:cs="Arial"/>
          <w:bCs/>
          <w:sz w:val="22"/>
          <w:szCs w:val="22"/>
        </w:rPr>
        <w:t xml:space="preserve"> 6</w:t>
      </w:r>
      <w:proofErr w:type="gramEnd"/>
      <w:r>
        <w:rPr>
          <w:rFonts w:cs="Arial"/>
          <w:bCs/>
          <w:sz w:val="22"/>
          <w:szCs w:val="22"/>
        </w:rPr>
        <w:t xml:space="preserve"> 299</w:t>
      </w:r>
      <w:r w:rsidRPr="000D2D87">
        <w:rPr>
          <w:rFonts w:cs="Arial"/>
          <w:bCs/>
          <w:sz w:val="22"/>
          <w:szCs w:val="22"/>
        </w:rPr>
        <w:t xml:space="preserve"> m</w:t>
      </w:r>
      <w:r w:rsidRPr="000D2D87">
        <w:rPr>
          <w:rFonts w:cs="Arial"/>
          <w:bCs/>
          <w:sz w:val="22"/>
          <w:szCs w:val="22"/>
          <w:vertAlign w:val="superscript"/>
        </w:rPr>
        <w:t>2</w:t>
      </w:r>
    </w:p>
    <w:p w:rsidR="0003738E" w:rsidRPr="000D2D87" w:rsidRDefault="0003738E" w:rsidP="0003738E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Druh – využití pozemku: ostatní </w:t>
      </w:r>
      <w:proofErr w:type="gramStart"/>
      <w:r w:rsidRPr="000D2D87">
        <w:rPr>
          <w:rFonts w:cs="Arial"/>
          <w:bCs/>
          <w:sz w:val="22"/>
          <w:szCs w:val="22"/>
        </w:rPr>
        <w:t>plocha - ostatní</w:t>
      </w:r>
      <w:proofErr w:type="gramEnd"/>
      <w:r w:rsidRPr="000D2D87">
        <w:rPr>
          <w:rFonts w:cs="Arial"/>
          <w:bCs/>
          <w:sz w:val="22"/>
          <w:szCs w:val="22"/>
        </w:rPr>
        <w:t xml:space="preserve"> komunikace</w:t>
      </w:r>
    </w:p>
    <w:p w:rsidR="0003738E" w:rsidRPr="00332488" w:rsidRDefault="0003738E" w:rsidP="0003738E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Vlastnické právo: Obec </w:t>
      </w:r>
      <w:proofErr w:type="gramStart"/>
      <w:r>
        <w:rPr>
          <w:rFonts w:cs="Arial"/>
          <w:bCs/>
          <w:sz w:val="22"/>
          <w:szCs w:val="22"/>
        </w:rPr>
        <w:t>Žim ,</w:t>
      </w:r>
      <w:proofErr w:type="gramEnd"/>
      <w:r>
        <w:rPr>
          <w:rFonts w:cs="Arial"/>
          <w:bCs/>
          <w:sz w:val="22"/>
          <w:szCs w:val="22"/>
        </w:rPr>
        <w:t xml:space="preserve"> Žim 28, 415 01 Žim</w:t>
      </w:r>
    </w:p>
    <w:p w:rsidR="0003738E" w:rsidRPr="000C348F" w:rsidRDefault="0003738E" w:rsidP="0003738E">
      <w:pPr>
        <w:spacing w:before="120"/>
        <w:jc w:val="both"/>
        <w:rPr>
          <w:rFonts w:ascii="Arial" w:hAnsi="Arial" w:cs="Arial"/>
          <w:sz w:val="22"/>
          <w:szCs w:val="22"/>
        </w:rPr>
      </w:pPr>
    </w:p>
    <w:tbl>
      <w:tblPr>
        <w:tblStyle w:val="Mkatabulky"/>
        <w:tblW w:w="9209" w:type="dxa"/>
        <w:tblLook w:val="04A0" w:firstRow="1" w:lastRow="0" w:firstColumn="1" w:lastColumn="0" w:noHBand="0" w:noVBand="1"/>
      </w:tblPr>
      <w:tblGrid>
        <w:gridCol w:w="950"/>
        <w:gridCol w:w="3156"/>
        <w:gridCol w:w="5103"/>
      </w:tblGrid>
      <w:tr w:rsidR="0003738E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označení cesty</w:t>
            </w:r>
          </w:p>
        </w:tc>
        <w:tc>
          <w:tcPr>
            <w:tcW w:w="5103" w:type="dxa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VPC 5</w:t>
            </w:r>
          </w:p>
        </w:tc>
      </w:tr>
      <w:tr w:rsidR="0003738E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kategorie dle ČSN 73 6109 (73 6108)</w:t>
            </w:r>
          </w:p>
        </w:tc>
        <w:tc>
          <w:tcPr>
            <w:tcW w:w="5103" w:type="dxa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FB029E">
              <w:rPr>
                <w:rFonts w:ascii="Arial" w:hAnsi="Arial" w:cs="Arial"/>
                <w:sz w:val="22"/>
                <w:szCs w:val="22"/>
              </w:rPr>
              <w:t>P 4,</w:t>
            </w:r>
            <w:r>
              <w:rPr>
                <w:rFonts w:ascii="Arial" w:hAnsi="Arial" w:cs="Arial"/>
                <w:sz w:val="22"/>
                <w:szCs w:val="22"/>
              </w:rPr>
              <w:t>0</w:t>
            </w:r>
            <w:r w:rsidRPr="00FB029E">
              <w:rPr>
                <w:rFonts w:ascii="Arial" w:hAnsi="Arial" w:cs="Arial"/>
                <w:sz w:val="22"/>
                <w:szCs w:val="22"/>
              </w:rPr>
              <w:t xml:space="preserve">/30 </w:t>
            </w:r>
          </w:p>
        </w:tc>
      </w:tr>
      <w:tr w:rsidR="0003738E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délka</w:t>
            </w:r>
          </w:p>
        </w:tc>
        <w:tc>
          <w:tcPr>
            <w:tcW w:w="5103" w:type="dxa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901 </w:t>
            </w:r>
            <w:r w:rsidRPr="000C348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03738E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zábor</w:t>
            </w:r>
          </w:p>
        </w:tc>
        <w:tc>
          <w:tcPr>
            <w:tcW w:w="5103" w:type="dxa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6 299</w:t>
            </w:r>
            <w:r w:rsidRPr="0099098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C348F">
              <w:rPr>
                <w:rFonts w:ascii="Arial" w:hAnsi="Arial" w:cs="Arial"/>
                <w:sz w:val="22"/>
                <w:szCs w:val="22"/>
              </w:rPr>
              <w:t>m</w:t>
            </w:r>
            <w:r w:rsidRPr="000C348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</w:p>
        </w:tc>
      </w:tr>
      <w:tr w:rsidR="0003738E" w:rsidRPr="000C348F" w:rsidTr="00D83548">
        <w:tc>
          <w:tcPr>
            <w:tcW w:w="950" w:type="dxa"/>
            <w:vMerge w:val="restart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povrch</w:t>
            </w: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zpevněný</w:t>
            </w:r>
          </w:p>
        </w:tc>
        <w:tc>
          <w:tcPr>
            <w:tcW w:w="5103" w:type="dxa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901 </w:t>
            </w:r>
            <w:r w:rsidRPr="000C348F">
              <w:rPr>
                <w:rFonts w:ascii="Arial" w:hAnsi="Arial" w:cs="Arial"/>
                <w:sz w:val="22"/>
                <w:szCs w:val="22"/>
              </w:rPr>
              <w:t>m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03738E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štěrkový</w:t>
            </w:r>
          </w:p>
        </w:tc>
        <w:tc>
          <w:tcPr>
            <w:tcW w:w="5103" w:type="dxa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3738E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travnatý / zemní</w:t>
            </w:r>
          </w:p>
        </w:tc>
        <w:tc>
          <w:tcPr>
            <w:tcW w:w="5103" w:type="dxa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3738E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panelový</w:t>
            </w:r>
          </w:p>
        </w:tc>
        <w:tc>
          <w:tcPr>
            <w:tcW w:w="5103" w:type="dxa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3738E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propustky / brody</w:t>
            </w:r>
          </w:p>
        </w:tc>
        <w:tc>
          <w:tcPr>
            <w:tcW w:w="5103" w:type="dxa"/>
          </w:tcPr>
          <w:p w:rsidR="0003738E" w:rsidRPr="000C348F" w:rsidRDefault="00DE0BD7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x brod v km 0,400</w:t>
            </w:r>
          </w:p>
        </w:tc>
      </w:tr>
      <w:tr w:rsidR="0003738E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odvodnění zemní pláně a vozovky</w:t>
            </w:r>
          </w:p>
        </w:tc>
        <w:tc>
          <w:tcPr>
            <w:tcW w:w="5103" w:type="dxa"/>
          </w:tcPr>
          <w:p w:rsidR="0003738E" w:rsidRPr="000C348F" w:rsidRDefault="00DE0BD7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</w:t>
            </w:r>
            <w:r w:rsidR="0003738E">
              <w:rPr>
                <w:rFonts w:ascii="Arial" w:hAnsi="Arial" w:cs="Arial"/>
                <w:sz w:val="22"/>
                <w:szCs w:val="22"/>
              </w:rPr>
              <w:t xml:space="preserve">ást </w:t>
            </w:r>
            <w:r w:rsidR="0003738E" w:rsidRPr="000C348F">
              <w:rPr>
                <w:rFonts w:ascii="Arial" w:hAnsi="Arial" w:cs="Arial"/>
                <w:sz w:val="22"/>
                <w:szCs w:val="22"/>
              </w:rPr>
              <w:t>příčný sklon</w:t>
            </w:r>
            <w:r w:rsidR="0003738E"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Start"/>
            <w:r w:rsidR="0003738E">
              <w:rPr>
                <w:rFonts w:ascii="Arial" w:hAnsi="Arial" w:cs="Arial"/>
                <w:sz w:val="22"/>
                <w:szCs w:val="22"/>
              </w:rPr>
              <w:t>3%</w:t>
            </w:r>
            <w:proofErr w:type="gramEnd"/>
            <w:r w:rsidR="0003738E" w:rsidRPr="000C348F">
              <w:rPr>
                <w:rFonts w:ascii="Arial" w:hAnsi="Arial" w:cs="Arial"/>
                <w:sz w:val="22"/>
                <w:szCs w:val="22"/>
              </w:rPr>
              <w:t>; vsakováním do terénu</w:t>
            </w:r>
            <w:r w:rsidR="0003738E">
              <w:rPr>
                <w:rFonts w:ascii="Arial" w:hAnsi="Arial" w:cs="Arial"/>
                <w:sz w:val="22"/>
                <w:szCs w:val="22"/>
              </w:rPr>
              <w:t>, odvodňovací příkop zaústěný do uliční vpusti</w:t>
            </w:r>
          </w:p>
        </w:tc>
      </w:tr>
      <w:tr w:rsidR="0003738E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výhybny</w:t>
            </w:r>
          </w:p>
        </w:tc>
        <w:tc>
          <w:tcPr>
            <w:tcW w:w="5103" w:type="dxa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1x</w:t>
            </w:r>
          </w:p>
        </w:tc>
      </w:tr>
      <w:tr w:rsidR="0003738E" w:rsidRPr="000C348F" w:rsidTr="00D83548">
        <w:trPr>
          <w:trHeight w:val="58"/>
        </w:trPr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hospodářské sjezdy / obratiště</w:t>
            </w:r>
          </w:p>
        </w:tc>
        <w:tc>
          <w:tcPr>
            <w:tcW w:w="5103" w:type="dxa"/>
          </w:tcPr>
          <w:p w:rsidR="0003738E" w:rsidRPr="000C348F" w:rsidRDefault="00DE0BD7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3x</w:t>
            </w:r>
          </w:p>
        </w:tc>
      </w:tr>
      <w:tr w:rsidR="0003738E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výsadby</w:t>
            </w:r>
          </w:p>
        </w:tc>
        <w:tc>
          <w:tcPr>
            <w:tcW w:w="5103" w:type="dxa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03738E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dotčená zařízení</w:t>
            </w:r>
          </w:p>
        </w:tc>
        <w:tc>
          <w:tcPr>
            <w:tcW w:w="5103" w:type="dxa"/>
          </w:tcPr>
          <w:p w:rsidR="0003738E" w:rsidRPr="000C348F" w:rsidRDefault="0003738E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napojení na silnici </w:t>
            </w:r>
            <w:r w:rsidR="00212FE0">
              <w:rPr>
                <w:rFonts w:ascii="Arial" w:hAnsi="Arial" w:cs="Arial"/>
                <w:sz w:val="22"/>
                <w:szCs w:val="22"/>
              </w:rPr>
              <w:t>III/25832 (náves) a na polní cestu</w:t>
            </w:r>
            <w:r>
              <w:rPr>
                <w:rFonts w:ascii="Arial" w:hAnsi="Arial" w:cs="Arial"/>
                <w:sz w:val="22"/>
                <w:szCs w:val="22"/>
              </w:rPr>
              <w:t xml:space="preserve"> HPC 1 </w:t>
            </w:r>
          </w:p>
        </w:tc>
      </w:tr>
      <w:tr w:rsidR="0003738E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03738E" w:rsidRPr="000C348F" w:rsidRDefault="0003738E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doplňující informace</w:t>
            </w:r>
          </w:p>
        </w:tc>
        <w:tc>
          <w:tcPr>
            <w:tcW w:w="5103" w:type="dxa"/>
          </w:tcPr>
          <w:p w:rsidR="0003738E" w:rsidRPr="000C348F" w:rsidRDefault="00212FE0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návaznost na uliční vpusť – dešťová kanalizace</w:t>
            </w:r>
          </w:p>
        </w:tc>
      </w:tr>
    </w:tbl>
    <w:p w:rsidR="0069014C" w:rsidRPr="000C348F" w:rsidRDefault="0069014C" w:rsidP="0069014C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  <w:proofErr w:type="gramStart"/>
      <w:r>
        <w:rPr>
          <w:rFonts w:ascii="Arial" w:hAnsi="Arial" w:cs="Arial"/>
          <w:b/>
          <w:color w:val="4C4C4E"/>
          <w:sz w:val="22"/>
          <w:szCs w:val="22"/>
          <w:u w:val="single"/>
        </w:rPr>
        <w:t>Doplňková  polní</w:t>
      </w:r>
      <w:proofErr w:type="gramEnd"/>
      <w:r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cesta DPC 2</w:t>
      </w:r>
      <w:r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v k.ú. </w:t>
      </w:r>
      <w:r>
        <w:rPr>
          <w:rFonts w:ascii="Arial" w:hAnsi="Arial" w:cs="Arial"/>
          <w:b/>
          <w:color w:val="4C4C4E"/>
          <w:sz w:val="22"/>
          <w:szCs w:val="22"/>
          <w:u w:val="single"/>
        </w:rPr>
        <w:t>Žim</w:t>
      </w:r>
    </w:p>
    <w:p w:rsidR="0069014C" w:rsidRPr="000C348F" w:rsidRDefault="0069014C" w:rsidP="0069014C">
      <w:pPr>
        <w:spacing w:before="120"/>
        <w:rPr>
          <w:rFonts w:ascii="Arial" w:hAnsi="Arial" w:cs="Arial"/>
          <w:color w:val="4C4C4E"/>
          <w:sz w:val="22"/>
          <w:szCs w:val="22"/>
          <w:u w:val="single"/>
        </w:rPr>
      </w:pPr>
    </w:p>
    <w:p w:rsidR="006E2E3E" w:rsidRDefault="006E2E3E" w:rsidP="0069014C">
      <w:pPr>
        <w:spacing w:before="120"/>
        <w:rPr>
          <w:rFonts w:ascii="Arial" w:hAnsi="Arial" w:cs="Arial"/>
          <w:color w:val="4C4C4E"/>
          <w:sz w:val="22"/>
          <w:szCs w:val="22"/>
          <w:u w:val="single"/>
        </w:rPr>
      </w:pPr>
      <w:r>
        <w:rPr>
          <w:rFonts w:ascii="Arial" w:hAnsi="Arial" w:cs="Arial"/>
          <w:noProof/>
          <w:color w:val="4C4C4E"/>
          <w:sz w:val="22"/>
          <w:szCs w:val="22"/>
          <w:u w:val="single"/>
        </w:rPr>
        <w:drawing>
          <wp:inline distT="0" distB="0" distL="0" distR="0" wp14:anchorId="1B00772D" wp14:editId="7BE8C266">
            <wp:extent cx="6010910" cy="1838325"/>
            <wp:effectExtent l="0" t="0" r="8890" b="952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91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014C" w:rsidRPr="00332488" w:rsidRDefault="0041271E" w:rsidP="0069014C">
      <w:pPr>
        <w:pStyle w:val="Zkladntextodsazen"/>
        <w:spacing w:before="120" w:after="0" w:line="240" w:lineRule="auto"/>
        <w:ind w:left="0" w:firstLine="0"/>
        <w:rPr>
          <w:rFonts w:eastAsiaTheme="minorEastAsia" w:cs="Arial"/>
          <w:sz w:val="22"/>
          <w:szCs w:val="22"/>
          <w:lang w:eastAsia="en-US"/>
        </w:rPr>
      </w:pPr>
      <w:r>
        <w:rPr>
          <w:rFonts w:eastAsiaTheme="minorEastAsia" w:cs="Arial"/>
          <w:b/>
          <w:sz w:val="22"/>
          <w:szCs w:val="22"/>
          <w:u w:val="single"/>
          <w:lang w:eastAsia="en-US"/>
        </w:rPr>
        <w:lastRenderedPageBreak/>
        <w:t>Doplňková</w:t>
      </w:r>
      <w:r w:rsidR="0069014C"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 xml:space="preserve"> polní cesta </w:t>
      </w:r>
      <w:r w:rsidR="0069014C">
        <w:rPr>
          <w:rFonts w:eastAsiaTheme="minorEastAsia" w:cs="Arial"/>
          <w:b/>
          <w:sz w:val="22"/>
          <w:szCs w:val="22"/>
          <w:u w:val="single"/>
          <w:lang w:eastAsia="en-US"/>
        </w:rPr>
        <w:t>DP</w:t>
      </w:r>
      <w:r w:rsidR="0069014C"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>C</w:t>
      </w:r>
      <w:r w:rsidR="0069014C"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 </w:t>
      </w:r>
      <w:proofErr w:type="gramStart"/>
      <w:r w:rsidR="0069014C"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2 </w:t>
      </w:r>
      <w:r w:rsidR="0069014C">
        <w:rPr>
          <w:rFonts w:eastAsiaTheme="minorEastAsia" w:cs="Arial"/>
          <w:sz w:val="22"/>
          <w:szCs w:val="22"/>
          <w:lang w:eastAsia="en-US"/>
        </w:rPr>
        <w:t xml:space="preserve"> Cesta</w:t>
      </w:r>
      <w:proofErr w:type="gramEnd"/>
      <w:r w:rsidR="0069014C">
        <w:rPr>
          <w:rFonts w:eastAsiaTheme="minorEastAsia" w:cs="Arial"/>
          <w:sz w:val="22"/>
          <w:szCs w:val="22"/>
          <w:lang w:eastAsia="en-US"/>
        </w:rPr>
        <w:t xml:space="preserve"> navazuje na HPC 1 </w:t>
      </w:r>
      <w:r>
        <w:rPr>
          <w:rFonts w:eastAsiaTheme="minorEastAsia" w:cs="Arial"/>
          <w:sz w:val="22"/>
          <w:szCs w:val="22"/>
          <w:lang w:eastAsia="en-US"/>
        </w:rPr>
        <w:t xml:space="preserve">a zpřístupňuje údolnicí pozemky mezi obcí Žim a sady. </w:t>
      </w:r>
      <w:r w:rsidR="0069014C">
        <w:rPr>
          <w:rFonts w:eastAsiaTheme="minorEastAsia" w:cs="Arial"/>
          <w:sz w:val="22"/>
          <w:szCs w:val="22"/>
          <w:lang w:eastAsia="en-US"/>
        </w:rPr>
        <w:t xml:space="preserve">Parametry jsou P </w:t>
      </w:r>
      <w:r>
        <w:rPr>
          <w:rFonts w:eastAsiaTheme="minorEastAsia" w:cs="Arial"/>
          <w:sz w:val="22"/>
          <w:szCs w:val="22"/>
          <w:lang w:eastAsia="en-US"/>
        </w:rPr>
        <w:t>3</w:t>
      </w:r>
      <w:r w:rsidR="0069014C">
        <w:rPr>
          <w:rFonts w:eastAsiaTheme="minorEastAsia" w:cs="Arial"/>
          <w:sz w:val="22"/>
          <w:szCs w:val="22"/>
          <w:lang w:eastAsia="en-US"/>
        </w:rPr>
        <w:t xml:space="preserve">,0/30 </w:t>
      </w:r>
      <w:r>
        <w:rPr>
          <w:rFonts w:eastAsiaTheme="minorEastAsia" w:cs="Arial"/>
          <w:sz w:val="22"/>
          <w:szCs w:val="22"/>
          <w:lang w:eastAsia="en-US"/>
        </w:rPr>
        <w:t>bez krajnic</w:t>
      </w:r>
      <w:r w:rsidR="0069014C">
        <w:rPr>
          <w:rFonts w:eastAsiaTheme="minorEastAsia" w:cs="Arial"/>
          <w:sz w:val="22"/>
          <w:szCs w:val="22"/>
          <w:lang w:eastAsia="en-US"/>
        </w:rPr>
        <w:t xml:space="preserve">, navrhovaný povrch je penetrační makadam, vsakování vody </w:t>
      </w:r>
      <w:r>
        <w:rPr>
          <w:rFonts w:eastAsiaTheme="minorEastAsia" w:cs="Arial"/>
          <w:sz w:val="22"/>
          <w:szCs w:val="22"/>
          <w:lang w:eastAsia="en-US"/>
        </w:rPr>
        <w:t>je</w:t>
      </w:r>
      <w:r w:rsidR="0069014C">
        <w:rPr>
          <w:rFonts w:eastAsiaTheme="minorEastAsia" w:cs="Arial"/>
          <w:sz w:val="22"/>
          <w:szCs w:val="22"/>
          <w:lang w:eastAsia="en-US"/>
        </w:rPr>
        <w:t xml:space="preserve"> do terénu</w:t>
      </w:r>
      <w:r>
        <w:rPr>
          <w:rFonts w:eastAsiaTheme="minorEastAsia" w:cs="Arial"/>
          <w:sz w:val="22"/>
          <w:szCs w:val="22"/>
          <w:lang w:eastAsia="en-US"/>
        </w:rPr>
        <w:t>. Na DPC 2 není žádná výhybna a je zde umístěn hospodářský sjezd. DPC končí výjezdem na obhospodařované pozemky</w:t>
      </w:r>
      <w:r w:rsidR="00F6129D">
        <w:rPr>
          <w:rFonts w:eastAsiaTheme="minorEastAsia" w:cs="Arial"/>
          <w:sz w:val="22"/>
          <w:szCs w:val="22"/>
          <w:lang w:eastAsia="en-US"/>
        </w:rPr>
        <w:t xml:space="preserve"> a s napojením na </w:t>
      </w:r>
      <w:proofErr w:type="spellStart"/>
      <w:r w:rsidR="00F6129D">
        <w:rPr>
          <w:rFonts w:eastAsiaTheme="minorEastAsia" w:cs="Arial"/>
          <w:sz w:val="22"/>
          <w:szCs w:val="22"/>
          <w:lang w:eastAsia="en-US"/>
        </w:rPr>
        <w:t>p.p.č</w:t>
      </w:r>
      <w:proofErr w:type="spellEnd"/>
      <w:r w:rsidR="00F6129D">
        <w:rPr>
          <w:rFonts w:eastAsiaTheme="minorEastAsia" w:cs="Arial"/>
          <w:sz w:val="22"/>
          <w:szCs w:val="22"/>
          <w:lang w:eastAsia="en-US"/>
        </w:rPr>
        <w:t>. 1256/</w:t>
      </w:r>
      <w:proofErr w:type="gramStart"/>
      <w:r w:rsidR="00F6129D">
        <w:rPr>
          <w:rFonts w:eastAsiaTheme="minorEastAsia" w:cs="Arial"/>
          <w:sz w:val="22"/>
          <w:szCs w:val="22"/>
          <w:lang w:eastAsia="en-US"/>
        </w:rPr>
        <w:t>3.</w:t>
      </w:r>
      <w:r w:rsidR="0069014C">
        <w:rPr>
          <w:rFonts w:eastAsiaTheme="minorEastAsia" w:cs="Arial"/>
          <w:sz w:val="22"/>
          <w:szCs w:val="22"/>
          <w:lang w:eastAsia="en-US"/>
        </w:rPr>
        <w:t>.</w:t>
      </w:r>
      <w:proofErr w:type="gramEnd"/>
      <w:r w:rsidR="0069014C">
        <w:rPr>
          <w:rFonts w:eastAsiaTheme="minorEastAsia" w:cs="Arial"/>
          <w:sz w:val="22"/>
          <w:szCs w:val="22"/>
          <w:lang w:eastAsia="en-US"/>
        </w:rPr>
        <w:t xml:space="preserve"> </w:t>
      </w:r>
    </w:p>
    <w:p w:rsidR="0069014C" w:rsidRDefault="0069014C" w:rsidP="0069014C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Číslo parcely: </w:t>
      </w:r>
      <w:r w:rsidR="0041271E">
        <w:rPr>
          <w:rFonts w:cs="Arial"/>
          <w:bCs/>
          <w:sz w:val="22"/>
          <w:szCs w:val="22"/>
        </w:rPr>
        <w:t>1253/2</w:t>
      </w:r>
    </w:p>
    <w:p w:rsidR="0069014C" w:rsidRPr="000D2D87" w:rsidRDefault="0069014C" w:rsidP="0069014C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proofErr w:type="gramStart"/>
      <w:r w:rsidRPr="000D2D87">
        <w:rPr>
          <w:rFonts w:cs="Arial"/>
          <w:bCs/>
          <w:sz w:val="22"/>
          <w:szCs w:val="22"/>
        </w:rPr>
        <w:t xml:space="preserve">Výměra: </w:t>
      </w:r>
      <w:r>
        <w:rPr>
          <w:rFonts w:cs="Arial"/>
          <w:bCs/>
          <w:sz w:val="22"/>
          <w:szCs w:val="22"/>
        </w:rPr>
        <w:t xml:space="preserve"> </w:t>
      </w:r>
      <w:r w:rsidR="0041271E">
        <w:rPr>
          <w:rFonts w:cs="Arial"/>
          <w:bCs/>
          <w:sz w:val="22"/>
          <w:szCs w:val="22"/>
        </w:rPr>
        <w:t>1</w:t>
      </w:r>
      <w:proofErr w:type="gramEnd"/>
      <w:r w:rsidR="0041271E">
        <w:rPr>
          <w:rFonts w:cs="Arial"/>
          <w:bCs/>
          <w:sz w:val="22"/>
          <w:szCs w:val="22"/>
        </w:rPr>
        <w:t xml:space="preserve"> 361</w:t>
      </w:r>
      <w:r w:rsidRPr="000D2D87">
        <w:rPr>
          <w:rFonts w:cs="Arial"/>
          <w:bCs/>
          <w:sz w:val="22"/>
          <w:szCs w:val="22"/>
        </w:rPr>
        <w:t xml:space="preserve"> m</w:t>
      </w:r>
      <w:r w:rsidRPr="000D2D87">
        <w:rPr>
          <w:rFonts w:cs="Arial"/>
          <w:bCs/>
          <w:sz w:val="22"/>
          <w:szCs w:val="22"/>
          <w:vertAlign w:val="superscript"/>
        </w:rPr>
        <w:t>2</w:t>
      </w:r>
    </w:p>
    <w:p w:rsidR="0069014C" w:rsidRPr="000D2D87" w:rsidRDefault="0069014C" w:rsidP="0069014C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Druh – využití pozemku: ostatní </w:t>
      </w:r>
      <w:proofErr w:type="gramStart"/>
      <w:r w:rsidRPr="000D2D87">
        <w:rPr>
          <w:rFonts w:cs="Arial"/>
          <w:bCs/>
          <w:sz w:val="22"/>
          <w:szCs w:val="22"/>
        </w:rPr>
        <w:t>plocha - ostatní</w:t>
      </w:r>
      <w:proofErr w:type="gramEnd"/>
      <w:r w:rsidRPr="000D2D87">
        <w:rPr>
          <w:rFonts w:cs="Arial"/>
          <w:bCs/>
          <w:sz w:val="22"/>
          <w:szCs w:val="22"/>
        </w:rPr>
        <w:t xml:space="preserve"> komunikace</w:t>
      </w:r>
    </w:p>
    <w:p w:rsidR="0069014C" w:rsidRPr="00332488" w:rsidRDefault="0069014C" w:rsidP="0069014C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Vlastnické právo: Obec </w:t>
      </w:r>
      <w:proofErr w:type="gramStart"/>
      <w:r>
        <w:rPr>
          <w:rFonts w:cs="Arial"/>
          <w:bCs/>
          <w:sz w:val="22"/>
          <w:szCs w:val="22"/>
        </w:rPr>
        <w:t>Žim ,</w:t>
      </w:r>
      <w:proofErr w:type="gramEnd"/>
      <w:r>
        <w:rPr>
          <w:rFonts w:cs="Arial"/>
          <w:bCs/>
          <w:sz w:val="22"/>
          <w:szCs w:val="22"/>
        </w:rPr>
        <w:t xml:space="preserve"> Žim 28, 415 01 Žim</w:t>
      </w:r>
    </w:p>
    <w:p w:rsidR="0069014C" w:rsidRPr="000C348F" w:rsidRDefault="0069014C" w:rsidP="0069014C">
      <w:pPr>
        <w:spacing w:before="120"/>
        <w:jc w:val="both"/>
        <w:rPr>
          <w:rFonts w:ascii="Arial" w:hAnsi="Arial" w:cs="Arial"/>
          <w:sz w:val="22"/>
          <w:szCs w:val="22"/>
        </w:rPr>
      </w:pPr>
    </w:p>
    <w:tbl>
      <w:tblPr>
        <w:tblStyle w:val="Mkatabulky"/>
        <w:tblW w:w="9209" w:type="dxa"/>
        <w:tblLook w:val="04A0" w:firstRow="1" w:lastRow="0" w:firstColumn="1" w:lastColumn="0" w:noHBand="0" w:noVBand="1"/>
      </w:tblPr>
      <w:tblGrid>
        <w:gridCol w:w="950"/>
        <w:gridCol w:w="3156"/>
        <w:gridCol w:w="5103"/>
      </w:tblGrid>
      <w:tr w:rsidR="0069014C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označení cesty</w:t>
            </w:r>
          </w:p>
        </w:tc>
        <w:tc>
          <w:tcPr>
            <w:tcW w:w="5103" w:type="dxa"/>
          </w:tcPr>
          <w:p w:rsidR="0069014C" w:rsidRPr="000C348F" w:rsidRDefault="0041271E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</w:t>
            </w:r>
            <w:r w:rsidR="0069014C">
              <w:rPr>
                <w:rFonts w:ascii="Arial" w:hAnsi="Arial" w:cs="Arial"/>
                <w:sz w:val="22"/>
                <w:szCs w:val="22"/>
              </w:rPr>
              <w:t xml:space="preserve">PC </w:t>
            </w: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69014C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kategorie dle ČSN 73 6109 (73 6108)</w:t>
            </w:r>
          </w:p>
        </w:tc>
        <w:tc>
          <w:tcPr>
            <w:tcW w:w="5103" w:type="dxa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FB029E">
              <w:rPr>
                <w:rFonts w:ascii="Arial" w:hAnsi="Arial" w:cs="Arial"/>
                <w:sz w:val="22"/>
                <w:szCs w:val="22"/>
              </w:rPr>
              <w:t xml:space="preserve">P </w:t>
            </w:r>
            <w:r w:rsidR="0041271E">
              <w:rPr>
                <w:rFonts w:ascii="Arial" w:hAnsi="Arial" w:cs="Arial"/>
                <w:sz w:val="22"/>
                <w:szCs w:val="22"/>
              </w:rPr>
              <w:t>3</w:t>
            </w:r>
            <w:r w:rsidRPr="00FB029E">
              <w:rPr>
                <w:rFonts w:ascii="Arial" w:hAnsi="Arial" w:cs="Arial"/>
                <w:sz w:val="22"/>
                <w:szCs w:val="22"/>
              </w:rPr>
              <w:t>,</w:t>
            </w:r>
            <w:r>
              <w:rPr>
                <w:rFonts w:ascii="Arial" w:hAnsi="Arial" w:cs="Arial"/>
                <w:sz w:val="22"/>
                <w:szCs w:val="22"/>
              </w:rPr>
              <w:t>0</w:t>
            </w:r>
            <w:r w:rsidRPr="00FB029E">
              <w:rPr>
                <w:rFonts w:ascii="Arial" w:hAnsi="Arial" w:cs="Arial"/>
                <w:sz w:val="22"/>
                <w:szCs w:val="22"/>
              </w:rPr>
              <w:t xml:space="preserve">/30 </w:t>
            </w:r>
            <w:r w:rsidR="0041271E">
              <w:rPr>
                <w:rFonts w:ascii="Arial" w:hAnsi="Arial" w:cs="Arial"/>
                <w:sz w:val="22"/>
                <w:szCs w:val="22"/>
              </w:rPr>
              <w:t>bez krajnic</w:t>
            </w:r>
          </w:p>
        </w:tc>
      </w:tr>
      <w:tr w:rsidR="0069014C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délka</w:t>
            </w:r>
          </w:p>
        </w:tc>
        <w:tc>
          <w:tcPr>
            <w:tcW w:w="5103" w:type="dxa"/>
          </w:tcPr>
          <w:p w:rsidR="0069014C" w:rsidRPr="000C348F" w:rsidRDefault="0041271E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270</w:t>
            </w:r>
            <w:r w:rsidR="0069014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9014C" w:rsidRPr="000C348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69014C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zábor</w:t>
            </w:r>
          </w:p>
        </w:tc>
        <w:tc>
          <w:tcPr>
            <w:tcW w:w="5103" w:type="dxa"/>
          </w:tcPr>
          <w:p w:rsidR="0069014C" w:rsidRPr="000C348F" w:rsidRDefault="0041271E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1 361</w:t>
            </w:r>
            <w:r w:rsidR="0069014C" w:rsidRPr="0099098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9014C" w:rsidRPr="000C348F">
              <w:rPr>
                <w:rFonts w:ascii="Arial" w:hAnsi="Arial" w:cs="Arial"/>
                <w:sz w:val="22"/>
                <w:szCs w:val="22"/>
              </w:rPr>
              <w:t>m</w:t>
            </w:r>
            <w:r w:rsidR="0069014C" w:rsidRPr="000C348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</w:p>
        </w:tc>
      </w:tr>
      <w:tr w:rsidR="0069014C" w:rsidRPr="000C348F" w:rsidTr="00D83548">
        <w:tc>
          <w:tcPr>
            <w:tcW w:w="950" w:type="dxa"/>
            <w:vMerge w:val="restart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povrch</w:t>
            </w: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zpevněný</w:t>
            </w:r>
          </w:p>
        </w:tc>
        <w:tc>
          <w:tcPr>
            <w:tcW w:w="5103" w:type="dxa"/>
          </w:tcPr>
          <w:p w:rsidR="0069014C" w:rsidRPr="000C348F" w:rsidRDefault="0041271E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270</w:t>
            </w:r>
            <w:r w:rsidR="0069014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69014C" w:rsidRPr="000C348F">
              <w:rPr>
                <w:rFonts w:ascii="Arial" w:hAnsi="Arial" w:cs="Arial"/>
                <w:sz w:val="22"/>
                <w:szCs w:val="22"/>
              </w:rPr>
              <w:t>m</w:t>
            </w:r>
            <w:r w:rsidR="0069014C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69014C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štěrkový</w:t>
            </w:r>
          </w:p>
        </w:tc>
        <w:tc>
          <w:tcPr>
            <w:tcW w:w="5103" w:type="dxa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9014C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travnatý / zemní</w:t>
            </w:r>
          </w:p>
        </w:tc>
        <w:tc>
          <w:tcPr>
            <w:tcW w:w="5103" w:type="dxa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9014C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panelový</w:t>
            </w:r>
          </w:p>
        </w:tc>
        <w:tc>
          <w:tcPr>
            <w:tcW w:w="5103" w:type="dxa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9014C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propustky / brody</w:t>
            </w:r>
          </w:p>
        </w:tc>
        <w:tc>
          <w:tcPr>
            <w:tcW w:w="5103" w:type="dxa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9014C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odvodnění zemní pláně a vozovky</w:t>
            </w:r>
          </w:p>
        </w:tc>
        <w:tc>
          <w:tcPr>
            <w:tcW w:w="5103" w:type="dxa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část </w:t>
            </w:r>
            <w:r w:rsidRPr="000C348F">
              <w:rPr>
                <w:rFonts w:ascii="Arial" w:hAnsi="Arial" w:cs="Arial"/>
                <w:sz w:val="22"/>
                <w:szCs w:val="22"/>
              </w:rPr>
              <w:t>příčný sklon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Start"/>
            <w:r>
              <w:rPr>
                <w:rFonts w:ascii="Arial" w:hAnsi="Arial" w:cs="Arial"/>
                <w:sz w:val="22"/>
                <w:szCs w:val="22"/>
              </w:rPr>
              <w:t>3%</w:t>
            </w:r>
            <w:proofErr w:type="gramEnd"/>
            <w:r w:rsidRPr="000C348F">
              <w:rPr>
                <w:rFonts w:ascii="Arial" w:hAnsi="Arial" w:cs="Arial"/>
                <w:sz w:val="22"/>
                <w:szCs w:val="22"/>
              </w:rPr>
              <w:t>; vsakováním do terénu</w:t>
            </w:r>
          </w:p>
        </w:tc>
      </w:tr>
      <w:tr w:rsidR="0069014C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výhybny</w:t>
            </w:r>
          </w:p>
        </w:tc>
        <w:tc>
          <w:tcPr>
            <w:tcW w:w="5103" w:type="dxa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9014C" w:rsidRPr="000C348F" w:rsidTr="00D83548">
        <w:trPr>
          <w:trHeight w:val="58"/>
        </w:trPr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hospodářské sjezdy / obratiště</w:t>
            </w:r>
          </w:p>
        </w:tc>
        <w:tc>
          <w:tcPr>
            <w:tcW w:w="5103" w:type="dxa"/>
          </w:tcPr>
          <w:p w:rsidR="0069014C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69014C">
              <w:rPr>
                <w:rFonts w:ascii="Arial" w:hAnsi="Arial" w:cs="Arial"/>
                <w:sz w:val="22"/>
                <w:szCs w:val="22"/>
              </w:rPr>
              <w:t>x</w:t>
            </w:r>
          </w:p>
        </w:tc>
      </w:tr>
      <w:tr w:rsidR="0069014C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výsadby</w:t>
            </w:r>
          </w:p>
        </w:tc>
        <w:tc>
          <w:tcPr>
            <w:tcW w:w="5103" w:type="dxa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9014C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dotčená zařízení</w:t>
            </w:r>
          </w:p>
        </w:tc>
        <w:tc>
          <w:tcPr>
            <w:tcW w:w="5103" w:type="dxa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napojení na polní cestu HPC 1 </w:t>
            </w:r>
          </w:p>
        </w:tc>
      </w:tr>
      <w:tr w:rsidR="0069014C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69014C" w:rsidRPr="000C348F" w:rsidRDefault="0069014C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doplňující informace</w:t>
            </w:r>
          </w:p>
        </w:tc>
        <w:tc>
          <w:tcPr>
            <w:tcW w:w="5103" w:type="dxa"/>
          </w:tcPr>
          <w:p w:rsidR="0069014C" w:rsidRPr="000C348F" w:rsidRDefault="0069014C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6E2E3E" w:rsidRDefault="006E2E3E" w:rsidP="00F6129D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F6129D" w:rsidRDefault="00F6129D" w:rsidP="00F6129D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  <w:proofErr w:type="gramStart"/>
      <w:r>
        <w:rPr>
          <w:rFonts w:ascii="Arial" w:hAnsi="Arial" w:cs="Arial"/>
          <w:b/>
          <w:color w:val="4C4C4E"/>
          <w:sz w:val="22"/>
          <w:szCs w:val="22"/>
          <w:u w:val="single"/>
        </w:rPr>
        <w:t>Doplňková  polní</w:t>
      </w:r>
      <w:proofErr w:type="gramEnd"/>
      <w:r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cesta DPC 3</w:t>
      </w:r>
      <w:r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v k.ú. </w:t>
      </w:r>
      <w:r>
        <w:rPr>
          <w:rFonts w:ascii="Arial" w:hAnsi="Arial" w:cs="Arial"/>
          <w:b/>
          <w:color w:val="4C4C4E"/>
          <w:sz w:val="22"/>
          <w:szCs w:val="22"/>
          <w:u w:val="single"/>
        </w:rPr>
        <w:t>Žim</w:t>
      </w:r>
    </w:p>
    <w:p w:rsidR="006E2E3E" w:rsidRPr="000C348F" w:rsidRDefault="006E2E3E" w:rsidP="00F6129D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6E2E3E" w:rsidRPr="000C348F" w:rsidRDefault="006E2E3E" w:rsidP="00F6129D">
      <w:pPr>
        <w:spacing w:before="120"/>
        <w:rPr>
          <w:rFonts w:ascii="Arial" w:hAnsi="Arial" w:cs="Arial"/>
          <w:color w:val="4C4C4E"/>
          <w:sz w:val="22"/>
          <w:szCs w:val="22"/>
          <w:u w:val="single"/>
        </w:rPr>
      </w:pPr>
      <w:r>
        <w:rPr>
          <w:rFonts w:ascii="Arial" w:hAnsi="Arial" w:cs="Arial"/>
          <w:noProof/>
          <w:color w:val="4C4C4E"/>
          <w:sz w:val="22"/>
          <w:szCs w:val="22"/>
          <w:u w:val="single"/>
        </w:rPr>
        <w:drawing>
          <wp:inline distT="0" distB="0" distL="0" distR="0">
            <wp:extent cx="6038850" cy="318135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129D" w:rsidRPr="00332488" w:rsidRDefault="00F6129D" w:rsidP="00F6129D">
      <w:pPr>
        <w:pStyle w:val="Zkladntextodsazen"/>
        <w:spacing w:before="120" w:after="0" w:line="240" w:lineRule="auto"/>
        <w:ind w:left="0" w:firstLine="0"/>
        <w:rPr>
          <w:rFonts w:eastAsiaTheme="minorEastAsia" w:cs="Arial"/>
          <w:sz w:val="22"/>
          <w:szCs w:val="22"/>
          <w:lang w:eastAsia="en-US"/>
        </w:rPr>
      </w:pPr>
      <w:r>
        <w:rPr>
          <w:rFonts w:eastAsiaTheme="minorEastAsia" w:cs="Arial"/>
          <w:b/>
          <w:sz w:val="22"/>
          <w:szCs w:val="22"/>
          <w:u w:val="single"/>
          <w:lang w:eastAsia="en-US"/>
        </w:rPr>
        <w:lastRenderedPageBreak/>
        <w:t>Doplňková</w:t>
      </w:r>
      <w:r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 xml:space="preserve"> polní cesta </w:t>
      </w:r>
      <w:r>
        <w:rPr>
          <w:rFonts w:eastAsiaTheme="minorEastAsia" w:cs="Arial"/>
          <w:b/>
          <w:sz w:val="22"/>
          <w:szCs w:val="22"/>
          <w:u w:val="single"/>
          <w:lang w:eastAsia="en-US"/>
        </w:rPr>
        <w:t>DP</w:t>
      </w:r>
      <w:r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>C</w:t>
      </w:r>
      <w:r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 </w:t>
      </w:r>
      <w:proofErr w:type="gramStart"/>
      <w:r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3 </w:t>
      </w:r>
      <w:r>
        <w:rPr>
          <w:rFonts w:eastAsiaTheme="minorEastAsia" w:cs="Arial"/>
          <w:sz w:val="22"/>
          <w:szCs w:val="22"/>
          <w:lang w:eastAsia="en-US"/>
        </w:rPr>
        <w:t xml:space="preserve"> Cesta</w:t>
      </w:r>
      <w:proofErr w:type="gramEnd"/>
      <w:r>
        <w:rPr>
          <w:rFonts w:eastAsiaTheme="minorEastAsia" w:cs="Arial"/>
          <w:sz w:val="22"/>
          <w:szCs w:val="22"/>
          <w:lang w:eastAsia="en-US"/>
        </w:rPr>
        <w:t xml:space="preserve"> navazuje na HPC 1 a zpřístupňuje parcely luk a napojuje se na katastrální hranici Žim - Bořislav. Parametry jsou P 3,0/30 bez krajnic, navrhovaný povrch je penetrační makadam, vsakování vody je do terénu. Na DPC </w:t>
      </w:r>
      <w:r w:rsidR="00FA29E3">
        <w:rPr>
          <w:rFonts w:eastAsiaTheme="minorEastAsia" w:cs="Arial"/>
          <w:sz w:val="22"/>
          <w:szCs w:val="22"/>
          <w:lang w:eastAsia="en-US"/>
        </w:rPr>
        <w:t>3</w:t>
      </w:r>
      <w:r>
        <w:rPr>
          <w:rFonts w:eastAsiaTheme="minorEastAsia" w:cs="Arial"/>
          <w:sz w:val="22"/>
          <w:szCs w:val="22"/>
          <w:lang w:eastAsia="en-US"/>
        </w:rPr>
        <w:t xml:space="preserve"> není žádná výhybna a jsou zde umístěny </w:t>
      </w:r>
      <w:r w:rsidR="00FA29E3">
        <w:rPr>
          <w:rFonts w:eastAsiaTheme="minorEastAsia" w:cs="Arial"/>
          <w:sz w:val="22"/>
          <w:szCs w:val="22"/>
          <w:lang w:eastAsia="en-US"/>
        </w:rPr>
        <w:t xml:space="preserve">dva </w:t>
      </w:r>
      <w:r>
        <w:rPr>
          <w:rFonts w:eastAsiaTheme="minorEastAsia" w:cs="Arial"/>
          <w:sz w:val="22"/>
          <w:szCs w:val="22"/>
          <w:lang w:eastAsia="en-US"/>
        </w:rPr>
        <w:t xml:space="preserve">hospodářské sjezdy. </w:t>
      </w:r>
    </w:p>
    <w:p w:rsidR="00F6129D" w:rsidRDefault="00F6129D" w:rsidP="00F6129D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Číslo parcely: </w:t>
      </w:r>
      <w:r>
        <w:rPr>
          <w:rFonts w:cs="Arial"/>
          <w:bCs/>
          <w:sz w:val="22"/>
          <w:szCs w:val="22"/>
        </w:rPr>
        <w:t>342/4</w:t>
      </w:r>
    </w:p>
    <w:p w:rsidR="00F6129D" w:rsidRPr="000D2D87" w:rsidRDefault="00F6129D" w:rsidP="00F6129D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proofErr w:type="gramStart"/>
      <w:r w:rsidRPr="000D2D87">
        <w:rPr>
          <w:rFonts w:cs="Arial"/>
          <w:bCs/>
          <w:sz w:val="22"/>
          <w:szCs w:val="22"/>
        </w:rPr>
        <w:t xml:space="preserve">Výměra: </w:t>
      </w:r>
      <w:r>
        <w:rPr>
          <w:rFonts w:cs="Arial"/>
          <w:bCs/>
          <w:sz w:val="22"/>
          <w:szCs w:val="22"/>
        </w:rPr>
        <w:t xml:space="preserve"> 1</w:t>
      </w:r>
      <w:proofErr w:type="gramEnd"/>
      <w:r>
        <w:rPr>
          <w:rFonts w:cs="Arial"/>
          <w:bCs/>
          <w:sz w:val="22"/>
          <w:szCs w:val="22"/>
        </w:rPr>
        <w:t xml:space="preserve"> 023</w:t>
      </w:r>
      <w:r w:rsidRPr="000D2D87">
        <w:rPr>
          <w:rFonts w:cs="Arial"/>
          <w:bCs/>
          <w:sz w:val="22"/>
          <w:szCs w:val="22"/>
        </w:rPr>
        <w:t xml:space="preserve"> m</w:t>
      </w:r>
      <w:r w:rsidRPr="000D2D87">
        <w:rPr>
          <w:rFonts w:cs="Arial"/>
          <w:bCs/>
          <w:sz w:val="22"/>
          <w:szCs w:val="22"/>
          <w:vertAlign w:val="superscript"/>
        </w:rPr>
        <w:t>2</w:t>
      </w:r>
    </w:p>
    <w:p w:rsidR="00F6129D" w:rsidRPr="000D2D87" w:rsidRDefault="00F6129D" w:rsidP="00F6129D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Druh – využití pozemku: ostatní </w:t>
      </w:r>
      <w:proofErr w:type="gramStart"/>
      <w:r w:rsidRPr="000D2D87">
        <w:rPr>
          <w:rFonts w:cs="Arial"/>
          <w:bCs/>
          <w:sz w:val="22"/>
          <w:szCs w:val="22"/>
        </w:rPr>
        <w:t>plocha - ostatní</w:t>
      </w:r>
      <w:proofErr w:type="gramEnd"/>
      <w:r w:rsidRPr="000D2D87">
        <w:rPr>
          <w:rFonts w:cs="Arial"/>
          <w:bCs/>
          <w:sz w:val="22"/>
          <w:szCs w:val="22"/>
        </w:rPr>
        <w:t xml:space="preserve"> komunikace</w:t>
      </w:r>
    </w:p>
    <w:p w:rsidR="00F6129D" w:rsidRPr="00332488" w:rsidRDefault="00F6129D" w:rsidP="00F6129D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Vlastnické právo: Obec </w:t>
      </w:r>
      <w:proofErr w:type="gramStart"/>
      <w:r>
        <w:rPr>
          <w:rFonts w:cs="Arial"/>
          <w:bCs/>
          <w:sz w:val="22"/>
          <w:szCs w:val="22"/>
        </w:rPr>
        <w:t>Žim ,</w:t>
      </w:r>
      <w:proofErr w:type="gramEnd"/>
      <w:r>
        <w:rPr>
          <w:rFonts w:cs="Arial"/>
          <w:bCs/>
          <w:sz w:val="22"/>
          <w:szCs w:val="22"/>
        </w:rPr>
        <w:t xml:space="preserve"> Žim 28, 415 01 Žim</w:t>
      </w:r>
    </w:p>
    <w:p w:rsidR="00F6129D" w:rsidRPr="000C348F" w:rsidRDefault="00F6129D" w:rsidP="00F6129D">
      <w:pPr>
        <w:spacing w:before="120"/>
        <w:jc w:val="both"/>
        <w:rPr>
          <w:rFonts w:ascii="Arial" w:hAnsi="Arial" w:cs="Arial"/>
          <w:sz w:val="22"/>
          <w:szCs w:val="22"/>
        </w:rPr>
      </w:pPr>
    </w:p>
    <w:tbl>
      <w:tblPr>
        <w:tblStyle w:val="Mkatabulky"/>
        <w:tblW w:w="9209" w:type="dxa"/>
        <w:tblLook w:val="04A0" w:firstRow="1" w:lastRow="0" w:firstColumn="1" w:lastColumn="0" w:noHBand="0" w:noVBand="1"/>
      </w:tblPr>
      <w:tblGrid>
        <w:gridCol w:w="950"/>
        <w:gridCol w:w="3156"/>
        <w:gridCol w:w="5103"/>
      </w:tblGrid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označení cesty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DPC 3</w:t>
            </w: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kategorie dle ČSN 73 6109 (73 6108)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FB029E">
              <w:rPr>
                <w:rFonts w:ascii="Arial" w:hAnsi="Arial" w:cs="Arial"/>
                <w:sz w:val="22"/>
                <w:szCs w:val="22"/>
              </w:rPr>
              <w:t xml:space="preserve">P </w:t>
            </w:r>
            <w:r>
              <w:rPr>
                <w:rFonts w:ascii="Arial" w:hAnsi="Arial" w:cs="Arial"/>
                <w:sz w:val="22"/>
                <w:szCs w:val="22"/>
              </w:rPr>
              <w:t>3</w:t>
            </w:r>
            <w:r w:rsidRPr="00FB029E">
              <w:rPr>
                <w:rFonts w:ascii="Arial" w:hAnsi="Arial" w:cs="Arial"/>
                <w:sz w:val="22"/>
                <w:szCs w:val="22"/>
              </w:rPr>
              <w:t>,</w:t>
            </w:r>
            <w:r>
              <w:rPr>
                <w:rFonts w:ascii="Arial" w:hAnsi="Arial" w:cs="Arial"/>
                <w:sz w:val="22"/>
                <w:szCs w:val="22"/>
              </w:rPr>
              <w:t>0</w:t>
            </w:r>
            <w:r w:rsidRPr="00FB029E">
              <w:rPr>
                <w:rFonts w:ascii="Arial" w:hAnsi="Arial" w:cs="Arial"/>
                <w:sz w:val="22"/>
                <w:szCs w:val="22"/>
              </w:rPr>
              <w:t xml:space="preserve">/30 </w:t>
            </w:r>
            <w:r>
              <w:rPr>
                <w:rFonts w:ascii="Arial" w:hAnsi="Arial" w:cs="Arial"/>
                <w:sz w:val="22"/>
                <w:szCs w:val="22"/>
              </w:rPr>
              <w:t>bez krajnic</w:t>
            </w: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délka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155 </w:t>
            </w:r>
            <w:r w:rsidRPr="000C348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zábor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1 023</w:t>
            </w:r>
            <w:r w:rsidRPr="0099098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C348F">
              <w:rPr>
                <w:rFonts w:ascii="Arial" w:hAnsi="Arial" w:cs="Arial"/>
                <w:sz w:val="22"/>
                <w:szCs w:val="22"/>
              </w:rPr>
              <w:t>m</w:t>
            </w:r>
            <w:r w:rsidRPr="000C348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</w:p>
        </w:tc>
      </w:tr>
      <w:tr w:rsidR="00F6129D" w:rsidRPr="000C348F" w:rsidTr="00D83548">
        <w:tc>
          <w:tcPr>
            <w:tcW w:w="950" w:type="dxa"/>
            <w:vMerge w:val="restart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povrch</w:t>
            </w: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zpevněný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155 </w:t>
            </w:r>
            <w:r w:rsidRPr="000C348F">
              <w:rPr>
                <w:rFonts w:ascii="Arial" w:hAnsi="Arial" w:cs="Arial"/>
                <w:sz w:val="22"/>
                <w:szCs w:val="22"/>
              </w:rPr>
              <w:t>m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F6129D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štěrkový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6129D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travnatý / zemní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6129D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panelový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propustky / brody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odvodnění zemní pláně a vozovky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část </w:t>
            </w:r>
            <w:r w:rsidRPr="000C348F">
              <w:rPr>
                <w:rFonts w:ascii="Arial" w:hAnsi="Arial" w:cs="Arial"/>
                <w:sz w:val="22"/>
                <w:szCs w:val="22"/>
              </w:rPr>
              <w:t>příčný sklon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Start"/>
            <w:r>
              <w:rPr>
                <w:rFonts w:ascii="Arial" w:hAnsi="Arial" w:cs="Arial"/>
                <w:sz w:val="22"/>
                <w:szCs w:val="22"/>
              </w:rPr>
              <w:t>3%</w:t>
            </w:r>
            <w:proofErr w:type="gramEnd"/>
            <w:r w:rsidRPr="000C348F">
              <w:rPr>
                <w:rFonts w:ascii="Arial" w:hAnsi="Arial" w:cs="Arial"/>
                <w:sz w:val="22"/>
                <w:szCs w:val="22"/>
              </w:rPr>
              <w:t>; vsakováním do terénu</w:t>
            </w: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výhybny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6129D" w:rsidRPr="000C348F" w:rsidTr="00D83548">
        <w:trPr>
          <w:trHeight w:val="58"/>
        </w:trPr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hospodářské sjezdy / obratiště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2x</w:t>
            </w: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výsadby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dotčená zařízení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napojení na polní cestu HPC 1 </w:t>
            </w: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doplňující informace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FA29E3" w:rsidRDefault="00FA29E3" w:rsidP="00F6129D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F6129D" w:rsidRDefault="00F6129D" w:rsidP="00F6129D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  <w:proofErr w:type="gramStart"/>
      <w:r>
        <w:rPr>
          <w:rFonts w:ascii="Arial" w:hAnsi="Arial" w:cs="Arial"/>
          <w:b/>
          <w:color w:val="4C4C4E"/>
          <w:sz w:val="22"/>
          <w:szCs w:val="22"/>
          <w:u w:val="single"/>
        </w:rPr>
        <w:t>Doplňková  polní</w:t>
      </w:r>
      <w:proofErr w:type="gramEnd"/>
      <w:r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cesta DPC 4</w:t>
      </w:r>
      <w:r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v k.ú. </w:t>
      </w:r>
      <w:r>
        <w:rPr>
          <w:rFonts w:ascii="Arial" w:hAnsi="Arial" w:cs="Arial"/>
          <w:b/>
          <w:color w:val="4C4C4E"/>
          <w:sz w:val="22"/>
          <w:szCs w:val="22"/>
          <w:u w:val="single"/>
        </w:rPr>
        <w:t>Žim</w:t>
      </w:r>
    </w:p>
    <w:p w:rsidR="006E2E3E" w:rsidRDefault="006E2E3E" w:rsidP="00F6129D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6E2E3E" w:rsidRPr="000C348F" w:rsidRDefault="006E2E3E" w:rsidP="00F6129D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6E2E3E" w:rsidRPr="000C348F" w:rsidRDefault="006E2E3E" w:rsidP="00F6129D">
      <w:pPr>
        <w:spacing w:before="120"/>
        <w:rPr>
          <w:rFonts w:ascii="Arial" w:hAnsi="Arial" w:cs="Arial"/>
          <w:color w:val="4C4C4E"/>
          <w:sz w:val="22"/>
          <w:szCs w:val="22"/>
          <w:u w:val="single"/>
        </w:rPr>
      </w:pPr>
      <w:r>
        <w:rPr>
          <w:rFonts w:ascii="Arial" w:hAnsi="Arial" w:cs="Arial"/>
          <w:noProof/>
          <w:color w:val="4C4C4E"/>
          <w:sz w:val="22"/>
          <w:szCs w:val="22"/>
          <w:u w:val="single"/>
        </w:rPr>
        <w:drawing>
          <wp:inline distT="0" distB="0" distL="0" distR="0" wp14:anchorId="234AC7DF" wp14:editId="06E26EF6">
            <wp:extent cx="6038850" cy="3095625"/>
            <wp:effectExtent l="0" t="0" r="0" b="952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129D" w:rsidRPr="00332488" w:rsidRDefault="00F6129D" w:rsidP="00F6129D">
      <w:pPr>
        <w:pStyle w:val="Zkladntextodsazen"/>
        <w:spacing w:before="120" w:after="0" w:line="240" w:lineRule="auto"/>
        <w:ind w:left="0" w:firstLine="0"/>
        <w:rPr>
          <w:rFonts w:eastAsiaTheme="minorEastAsia" w:cs="Arial"/>
          <w:sz w:val="22"/>
          <w:szCs w:val="22"/>
          <w:lang w:eastAsia="en-US"/>
        </w:rPr>
      </w:pPr>
      <w:r>
        <w:rPr>
          <w:rFonts w:eastAsiaTheme="minorEastAsia" w:cs="Arial"/>
          <w:b/>
          <w:sz w:val="22"/>
          <w:szCs w:val="22"/>
          <w:u w:val="single"/>
          <w:lang w:eastAsia="en-US"/>
        </w:rPr>
        <w:lastRenderedPageBreak/>
        <w:t>Doplňková</w:t>
      </w:r>
      <w:r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 xml:space="preserve"> polní cesta </w:t>
      </w:r>
      <w:r>
        <w:rPr>
          <w:rFonts w:eastAsiaTheme="minorEastAsia" w:cs="Arial"/>
          <w:b/>
          <w:sz w:val="22"/>
          <w:szCs w:val="22"/>
          <w:u w:val="single"/>
          <w:lang w:eastAsia="en-US"/>
        </w:rPr>
        <w:t>DP</w:t>
      </w:r>
      <w:r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>C</w:t>
      </w:r>
      <w:r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 </w:t>
      </w:r>
      <w:proofErr w:type="gramStart"/>
      <w:r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4 </w:t>
      </w:r>
      <w:r>
        <w:rPr>
          <w:rFonts w:eastAsiaTheme="minorEastAsia" w:cs="Arial"/>
          <w:sz w:val="22"/>
          <w:szCs w:val="22"/>
          <w:lang w:eastAsia="en-US"/>
        </w:rPr>
        <w:t xml:space="preserve"> Cesta</w:t>
      </w:r>
      <w:proofErr w:type="gramEnd"/>
      <w:r>
        <w:rPr>
          <w:rFonts w:eastAsiaTheme="minorEastAsia" w:cs="Arial"/>
          <w:sz w:val="22"/>
          <w:szCs w:val="22"/>
          <w:lang w:eastAsia="en-US"/>
        </w:rPr>
        <w:t xml:space="preserve"> navazuje na HPC 1 a zpřístupňuje parcely luk. Parametry jsou P 3,0/30 bez krajnic, navrhovaný povrch je penetrační makadam</w:t>
      </w:r>
      <w:r w:rsidR="00203996">
        <w:rPr>
          <w:rFonts w:eastAsiaTheme="minorEastAsia" w:cs="Arial"/>
          <w:sz w:val="22"/>
          <w:szCs w:val="22"/>
          <w:lang w:eastAsia="en-US"/>
        </w:rPr>
        <w:t>.</w:t>
      </w:r>
      <w:r>
        <w:rPr>
          <w:rFonts w:eastAsiaTheme="minorEastAsia" w:cs="Arial"/>
          <w:sz w:val="22"/>
          <w:szCs w:val="22"/>
          <w:lang w:eastAsia="en-US"/>
        </w:rPr>
        <w:t xml:space="preserve"> Odvodnění je provedeno podélným jednostranným příkopem, který tuto cestu jednak ochání před přívaly vody ze svahu a jednak poslouží jako výtok </w:t>
      </w:r>
      <w:r w:rsidR="007922E2">
        <w:rPr>
          <w:rFonts w:eastAsiaTheme="minorEastAsia" w:cs="Arial"/>
          <w:sz w:val="22"/>
          <w:szCs w:val="22"/>
          <w:lang w:eastAsia="en-US"/>
        </w:rPr>
        <w:t xml:space="preserve">odvodnění </w:t>
      </w:r>
      <w:r>
        <w:rPr>
          <w:rFonts w:eastAsiaTheme="minorEastAsia" w:cs="Arial"/>
          <w:sz w:val="22"/>
          <w:szCs w:val="22"/>
          <w:lang w:eastAsia="en-US"/>
        </w:rPr>
        <w:t>z</w:t>
      </w:r>
      <w:r w:rsidR="00335EC2">
        <w:rPr>
          <w:rFonts w:eastAsiaTheme="minorEastAsia" w:cs="Arial"/>
          <w:sz w:val="22"/>
          <w:szCs w:val="22"/>
          <w:lang w:eastAsia="en-US"/>
        </w:rPr>
        <w:t> </w:t>
      </w:r>
      <w:r>
        <w:rPr>
          <w:rFonts w:eastAsiaTheme="minorEastAsia" w:cs="Arial"/>
          <w:sz w:val="22"/>
          <w:szCs w:val="22"/>
          <w:lang w:eastAsia="en-US"/>
        </w:rPr>
        <w:t>propust</w:t>
      </w:r>
      <w:r w:rsidR="00335EC2">
        <w:rPr>
          <w:rFonts w:eastAsiaTheme="minorEastAsia" w:cs="Arial"/>
          <w:sz w:val="22"/>
          <w:szCs w:val="22"/>
          <w:lang w:eastAsia="en-US"/>
        </w:rPr>
        <w:t xml:space="preserve">ku u HPC </w:t>
      </w:r>
      <w:r w:rsidR="007922E2">
        <w:rPr>
          <w:rFonts w:eastAsiaTheme="minorEastAsia" w:cs="Arial"/>
          <w:sz w:val="22"/>
          <w:szCs w:val="22"/>
          <w:lang w:eastAsia="en-US"/>
        </w:rPr>
        <w:t>1.</w:t>
      </w:r>
      <w:r>
        <w:rPr>
          <w:rFonts w:eastAsiaTheme="minorEastAsia" w:cs="Arial"/>
          <w:sz w:val="22"/>
          <w:szCs w:val="22"/>
          <w:lang w:eastAsia="en-US"/>
        </w:rPr>
        <w:t xml:space="preserve"> Na DPC </w:t>
      </w:r>
      <w:r w:rsidR="007922E2">
        <w:rPr>
          <w:rFonts w:eastAsiaTheme="minorEastAsia" w:cs="Arial"/>
          <w:sz w:val="22"/>
          <w:szCs w:val="22"/>
          <w:lang w:eastAsia="en-US"/>
        </w:rPr>
        <w:t>4</w:t>
      </w:r>
      <w:r>
        <w:rPr>
          <w:rFonts w:eastAsiaTheme="minorEastAsia" w:cs="Arial"/>
          <w:sz w:val="22"/>
          <w:szCs w:val="22"/>
          <w:lang w:eastAsia="en-US"/>
        </w:rPr>
        <w:t xml:space="preserve"> není žádná výhybna a j</w:t>
      </w:r>
      <w:r w:rsidR="007922E2">
        <w:rPr>
          <w:rFonts w:eastAsiaTheme="minorEastAsia" w:cs="Arial"/>
          <w:sz w:val="22"/>
          <w:szCs w:val="22"/>
          <w:lang w:eastAsia="en-US"/>
        </w:rPr>
        <w:t>e zde</w:t>
      </w:r>
      <w:r>
        <w:rPr>
          <w:rFonts w:eastAsiaTheme="minorEastAsia" w:cs="Arial"/>
          <w:sz w:val="22"/>
          <w:szCs w:val="22"/>
          <w:lang w:eastAsia="en-US"/>
        </w:rPr>
        <w:t xml:space="preserve"> umístěn</w:t>
      </w:r>
      <w:r w:rsidR="007922E2">
        <w:rPr>
          <w:rFonts w:eastAsiaTheme="minorEastAsia" w:cs="Arial"/>
          <w:sz w:val="22"/>
          <w:szCs w:val="22"/>
          <w:lang w:eastAsia="en-US"/>
        </w:rPr>
        <w:t xml:space="preserve"> 1</w:t>
      </w:r>
      <w:r>
        <w:rPr>
          <w:rFonts w:eastAsiaTheme="minorEastAsia" w:cs="Arial"/>
          <w:sz w:val="22"/>
          <w:szCs w:val="22"/>
          <w:lang w:eastAsia="en-US"/>
        </w:rPr>
        <w:t xml:space="preserve"> hospodářsk</w:t>
      </w:r>
      <w:r w:rsidR="007922E2">
        <w:rPr>
          <w:rFonts w:eastAsiaTheme="minorEastAsia" w:cs="Arial"/>
          <w:sz w:val="22"/>
          <w:szCs w:val="22"/>
          <w:lang w:eastAsia="en-US"/>
        </w:rPr>
        <w:t>ý</w:t>
      </w:r>
      <w:r>
        <w:rPr>
          <w:rFonts w:eastAsiaTheme="minorEastAsia" w:cs="Arial"/>
          <w:sz w:val="22"/>
          <w:szCs w:val="22"/>
          <w:lang w:eastAsia="en-US"/>
        </w:rPr>
        <w:t xml:space="preserve"> sjezd. </w:t>
      </w:r>
    </w:p>
    <w:p w:rsidR="00F6129D" w:rsidRDefault="00F6129D" w:rsidP="00F6129D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Číslo parcely: </w:t>
      </w:r>
      <w:r w:rsidR="007922E2">
        <w:rPr>
          <w:rFonts w:cs="Arial"/>
          <w:bCs/>
          <w:sz w:val="22"/>
          <w:szCs w:val="22"/>
        </w:rPr>
        <w:t>453/2</w:t>
      </w:r>
    </w:p>
    <w:p w:rsidR="00F6129D" w:rsidRPr="000D2D87" w:rsidRDefault="00F6129D" w:rsidP="00F6129D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proofErr w:type="gramStart"/>
      <w:r w:rsidRPr="000D2D87">
        <w:rPr>
          <w:rFonts w:cs="Arial"/>
          <w:bCs/>
          <w:sz w:val="22"/>
          <w:szCs w:val="22"/>
        </w:rPr>
        <w:t xml:space="preserve">Výměra: </w:t>
      </w:r>
      <w:r>
        <w:rPr>
          <w:rFonts w:cs="Arial"/>
          <w:bCs/>
          <w:sz w:val="22"/>
          <w:szCs w:val="22"/>
        </w:rPr>
        <w:t xml:space="preserve"> 1</w:t>
      </w:r>
      <w:proofErr w:type="gramEnd"/>
      <w:r>
        <w:rPr>
          <w:rFonts w:cs="Arial"/>
          <w:bCs/>
          <w:sz w:val="22"/>
          <w:szCs w:val="22"/>
        </w:rPr>
        <w:t xml:space="preserve"> </w:t>
      </w:r>
      <w:r w:rsidR="007922E2">
        <w:rPr>
          <w:rFonts w:cs="Arial"/>
          <w:bCs/>
          <w:sz w:val="22"/>
          <w:szCs w:val="22"/>
        </w:rPr>
        <w:t>155</w:t>
      </w:r>
      <w:r w:rsidRPr="000D2D87">
        <w:rPr>
          <w:rFonts w:cs="Arial"/>
          <w:bCs/>
          <w:sz w:val="22"/>
          <w:szCs w:val="22"/>
        </w:rPr>
        <w:t xml:space="preserve"> m</w:t>
      </w:r>
      <w:r w:rsidRPr="000D2D87">
        <w:rPr>
          <w:rFonts w:cs="Arial"/>
          <w:bCs/>
          <w:sz w:val="22"/>
          <w:szCs w:val="22"/>
          <w:vertAlign w:val="superscript"/>
        </w:rPr>
        <w:t>2</w:t>
      </w:r>
    </w:p>
    <w:p w:rsidR="00F6129D" w:rsidRPr="000D2D87" w:rsidRDefault="00F6129D" w:rsidP="00F6129D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Druh – využití pozemku: ostatní </w:t>
      </w:r>
      <w:proofErr w:type="gramStart"/>
      <w:r w:rsidRPr="000D2D87">
        <w:rPr>
          <w:rFonts w:cs="Arial"/>
          <w:bCs/>
          <w:sz w:val="22"/>
          <w:szCs w:val="22"/>
        </w:rPr>
        <w:t>plocha - ostatní</w:t>
      </w:r>
      <w:proofErr w:type="gramEnd"/>
      <w:r w:rsidRPr="000D2D87">
        <w:rPr>
          <w:rFonts w:cs="Arial"/>
          <w:bCs/>
          <w:sz w:val="22"/>
          <w:szCs w:val="22"/>
        </w:rPr>
        <w:t xml:space="preserve"> komunikace</w:t>
      </w:r>
    </w:p>
    <w:p w:rsidR="00F6129D" w:rsidRPr="00332488" w:rsidRDefault="00F6129D" w:rsidP="00F6129D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Vlastnické právo: Obec </w:t>
      </w:r>
      <w:proofErr w:type="gramStart"/>
      <w:r>
        <w:rPr>
          <w:rFonts w:cs="Arial"/>
          <w:bCs/>
          <w:sz w:val="22"/>
          <w:szCs w:val="22"/>
        </w:rPr>
        <w:t>Žim ,</w:t>
      </w:r>
      <w:proofErr w:type="gramEnd"/>
      <w:r>
        <w:rPr>
          <w:rFonts w:cs="Arial"/>
          <w:bCs/>
          <w:sz w:val="22"/>
          <w:szCs w:val="22"/>
        </w:rPr>
        <w:t xml:space="preserve"> Žim 28, 415 01 Žim</w:t>
      </w:r>
    </w:p>
    <w:p w:rsidR="00F6129D" w:rsidRPr="000C348F" w:rsidRDefault="00F6129D" w:rsidP="00F6129D">
      <w:pPr>
        <w:spacing w:before="120"/>
        <w:jc w:val="both"/>
        <w:rPr>
          <w:rFonts w:ascii="Arial" w:hAnsi="Arial" w:cs="Arial"/>
          <w:sz w:val="22"/>
          <w:szCs w:val="22"/>
        </w:rPr>
      </w:pPr>
    </w:p>
    <w:tbl>
      <w:tblPr>
        <w:tblStyle w:val="Mkatabulky"/>
        <w:tblW w:w="9209" w:type="dxa"/>
        <w:tblLook w:val="04A0" w:firstRow="1" w:lastRow="0" w:firstColumn="1" w:lastColumn="0" w:noHBand="0" w:noVBand="1"/>
      </w:tblPr>
      <w:tblGrid>
        <w:gridCol w:w="950"/>
        <w:gridCol w:w="3156"/>
        <w:gridCol w:w="5103"/>
      </w:tblGrid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označení cesty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DPC </w:t>
            </w:r>
            <w:r w:rsidR="007922E2">
              <w:rPr>
                <w:rFonts w:ascii="Arial" w:hAnsi="Arial" w:cs="Arial"/>
                <w:sz w:val="22"/>
                <w:szCs w:val="22"/>
              </w:rPr>
              <w:t>4</w:t>
            </w: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kategorie dle ČSN 73 6109 (73 6108)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FB029E">
              <w:rPr>
                <w:rFonts w:ascii="Arial" w:hAnsi="Arial" w:cs="Arial"/>
                <w:sz w:val="22"/>
                <w:szCs w:val="22"/>
              </w:rPr>
              <w:t xml:space="preserve">P </w:t>
            </w:r>
            <w:r>
              <w:rPr>
                <w:rFonts w:ascii="Arial" w:hAnsi="Arial" w:cs="Arial"/>
                <w:sz w:val="22"/>
                <w:szCs w:val="22"/>
              </w:rPr>
              <w:t>3</w:t>
            </w:r>
            <w:r w:rsidRPr="00FB029E">
              <w:rPr>
                <w:rFonts w:ascii="Arial" w:hAnsi="Arial" w:cs="Arial"/>
                <w:sz w:val="22"/>
                <w:szCs w:val="22"/>
              </w:rPr>
              <w:t>,</w:t>
            </w:r>
            <w:r>
              <w:rPr>
                <w:rFonts w:ascii="Arial" w:hAnsi="Arial" w:cs="Arial"/>
                <w:sz w:val="22"/>
                <w:szCs w:val="22"/>
              </w:rPr>
              <w:t>0</w:t>
            </w:r>
            <w:r w:rsidRPr="00FB029E">
              <w:rPr>
                <w:rFonts w:ascii="Arial" w:hAnsi="Arial" w:cs="Arial"/>
                <w:sz w:val="22"/>
                <w:szCs w:val="22"/>
              </w:rPr>
              <w:t xml:space="preserve">/30 </w:t>
            </w:r>
            <w:r>
              <w:rPr>
                <w:rFonts w:ascii="Arial" w:hAnsi="Arial" w:cs="Arial"/>
                <w:sz w:val="22"/>
                <w:szCs w:val="22"/>
              </w:rPr>
              <w:t>bez krajnic</w:t>
            </w: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délka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7922E2">
              <w:rPr>
                <w:rFonts w:ascii="Arial" w:hAnsi="Arial" w:cs="Arial"/>
                <w:sz w:val="22"/>
                <w:szCs w:val="22"/>
              </w:rPr>
              <w:t>80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C348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zábor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 </w:t>
            </w:r>
            <w:r w:rsidR="007922E2">
              <w:rPr>
                <w:rFonts w:ascii="Arial" w:hAnsi="Arial" w:cs="Arial"/>
                <w:sz w:val="22"/>
                <w:szCs w:val="22"/>
              </w:rPr>
              <w:t>155</w:t>
            </w:r>
            <w:r w:rsidRPr="0099098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C348F">
              <w:rPr>
                <w:rFonts w:ascii="Arial" w:hAnsi="Arial" w:cs="Arial"/>
                <w:sz w:val="22"/>
                <w:szCs w:val="22"/>
              </w:rPr>
              <w:t>m</w:t>
            </w:r>
            <w:r w:rsidRPr="000C348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</w:p>
        </w:tc>
      </w:tr>
      <w:tr w:rsidR="00F6129D" w:rsidRPr="000C348F" w:rsidTr="00D83548">
        <w:tc>
          <w:tcPr>
            <w:tcW w:w="950" w:type="dxa"/>
            <w:vMerge w:val="restart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povrch</w:t>
            </w: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zpevněný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7922E2">
              <w:rPr>
                <w:rFonts w:ascii="Arial" w:hAnsi="Arial" w:cs="Arial"/>
                <w:sz w:val="22"/>
                <w:szCs w:val="22"/>
              </w:rPr>
              <w:t>80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C348F">
              <w:rPr>
                <w:rFonts w:ascii="Arial" w:hAnsi="Arial" w:cs="Arial"/>
                <w:sz w:val="22"/>
                <w:szCs w:val="22"/>
              </w:rPr>
              <w:t>m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F6129D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štěrkový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6129D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travnatý / zemní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6129D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panelový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propustky / brody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odvodnění zemní pláně a vozovky</w:t>
            </w:r>
          </w:p>
        </w:tc>
        <w:tc>
          <w:tcPr>
            <w:tcW w:w="5103" w:type="dxa"/>
          </w:tcPr>
          <w:p w:rsidR="00F6129D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podélné zpevněný odvodňovací příkop</w:t>
            </w: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výhybny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6129D" w:rsidRPr="000C348F" w:rsidTr="00D83548">
        <w:trPr>
          <w:trHeight w:val="58"/>
        </w:trPr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hospodářské sjezdy / obratiště</w:t>
            </w:r>
          </w:p>
        </w:tc>
        <w:tc>
          <w:tcPr>
            <w:tcW w:w="5103" w:type="dxa"/>
          </w:tcPr>
          <w:p w:rsidR="00F6129D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F6129D">
              <w:rPr>
                <w:rFonts w:ascii="Arial" w:hAnsi="Arial" w:cs="Arial"/>
                <w:sz w:val="22"/>
                <w:szCs w:val="22"/>
              </w:rPr>
              <w:t>x</w:t>
            </w: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výsadby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dotčená zařízení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napojení na polní cestu HPC 1 </w:t>
            </w:r>
          </w:p>
        </w:tc>
      </w:tr>
      <w:tr w:rsidR="00F6129D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F6129D" w:rsidRPr="000C348F" w:rsidRDefault="00F6129D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doplňující informace</w:t>
            </w:r>
          </w:p>
        </w:tc>
        <w:tc>
          <w:tcPr>
            <w:tcW w:w="5103" w:type="dxa"/>
          </w:tcPr>
          <w:p w:rsidR="00F6129D" w:rsidRPr="000C348F" w:rsidRDefault="00F6129D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39521B" w:rsidRDefault="0039521B" w:rsidP="007922E2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7922E2" w:rsidRDefault="007922E2" w:rsidP="007922E2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  <w:r>
        <w:rPr>
          <w:rFonts w:ascii="Arial" w:hAnsi="Arial" w:cs="Arial"/>
          <w:b/>
          <w:color w:val="4C4C4E"/>
          <w:sz w:val="22"/>
          <w:szCs w:val="22"/>
          <w:u w:val="single"/>
        </w:rPr>
        <w:t>Vedlejší</w:t>
      </w:r>
      <w:r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polní cesta </w:t>
      </w:r>
      <w:r>
        <w:rPr>
          <w:rFonts w:ascii="Arial" w:hAnsi="Arial" w:cs="Arial"/>
          <w:b/>
          <w:color w:val="4C4C4E"/>
          <w:sz w:val="22"/>
          <w:szCs w:val="22"/>
          <w:u w:val="single"/>
        </w:rPr>
        <w:t>VPC 2</w:t>
      </w:r>
      <w:r w:rsidR="006E2E3E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+ IP 4</w:t>
      </w:r>
      <w:r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v k.ú. </w:t>
      </w:r>
      <w:r w:rsidR="007562A0">
        <w:rPr>
          <w:rFonts w:ascii="Arial" w:hAnsi="Arial" w:cs="Arial"/>
          <w:b/>
          <w:color w:val="4C4C4E"/>
          <w:sz w:val="22"/>
          <w:szCs w:val="22"/>
          <w:u w:val="single"/>
        </w:rPr>
        <w:t>Bořislav</w:t>
      </w:r>
    </w:p>
    <w:p w:rsidR="007562A0" w:rsidRPr="000C348F" w:rsidRDefault="007562A0" w:rsidP="007922E2">
      <w:pPr>
        <w:spacing w:before="120"/>
        <w:rPr>
          <w:rFonts w:ascii="Arial" w:hAnsi="Arial" w:cs="Arial"/>
          <w:color w:val="4C4C4E"/>
          <w:sz w:val="22"/>
          <w:szCs w:val="22"/>
          <w:u w:val="single"/>
        </w:rPr>
      </w:pPr>
    </w:p>
    <w:p w:rsidR="006E2E3E" w:rsidRPr="000C348F" w:rsidRDefault="006E2E3E" w:rsidP="007922E2">
      <w:pPr>
        <w:spacing w:before="120"/>
        <w:rPr>
          <w:rFonts w:ascii="Arial" w:hAnsi="Arial" w:cs="Arial"/>
          <w:color w:val="4C4C4E"/>
          <w:sz w:val="22"/>
          <w:szCs w:val="22"/>
          <w:u w:val="single"/>
        </w:rPr>
      </w:pPr>
      <w:r>
        <w:rPr>
          <w:rFonts w:ascii="Arial" w:hAnsi="Arial" w:cs="Arial"/>
          <w:noProof/>
          <w:color w:val="4C4C4E"/>
          <w:sz w:val="22"/>
          <w:szCs w:val="22"/>
          <w:u w:val="single"/>
        </w:rPr>
        <w:drawing>
          <wp:inline distT="0" distB="0" distL="0" distR="0" wp14:anchorId="4C48380E" wp14:editId="099B5DE3">
            <wp:extent cx="6029325" cy="3143250"/>
            <wp:effectExtent l="0" t="0" r="9525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521B" w:rsidRPr="00332488" w:rsidRDefault="007922E2" w:rsidP="007922E2">
      <w:pPr>
        <w:pStyle w:val="Zkladntextodsazen"/>
        <w:spacing w:before="120" w:after="0" w:line="240" w:lineRule="auto"/>
        <w:ind w:left="0" w:firstLine="0"/>
        <w:rPr>
          <w:rFonts w:eastAsiaTheme="minorEastAsia" w:cs="Arial"/>
          <w:sz w:val="22"/>
          <w:szCs w:val="22"/>
          <w:lang w:eastAsia="en-US"/>
        </w:rPr>
      </w:pPr>
      <w:r>
        <w:rPr>
          <w:rFonts w:eastAsiaTheme="minorEastAsia" w:cs="Arial"/>
          <w:b/>
          <w:sz w:val="22"/>
          <w:szCs w:val="22"/>
          <w:u w:val="single"/>
          <w:lang w:eastAsia="en-US"/>
        </w:rPr>
        <w:lastRenderedPageBreak/>
        <w:t>Vedlejší</w:t>
      </w:r>
      <w:r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 xml:space="preserve"> polní cesta </w:t>
      </w:r>
      <w:r>
        <w:rPr>
          <w:rFonts w:eastAsiaTheme="minorEastAsia" w:cs="Arial"/>
          <w:b/>
          <w:sz w:val="22"/>
          <w:szCs w:val="22"/>
          <w:u w:val="single"/>
          <w:lang w:eastAsia="en-US"/>
        </w:rPr>
        <w:t>VP</w:t>
      </w:r>
      <w:r w:rsidRPr="00FB029E">
        <w:rPr>
          <w:rFonts w:eastAsiaTheme="minorEastAsia" w:cs="Arial"/>
          <w:b/>
          <w:sz w:val="22"/>
          <w:szCs w:val="22"/>
          <w:u w:val="single"/>
          <w:lang w:eastAsia="en-US"/>
        </w:rPr>
        <w:t>C</w:t>
      </w:r>
      <w:r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 </w:t>
      </w:r>
      <w:proofErr w:type="gramStart"/>
      <w:r w:rsidR="007562A0"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>2</w:t>
      </w:r>
      <w:r>
        <w:rPr>
          <w:rFonts w:eastAsiaTheme="minorEastAsia" w:cs="Arial"/>
          <w:b/>
          <w:bCs/>
          <w:sz w:val="22"/>
          <w:szCs w:val="22"/>
          <w:u w:val="single"/>
          <w:lang w:eastAsia="en-US"/>
        </w:rPr>
        <w:t xml:space="preserve"> </w:t>
      </w:r>
      <w:r>
        <w:rPr>
          <w:rFonts w:eastAsiaTheme="minorEastAsia" w:cs="Arial"/>
          <w:sz w:val="22"/>
          <w:szCs w:val="22"/>
          <w:lang w:eastAsia="en-US"/>
        </w:rPr>
        <w:t xml:space="preserve"> Cesta</w:t>
      </w:r>
      <w:proofErr w:type="gramEnd"/>
      <w:r>
        <w:rPr>
          <w:rFonts w:eastAsiaTheme="minorEastAsia" w:cs="Arial"/>
          <w:sz w:val="22"/>
          <w:szCs w:val="22"/>
          <w:lang w:eastAsia="en-US"/>
        </w:rPr>
        <w:t xml:space="preserve"> vedená v ose bývalé  královské cesty, napojuji se na </w:t>
      </w:r>
      <w:r w:rsidR="007562A0">
        <w:rPr>
          <w:rFonts w:eastAsiaTheme="minorEastAsia" w:cs="Arial"/>
          <w:sz w:val="22"/>
          <w:szCs w:val="22"/>
          <w:lang w:eastAsia="en-US"/>
        </w:rPr>
        <w:t>VPC 1 v k.ú. Žim</w:t>
      </w:r>
      <w:r w:rsidR="00203996">
        <w:rPr>
          <w:rFonts w:eastAsiaTheme="minorEastAsia" w:cs="Arial"/>
          <w:sz w:val="22"/>
          <w:szCs w:val="22"/>
          <w:lang w:eastAsia="en-US"/>
        </w:rPr>
        <w:t xml:space="preserve"> v místě k</w:t>
      </w:r>
      <w:r w:rsidR="007562A0">
        <w:rPr>
          <w:rFonts w:eastAsiaTheme="minorEastAsia" w:cs="Arial"/>
          <w:sz w:val="22"/>
          <w:szCs w:val="22"/>
          <w:lang w:eastAsia="en-US"/>
        </w:rPr>
        <w:t>atastrální hranic</w:t>
      </w:r>
      <w:r w:rsidR="00203996">
        <w:rPr>
          <w:rFonts w:eastAsiaTheme="minorEastAsia" w:cs="Arial"/>
          <w:sz w:val="22"/>
          <w:szCs w:val="22"/>
          <w:lang w:eastAsia="en-US"/>
        </w:rPr>
        <w:t>e</w:t>
      </w:r>
      <w:r w:rsidR="007562A0">
        <w:rPr>
          <w:rFonts w:eastAsiaTheme="minorEastAsia" w:cs="Arial"/>
          <w:sz w:val="22"/>
          <w:szCs w:val="22"/>
          <w:lang w:eastAsia="en-US"/>
        </w:rPr>
        <w:t xml:space="preserve"> </w:t>
      </w:r>
      <w:r w:rsidR="00203996">
        <w:rPr>
          <w:rFonts w:eastAsiaTheme="minorEastAsia" w:cs="Arial"/>
          <w:sz w:val="22"/>
          <w:szCs w:val="22"/>
          <w:lang w:eastAsia="en-US"/>
        </w:rPr>
        <w:t>(</w:t>
      </w:r>
      <w:r w:rsidR="007562A0">
        <w:rPr>
          <w:rFonts w:eastAsiaTheme="minorEastAsia" w:cs="Arial"/>
          <w:sz w:val="22"/>
          <w:szCs w:val="22"/>
          <w:lang w:eastAsia="en-US"/>
        </w:rPr>
        <w:t>Žim – Bořislav</w:t>
      </w:r>
      <w:r w:rsidR="00203996">
        <w:rPr>
          <w:rFonts w:eastAsiaTheme="minorEastAsia" w:cs="Arial"/>
          <w:sz w:val="22"/>
          <w:szCs w:val="22"/>
          <w:lang w:eastAsia="en-US"/>
        </w:rPr>
        <w:t>). Dále pak se napojuje</w:t>
      </w:r>
      <w:r w:rsidR="007562A0">
        <w:rPr>
          <w:rFonts w:eastAsiaTheme="minorEastAsia" w:cs="Arial"/>
          <w:sz w:val="22"/>
          <w:szCs w:val="22"/>
          <w:lang w:eastAsia="en-US"/>
        </w:rPr>
        <w:t xml:space="preserve"> na stávající lesní </w:t>
      </w:r>
      <w:proofErr w:type="gramStart"/>
      <w:r w:rsidR="007562A0">
        <w:rPr>
          <w:rFonts w:eastAsiaTheme="minorEastAsia" w:cs="Arial"/>
          <w:sz w:val="22"/>
          <w:szCs w:val="22"/>
          <w:lang w:eastAsia="en-US"/>
        </w:rPr>
        <w:t>cestu  CS</w:t>
      </w:r>
      <w:proofErr w:type="gramEnd"/>
      <w:r w:rsidR="007562A0">
        <w:rPr>
          <w:rFonts w:eastAsiaTheme="minorEastAsia" w:cs="Arial"/>
          <w:sz w:val="22"/>
          <w:szCs w:val="22"/>
          <w:lang w:eastAsia="en-US"/>
        </w:rPr>
        <w:t xml:space="preserve"> 6. </w:t>
      </w:r>
      <w:r w:rsidR="00203996">
        <w:rPr>
          <w:rFonts w:eastAsiaTheme="minorEastAsia" w:cs="Arial"/>
          <w:sz w:val="22"/>
          <w:szCs w:val="22"/>
          <w:lang w:eastAsia="en-US"/>
        </w:rPr>
        <w:t xml:space="preserve">Tento úsek propojí cestní síť </w:t>
      </w:r>
      <w:proofErr w:type="spellStart"/>
      <w:r w:rsidR="00203996">
        <w:rPr>
          <w:rFonts w:eastAsiaTheme="minorEastAsia" w:cs="Arial"/>
          <w:sz w:val="22"/>
          <w:szCs w:val="22"/>
          <w:lang w:eastAsia="en-US"/>
        </w:rPr>
        <w:t>Žimu</w:t>
      </w:r>
      <w:proofErr w:type="spellEnd"/>
      <w:r w:rsidR="00203996">
        <w:rPr>
          <w:rFonts w:eastAsiaTheme="minorEastAsia" w:cs="Arial"/>
          <w:sz w:val="22"/>
          <w:szCs w:val="22"/>
          <w:lang w:eastAsia="en-US"/>
        </w:rPr>
        <w:t xml:space="preserve"> s již vybudovanými zařízeními v obci Bořislav (VHO Bořislav)</w:t>
      </w:r>
      <w:r>
        <w:rPr>
          <w:rFonts w:eastAsiaTheme="minorEastAsia" w:cs="Arial"/>
          <w:sz w:val="22"/>
          <w:szCs w:val="22"/>
          <w:lang w:eastAsia="en-US"/>
        </w:rPr>
        <w:t xml:space="preserve"> Parametry jsou P 4,0/30 s oboustrannými 0,5 m krajnicemi, navrhovaný povrch penetrační makadam, vsakování vody do terénu, </w:t>
      </w:r>
      <w:r w:rsidR="009C3461">
        <w:rPr>
          <w:rFonts w:eastAsiaTheme="minorEastAsia" w:cs="Arial"/>
          <w:sz w:val="22"/>
          <w:szCs w:val="22"/>
          <w:lang w:eastAsia="en-US"/>
        </w:rPr>
        <w:t>bez výhybny.</w:t>
      </w:r>
      <w:r>
        <w:rPr>
          <w:rFonts w:eastAsiaTheme="minorEastAsia" w:cs="Arial"/>
          <w:sz w:val="22"/>
          <w:szCs w:val="22"/>
          <w:lang w:eastAsia="en-US"/>
        </w:rPr>
        <w:t xml:space="preserve"> </w:t>
      </w:r>
    </w:p>
    <w:p w:rsidR="006E2E3E" w:rsidRDefault="006E2E3E" w:rsidP="007922E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</w:p>
    <w:p w:rsidR="007922E2" w:rsidRDefault="007922E2" w:rsidP="007922E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Číslo parcely: </w:t>
      </w:r>
      <w:r w:rsidR="007562A0">
        <w:rPr>
          <w:rFonts w:cs="Arial"/>
          <w:bCs/>
          <w:sz w:val="22"/>
          <w:szCs w:val="22"/>
        </w:rPr>
        <w:t>1144</w:t>
      </w:r>
    </w:p>
    <w:p w:rsidR="007922E2" w:rsidRPr="000D2D87" w:rsidRDefault="007922E2" w:rsidP="007922E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proofErr w:type="gramStart"/>
      <w:r w:rsidRPr="000D2D87">
        <w:rPr>
          <w:rFonts w:cs="Arial"/>
          <w:bCs/>
          <w:sz w:val="22"/>
          <w:szCs w:val="22"/>
        </w:rPr>
        <w:t xml:space="preserve">Výměra: </w:t>
      </w:r>
      <w:r>
        <w:rPr>
          <w:rFonts w:cs="Arial"/>
          <w:bCs/>
          <w:sz w:val="22"/>
          <w:szCs w:val="22"/>
        </w:rPr>
        <w:t xml:space="preserve"> </w:t>
      </w:r>
      <w:r w:rsidR="007562A0">
        <w:rPr>
          <w:rFonts w:cs="Arial"/>
          <w:bCs/>
          <w:sz w:val="22"/>
          <w:szCs w:val="22"/>
        </w:rPr>
        <w:t>1</w:t>
      </w:r>
      <w:proofErr w:type="gramEnd"/>
      <w:r w:rsidR="007562A0">
        <w:rPr>
          <w:rFonts w:cs="Arial"/>
          <w:bCs/>
          <w:sz w:val="22"/>
          <w:szCs w:val="22"/>
        </w:rPr>
        <w:t xml:space="preserve"> 424</w:t>
      </w:r>
      <w:r w:rsidRPr="000D2D87">
        <w:rPr>
          <w:rFonts w:cs="Arial"/>
          <w:bCs/>
          <w:sz w:val="22"/>
          <w:szCs w:val="22"/>
        </w:rPr>
        <w:t xml:space="preserve"> m</w:t>
      </w:r>
      <w:r w:rsidRPr="000D2D87">
        <w:rPr>
          <w:rFonts w:cs="Arial"/>
          <w:bCs/>
          <w:sz w:val="22"/>
          <w:szCs w:val="22"/>
          <w:vertAlign w:val="superscript"/>
        </w:rPr>
        <w:t>2</w:t>
      </w:r>
    </w:p>
    <w:p w:rsidR="007922E2" w:rsidRPr="000D2D87" w:rsidRDefault="007922E2" w:rsidP="007922E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Druh – využití pozemku: ostatní </w:t>
      </w:r>
      <w:proofErr w:type="gramStart"/>
      <w:r w:rsidRPr="000D2D87">
        <w:rPr>
          <w:rFonts w:cs="Arial"/>
          <w:bCs/>
          <w:sz w:val="22"/>
          <w:szCs w:val="22"/>
        </w:rPr>
        <w:t>plocha - ostatní</w:t>
      </w:r>
      <w:proofErr w:type="gramEnd"/>
      <w:r w:rsidRPr="000D2D87">
        <w:rPr>
          <w:rFonts w:cs="Arial"/>
          <w:bCs/>
          <w:sz w:val="22"/>
          <w:szCs w:val="22"/>
        </w:rPr>
        <w:t xml:space="preserve"> komunikace</w:t>
      </w:r>
    </w:p>
    <w:p w:rsidR="007922E2" w:rsidRDefault="007922E2" w:rsidP="007922E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D2D87">
        <w:rPr>
          <w:rFonts w:cs="Arial"/>
          <w:bCs/>
          <w:sz w:val="22"/>
          <w:szCs w:val="22"/>
        </w:rPr>
        <w:t xml:space="preserve">Vlastnické právo: Obec </w:t>
      </w:r>
      <w:r w:rsidR="007562A0">
        <w:rPr>
          <w:rFonts w:cs="Arial"/>
          <w:bCs/>
          <w:sz w:val="22"/>
          <w:szCs w:val="22"/>
        </w:rPr>
        <w:t>Bořislav</w:t>
      </w:r>
      <w:r>
        <w:rPr>
          <w:rFonts w:cs="Arial"/>
          <w:bCs/>
          <w:sz w:val="22"/>
          <w:szCs w:val="22"/>
        </w:rPr>
        <w:t xml:space="preserve">, </w:t>
      </w:r>
      <w:r w:rsidR="007562A0">
        <w:rPr>
          <w:rFonts w:cs="Arial"/>
          <w:bCs/>
          <w:sz w:val="22"/>
          <w:szCs w:val="22"/>
        </w:rPr>
        <w:t>Bořislav 20</w:t>
      </w:r>
      <w:r>
        <w:rPr>
          <w:rFonts w:cs="Arial"/>
          <w:bCs/>
          <w:sz w:val="22"/>
          <w:szCs w:val="22"/>
        </w:rPr>
        <w:t xml:space="preserve">, 415 01 </w:t>
      </w:r>
      <w:r w:rsidR="007562A0">
        <w:rPr>
          <w:rFonts w:cs="Arial"/>
          <w:bCs/>
          <w:sz w:val="22"/>
          <w:szCs w:val="22"/>
        </w:rPr>
        <w:t>Bořislav</w:t>
      </w:r>
    </w:p>
    <w:p w:rsidR="007922E2" w:rsidRPr="000C348F" w:rsidRDefault="007922E2" w:rsidP="007922E2">
      <w:pPr>
        <w:spacing w:before="120"/>
        <w:jc w:val="both"/>
        <w:rPr>
          <w:rFonts w:ascii="Arial" w:hAnsi="Arial" w:cs="Arial"/>
          <w:sz w:val="22"/>
          <w:szCs w:val="22"/>
        </w:rPr>
      </w:pPr>
    </w:p>
    <w:tbl>
      <w:tblPr>
        <w:tblStyle w:val="Mkatabulky"/>
        <w:tblW w:w="9209" w:type="dxa"/>
        <w:tblLook w:val="04A0" w:firstRow="1" w:lastRow="0" w:firstColumn="1" w:lastColumn="0" w:noHBand="0" w:noVBand="1"/>
      </w:tblPr>
      <w:tblGrid>
        <w:gridCol w:w="950"/>
        <w:gridCol w:w="3156"/>
        <w:gridCol w:w="5103"/>
      </w:tblGrid>
      <w:tr w:rsidR="007922E2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označení cesty</w:t>
            </w:r>
          </w:p>
        </w:tc>
        <w:tc>
          <w:tcPr>
            <w:tcW w:w="5103" w:type="dxa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VPC </w:t>
            </w:r>
            <w:r w:rsidR="007562A0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7922E2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kategorie dle ČSN 73 6109 (73 6108)</w:t>
            </w:r>
          </w:p>
        </w:tc>
        <w:tc>
          <w:tcPr>
            <w:tcW w:w="5103" w:type="dxa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FB029E">
              <w:rPr>
                <w:rFonts w:ascii="Arial" w:hAnsi="Arial" w:cs="Arial"/>
                <w:sz w:val="22"/>
                <w:szCs w:val="22"/>
              </w:rPr>
              <w:t>P 4,</w:t>
            </w:r>
            <w:r>
              <w:rPr>
                <w:rFonts w:ascii="Arial" w:hAnsi="Arial" w:cs="Arial"/>
                <w:sz w:val="22"/>
                <w:szCs w:val="22"/>
              </w:rPr>
              <w:t>0</w:t>
            </w:r>
            <w:r w:rsidRPr="00FB029E">
              <w:rPr>
                <w:rFonts w:ascii="Arial" w:hAnsi="Arial" w:cs="Arial"/>
                <w:sz w:val="22"/>
                <w:szCs w:val="22"/>
              </w:rPr>
              <w:t xml:space="preserve">/30 </w:t>
            </w:r>
          </w:p>
        </w:tc>
      </w:tr>
      <w:tr w:rsidR="007922E2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délka</w:t>
            </w:r>
          </w:p>
        </w:tc>
        <w:tc>
          <w:tcPr>
            <w:tcW w:w="5103" w:type="dxa"/>
          </w:tcPr>
          <w:p w:rsidR="007922E2" w:rsidRPr="000C348F" w:rsidRDefault="007562A0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199</w:t>
            </w:r>
            <w:r w:rsidR="007922E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922E2" w:rsidRPr="000C348F">
              <w:rPr>
                <w:rFonts w:ascii="Arial" w:hAnsi="Arial" w:cs="Arial"/>
                <w:sz w:val="22"/>
                <w:szCs w:val="22"/>
              </w:rPr>
              <w:t>m</w:t>
            </w:r>
          </w:p>
        </w:tc>
      </w:tr>
      <w:tr w:rsidR="007922E2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zábor</w:t>
            </w:r>
          </w:p>
        </w:tc>
        <w:tc>
          <w:tcPr>
            <w:tcW w:w="5103" w:type="dxa"/>
          </w:tcPr>
          <w:p w:rsidR="007922E2" w:rsidRPr="000C348F" w:rsidRDefault="007562A0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1 424</w:t>
            </w:r>
            <w:r w:rsidR="007922E2" w:rsidRPr="0099098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922E2" w:rsidRPr="000C348F">
              <w:rPr>
                <w:rFonts w:ascii="Arial" w:hAnsi="Arial" w:cs="Arial"/>
                <w:sz w:val="22"/>
                <w:szCs w:val="22"/>
              </w:rPr>
              <w:t>m</w:t>
            </w:r>
            <w:r w:rsidR="007922E2" w:rsidRPr="000C348F">
              <w:rPr>
                <w:rFonts w:ascii="Arial" w:hAnsi="Arial" w:cs="Arial"/>
                <w:sz w:val="22"/>
                <w:szCs w:val="22"/>
                <w:vertAlign w:val="superscript"/>
              </w:rPr>
              <w:t>2</w:t>
            </w:r>
          </w:p>
        </w:tc>
      </w:tr>
      <w:tr w:rsidR="007922E2" w:rsidRPr="000C348F" w:rsidTr="00D83548">
        <w:tc>
          <w:tcPr>
            <w:tcW w:w="950" w:type="dxa"/>
            <w:vMerge w:val="restart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povrch</w:t>
            </w: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zpevněný</w:t>
            </w:r>
          </w:p>
        </w:tc>
        <w:tc>
          <w:tcPr>
            <w:tcW w:w="5103" w:type="dxa"/>
          </w:tcPr>
          <w:p w:rsidR="007922E2" w:rsidRPr="000C348F" w:rsidRDefault="007562A0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199</w:t>
            </w:r>
            <w:r w:rsidR="007922E2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922E2" w:rsidRPr="000C348F">
              <w:rPr>
                <w:rFonts w:ascii="Arial" w:hAnsi="Arial" w:cs="Arial"/>
                <w:sz w:val="22"/>
                <w:szCs w:val="22"/>
              </w:rPr>
              <w:t>m</w:t>
            </w:r>
            <w:r w:rsidR="007922E2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7922E2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štěrkový</w:t>
            </w:r>
          </w:p>
        </w:tc>
        <w:tc>
          <w:tcPr>
            <w:tcW w:w="5103" w:type="dxa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22E2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travnatý / zemní</w:t>
            </w:r>
          </w:p>
        </w:tc>
        <w:tc>
          <w:tcPr>
            <w:tcW w:w="5103" w:type="dxa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22E2" w:rsidRPr="000C348F" w:rsidTr="00D83548">
        <w:tc>
          <w:tcPr>
            <w:tcW w:w="950" w:type="dxa"/>
            <w:vMerge/>
            <w:shd w:val="clear" w:color="auto" w:fill="FBE4D5" w:themeFill="accent2" w:themeFillTint="33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panelový</w:t>
            </w:r>
          </w:p>
        </w:tc>
        <w:tc>
          <w:tcPr>
            <w:tcW w:w="5103" w:type="dxa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22E2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propustky / brody</w:t>
            </w:r>
          </w:p>
        </w:tc>
        <w:tc>
          <w:tcPr>
            <w:tcW w:w="5103" w:type="dxa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22E2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odvodnění zemní pláně a vozovky</w:t>
            </w:r>
          </w:p>
        </w:tc>
        <w:tc>
          <w:tcPr>
            <w:tcW w:w="5103" w:type="dxa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  <w:r w:rsidRPr="000C348F">
              <w:rPr>
                <w:rFonts w:ascii="Arial" w:hAnsi="Arial" w:cs="Arial"/>
                <w:sz w:val="22"/>
                <w:szCs w:val="22"/>
              </w:rPr>
              <w:t>příčný sklon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proofErr w:type="gramStart"/>
            <w:r>
              <w:rPr>
                <w:rFonts w:ascii="Arial" w:hAnsi="Arial" w:cs="Arial"/>
                <w:sz w:val="22"/>
                <w:szCs w:val="22"/>
              </w:rPr>
              <w:t>3%</w:t>
            </w:r>
            <w:proofErr w:type="gramEnd"/>
            <w:r w:rsidRPr="000C348F">
              <w:rPr>
                <w:rFonts w:ascii="Arial" w:hAnsi="Arial" w:cs="Arial"/>
                <w:sz w:val="22"/>
                <w:szCs w:val="22"/>
              </w:rPr>
              <w:t>; vsakováním do terénu</w:t>
            </w:r>
          </w:p>
        </w:tc>
      </w:tr>
      <w:tr w:rsidR="007922E2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výhybny</w:t>
            </w:r>
          </w:p>
        </w:tc>
        <w:tc>
          <w:tcPr>
            <w:tcW w:w="5103" w:type="dxa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22E2" w:rsidRPr="000C348F" w:rsidTr="00D83548">
        <w:trPr>
          <w:trHeight w:val="58"/>
        </w:trPr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hospodářské sjezdy / obratiště</w:t>
            </w:r>
          </w:p>
        </w:tc>
        <w:tc>
          <w:tcPr>
            <w:tcW w:w="5103" w:type="dxa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22E2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výsadby</w:t>
            </w:r>
          </w:p>
        </w:tc>
        <w:tc>
          <w:tcPr>
            <w:tcW w:w="5103" w:type="dxa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22E2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dotčená zařízení</w:t>
            </w:r>
          </w:p>
        </w:tc>
        <w:tc>
          <w:tcPr>
            <w:tcW w:w="5103" w:type="dxa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napojení na polní cesty </w:t>
            </w:r>
            <w:r w:rsidR="009C3461">
              <w:rPr>
                <w:rFonts w:ascii="Arial" w:hAnsi="Arial" w:cs="Arial"/>
                <w:sz w:val="22"/>
                <w:szCs w:val="22"/>
              </w:rPr>
              <w:t>V</w:t>
            </w:r>
            <w:r>
              <w:rPr>
                <w:rFonts w:ascii="Arial" w:hAnsi="Arial" w:cs="Arial"/>
                <w:sz w:val="22"/>
                <w:szCs w:val="22"/>
              </w:rPr>
              <w:t xml:space="preserve">PC 1 Žim </w:t>
            </w:r>
            <w:proofErr w:type="gramStart"/>
            <w:r>
              <w:rPr>
                <w:rFonts w:ascii="Arial" w:hAnsi="Arial" w:cs="Arial"/>
                <w:sz w:val="22"/>
                <w:szCs w:val="22"/>
              </w:rPr>
              <w:t xml:space="preserve">a </w:t>
            </w:r>
            <w:r w:rsidR="009C3461">
              <w:rPr>
                <w:rFonts w:ascii="Arial" w:hAnsi="Arial" w:cs="Arial"/>
                <w:sz w:val="22"/>
                <w:szCs w:val="22"/>
              </w:rPr>
              <w:t xml:space="preserve"> CS</w:t>
            </w:r>
            <w:proofErr w:type="gramEnd"/>
            <w:r w:rsidR="009C3461">
              <w:rPr>
                <w:rFonts w:ascii="Arial" w:hAnsi="Arial" w:cs="Arial"/>
                <w:sz w:val="22"/>
                <w:szCs w:val="22"/>
              </w:rPr>
              <w:t xml:space="preserve"> 6</w:t>
            </w:r>
            <w:r>
              <w:rPr>
                <w:rFonts w:ascii="Arial" w:hAnsi="Arial" w:cs="Arial"/>
                <w:sz w:val="22"/>
                <w:szCs w:val="22"/>
              </w:rPr>
              <w:t xml:space="preserve"> Bořislav</w:t>
            </w:r>
            <w:r w:rsidR="0039521B">
              <w:rPr>
                <w:rFonts w:ascii="Arial" w:hAnsi="Arial" w:cs="Arial"/>
                <w:sz w:val="22"/>
                <w:szCs w:val="22"/>
              </w:rPr>
              <w:t>, IP 4</w:t>
            </w:r>
          </w:p>
        </w:tc>
      </w:tr>
      <w:tr w:rsidR="007922E2" w:rsidRPr="000C348F" w:rsidTr="00D83548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:rsidR="007922E2" w:rsidRPr="000C348F" w:rsidRDefault="007922E2" w:rsidP="00D83548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C348F">
              <w:rPr>
                <w:rFonts w:ascii="Arial" w:hAnsi="Arial" w:cs="Arial"/>
                <w:b/>
                <w:sz w:val="22"/>
                <w:szCs w:val="22"/>
              </w:rPr>
              <w:t>doplňující informace</w:t>
            </w:r>
          </w:p>
        </w:tc>
        <w:tc>
          <w:tcPr>
            <w:tcW w:w="5103" w:type="dxa"/>
          </w:tcPr>
          <w:p w:rsidR="007922E2" w:rsidRPr="000C348F" w:rsidRDefault="007922E2" w:rsidP="00D8354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EB503E" w:rsidRDefault="00EB503E" w:rsidP="00923A72">
      <w:pPr>
        <w:spacing w:before="120"/>
        <w:rPr>
          <w:rFonts w:ascii="Arial" w:hAnsi="Arial" w:cs="Arial"/>
          <w:color w:val="4C4C4E"/>
          <w:sz w:val="22"/>
          <w:szCs w:val="22"/>
          <w:u w:val="single"/>
        </w:rPr>
      </w:pPr>
    </w:p>
    <w:p w:rsidR="006E2E3E" w:rsidRDefault="006E2E3E" w:rsidP="00923A72">
      <w:pPr>
        <w:spacing w:before="120"/>
        <w:rPr>
          <w:rFonts w:ascii="Arial" w:hAnsi="Arial" w:cs="Arial"/>
          <w:color w:val="4C4C4E"/>
          <w:sz w:val="22"/>
          <w:szCs w:val="22"/>
          <w:u w:val="single"/>
        </w:rPr>
      </w:pPr>
    </w:p>
    <w:p w:rsidR="008B1994" w:rsidRPr="000C348F" w:rsidRDefault="008B1994" w:rsidP="00923A72">
      <w:pPr>
        <w:spacing w:before="120"/>
        <w:jc w:val="both"/>
        <w:rPr>
          <w:rFonts w:ascii="Arial" w:hAnsi="Arial" w:cs="Arial"/>
          <w:sz w:val="22"/>
          <w:szCs w:val="22"/>
        </w:rPr>
      </w:pPr>
      <w:bookmarkStart w:id="1" w:name="_Hlk63345064"/>
      <w:r w:rsidRPr="000C348F">
        <w:rPr>
          <w:rFonts w:ascii="Arial" w:hAnsi="Arial" w:cs="Arial"/>
          <w:b/>
          <w:noProof/>
          <w:sz w:val="22"/>
          <w:szCs w:val="22"/>
          <w:u w:val="single"/>
          <w:lang w:eastAsia="cs-CZ"/>
        </w:rPr>
        <w:t xml:space="preserve">Interakční prvek </w:t>
      </w:r>
      <w:r w:rsidR="004D18D4">
        <w:rPr>
          <w:rFonts w:ascii="Arial" w:hAnsi="Arial" w:cs="Arial"/>
          <w:b/>
          <w:noProof/>
          <w:sz w:val="22"/>
          <w:szCs w:val="22"/>
          <w:u w:val="single"/>
          <w:lang w:eastAsia="cs-CZ"/>
        </w:rPr>
        <w:t>IP 4 Bořislav</w:t>
      </w:r>
      <w:r w:rsidRPr="000C348F">
        <w:rPr>
          <w:rFonts w:ascii="Arial" w:hAnsi="Arial" w:cs="Arial"/>
          <w:noProof/>
          <w:sz w:val="22"/>
          <w:szCs w:val="22"/>
          <w:lang w:eastAsia="cs-CZ"/>
        </w:rPr>
        <w:t xml:space="preserve">: </w:t>
      </w:r>
      <w:r w:rsidR="004D18D4">
        <w:rPr>
          <w:rFonts w:ascii="Arial" w:hAnsi="Arial" w:cs="Arial"/>
          <w:noProof/>
          <w:sz w:val="22"/>
          <w:szCs w:val="22"/>
          <w:lang w:eastAsia="cs-CZ"/>
        </w:rPr>
        <w:t>I</w:t>
      </w:r>
      <w:r w:rsidR="00712224" w:rsidRPr="00712224">
        <w:rPr>
          <w:rFonts w:ascii="Arial" w:hAnsi="Arial" w:cs="Arial"/>
          <w:noProof/>
          <w:sz w:val="22"/>
          <w:szCs w:val="22"/>
          <w:lang w:eastAsia="cs-CZ"/>
        </w:rPr>
        <w:t xml:space="preserve">nterakční prvek je přístupný </w:t>
      </w:r>
      <w:r w:rsidR="004D18D4">
        <w:rPr>
          <w:rFonts w:ascii="Arial" w:hAnsi="Arial" w:cs="Arial"/>
          <w:noProof/>
          <w:sz w:val="22"/>
          <w:szCs w:val="22"/>
          <w:lang w:eastAsia="cs-CZ"/>
        </w:rPr>
        <w:t xml:space="preserve">jak </w:t>
      </w:r>
      <w:r w:rsidR="00712224" w:rsidRPr="00712224">
        <w:rPr>
          <w:rFonts w:ascii="Arial" w:hAnsi="Arial" w:cs="Arial"/>
          <w:noProof/>
          <w:sz w:val="22"/>
          <w:szCs w:val="22"/>
          <w:lang w:eastAsia="cs-CZ"/>
        </w:rPr>
        <w:t>cesto</w:t>
      </w:r>
      <w:r w:rsidR="004D18D4">
        <w:rPr>
          <w:rFonts w:ascii="Arial" w:hAnsi="Arial" w:cs="Arial"/>
          <w:noProof/>
          <w:sz w:val="22"/>
          <w:szCs w:val="22"/>
          <w:lang w:eastAsia="cs-CZ"/>
        </w:rPr>
        <w:t xml:space="preserve">u </w:t>
      </w:r>
      <w:r w:rsidR="00712224" w:rsidRPr="00712224">
        <w:rPr>
          <w:rFonts w:ascii="Arial" w:hAnsi="Arial" w:cs="Arial"/>
          <w:noProof/>
          <w:sz w:val="22"/>
          <w:szCs w:val="22"/>
          <w:lang w:eastAsia="cs-CZ"/>
        </w:rPr>
        <w:t>C</w:t>
      </w:r>
      <w:r w:rsidR="004D18D4">
        <w:rPr>
          <w:rFonts w:ascii="Arial" w:hAnsi="Arial" w:cs="Arial"/>
          <w:noProof/>
          <w:sz w:val="22"/>
          <w:szCs w:val="22"/>
          <w:lang w:eastAsia="cs-CZ"/>
        </w:rPr>
        <w:t>S 6, tak i nově navrhovanou cestou VPC 2 v k.ú. Bořislav a na ni navazující VPC 1 v k.ú. Žim</w:t>
      </w:r>
      <w:r w:rsidR="00712224" w:rsidRPr="00712224">
        <w:rPr>
          <w:rFonts w:ascii="Arial" w:hAnsi="Arial" w:cs="Arial"/>
          <w:noProof/>
          <w:sz w:val="22"/>
          <w:szCs w:val="22"/>
          <w:lang w:eastAsia="cs-CZ"/>
        </w:rPr>
        <w:t>. Je složený z</w:t>
      </w:r>
      <w:r w:rsidR="00203996">
        <w:rPr>
          <w:rFonts w:ascii="Arial" w:hAnsi="Arial" w:cs="Arial"/>
          <w:noProof/>
          <w:sz w:val="22"/>
          <w:szCs w:val="22"/>
          <w:lang w:eastAsia="cs-CZ"/>
        </w:rPr>
        <w:t>e</w:t>
      </w:r>
      <w:r w:rsidR="004D18D4">
        <w:rPr>
          <w:rFonts w:ascii="Arial" w:hAnsi="Arial" w:cs="Arial"/>
          <w:noProof/>
          <w:sz w:val="22"/>
          <w:szCs w:val="22"/>
          <w:lang w:eastAsia="cs-CZ"/>
        </w:rPr>
        <w:t xml:space="preserve"> solitérného dubu </w:t>
      </w:r>
      <w:r w:rsidR="00203996">
        <w:rPr>
          <w:rFonts w:ascii="Arial" w:hAnsi="Arial" w:cs="Arial"/>
          <w:noProof/>
          <w:sz w:val="22"/>
          <w:szCs w:val="22"/>
          <w:lang w:eastAsia="cs-CZ"/>
        </w:rPr>
        <w:t>a navazující místo bude vhodně upraveno. IP b</w:t>
      </w:r>
      <w:r w:rsidR="004D18D4">
        <w:rPr>
          <w:rFonts w:ascii="Arial" w:hAnsi="Arial" w:cs="Arial"/>
          <w:noProof/>
          <w:sz w:val="22"/>
          <w:szCs w:val="22"/>
          <w:lang w:eastAsia="cs-CZ"/>
        </w:rPr>
        <w:t>ude sloužit jako odpočinkové místo na bývalé královské cestě s výhledem na</w:t>
      </w:r>
      <w:r w:rsidR="00ED7E64">
        <w:rPr>
          <w:rFonts w:ascii="Arial" w:hAnsi="Arial" w:cs="Arial"/>
          <w:noProof/>
          <w:sz w:val="22"/>
          <w:szCs w:val="22"/>
          <w:lang w:eastAsia="cs-CZ"/>
        </w:rPr>
        <w:t xml:space="preserve"> </w:t>
      </w:r>
      <w:r w:rsidR="00AE4EFF">
        <w:rPr>
          <w:rFonts w:ascii="Arial" w:hAnsi="Arial" w:cs="Arial"/>
          <w:noProof/>
          <w:sz w:val="22"/>
          <w:szCs w:val="22"/>
          <w:lang w:eastAsia="cs-CZ"/>
        </w:rPr>
        <w:t>historický</w:t>
      </w:r>
      <w:r w:rsidR="00ED7E64">
        <w:rPr>
          <w:rFonts w:ascii="Arial" w:hAnsi="Arial" w:cs="Arial"/>
          <w:noProof/>
          <w:sz w:val="22"/>
          <w:szCs w:val="22"/>
          <w:lang w:eastAsia="cs-CZ"/>
        </w:rPr>
        <w:t xml:space="preserve"> kamenný rozcestník.</w:t>
      </w:r>
      <w:r w:rsidR="00712224" w:rsidRPr="00712224">
        <w:rPr>
          <w:rFonts w:ascii="Arial" w:hAnsi="Arial" w:cs="Arial"/>
          <w:noProof/>
          <w:sz w:val="22"/>
          <w:szCs w:val="22"/>
          <w:lang w:eastAsia="cs-CZ"/>
        </w:rPr>
        <w:t xml:space="preserve"> Výměra interakčního prvku je </w:t>
      </w:r>
      <w:r w:rsidR="004D18D4">
        <w:rPr>
          <w:rFonts w:ascii="Arial" w:hAnsi="Arial" w:cs="Arial"/>
          <w:noProof/>
          <w:sz w:val="22"/>
          <w:szCs w:val="22"/>
          <w:lang w:eastAsia="cs-CZ"/>
        </w:rPr>
        <w:t>602</w:t>
      </w:r>
      <w:r w:rsidR="00712224" w:rsidRPr="00712224">
        <w:rPr>
          <w:rFonts w:ascii="Arial" w:hAnsi="Arial" w:cs="Arial"/>
          <w:noProof/>
          <w:sz w:val="22"/>
          <w:szCs w:val="22"/>
          <w:lang w:eastAsia="cs-CZ"/>
        </w:rPr>
        <w:t xml:space="preserve"> m</w:t>
      </w:r>
      <w:r w:rsidR="00712224" w:rsidRPr="00712224">
        <w:rPr>
          <w:rFonts w:ascii="Arial" w:hAnsi="Arial" w:cs="Arial"/>
          <w:noProof/>
          <w:sz w:val="22"/>
          <w:szCs w:val="22"/>
          <w:vertAlign w:val="superscript"/>
          <w:lang w:eastAsia="cs-CZ"/>
        </w:rPr>
        <w:t>2</w:t>
      </w:r>
      <w:r w:rsidR="00712224" w:rsidRPr="00712224">
        <w:rPr>
          <w:rFonts w:ascii="Arial" w:hAnsi="Arial" w:cs="Arial"/>
          <w:noProof/>
          <w:sz w:val="22"/>
          <w:szCs w:val="22"/>
          <w:lang w:eastAsia="cs-CZ"/>
        </w:rPr>
        <w:t>.</w:t>
      </w:r>
    </w:p>
    <w:p w:rsidR="008B1994" w:rsidRPr="000C348F" w:rsidRDefault="008B1994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C348F">
        <w:rPr>
          <w:rFonts w:cs="Arial"/>
          <w:bCs/>
          <w:sz w:val="22"/>
          <w:szCs w:val="22"/>
        </w:rPr>
        <w:t xml:space="preserve">Číslo parcely: </w:t>
      </w:r>
      <w:r w:rsidR="004D18D4">
        <w:rPr>
          <w:rFonts w:cs="Arial"/>
          <w:bCs/>
          <w:sz w:val="22"/>
          <w:szCs w:val="22"/>
        </w:rPr>
        <w:t>1042/2</w:t>
      </w:r>
    </w:p>
    <w:p w:rsidR="008B1994" w:rsidRPr="000C348F" w:rsidRDefault="008B1994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proofErr w:type="gramStart"/>
      <w:r w:rsidRPr="000C348F">
        <w:rPr>
          <w:rFonts w:cs="Arial"/>
          <w:bCs/>
          <w:sz w:val="22"/>
          <w:szCs w:val="22"/>
        </w:rPr>
        <w:t xml:space="preserve">Výměra: </w:t>
      </w:r>
      <w:r w:rsidR="004D18D4">
        <w:rPr>
          <w:rFonts w:cs="Arial"/>
          <w:bCs/>
          <w:sz w:val="22"/>
          <w:szCs w:val="22"/>
        </w:rPr>
        <w:t xml:space="preserve">  </w:t>
      </w:r>
      <w:proofErr w:type="gramEnd"/>
      <w:r w:rsidR="004D18D4">
        <w:rPr>
          <w:rFonts w:cs="Arial"/>
          <w:bCs/>
          <w:sz w:val="22"/>
          <w:szCs w:val="22"/>
        </w:rPr>
        <w:t>602</w:t>
      </w:r>
      <w:r w:rsidR="00712224">
        <w:rPr>
          <w:rFonts w:cs="Arial"/>
          <w:bCs/>
          <w:sz w:val="22"/>
          <w:szCs w:val="22"/>
        </w:rPr>
        <w:t xml:space="preserve"> </w:t>
      </w:r>
      <w:r w:rsidRPr="000C348F">
        <w:rPr>
          <w:rFonts w:cs="Arial"/>
          <w:bCs/>
          <w:sz w:val="22"/>
          <w:szCs w:val="22"/>
        </w:rPr>
        <w:t>m</w:t>
      </w:r>
      <w:r w:rsidRPr="000C348F">
        <w:rPr>
          <w:rFonts w:cs="Arial"/>
          <w:bCs/>
          <w:sz w:val="22"/>
          <w:szCs w:val="22"/>
          <w:vertAlign w:val="superscript"/>
        </w:rPr>
        <w:t>2</w:t>
      </w:r>
    </w:p>
    <w:p w:rsidR="008B1994" w:rsidRPr="000C348F" w:rsidRDefault="008B1994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C348F">
        <w:rPr>
          <w:rFonts w:cs="Arial"/>
          <w:bCs/>
          <w:sz w:val="22"/>
          <w:szCs w:val="22"/>
        </w:rPr>
        <w:t xml:space="preserve">Druh – využití pozemku: </w:t>
      </w:r>
      <w:r w:rsidR="004D18D4">
        <w:rPr>
          <w:rFonts w:cs="Arial"/>
          <w:bCs/>
          <w:sz w:val="22"/>
          <w:szCs w:val="22"/>
        </w:rPr>
        <w:t>lesní pozemek</w:t>
      </w:r>
    </w:p>
    <w:p w:rsidR="008B1994" w:rsidRPr="000C348F" w:rsidRDefault="008B1994" w:rsidP="00923A72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C348F">
        <w:rPr>
          <w:rFonts w:cs="Arial"/>
          <w:bCs/>
          <w:sz w:val="22"/>
          <w:szCs w:val="22"/>
        </w:rPr>
        <w:t xml:space="preserve">Vlastnické právo: </w:t>
      </w:r>
      <w:r w:rsidR="00712224" w:rsidRPr="00712224">
        <w:rPr>
          <w:rFonts w:cs="Arial"/>
          <w:bCs/>
          <w:sz w:val="22"/>
          <w:szCs w:val="22"/>
        </w:rPr>
        <w:t xml:space="preserve">Obec </w:t>
      </w:r>
      <w:r w:rsidR="004D18D4">
        <w:rPr>
          <w:rFonts w:cs="Arial"/>
          <w:bCs/>
          <w:sz w:val="22"/>
          <w:szCs w:val="22"/>
        </w:rPr>
        <w:t>Bořislav</w:t>
      </w:r>
      <w:r w:rsidR="00712224" w:rsidRPr="00712224">
        <w:rPr>
          <w:rFonts w:cs="Arial"/>
          <w:bCs/>
          <w:sz w:val="22"/>
          <w:szCs w:val="22"/>
        </w:rPr>
        <w:t xml:space="preserve">, </w:t>
      </w:r>
      <w:r w:rsidR="004D18D4">
        <w:rPr>
          <w:rFonts w:cs="Arial"/>
          <w:bCs/>
          <w:sz w:val="22"/>
          <w:szCs w:val="22"/>
        </w:rPr>
        <w:t>Bořislav 20</w:t>
      </w:r>
      <w:r w:rsidR="00712224" w:rsidRPr="00712224">
        <w:rPr>
          <w:rFonts w:cs="Arial"/>
          <w:bCs/>
          <w:sz w:val="22"/>
          <w:szCs w:val="22"/>
        </w:rPr>
        <w:t>, 41</w:t>
      </w:r>
      <w:r w:rsidR="004D18D4">
        <w:rPr>
          <w:rFonts w:cs="Arial"/>
          <w:bCs/>
          <w:sz w:val="22"/>
          <w:szCs w:val="22"/>
        </w:rPr>
        <w:t>5 01 Bořislav</w:t>
      </w:r>
    </w:p>
    <w:bookmarkEnd w:id="1"/>
    <w:p w:rsidR="0026208F" w:rsidRDefault="0026208F" w:rsidP="00ED7E64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6E2E3E" w:rsidRDefault="006E2E3E" w:rsidP="00ED7E64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6E2E3E" w:rsidRDefault="006E2E3E" w:rsidP="00ED7E64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6E2E3E" w:rsidRDefault="006E2E3E" w:rsidP="00ED7E64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6E2E3E" w:rsidRDefault="006E2E3E" w:rsidP="00ED7E64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ED7E64" w:rsidRDefault="00ED7E64" w:rsidP="00ED7E64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  <w:r>
        <w:rPr>
          <w:rFonts w:ascii="Arial" w:hAnsi="Arial" w:cs="Arial"/>
          <w:b/>
          <w:color w:val="4C4C4E"/>
          <w:sz w:val="22"/>
          <w:szCs w:val="22"/>
          <w:u w:val="single"/>
        </w:rPr>
        <w:lastRenderedPageBreak/>
        <w:t xml:space="preserve">Interakční prvek IP </w:t>
      </w:r>
      <w:proofErr w:type="gramStart"/>
      <w:r>
        <w:rPr>
          <w:rFonts w:ascii="Arial" w:hAnsi="Arial" w:cs="Arial"/>
          <w:b/>
          <w:color w:val="4C4C4E"/>
          <w:sz w:val="22"/>
          <w:szCs w:val="22"/>
          <w:u w:val="single"/>
        </w:rPr>
        <w:t>lokalita  2</w:t>
      </w:r>
      <w:proofErr w:type="gramEnd"/>
      <w:r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</w:t>
      </w:r>
      <w:r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v k.ú. </w:t>
      </w:r>
      <w:r>
        <w:rPr>
          <w:rFonts w:ascii="Arial" w:hAnsi="Arial" w:cs="Arial"/>
          <w:b/>
          <w:color w:val="4C4C4E"/>
          <w:sz w:val="22"/>
          <w:szCs w:val="22"/>
          <w:u w:val="single"/>
        </w:rPr>
        <w:t>Žim</w:t>
      </w:r>
    </w:p>
    <w:p w:rsidR="006E2E3E" w:rsidRPr="004D18D4" w:rsidRDefault="006E2E3E" w:rsidP="00ED7E64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ED7E64" w:rsidRDefault="00ED7E64" w:rsidP="00ED7E64">
      <w:pPr>
        <w:spacing w:before="120"/>
        <w:rPr>
          <w:rFonts w:ascii="Arial" w:hAnsi="Arial" w:cs="Arial"/>
          <w:color w:val="4C4C4E"/>
          <w:sz w:val="22"/>
          <w:szCs w:val="22"/>
        </w:rPr>
      </w:pPr>
    </w:p>
    <w:p w:rsidR="006E2E3E" w:rsidRPr="000C348F" w:rsidRDefault="006E2E3E" w:rsidP="00ED7E64">
      <w:pPr>
        <w:spacing w:before="120"/>
        <w:rPr>
          <w:rFonts w:ascii="Arial" w:hAnsi="Arial" w:cs="Arial"/>
          <w:color w:val="4C4C4E"/>
          <w:sz w:val="22"/>
          <w:szCs w:val="22"/>
        </w:rPr>
      </w:pPr>
      <w:r>
        <w:rPr>
          <w:rFonts w:ascii="Arial" w:hAnsi="Arial" w:cs="Arial"/>
          <w:noProof/>
          <w:color w:val="4C4C4E"/>
          <w:sz w:val="22"/>
          <w:szCs w:val="22"/>
        </w:rPr>
        <w:drawing>
          <wp:inline distT="0" distB="0" distL="0" distR="0">
            <wp:extent cx="6038850" cy="4371975"/>
            <wp:effectExtent l="0" t="0" r="0" b="952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7E64" w:rsidRPr="000C348F" w:rsidRDefault="00ED7E64" w:rsidP="00ED7E64">
      <w:pPr>
        <w:spacing w:before="120"/>
        <w:jc w:val="center"/>
        <w:rPr>
          <w:rFonts w:ascii="Arial" w:hAnsi="Arial" w:cs="Arial"/>
          <w:color w:val="4C4C4E"/>
          <w:sz w:val="22"/>
          <w:szCs w:val="22"/>
        </w:rPr>
      </w:pPr>
    </w:p>
    <w:p w:rsidR="00ED7E64" w:rsidRPr="000C348F" w:rsidRDefault="00ED7E64" w:rsidP="00ED7E64">
      <w:pPr>
        <w:spacing w:before="120"/>
        <w:jc w:val="both"/>
        <w:rPr>
          <w:rFonts w:ascii="Arial" w:hAnsi="Arial" w:cs="Arial"/>
          <w:sz w:val="22"/>
          <w:szCs w:val="22"/>
        </w:rPr>
      </w:pPr>
      <w:r w:rsidRPr="000C348F">
        <w:rPr>
          <w:rFonts w:ascii="Arial" w:hAnsi="Arial" w:cs="Arial"/>
          <w:b/>
          <w:noProof/>
          <w:sz w:val="22"/>
          <w:szCs w:val="22"/>
          <w:u w:val="single"/>
          <w:lang w:eastAsia="cs-CZ"/>
        </w:rPr>
        <w:t xml:space="preserve">Interakční prvek </w:t>
      </w:r>
      <w:r>
        <w:rPr>
          <w:rFonts w:ascii="Arial" w:hAnsi="Arial" w:cs="Arial"/>
          <w:b/>
          <w:noProof/>
          <w:sz w:val="22"/>
          <w:szCs w:val="22"/>
          <w:u w:val="single"/>
          <w:lang w:eastAsia="cs-CZ"/>
        </w:rPr>
        <w:t>IP lokalita 2  Žim</w:t>
      </w:r>
      <w:r w:rsidRPr="000C348F">
        <w:rPr>
          <w:rFonts w:ascii="Arial" w:hAnsi="Arial" w:cs="Arial"/>
          <w:noProof/>
          <w:sz w:val="22"/>
          <w:szCs w:val="22"/>
          <w:lang w:eastAsia="cs-CZ"/>
        </w:rPr>
        <w:t xml:space="preserve">: </w:t>
      </w:r>
      <w:r>
        <w:rPr>
          <w:rFonts w:ascii="Arial" w:hAnsi="Arial" w:cs="Arial"/>
          <w:noProof/>
          <w:sz w:val="22"/>
          <w:szCs w:val="22"/>
          <w:lang w:eastAsia="cs-CZ"/>
        </w:rPr>
        <w:t>I</w:t>
      </w:r>
      <w:r w:rsidRPr="00712224">
        <w:rPr>
          <w:rFonts w:ascii="Arial" w:hAnsi="Arial" w:cs="Arial"/>
          <w:noProof/>
          <w:sz w:val="22"/>
          <w:szCs w:val="22"/>
          <w:lang w:eastAsia="cs-CZ"/>
        </w:rPr>
        <w:t xml:space="preserve">nterakční prvek je </w:t>
      </w:r>
      <w:r w:rsidR="00F25C51">
        <w:rPr>
          <w:rFonts w:ascii="Arial" w:hAnsi="Arial" w:cs="Arial"/>
          <w:noProof/>
          <w:sz w:val="22"/>
          <w:szCs w:val="22"/>
          <w:lang w:eastAsia="cs-CZ"/>
        </w:rPr>
        <w:t xml:space="preserve">umístěn po levé straně přístupové </w:t>
      </w:r>
      <w:r w:rsidR="00F25C51" w:rsidRPr="00F25C51">
        <w:rPr>
          <w:rFonts w:ascii="Arial" w:hAnsi="Arial" w:cs="Arial"/>
          <w:noProof/>
          <w:sz w:val="22"/>
          <w:szCs w:val="22"/>
          <w:lang w:eastAsia="cs-CZ"/>
        </w:rPr>
        <w:t xml:space="preserve">komunikace </w:t>
      </w:r>
      <w:r w:rsidR="00F25C51" w:rsidRPr="00F25C51">
        <w:rPr>
          <w:rFonts w:ascii="Arial" w:hAnsi="Arial" w:cs="Arial"/>
          <w:sz w:val="22"/>
          <w:szCs w:val="22"/>
        </w:rPr>
        <w:t xml:space="preserve">III/25830 směrem do </w:t>
      </w:r>
      <w:r w:rsidR="00F25C51">
        <w:rPr>
          <w:rFonts w:ascii="Arial" w:hAnsi="Arial" w:cs="Arial"/>
          <w:sz w:val="22"/>
          <w:szCs w:val="22"/>
        </w:rPr>
        <w:t xml:space="preserve">obce </w:t>
      </w:r>
      <w:r w:rsidR="00F25C51" w:rsidRPr="00F25C51">
        <w:rPr>
          <w:rFonts w:ascii="Arial" w:hAnsi="Arial" w:cs="Arial"/>
          <w:sz w:val="22"/>
          <w:szCs w:val="22"/>
        </w:rPr>
        <w:t>Žim</w:t>
      </w:r>
      <w:r w:rsidR="00F25C51">
        <w:rPr>
          <w:rFonts w:ascii="Arial" w:hAnsi="Arial" w:cs="Arial"/>
          <w:sz w:val="22"/>
          <w:szCs w:val="22"/>
        </w:rPr>
        <w:t xml:space="preserve"> (Bořislav-Žim) nad významným stromem (dub zimní)</w:t>
      </w:r>
      <w:r w:rsidR="0039521B">
        <w:rPr>
          <w:rFonts w:ascii="Arial" w:hAnsi="Arial" w:cs="Arial"/>
          <w:sz w:val="22"/>
          <w:szCs w:val="22"/>
        </w:rPr>
        <w:t>.</w:t>
      </w:r>
      <w:r w:rsidR="00F25C51">
        <w:rPr>
          <w:rFonts w:ascii="Arial" w:hAnsi="Arial" w:cs="Arial"/>
          <w:sz w:val="22"/>
          <w:szCs w:val="22"/>
        </w:rPr>
        <w:t xml:space="preserve"> Jedná se o zřízení mezofilní louky pro vytvoření přirozeného stanoviště pro vývoj a život modráska</w:t>
      </w:r>
      <w:r w:rsidR="00AE4EFF">
        <w:rPr>
          <w:rFonts w:ascii="Arial" w:hAnsi="Arial" w:cs="Arial"/>
          <w:sz w:val="22"/>
          <w:szCs w:val="22"/>
        </w:rPr>
        <w:t>, se zastoupením mnoha lučních květnatých rostlin (včetně Krvavce totenu) a různorodých druhů travin.</w:t>
      </w:r>
      <w:r w:rsidR="00F25C51">
        <w:rPr>
          <w:rFonts w:ascii="Arial" w:hAnsi="Arial" w:cs="Arial"/>
          <w:sz w:val="22"/>
          <w:szCs w:val="22"/>
        </w:rPr>
        <w:t xml:space="preserve"> Od obhospodařovaného lánu orné půdy bude tato louka oddělena svodným příkopem (viz HPC 1), který bude proti zanášení smyvem osázen v délce 90 m pásem stromů a keřů. </w:t>
      </w:r>
      <w:r w:rsidRPr="00712224">
        <w:rPr>
          <w:rFonts w:ascii="Arial" w:hAnsi="Arial" w:cs="Arial"/>
          <w:noProof/>
          <w:sz w:val="22"/>
          <w:szCs w:val="22"/>
          <w:lang w:eastAsia="cs-CZ"/>
        </w:rPr>
        <w:t xml:space="preserve"> Výměra interakčního prvku je </w:t>
      </w:r>
      <w:r w:rsidR="0039521B">
        <w:rPr>
          <w:rFonts w:ascii="Arial" w:hAnsi="Arial" w:cs="Arial"/>
          <w:noProof/>
          <w:sz w:val="22"/>
          <w:szCs w:val="22"/>
          <w:lang w:eastAsia="cs-CZ"/>
        </w:rPr>
        <w:t xml:space="preserve">2797 </w:t>
      </w:r>
      <w:r w:rsidRPr="00712224">
        <w:rPr>
          <w:rFonts w:ascii="Arial" w:hAnsi="Arial" w:cs="Arial"/>
          <w:noProof/>
          <w:sz w:val="22"/>
          <w:szCs w:val="22"/>
          <w:lang w:eastAsia="cs-CZ"/>
        </w:rPr>
        <w:t>m</w:t>
      </w:r>
      <w:r w:rsidRPr="00712224">
        <w:rPr>
          <w:rFonts w:ascii="Arial" w:hAnsi="Arial" w:cs="Arial"/>
          <w:noProof/>
          <w:sz w:val="22"/>
          <w:szCs w:val="22"/>
          <w:vertAlign w:val="superscript"/>
          <w:lang w:eastAsia="cs-CZ"/>
        </w:rPr>
        <w:t>2</w:t>
      </w:r>
      <w:r w:rsidR="0039521B">
        <w:rPr>
          <w:rFonts w:ascii="Arial" w:hAnsi="Arial" w:cs="Arial"/>
          <w:noProof/>
          <w:sz w:val="22"/>
          <w:szCs w:val="22"/>
          <w:vertAlign w:val="superscript"/>
          <w:lang w:eastAsia="cs-CZ"/>
        </w:rPr>
        <w:t xml:space="preserve"> </w:t>
      </w:r>
      <w:r w:rsidR="0039521B">
        <w:rPr>
          <w:rFonts w:ascii="Arial" w:hAnsi="Arial" w:cs="Arial"/>
          <w:noProof/>
          <w:sz w:val="22"/>
          <w:szCs w:val="22"/>
          <w:lang w:eastAsia="cs-CZ"/>
        </w:rPr>
        <w:t>a svodného příkopu 880 m</w:t>
      </w:r>
      <w:r w:rsidR="0039521B">
        <w:rPr>
          <w:rFonts w:ascii="Arial" w:hAnsi="Arial" w:cs="Arial"/>
          <w:noProof/>
          <w:sz w:val="22"/>
          <w:szCs w:val="22"/>
          <w:vertAlign w:val="superscript"/>
          <w:lang w:eastAsia="cs-CZ"/>
        </w:rPr>
        <w:t>2</w:t>
      </w:r>
      <w:r w:rsidR="0039521B">
        <w:rPr>
          <w:rFonts w:ascii="Arial" w:hAnsi="Arial" w:cs="Arial"/>
          <w:noProof/>
          <w:sz w:val="22"/>
          <w:szCs w:val="22"/>
          <w:lang w:eastAsia="cs-CZ"/>
        </w:rPr>
        <w:t xml:space="preserve"> (svod vody pro polní cestu HPC 1)</w:t>
      </w:r>
      <w:r w:rsidRPr="00712224">
        <w:rPr>
          <w:rFonts w:ascii="Arial" w:hAnsi="Arial" w:cs="Arial"/>
          <w:noProof/>
          <w:sz w:val="22"/>
          <w:szCs w:val="22"/>
          <w:lang w:eastAsia="cs-CZ"/>
        </w:rPr>
        <w:t>.</w:t>
      </w:r>
    </w:p>
    <w:p w:rsidR="0026208F" w:rsidRPr="000C348F" w:rsidRDefault="0026208F" w:rsidP="00ED7E64">
      <w:pPr>
        <w:spacing w:before="120"/>
        <w:rPr>
          <w:rFonts w:ascii="Arial" w:hAnsi="Arial" w:cs="Arial"/>
          <w:sz w:val="22"/>
          <w:szCs w:val="22"/>
        </w:rPr>
      </w:pPr>
    </w:p>
    <w:p w:rsidR="00ED7E64" w:rsidRDefault="00ED7E64" w:rsidP="00ED7E6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C348F">
        <w:rPr>
          <w:rFonts w:cs="Arial"/>
          <w:bCs/>
          <w:sz w:val="22"/>
          <w:szCs w:val="22"/>
        </w:rPr>
        <w:t xml:space="preserve">Číslo parcely: </w:t>
      </w:r>
      <w:r w:rsidR="005F7555">
        <w:rPr>
          <w:rFonts w:cs="Arial"/>
          <w:bCs/>
          <w:sz w:val="22"/>
          <w:szCs w:val="22"/>
        </w:rPr>
        <w:t>173/4</w:t>
      </w:r>
      <w:r w:rsidR="0039521B">
        <w:rPr>
          <w:rFonts w:cs="Arial"/>
          <w:bCs/>
          <w:sz w:val="22"/>
          <w:szCs w:val="22"/>
        </w:rPr>
        <w:t xml:space="preserve"> louka</w:t>
      </w:r>
    </w:p>
    <w:p w:rsidR="0039521B" w:rsidRPr="000C348F" w:rsidRDefault="0039521B" w:rsidP="00ED7E6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                       1258/1 příkop</w:t>
      </w:r>
    </w:p>
    <w:p w:rsidR="00ED7E64" w:rsidRDefault="00ED7E64" w:rsidP="00ED7E6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proofErr w:type="gramStart"/>
      <w:r w:rsidRPr="000C348F">
        <w:rPr>
          <w:rFonts w:cs="Arial"/>
          <w:bCs/>
          <w:sz w:val="22"/>
          <w:szCs w:val="22"/>
        </w:rPr>
        <w:t xml:space="preserve">Výměra: </w:t>
      </w:r>
      <w:r>
        <w:rPr>
          <w:rFonts w:cs="Arial"/>
          <w:bCs/>
          <w:sz w:val="22"/>
          <w:szCs w:val="22"/>
        </w:rPr>
        <w:t xml:space="preserve">  </w:t>
      </w:r>
      <w:proofErr w:type="gramEnd"/>
      <w:r w:rsidR="0039521B">
        <w:rPr>
          <w:rFonts w:cs="Arial"/>
          <w:bCs/>
          <w:sz w:val="22"/>
          <w:szCs w:val="22"/>
        </w:rPr>
        <w:t xml:space="preserve">2 797 </w:t>
      </w:r>
      <w:r w:rsidRPr="000C348F">
        <w:rPr>
          <w:rFonts w:cs="Arial"/>
          <w:bCs/>
          <w:sz w:val="22"/>
          <w:szCs w:val="22"/>
        </w:rPr>
        <w:t>m</w:t>
      </w:r>
      <w:r w:rsidRPr="000C348F">
        <w:rPr>
          <w:rFonts w:cs="Arial"/>
          <w:bCs/>
          <w:sz w:val="22"/>
          <w:szCs w:val="22"/>
          <w:vertAlign w:val="superscript"/>
        </w:rPr>
        <w:t>2</w:t>
      </w:r>
      <w:r w:rsidR="0039521B">
        <w:rPr>
          <w:rFonts w:cs="Arial"/>
          <w:bCs/>
          <w:sz w:val="22"/>
          <w:szCs w:val="22"/>
          <w:vertAlign w:val="superscript"/>
        </w:rPr>
        <w:t xml:space="preserve">  </w:t>
      </w:r>
      <w:r w:rsidR="0039521B">
        <w:rPr>
          <w:rFonts w:cs="Arial"/>
          <w:bCs/>
          <w:sz w:val="22"/>
          <w:szCs w:val="22"/>
        </w:rPr>
        <w:t>louka</w:t>
      </w:r>
    </w:p>
    <w:p w:rsidR="0039521B" w:rsidRPr="0039521B" w:rsidRDefault="0039521B" w:rsidP="00ED7E6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                    880 m</w:t>
      </w:r>
      <w:proofErr w:type="gramStart"/>
      <w:r>
        <w:rPr>
          <w:rFonts w:cs="Arial"/>
          <w:bCs/>
          <w:sz w:val="22"/>
          <w:szCs w:val="22"/>
          <w:vertAlign w:val="superscript"/>
        </w:rPr>
        <w:t xml:space="preserve">2 </w:t>
      </w:r>
      <w:r>
        <w:rPr>
          <w:rFonts w:cs="Arial"/>
          <w:bCs/>
          <w:sz w:val="22"/>
          <w:szCs w:val="22"/>
        </w:rPr>
        <w:t xml:space="preserve"> příkop</w:t>
      </w:r>
      <w:proofErr w:type="gramEnd"/>
    </w:p>
    <w:p w:rsidR="00255ECB" w:rsidRDefault="00ED7E64" w:rsidP="00ED7E64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C348F">
        <w:rPr>
          <w:rFonts w:cs="Arial"/>
          <w:bCs/>
          <w:sz w:val="22"/>
          <w:szCs w:val="22"/>
        </w:rPr>
        <w:t xml:space="preserve">Druh – využití pozemku: </w:t>
      </w:r>
      <w:r w:rsidR="00255ECB">
        <w:rPr>
          <w:rFonts w:cs="Arial"/>
          <w:bCs/>
          <w:sz w:val="22"/>
          <w:szCs w:val="22"/>
        </w:rPr>
        <w:t>trvalý travní porost, koryto vodního toku umělé</w:t>
      </w:r>
    </w:p>
    <w:p w:rsidR="0015711B" w:rsidRDefault="00ED7E64" w:rsidP="0026208F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C348F">
        <w:rPr>
          <w:rFonts w:cs="Arial"/>
          <w:bCs/>
          <w:sz w:val="22"/>
          <w:szCs w:val="22"/>
        </w:rPr>
        <w:t xml:space="preserve">Vlastnické právo: </w:t>
      </w:r>
      <w:r w:rsidRPr="00712224">
        <w:rPr>
          <w:rFonts w:cs="Arial"/>
          <w:bCs/>
          <w:sz w:val="22"/>
          <w:szCs w:val="22"/>
        </w:rPr>
        <w:t xml:space="preserve">Obec </w:t>
      </w:r>
      <w:r w:rsidR="00255ECB">
        <w:rPr>
          <w:rFonts w:cs="Arial"/>
          <w:bCs/>
          <w:sz w:val="22"/>
          <w:szCs w:val="22"/>
        </w:rPr>
        <w:t>Žim, Žim 28, 415 02 Žim</w:t>
      </w:r>
    </w:p>
    <w:p w:rsidR="006E2E3E" w:rsidRDefault="006E2E3E" w:rsidP="00255ECB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</w:p>
    <w:p w:rsidR="00255ECB" w:rsidRPr="004D18D4" w:rsidRDefault="00255ECB" w:rsidP="00255ECB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  <w:r>
        <w:rPr>
          <w:rFonts w:ascii="Arial" w:hAnsi="Arial" w:cs="Arial"/>
          <w:b/>
          <w:color w:val="4C4C4E"/>
          <w:sz w:val="22"/>
          <w:szCs w:val="22"/>
          <w:u w:val="single"/>
        </w:rPr>
        <w:lastRenderedPageBreak/>
        <w:t xml:space="preserve">Interakční prvek IP </w:t>
      </w:r>
      <w:proofErr w:type="gramStart"/>
      <w:r>
        <w:rPr>
          <w:rFonts w:ascii="Arial" w:hAnsi="Arial" w:cs="Arial"/>
          <w:b/>
          <w:color w:val="4C4C4E"/>
          <w:sz w:val="22"/>
          <w:szCs w:val="22"/>
          <w:u w:val="single"/>
        </w:rPr>
        <w:t>lokalita  3</w:t>
      </w:r>
      <w:proofErr w:type="gramEnd"/>
      <w:r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</w:t>
      </w:r>
      <w:r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v k.ú. </w:t>
      </w:r>
      <w:r>
        <w:rPr>
          <w:rFonts w:ascii="Arial" w:hAnsi="Arial" w:cs="Arial"/>
          <w:b/>
          <w:color w:val="4C4C4E"/>
          <w:sz w:val="22"/>
          <w:szCs w:val="22"/>
          <w:u w:val="single"/>
        </w:rPr>
        <w:t>Žim</w:t>
      </w:r>
    </w:p>
    <w:p w:rsidR="00255ECB" w:rsidRPr="000C348F" w:rsidRDefault="00255ECB" w:rsidP="00255ECB">
      <w:pPr>
        <w:spacing w:before="120"/>
        <w:rPr>
          <w:rFonts w:ascii="Arial" w:hAnsi="Arial" w:cs="Arial"/>
          <w:color w:val="4C4C4E"/>
          <w:sz w:val="22"/>
          <w:szCs w:val="22"/>
        </w:rPr>
      </w:pPr>
    </w:p>
    <w:p w:rsidR="00255ECB" w:rsidRPr="000C348F" w:rsidRDefault="006E2E3E" w:rsidP="00255ECB">
      <w:pPr>
        <w:spacing w:before="120"/>
        <w:jc w:val="center"/>
        <w:rPr>
          <w:rFonts w:ascii="Arial" w:hAnsi="Arial" w:cs="Arial"/>
          <w:color w:val="4C4C4E"/>
          <w:sz w:val="22"/>
          <w:szCs w:val="22"/>
        </w:rPr>
      </w:pPr>
      <w:r>
        <w:rPr>
          <w:rFonts w:ascii="Arial" w:hAnsi="Arial" w:cs="Arial"/>
          <w:noProof/>
          <w:color w:val="4C4C4E"/>
          <w:sz w:val="22"/>
          <w:szCs w:val="22"/>
        </w:rPr>
        <w:drawing>
          <wp:inline distT="0" distB="0" distL="0" distR="0">
            <wp:extent cx="6038850" cy="45339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5ECB" w:rsidRPr="000C348F" w:rsidRDefault="00255ECB" w:rsidP="00255ECB">
      <w:pPr>
        <w:spacing w:before="120"/>
        <w:jc w:val="both"/>
        <w:rPr>
          <w:rFonts w:ascii="Arial" w:hAnsi="Arial" w:cs="Arial"/>
          <w:sz w:val="22"/>
          <w:szCs w:val="22"/>
        </w:rPr>
      </w:pPr>
      <w:r w:rsidRPr="000C348F">
        <w:rPr>
          <w:rFonts w:ascii="Arial" w:hAnsi="Arial" w:cs="Arial"/>
          <w:b/>
          <w:noProof/>
          <w:sz w:val="22"/>
          <w:szCs w:val="22"/>
          <w:u w:val="single"/>
          <w:lang w:eastAsia="cs-CZ"/>
        </w:rPr>
        <w:t xml:space="preserve">Interakční prvek </w:t>
      </w:r>
      <w:r>
        <w:rPr>
          <w:rFonts w:ascii="Arial" w:hAnsi="Arial" w:cs="Arial"/>
          <w:b/>
          <w:noProof/>
          <w:sz w:val="22"/>
          <w:szCs w:val="22"/>
          <w:u w:val="single"/>
          <w:lang w:eastAsia="cs-CZ"/>
        </w:rPr>
        <w:t xml:space="preserve">IP lokalita </w:t>
      </w:r>
      <w:r w:rsidR="006C4DDC">
        <w:rPr>
          <w:rFonts w:ascii="Arial" w:hAnsi="Arial" w:cs="Arial"/>
          <w:b/>
          <w:noProof/>
          <w:sz w:val="22"/>
          <w:szCs w:val="22"/>
          <w:u w:val="single"/>
          <w:lang w:eastAsia="cs-CZ"/>
        </w:rPr>
        <w:t>3</w:t>
      </w:r>
      <w:r>
        <w:rPr>
          <w:rFonts w:ascii="Arial" w:hAnsi="Arial" w:cs="Arial"/>
          <w:b/>
          <w:noProof/>
          <w:sz w:val="22"/>
          <w:szCs w:val="22"/>
          <w:u w:val="single"/>
          <w:lang w:eastAsia="cs-CZ"/>
        </w:rPr>
        <w:t xml:space="preserve">  Žim</w:t>
      </w:r>
      <w:r w:rsidRPr="000C348F">
        <w:rPr>
          <w:rFonts w:ascii="Arial" w:hAnsi="Arial" w:cs="Arial"/>
          <w:noProof/>
          <w:sz w:val="22"/>
          <w:szCs w:val="22"/>
          <w:lang w:eastAsia="cs-CZ"/>
        </w:rPr>
        <w:t xml:space="preserve">: </w:t>
      </w:r>
      <w:r>
        <w:rPr>
          <w:rFonts w:ascii="Arial" w:hAnsi="Arial" w:cs="Arial"/>
          <w:noProof/>
          <w:sz w:val="22"/>
          <w:szCs w:val="22"/>
          <w:lang w:eastAsia="cs-CZ"/>
        </w:rPr>
        <w:t>I</w:t>
      </w:r>
      <w:r w:rsidRPr="00712224">
        <w:rPr>
          <w:rFonts w:ascii="Arial" w:hAnsi="Arial" w:cs="Arial"/>
          <w:noProof/>
          <w:sz w:val="22"/>
          <w:szCs w:val="22"/>
          <w:lang w:eastAsia="cs-CZ"/>
        </w:rPr>
        <w:t xml:space="preserve">nterakční prvek </w:t>
      </w:r>
      <w:r>
        <w:rPr>
          <w:rFonts w:ascii="Arial" w:hAnsi="Arial" w:cs="Arial"/>
          <w:noProof/>
          <w:sz w:val="22"/>
          <w:szCs w:val="22"/>
          <w:lang w:eastAsia="cs-CZ"/>
        </w:rPr>
        <w:t>se skládá ze d</w:t>
      </w:r>
      <w:r w:rsidR="0026208F">
        <w:rPr>
          <w:rFonts w:ascii="Arial" w:hAnsi="Arial" w:cs="Arial"/>
          <w:noProof/>
          <w:sz w:val="22"/>
          <w:szCs w:val="22"/>
          <w:lang w:eastAsia="cs-CZ"/>
        </w:rPr>
        <w:t>v</w:t>
      </w:r>
      <w:r>
        <w:rPr>
          <w:rFonts w:ascii="Arial" w:hAnsi="Arial" w:cs="Arial"/>
          <w:noProof/>
          <w:sz w:val="22"/>
          <w:szCs w:val="22"/>
          <w:lang w:eastAsia="cs-CZ"/>
        </w:rPr>
        <w:t xml:space="preserve">ou částí, </w:t>
      </w:r>
      <w:r w:rsidRPr="00712224">
        <w:rPr>
          <w:rFonts w:ascii="Arial" w:hAnsi="Arial" w:cs="Arial"/>
          <w:noProof/>
          <w:sz w:val="22"/>
          <w:szCs w:val="22"/>
          <w:lang w:eastAsia="cs-CZ"/>
        </w:rPr>
        <w:t xml:space="preserve">je </w:t>
      </w:r>
      <w:r>
        <w:rPr>
          <w:rFonts w:ascii="Arial" w:hAnsi="Arial" w:cs="Arial"/>
          <w:noProof/>
          <w:sz w:val="22"/>
          <w:szCs w:val="22"/>
          <w:lang w:eastAsia="cs-CZ"/>
        </w:rPr>
        <w:t>umístěn jako jednostranná alej u začátku cest HPC 1 a VPC 1</w:t>
      </w:r>
      <w:r w:rsidR="006C4DDC">
        <w:rPr>
          <w:rFonts w:ascii="Arial" w:hAnsi="Arial" w:cs="Arial"/>
          <w:noProof/>
          <w:sz w:val="22"/>
          <w:szCs w:val="22"/>
          <w:lang w:eastAsia="cs-CZ"/>
        </w:rPr>
        <w:t xml:space="preserve">. </w:t>
      </w:r>
      <w:r w:rsidR="008E3360">
        <w:rPr>
          <w:rFonts w:ascii="Arial" w:hAnsi="Arial" w:cs="Arial"/>
          <w:noProof/>
          <w:sz w:val="22"/>
          <w:szCs w:val="22"/>
          <w:lang w:eastAsia="cs-CZ"/>
        </w:rPr>
        <w:t xml:space="preserve">Délka aleje </w:t>
      </w:r>
      <w:r w:rsidR="007371AE">
        <w:rPr>
          <w:rFonts w:ascii="Arial" w:hAnsi="Arial" w:cs="Arial"/>
          <w:noProof/>
          <w:sz w:val="22"/>
          <w:szCs w:val="22"/>
          <w:lang w:eastAsia="cs-CZ"/>
        </w:rPr>
        <w:t xml:space="preserve">je </w:t>
      </w:r>
      <w:r w:rsidR="008E3360">
        <w:rPr>
          <w:rFonts w:ascii="Arial" w:hAnsi="Arial" w:cs="Arial"/>
          <w:noProof/>
          <w:sz w:val="22"/>
          <w:szCs w:val="22"/>
          <w:lang w:eastAsia="cs-CZ"/>
        </w:rPr>
        <w:t>u HPC 1 –</w:t>
      </w:r>
      <w:r w:rsidR="00D83548">
        <w:rPr>
          <w:rFonts w:ascii="Arial" w:hAnsi="Arial" w:cs="Arial"/>
          <w:noProof/>
          <w:sz w:val="22"/>
          <w:szCs w:val="22"/>
          <w:lang w:eastAsia="cs-CZ"/>
        </w:rPr>
        <w:t xml:space="preserve"> cca</w:t>
      </w:r>
      <w:r w:rsidR="008E3360">
        <w:rPr>
          <w:rFonts w:ascii="Arial" w:hAnsi="Arial" w:cs="Arial"/>
          <w:noProof/>
          <w:sz w:val="22"/>
          <w:szCs w:val="22"/>
          <w:lang w:eastAsia="cs-CZ"/>
        </w:rPr>
        <w:t xml:space="preserve"> 200 m, u VPC 1</w:t>
      </w:r>
      <w:r w:rsidR="00D83548">
        <w:rPr>
          <w:rFonts w:ascii="Arial" w:hAnsi="Arial" w:cs="Arial"/>
          <w:noProof/>
          <w:sz w:val="22"/>
          <w:szCs w:val="22"/>
          <w:lang w:eastAsia="cs-CZ"/>
        </w:rPr>
        <w:t xml:space="preserve"> také </w:t>
      </w:r>
      <w:r w:rsidR="008E3360">
        <w:rPr>
          <w:rFonts w:ascii="Arial" w:hAnsi="Arial" w:cs="Arial"/>
          <w:noProof/>
          <w:sz w:val="22"/>
          <w:szCs w:val="22"/>
          <w:lang w:eastAsia="cs-CZ"/>
        </w:rPr>
        <w:t xml:space="preserve">  200 m</w:t>
      </w:r>
      <w:r w:rsidR="00D83548">
        <w:rPr>
          <w:rFonts w:ascii="Arial" w:hAnsi="Arial" w:cs="Arial"/>
          <w:noProof/>
          <w:sz w:val="22"/>
          <w:szCs w:val="22"/>
          <w:lang w:eastAsia="cs-CZ"/>
        </w:rPr>
        <w:t>.</w:t>
      </w:r>
      <w:r>
        <w:rPr>
          <w:rFonts w:ascii="Arial" w:hAnsi="Arial" w:cs="Arial"/>
          <w:noProof/>
          <w:sz w:val="22"/>
          <w:szCs w:val="22"/>
          <w:lang w:eastAsia="cs-CZ"/>
        </w:rPr>
        <w:t xml:space="preserve"> </w:t>
      </w:r>
      <w:r w:rsidR="006C4DDC">
        <w:rPr>
          <w:rFonts w:ascii="Arial" w:hAnsi="Arial" w:cs="Arial"/>
          <w:noProof/>
          <w:sz w:val="22"/>
          <w:szCs w:val="22"/>
          <w:lang w:eastAsia="cs-CZ"/>
        </w:rPr>
        <w:t xml:space="preserve">Interakční prvek je zahrnut do parcel cest (HPC 1 a VPC 1). Jedná se o výsadbu aleje stromů a keřů podél </w:t>
      </w:r>
      <w:r w:rsidR="008E3360">
        <w:rPr>
          <w:rFonts w:ascii="Arial" w:hAnsi="Arial" w:cs="Arial"/>
          <w:noProof/>
          <w:sz w:val="22"/>
          <w:szCs w:val="22"/>
          <w:lang w:eastAsia="cs-CZ"/>
        </w:rPr>
        <w:t>cest, která bude oddělovat vlastní cesty od obhospodařované půdy. Návrhové druhy strom</w:t>
      </w:r>
      <w:r w:rsidR="007371AE">
        <w:rPr>
          <w:rFonts w:ascii="Arial" w:hAnsi="Arial" w:cs="Arial"/>
          <w:noProof/>
          <w:sz w:val="22"/>
          <w:szCs w:val="22"/>
          <w:lang w:eastAsia="cs-CZ"/>
        </w:rPr>
        <w:t>ů</w:t>
      </w:r>
      <w:r w:rsidR="008E3360">
        <w:rPr>
          <w:rFonts w:ascii="Arial" w:hAnsi="Arial" w:cs="Arial"/>
          <w:noProof/>
          <w:sz w:val="22"/>
          <w:szCs w:val="22"/>
          <w:lang w:eastAsia="cs-CZ"/>
        </w:rPr>
        <w:t xml:space="preserve"> – bude se jednat o ovocené stromy (odrůdy vohodné pro CHKO České středohoří) a i následné keřové patro bude navrhováno s tímto ohledem.</w:t>
      </w:r>
    </w:p>
    <w:p w:rsidR="00255ECB" w:rsidRPr="000C348F" w:rsidRDefault="00255ECB" w:rsidP="00255ECB">
      <w:pPr>
        <w:spacing w:before="120"/>
        <w:rPr>
          <w:rFonts w:ascii="Arial" w:hAnsi="Arial" w:cs="Arial"/>
          <w:sz w:val="22"/>
          <w:szCs w:val="22"/>
        </w:rPr>
      </w:pPr>
    </w:p>
    <w:p w:rsidR="00255ECB" w:rsidRDefault="00255ECB" w:rsidP="00255ECB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C348F">
        <w:rPr>
          <w:rFonts w:cs="Arial"/>
          <w:bCs/>
          <w:sz w:val="22"/>
          <w:szCs w:val="22"/>
        </w:rPr>
        <w:t xml:space="preserve">Číslo parcely: </w:t>
      </w:r>
      <w:r w:rsidR="008E3360">
        <w:rPr>
          <w:rFonts w:cs="Arial"/>
          <w:bCs/>
          <w:sz w:val="22"/>
          <w:szCs w:val="22"/>
        </w:rPr>
        <w:t>1271/1 (HPC 1)</w:t>
      </w:r>
    </w:p>
    <w:p w:rsidR="00255ECB" w:rsidRPr="000C348F" w:rsidRDefault="00255ECB" w:rsidP="00255ECB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                       125</w:t>
      </w:r>
      <w:r w:rsidR="008E3360">
        <w:rPr>
          <w:rFonts w:cs="Arial"/>
          <w:bCs/>
          <w:sz w:val="22"/>
          <w:szCs w:val="22"/>
        </w:rPr>
        <w:t>6</w:t>
      </w:r>
      <w:r>
        <w:rPr>
          <w:rFonts w:cs="Arial"/>
          <w:bCs/>
          <w:sz w:val="22"/>
          <w:szCs w:val="22"/>
        </w:rPr>
        <w:t xml:space="preserve">/1 </w:t>
      </w:r>
      <w:r w:rsidR="008E3360">
        <w:rPr>
          <w:rFonts w:cs="Arial"/>
          <w:bCs/>
          <w:sz w:val="22"/>
          <w:szCs w:val="22"/>
        </w:rPr>
        <w:t>(VPC 1)</w:t>
      </w:r>
    </w:p>
    <w:p w:rsidR="008E3360" w:rsidRDefault="00255ECB" w:rsidP="00255ECB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  <w:vertAlign w:val="superscript"/>
        </w:rPr>
      </w:pPr>
      <w:proofErr w:type="gramStart"/>
      <w:r w:rsidRPr="000C348F">
        <w:rPr>
          <w:rFonts w:cs="Arial"/>
          <w:bCs/>
          <w:sz w:val="22"/>
          <w:szCs w:val="22"/>
        </w:rPr>
        <w:t xml:space="preserve">Výměra: </w:t>
      </w:r>
      <w:r>
        <w:rPr>
          <w:rFonts w:cs="Arial"/>
          <w:bCs/>
          <w:sz w:val="22"/>
          <w:szCs w:val="22"/>
        </w:rPr>
        <w:t xml:space="preserve">  </w:t>
      </w:r>
      <w:proofErr w:type="gramEnd"/>
      <w:r w:rsidR="008E3360">
        <w:rPr>
          <w:rFonts w:cs="Arial"/>
          <w:bCs/>
          <w:sz w:val="22"/>
          <w:szCs w:val="22"/>
        </w:rPr>
        <w:t xml:space="preserve"> cca </w:t>
      </w:r>
      <w:r w:rsidR="00D83548">
        <w:rPr>
          <w:rFonts w:cs="Arial"/>
          <w:bCs/>
          <w:sz w:val="22"/>
          <w:szCs w:val="22"/>
        </w:rPr>
        <w:t xml:space="preserve"> celkem 1 800 m</w:t>
      </w:r>
      <w:r w:rsidR="00D83548">
        <w:rPr>
          <w:rFonts w:cs="Arial"/>
          <w:bCs/>
          <w:sz w:val="22"/>
          <w:szCs w:val="22"/>
          <w:vertAlign w:val="superscript"/>
        </w:rPr>
        <w:t>2</w:t>
      </w:r>
    </w:p>
    <w:p w:rsidR="00D83548" w:rsidRPr="00D83548" w:rsidRDefault="00D83548" w:rsidP="00255ECB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D83548">
        <w:rPr>
          <w:rFonts w:cs="Arial"/>
          <w:bCs/>
          <w:sz w:val="22"/>
          <w:szCs w:val="22"/>
        </w:rPr>
        <w:t xml:space="preserve">                  </w:t>
      </w:r>
      <w:r>
        <w:rPr>
          <w:rFonts w:cs="Arial"/>
          <w:bCs/>
          <w:sz w:val="22"/>
          <w:szCs w:val="22"/>
        </w:rPr>
        <w:t>c</w:t>
      </w:r>
      <w:r w:rsidRPr="00D83548">
        <w:rPr>
          <w:rFonts w:cs="Arial"/>
          <w:bCs/>
          <w:sz w:val="22"/>
          <w:szCs w:val="22"/>
        </w:rPr>
        <w:t xml:space="preserve">ca </w:t>
      </w:r>
      <w:proofErr w:type="gramStart"/>
      <w:r w:rsidRPr="00D83548">
        <w:rPr>
          <w:rFonts w:cs="Arial"/>
          <w:bCs/>
          <w:sz w:val="22"/>
          <w:szCs w:val="22"/>
        </w:rPr>
        <w:t>délka</w:t>
      </w:r>
      <w:r>
        <w:rPr>
          <w:rFonts w:cs="Arial"/>
          <w:bCs/>
          <w:sz w:val="22"/>
          <w:szCs w:val="22"/>
        </w:rPr>
        <w:t xml:space="preserve">  400</w:t>
      </w:r>
      <w:proofErr w:type="gramEnd"/>
      <w:r>
        <w:rPr>
          <w:rFonts w:cs="Arial"/>
          <w:bCs/>
          <w:sz w:val="22"/>
          <w:szCs w:val="22"/>
        </w:rPr>
        <w:t xml:space="preserve"> m</w:t>
      </w:r>
    </w:p>
    <w:p w:rsidR="00255ECB" w:rsidRDefault="00255ECB" w:rsidP="00255ECB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C348F">
        <w:rPr>
          <w:rFonts w:cs="Arial"/>
          <w:bCs/>
          <w:sz w:val="22"/>
          <w:szCs w:val="22"/>
        </w:rPr>
        <w:t xml:space="preserve">Druh – využití pozemku: </w:t>
      </w:r>
      <w:r w:rsidR="008E3360">
        <w:rPr>
          <w:rFonts w:cs="Arial"/>
          <w:bCs/>
          <w:sz w:val="22"/>
          <w:szCs w:val="22"/>
        </w:rPr>
        <w:t>ostatní plocha – ostatní komunikace</w:t>
      </w:r>
    </w:p>
    <w:p w:rsidR="00255ECB" w:rsidRPr="000C348F" w:rsidRDefault="00255ECB" w:rsidP="00255ECB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noProof/>
          <w:color w:val="4C4C4E"/>
          <w:sz w:val="22"/>
          <w:szCs w:val="22"/>
        </w:rPr>
      </w:pPr>
      <w:r w:rsidRPr="000C348F">
        <w:rPr>
          <w:rFonts w:cs="Arial"/>
          <w:bCs/>
          <w:sz w:val="22"/>
          <w:szCs w:val="22"/>
        </w:rPr>
        <w:t xml:space="preserve">Vlastnické právo: </w:t>
      </w:r>
      <w:r w:rsidRPr="00712224">
        <w:rPr>
          <w:rFonts w:cs="Arial"/>
          <w:bCs/>
          <w:sz w:val="22"/>
          <w:szCs w:val="22"/>
        </w:rPr>
        <w:t xml:space="preserve">Obec </w:t>
      </w:r>
      <w:r>
        <w:rPr>
          <w:rFonts w:cs="Arial"/>
          <w:bCs/>
          <w:sz w:val="22"/>
          <w:szCs w:val="22"/>
        </w:rPr>
        <w:t>Žim, Žim 28, 415 02 Žim</w:t>
      </w:r>
    </w:p>
    <w:p w:rsidR="008536A6" w:rsidRDefault="008536A6" w:rsidP="00923A72">
      <w:pPr>
        <w:spacing w:before="120"/>
        <w:jc w:val="both"/>
        <w:rPr>
          <w:rFonts w:ascii="Arial" w:hAnsi="Arial" w:cs="Arial"/>
          <w:color w:val="4C4C4E"/>
          <w:sz w:val="22"/>
          <w:szCs w:val="22"/>
        </w:rPr>
      </w:pPr>
    </w:p>
    <w:p w:rsidR="006E2E3E" w:rsidRDefault="006E2E3E" w:rsidP="00923A72">
      <w:pPr>
        <w:spacing w:before="120"/>
        <w:jc w:val="both"/>
        <w:rPr>
          <w:rFonts w:ascii="Arial" w:hAnsi="Arial" w:cs="Arial"/>
          <w:color w:val="4C4C4E"/>
          <w:sz w:val="22"/>
          <w:szCs w:val="22"/>
        </w:rPr>
      </w:pPr>
    </w:p>
    <w:p w:rsidR="006E2E3E" w:rsidRPr="000C348F" w:rsidRDefault="006E2E3E" w:rsidP="00923A72">
      <w:pPr>
        <w:spacing w:before="120"/>
        <w:jc w:val="both"/>
        <w:rPr>
          <w:rFonts w:ascii="Arial" w:hAnsi="Arial" w:cs="Arial"/>
          <w:color w:val="4C4C4E"/>
          <w:sz w:val="22"/>
          <w:szCs w:val="22"/>
        </w:rPr>
      </w:pPr>
    </w:p>
    <w:p w:rsidR="00D83548" w:rsidRPr="004D18D4" w:rsidRDefault="00D83548" w:rsidP="00D83548">
      <w:pPr>
        <w:spacing w:before="120"/>
        <w:rPr>
          <w:rFonts w:ascii="Arial" w:hAnsi="Arial" w:cs="Arial"/>
          <w:b/>
          <w:color w:val="4C4C4E"/>
          <w:sz w:val="22"/>
          <w:szCs w:val="22"/>
          <w:u w:val="single"/>
        </w:rPr>
      </w:pPr>
      <w:r>
        <w:rPr>
          <w:rFonts w:ascii="Arial" w:hAnsi="Arial" w:cs="Arial"/>
          <w:b/>
          <w:color w:val="4C4C4E"/>
          <w:sz w:val="22"/>
          <w:szCs w:val="22"/>
          <w:u w:val="single"/>
        </w:rPr>
        <w:lastRenderedPageBreak/>
        <w:t xml:space="preserve">Interakční prvek </w:t>
      </w:r>
      <w:proofErr w:type="gramStart"/>
      <w:r>
        <w:rPr>
          <w:rFonts w:ascii="Arial" w:hAnsi="Arial" w:cs="Arial"/>
          <w:b/>
          <w:color w:val="4C4C4E"/>
          <w:sz w:val="22"/>
          <w:szCs w:val="22"/>
          <w:u w:val="single"/>
        </w:rPr>
        <w:t>IP</w:t>
      </w:r>
      <w:r w:rsidR="007371AE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</w:t>
      </w:r>
      <w:r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lokalita</w:t>
      </w:r>
      <w:proofErr w:type="gramEnd"/>
      <w:r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  4 </w:t>
      </w:r>
      <w:r w:rsidRPr="000C348F">
        <w:rPr>
          <w:rFonts w:ascii="Arial" w:hAnsi="Arial" w:cs="Arial"/>
          <w:b/>
          <w:color w:val="4C4C4E"/>
          <w:sz w:val="22"/>
          <w:szCs w:val="22"/>
          <w:u w:val="single"/>
        </w:rPr>
        <w:t xml:space="preserve">v k.ú. </w:t>
      </w:r>
      <w:r>
        <w:rPr>
          <w:rFonts w:ascii="Arial" w:hAnsi="Arial" w:cs="Arial"/>
          <w:b/>
          <w:color w:val="4C4C4E"/>
          <w:sz w:val="22"/>
          <w:szCs w:val="22"/>
          <w:u w:val="single"/>
        </w:rPr>
        <w:t>Žim</w:t>
      </w:r>
    </w:p>
    <w:p w:rsidR="00D83548" w:rsidRPr="000C348F" w:rsidRDefault="00D83548" w:rsidP="00D83548">
      <w:pPr>
        <w:spacing w:before="120"/>
        <w:rPr>
          <w:rFonts w:ascii="Arial" w:hAnsi="Arial" w:cs="Arial"/>
          <w:color w:val="4C4C4E"/>
          <w:sz w:val="22"/>
          <w:szCs w:val="22"/>
        </w:rPr>
      </w:pPr>
    </w:p>
    <w:p w:rsidR="00D83548" w:rsidRPr="000C348F" w:rsidRDefault="006E2E3E" w:rsidP="00D83548">
      <w:pPr>
        <w:spacing w:before="120"/>
        <w:jc w:val="center"/>
        <w:rPr>
          <w:rFonts w:ascii="Arial" w:hAnsi="Arial" w:cs="Arial"/>
          <w:color w:val="4C4C4E"/>
          <w:sz w:val="22"/>
          <w:szCs w:val="22"/>
        </w:rPr>
      </w:pPr>
      <w:r>
        <w:rPr>
          <w:rFonts w:ascii="Arial" w:hAnsi="Arial" w:cs="Arial"/>
          <w:noProof/>
          <w:color w:val="4C4C4E"/>
          <w:sz w:val="22"/>
          <w:szCs w:val="22"/>
        </w:rPr>
        <w:drawing>
          <wp:inline distT="0" distB="0" distL="0" distR="0">
            <wp:extent cx="5353050" cy="7667625"/>
            <wp:effectExtent l="0" t="0" r="0" b="952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766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7BEF" w:rsidRDefault="00D17BEF" w:rsidP="00D83548">
      <w:pPr>
        <w:spacing w:before="120"/>
        <w:jc w:val="both"/>
        <w:rPr>
          <w:rFonts w:ascii="Arial" w:hAnsi="Arial" w:cs="Arial"/>
          <w:b/>
          <w:noProof/>
          <w:sz w:val="22"/>
          <w:szCs w:val="22"/>
          <w:u w:val="single"/>
          <w:lang w:eastAsia="cs-CZ"/>
        </w:rPr>
      </w:pPr>
    </w:p>
    <w:p w:rsidR="00D17BEF" w:rsidRDefault="00D17BEF" w:rsidP="00D83548">
      <w:pPr>
        <w:spacing w:before="120"/>
        <w:jc w:val="both"/>
        <w:rPr>
          <w:rFonts w:ascii="Arial" w:hAnsi="Arial" w:cs="Arial"/>
          <w:b/>
          <w:noProof/>
          <w:sz w:val="22"/>
          <w:szCs w:val="22"/>
          <w:u w:val="single"/>
          <w:lang w:eastAsia="cs-CZ"/>
        </w:rPr>
      </w:pPr>
    </w:p>
    <w:p w:rsidR="00D83548" w:rsidRPr="000C348F" w:rsidRDefault="00D83548" w:rsidP="00D83548">
      <w:pPr>
        <w:spacing w:before="120"/>
        <w:jc w:val="both"/>
        <w:rPr>
          <w:rFonts w:ascii="Arial" w:hAnsi="Arial" w:cs="Arial"/>
          <w:sz w:val="22"/>
          <w:szCs w:val="22"/>
        </w:rPr>
      </w:pPr>
      <w:r w:rsidRPr="000C348F">
        <w:rPr>
          <w:rFonts w:ascii="Arial" w:hAnsi="Arial" w:cs="Arial"/>
          <w:b/>
          <w:noProof/>
          <w:sz w:val="22"/>
          <w:szCs w:val="22"/>
          <w:u w:val="single"/>
          <w:lang w:eastAsia="cs-CZ"/>
        </w:rPr>
        <w:t xml:space="preserve">Interakční prvek </w:t>
      </w:r>
      <w:r>
        <w:rPr>
          <w:rFonts w:ascii="Arial" w:hAnsi="Arial" w:cs="Arial"/>
          <w:b/>
          <w:noProof/>
          <w:sz w:val="22"/>
          <w:szCs w:val="22"/>
          <w:u w:val="single"/>
          <w:lang w:eastAsia="cs-CZ"/>
        </w:rPr>
        <w:t>IP lokalita 4  Žim</w:t>
      </w:r>
      <w:r w:rsidRPr="000C348F">
        <w:rPr>
          <w:rFonts w:ascii="Arial" w:hAnsi="Arial" w:cs="Arial"/>
          <w:noProof/>
          <w:sz w:val="22"/>
          <w:szCs w:val="22"/>
          <w:lang w:eastAsia="cs-CZ"/>
        </w:rPr>
        <w:t xml:space="preserve">: </w:t>
      </w:r>
      <w:r>
        <w:rPr>
          <w:rFonts w:ascii="Arial" w:hAnsi="Arial" w:cs="Arial"/>
          <w:noProof/>
          <w:sz w:val="22"/>
          <w:szCs w:val="22"/>
          <w:lang w:eastAsia="cs-CZ"/>
        </w:rPr>
        <w:t>I</w:t>
      </w:r>
      <w:r w:rsidRPr="00712224">
        <w:rPr>
          <w:rFonts w:ascii="Arial" w:hAnsi="Arial" w:cs="Arial"/>
          <w:noProof/>
          <w:sz w:val="22"/>
          <w:szCs w:val="22"/>
          <w:lang w:eastAsia="cs-CZ"/>
        </w:rPr>
        <w:t xml:space="preserve">nterakční prvek </w:t>
      </w:r>
      <w:r>
        <w:rPr>
          <w:rFonts w:ascii="Arial" w:hAnsi="Arial" w:cs="Arial"/>
          <w:noProof/>
          <w:sz w:val="22"/>
          <w:szCs w:val="22"/>
          <w:lang w:eastAsia="cs-CZ"/>
        </w:rPr>
        <w:t>se skládá ze dnou částí</w:t>
      </w:r>
      <w:r w:rsidR="009F693A">
        <w:rPr>
          <w:rFonts w:ascii="Arial" w:hAnsi="Arial" w:cs="Arial"/>
          <w:noProof/>
          <w:sz w:val="22"/>
          <w:szCs w:val="22"/>
          <w:lang w:eastAsia="cs-CZ"/>
        </w:rPr>
        <w:t xml:space="preserve">. Jedna část je plošná výsadba vysoké meze </w:t>
      </w:r>
      <w:r w:rsidR="00FA7313">
        <w:rPr>
          <w:rFonts w:ascii="Arial" w:hAnsi="Arial" w:cs="Arial"/>
          <w:noProof/>
          <w:sz w:val="22"/>
          <w:szCs w:val="22"/>
          <w:lang w:eastAsia="cs-CZ"/>
        </w:rPr>
        <w:t>nad jižním úsekem polní cesty HPC 1</w:t>
      </w:r>
      <w:r w:rsidR="007371AE">
        <w:rPr>
          <w:rFonts w:ascii="Arial" w:hAnsi="Arial" w:cs="Arial"/>
          <w:noProof/>
          <w:sz w:val="22"/>
          <w:szCs w:val="22"/>
          <w:lang w:eastAsia="cs-CZ"/>
        </w:rPr>
        <w:t>, od odbočky VPC 1</w:t>
      </w:r>
      <w:r w:rsidR="00FA7313">
        <w:rPr>
          <w:rFonts w:ascii="Arial" w:hAnsi="Arial" w:cs="Arial"/>
          <w:noProof/>
          <w:sz w:val="22"/>
          <w:szCs w:val="22"/>
          <w:lang w:eastAsia="cs-CZ"/>
        </w:rPr>
        <w:t xml:space="preserve">, která bude sanovat vysokou mez a bude mít tudíž i protierozní charakter. Je zde navrhovaná plošná výsadba ovocných stromů s keřovým patrem, vhodným pro začlenění do CHKO České středohohoří. Druhá část </w:t>
      </w:r>
      <w:r w:rsidR="007371AE">
        <w:rPr>
          <w:rFonts w:ascii="Arial" w:hAnsi="Arial" w:cs="Arial"/>
          <w:noProof/>
          <w:sz w:val="22"/>
          <w:szCs w:val="22"/>
          <w:lang w:eastAsia="cs-CZ"/>
        </w:rPr>
        <w:t>interakčního prvku je pak výsadba</w:t>
      </w:r>
      <w:r w:rsidR="00FA7313">
        <w:rPr>
          <w:rFonts w:ascii="Arial" w:hAnsi="Arial" w:cs="Arial"/>
          <w:noProof/>
          <w:sz w:val="22"/>
          <w:szCs w:val="22"/>
          <w:lang w:eastAsia="cs-CZ"/>
        </w:rPr>
        <w:t xml:space="preserve"> soliterních stromů</w:t>
      </w:r>
      <w:r w:rsidR="007371AE">
        <w:rPr>
          <w:rFonts w:ascii="Arial" w:hAnsi="Arial" w:cs="Arial"/>
          <w:noProof/>
          <w:sz w:val="22"/>
          <w:szCs w:val="22"/>
          <w:lang w:eastAsia="cs-CZ"/>
        </w:rPr>
        <w:t xml:space="preserve"> (lípa srdčitá)</w:t>
      </w:r>
      <w:r w:rsidR="00FA7313">
        <w:rPr>
          <w:rFonts w:ascii="Arial" w:hAnsi="Arial" w:cs="Arial"/>
          <w:noProof/>
          <w:sz w:val="22"/>
          <w:szCs w:val="22"/>
          <w:lang w:eastAsia="cs-CZ"/>
        </w:rPr>
        <w:t xml:space="preserve"> </w:t>
      </w:r>
      <w:r w:rsidR="007371AE">
        <w:rPr>
          <w:rFonts w:ascii="Arial" w:hAnsi="Arial" w:cs="Arial"/>
          <w:noProof/>
          <w:sz w:val="22"/>
          <w:szCs w:val="22"/>
          <w:lang w:eastAsia="cs-CZ"/>
        </w:rPr>
        <w:t>v</w:t>
      </w:r>
      <w:r w:rsidR="00FA7313">
        <w:rPr>
          <w:rFonts w:ascii="Arial" w:hAnsi="Arial" w:cs="Arial"/>
          <w:noProof/>
          <w:sz w:val="22"/>
          <w:szCs w:val="22"/>
          <w:lang w:eastAsia="cs-CZ"/>
        </w:rPr>
        <w:t xml:space="preserve"> prostru vedle sjezdu na parcelu č. 1254/2.</w:t>
      </w:r>
    </w:p>
    <w:p w:rsidR="00D83548" w:rsidRPr="000C348F" w:rsidRDefault="00D83548" w:rsidP="00D83548">
      <w:pPr>
        <w:spacing w:before="120"/>
        <w:rPr>
          <w:rFonts w:ascii="Arial" w:hAnsi="Arial" w:cs="Arial"/>
          <w:sz w:val="22"/>
          <w:szCs w:val="22"/>
        </w:rPr>
      </w:pPr>
    </w:p>
    <w:p w:rsidR="00D83548" w:rsidRDefault="00D83548" w:rsidP="00D83548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C348F">
        <w:rPr>
          <w:rFonts w:cs="Arial"/>
          <w:bCs/>
          <w:sz w:val="22"/>
          <w:szCs w:val="22"/>
        </w:rPr>
        <w:t xml:space="preserve">Číslo parcely: </w:t>
      </w:r>
      <w:r>
        <w:rPr>
          <w:rFonts w:cs="Arial"/>
          <w:bCs/>
          <w:sz w:val="22"/>
          <w:szCs w:val="22"/>
        </w:rPr>
        <w:t xml:space="preserve">1254/1 </w:t>
      </w:r>
    </w:p>
    <w:p w:rsidR="00D83548" w:rsidRPr="000C348F" w:rsidRDefault="00D83548" w:rsidP="00D83548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>
        <w:rPr>
          <w:rFonts w:cs="Arial"/>
          <w:bCs/>
          <w:sz w:val="22"/>
          <w:szCs w:val="22"/>
        </w:rPr>
        <w:t xml:space="preserve">                       12</w:t>
      </w:r>
      <w:r w:rsidR="009F693A">
        <w:rPr>
          <w:rFonts w:cs="Arial"/>
          <w:bCs/>
          <w:sz w:val="22"/>
          <w:szCs w:val="22"/>
        </w:rPr>
        <w:t>71/1</w:t>
      </w:r>
      <w:r>
        <w:rPr>
          <w:rFonts w:cs="Arial"/>
          <w:bCs/>
          <w:sz w:val="22"/>
          <w:szCs w:val="22"/>
        </w:rPr>
        <w:t xml:space="preserve"> (</w:t>
      </w:r>
      <w:r w:rsidR="009F693A">
        <w:rPr>
          <w:rFonts w:cs="Arial"/>
          <w:bCs/>
          <w:sz w:val="22"/>
          <w:szCs w:val="22"/>
        </w:rPr>
        <w:t>H</w:t>
      </w:r>
      <w:r>
        <w:rPr>
          <w:rFonts w:cs="Arial"/>
          <w:bCs/>
          <w:sz w:val="22"/>
          <w:szCs w:val="22"/>
        </w:rPr>
        <w:t>PC 1)</w:t>
      </w:r>
    </w:p>
    <w:p w:rsidR="00D83548" w:rsidRPr="009F693A" w:rsidRDefault="00D83548" w:rsidP="00D83548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  <w:vertAlign w:val="superscript"/>
        </w:rPr>
      </w:pPr>
      <w:proofErr w:type="gramStart"/>
      <w:r w:rsidRPr="000C348F">
        <w:rPr>
          <w:rFonts w:cs="Arial"/>
          <w:bCs/>
          <w:sz w:val="22"/>
          <w:szCs w:val="22"/>
        </w:rPr>
        <w:t xml:space="preserve">Výměra: </w:t>
      </w:r>
      <w:r>
        <w:rPr>
          <w:rFonts w:cs="Arial"/>
          <w:bCs/>
          <w:sz w:val="22"/>
          <w:szCs w:val="22"/>
        </w:rPr>
        <w:t xml:space="preserve">  </w:t>
      </w:r>
      <w:proofErr w:type="gramEnd"/>
      <w:r>
        <w:rPr>
          <w:rFonts w:cs="Arial"/>
          <w:bCs/>
          <w:sz w:val="22"/>
          <w:szCs w:val="22"/>
        </w:rPr>
        <w:t xml:space="preserve"> </w:t>
      </w:r>
      <w:r w:rsidR="009F693A">
        <w:rPr>
          <w:rFonts w:cs="Arial"/>
          <w:bCs/>
          <w:sz w:val="22"/>
          <w:szCs w:val="22"/>
        </w:rPr>
        <w:t xml:space="preserve">     7 506 </w:t>
      </w:r>
      <w:r>
        <w:rPr>
          <w:rFonts w:cs="Arial"/>
          <w:bCs/>
          <w:sz w:val="22"/>
          <w:szCs w:val="22"/>
        </w:rPr>
        <w:t>m</w:t>
      </w:r>
      <w:r>
        <w:rPr>
          <w:rFonts w:cs="Arial"/>
          <w:bCs/>
          <w:sz w:val="22"/>
          <w:szCs w:val="22"/>
          <w:vertAlign w:val="superscript"/>
        </w:rPr>
        <w:t>2</w:t>
      </w:r>
      <w:r w:rsidR="009F693A">
        <w:rPr>
          <w:rFonts w:cs="Arial"/>
          <w:bCs/>
          <w:sz w:val="22"/>
          <w:szCs w:val="22"/>
          <w:vertAlign w:val="superscript"/>
        </w:rPr>
        <w:t xml:space="preserve"> </w:t>
      </w:r>
      <w:r w:rsidR="009F693A" w:rsidRPr="009F693A">
        <w:rPr>
          <w:rFonts w:cs="Arial"/>
          <w:bCs/>
          <w:sz w:val="22"/>
          <w:szCs w:val="22"/>
        </w:rPr>
        <w:t xml:space="preserve">+ cca </w:t>
      </w:r>
      <w:r w:rsidR="009F693A">
        <w:rPr>
          <w:rFonts w:cs="Arial"/>
          <w:bCs/>
          <w:sz w:val="22"/>
          <w:szCs w:val="22"/>
        </w:rPr>
        <w:t>250 m</w:t>
      </w:r>
      <w:r w:rsidR="009F693A">
        <w:rPr>
          <w:rFonts w:cs="Arial"/>
          <w:bCs/>
          <w:sz w:val="22"/>
          <w:szCs w:val="22"/>
          <w:vertAlign w:val="superscript"/>
        </w:rPr>
        <w:t>2</w:t>
      </w:r>
    </w:p>
    <w:p w:rsidR="00D83548" w:rsidRPr="00D83548" w:rsidRDefault="00D83548" w:rsidP="00D83548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D83548">
        <w:rPr>
          <w:rFonts w:cs="Arial"/>
          <w:bCs/>
          <w:sz w:val="22"/>
          <w:szCs w:val="22"/>
        </w:rPr>
        <w:t xml:space="preserve">                  </w:t>
      </w:r>
      <w:r>
        <w:rPr>
          <w:rFonts w:cs="Arial"/>
          <w:bCs/>
          <w:sz w:val="22"/>
          <w:szCs w:val="22"/>
        </w:rPr>
        <w:t>c</w:t>
      </w:r>
      <w:r w:rsidRPr="00D83548">
        <w:rPr>
          <w:rFonts w:cs="Arial"/>
          <w:bCs/>
          <w:sz w:val="22"/>
          <w:szCs w:val="22"/>
        </w:rPr>
        <w:t xml:space="preserve">ca </w:t>
      </w:r>
      <w:proofErr w:type="gramStart"/>
      <w:r w:rsidRPr="00D83548">
        <w:rPr>
          <w:rFonts w:cs="Arial"/>
          <w:bCs/>
          <w:sz w:val="22"/>
          <w:szCs w:val="22"/>
        </w:rPr>
        <w:t>délka</w:t>
      </w:r>
      <w:r>
        <w:rPr>
          <w:rFonts w:cs="Arial"/>
          <w:bCs/>
          <w:sz w:val="22"/>
          <w:szCs w:val="22"/>
        </w:rPr>
        <w:t xml:space="preserve">  </w:t>
      </w:r>
      <w:r w:rsidR="009F693A">
        <w:rPr>
          <w:rFonts w:cs="Arial"/>
          <w:bCs/>
          <w:sz w:val="22"/>
          <w:szCs w:val="22"/>
        </w:rPr>
        <w:t>660</w:t>
      </w:r>
      <w:proofErr w:type="gramEnd"/>
      <w:r>
        <w:rPr>
          <w:rFonts w:cs="Arial"/>
          <w:bCs/>
          <w:sz w:val="22"/>
          <w:szCs w:val="22"/>
        </w:rPr>
        <w:t xml:space="preserve"> m</w:t>
      </w:r>
    </w:p>
    <w:p w:rsidR="00D83548" w:rsidRDefault="00D83548" w:rsidP="00D83548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sz w:val="22"/>
          <w:szCs w:val="22"/>
        </w:rPr>
      </w:pPr>
      <w:r w:rsidRPr="000C348F">
        <w:rPr>
          <w:rFonts w:cs="Arial"/>
          <w:bCs/>
          <w:sz w:val="22"/>
          <w:szCs w:val="22"/>
        </w:rPr>
        <w:t xml:space="preserve">Druh – využití pozemku: </w:t>
      </w:r>
      <w:r>
        <w:rPr>
          <w:rFonts w:cs="Arial"/>
          <w:bCs/>
          <w:sz w:val="22"/>
          <w:szCs w:val="22"/>
        </w:rPr>
        <w:t xml:space="preserve">ostatní plocha – </w:t>
      </w:r>
      <w:r w:rsidR="00FA7313">
        <w:rPr>
          <w:rFonts w:cs="Arial"/>
          <w:bCs/>
          <w:sz w:val="22"/>
          <w:szCs w:val="22"/>
        </w:rPr>
        <w:t xml:space="preserve">neplodná půda a ostatní </w:t>
      </w:r>
      <w:proofErr w:type="gramStart"/>
      <w:r w:rsidR="00FA7313">
        <w:rPr>
          <w:rFonts w:cs="Arial"/>
          <w:bCs/>
          <w:sz w:val="22"/>
          <w:szCs w:val="22"/>
        </w:rPr>
        <w:t xml:space="preserve">plocha - </w:t>
      </w:r>
      <w:r>
        <w:rPr>
          <w:rFonts w:cs="Arial"/>
          <w:bCs/>
          <w:sz w:val="22"/>
          <w:szCs w:val="22"/>
        </w:rPr>
        <w:t>ostatní</w:t>
      </w:r>
      <w:proofErr w:type="gramEnd"/>
      <w:r>
        <w:rPr>
          <w:rFonts w:cs="Arial"/>
          <w:bCs/>
          <w:sz w:val="22"/>
          <w:szCs w:val="22"/>
        </w:rPr>
        <w:t xml:space="preserve"> komunikace</w:t>
      </w:r>
    </w:p>
    <w:p w:rsidR="00B6209C" w:rsidRPr="0026208F" w:rsidRDefault="00D83548" w:rsidP="0026208F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noProof/>
          <w:color w:val="4C4C4E"/>
          <w:sz w:val="22"/>
          <w:szCs w:val="22"/>
        </w:rPr>
      </w:pPr>
      <w:r w:rsidRPr="000C348F">
        <w:rPr>
          <w:rFonts w:cs="Arial"/>
          <w:bCs/>
          <w:sz w:val="22"/>
          <w:szCs w:val="22"/>
        </w:rPr>
        <w:t xml:space="preserve">Vlastnické právo: </w:t>
      </w:r>
      <w:r w:rsidRPr="00712224">
        <w:rPr>
          <w:rFonts w:cs="Arial"/>
          <w:bCs/>
          <w:sz w:val="22"/>
          <w:szCs w:val="22"/>
        </w:rPr>
        <w:t xml:space="preserve">Obec </w:t>
      </w:r>
      <w:r>
        <w:rPr>
          <w:rFonts w:cs="Arial"/>
          <w:bCs/>
          <w:sz w:val="22"/>
          <w:szCs w:val="22"/>
        </w:rPr>
        <w:t>Žim, Žim 28, 415 02 Žim</w:t>
      </w:r>
    </w:p>
    <w:sectPr w:rsidR="00B6209C" w:rsidRPr="0026208F" w:rsidSect="002A4DA5">
      <w:headerReference w:type="even" r:id="rId20"/>
      <w:headerReference w:type="default" r:id="rId21"/>
      <w:footerReference w:type="default" r:id="rId22"/>
      <w:headerReference w:type="first" r:id="rId23"/>
      <w:pgSz w:w="11900" w:h="16820"/>
      <w:pgMar w:top="1134" w:right="1109" w:bottom="2269" w:left="1276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83548" w:rsidRDefault="00D83548">
      <w:r>
        <w:separator/>
      </w:r>
    </w:p>
  </w:endnote>
  <w:endnote w:type="continuationSeparator" w:id="0">
    <w:p w:rsidR="00D83548" w:rsidRDefault="00D835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3548" w:rsidRPr="005559ED" w:rsidRDefault="00D17BEF" w:rsidP="00590B04">
    <w:pPr>
      <w:pStyle w:val="Zpat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noProof/>
        <w:sz w:val="16"/>
        <w:szCs w:val="16"/>
        <w:lang w:val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671.35pt;width:523.1pt;height:14.85pt;z-index:-251657216;mso-wrap-edited:f;mso-position-horizontal:center;mso-position-horizontal-relative:margin;mso-position-vertical-relative:margin" wrapcoords="-31 0 -31 21558 21600 21558 21600 0 -31 0">
          <v:imagedata r:id="rId1" o:title="SPU_papirA4-4" croptop="64297f"/>
          <w10:wrap anchorx="margin" anchory="margin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83548" w:rsidRDefault="00D83548">
      <w:r>
        <w:separator/>
      </w:r>
    </w:p>
  </w:footnote>
  <w:footnote w:type="continuationSeparator" w:id="0">
    <w:p w:rsidR="00D83548" w:rsidRDefault="00D835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3548" w:rsidRDefault="00D17BEF">
    <w:pPr>
      <w:pStyle w:val="Zhlav"/>
    </w:pPr>
    <w:r>
      <w:rPr>
        <w:noProof/>
        <w:lang w:val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514.3pt;height:772.05pt;z-index:-251656192;mso-wrap-edited:f;mso-position-horizontal:center;mso-position-horizontal-relative:margin;mso-position-vertical:center;mso-position-vertical-relative:margin" wrapcoords="-31 0 -31 21558 21600 21558 21600 0 -31 0">
          <v:imagedata r:id="rId1" o:title="SPU_papirA4-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3548" w:rsidRPr="002B73B4" w:rsidRDefault="00D83548" w:rsidP="00590B04">
    <w:pPr>
      <w:pStyle w:val="Zhlav"/>
      <w:jc w:val="right"/>
      <w:rPr>
        <w:rFonts w:ascii="Arial" w:hAnsi="Arial" w:cs="Arial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3548" w:rsidRDefault="00D17BEF">
    <w:pPr>
      <w:pStyle w:val="Zhlav"/>
    </w:pPr>
    <w:r>
      <w:rPr>
        <w:noProof/>
        <w:lang w:val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514.3pt;height:772.05pt;z-index:-251655168;mso-wrap-edited:f;mso-position-horizontal:center;mso-position-horizontal-relative:margin;mso-position-vertical:center;mso-position-vertical-relative:margin" wrapcoords="-31 0 -31 21558 21600 21558 21600 0 -31 0">
          <v:imagedata r:id="rId1" o:title="SPU_papirA4-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64ED7"/>
    <w:multiLevelType w:val="hybridMultilevel"/>
    <w:tmpl w:val="0BB460EE"/>
    <w:lvl w:ilvl="0" w:tplc="2576A922">
      <w:start w:val="6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" w15:restartNumberingAfterBreak="0">
    <w:nsid w:val="0715648B"/>
    <w:multiLevelType w:val="hybridMultilevel"/>
    <w:tmpl w:val="00FAB942"/>
    <w:lvl w:ilvl="0" w:tplc="0405000B">
      <w:start w:val="1"/>
      <w:numFmt w:val="bullet"/>
      <w:lvlText w:val="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" w15:restartNumberingAfterBreak="0">
    <w:nsid w:val="08F12CFD"/>
    <w:multiLevelType w:val="hybridMultilevel"/>
    <w:tmpl w:val="6680A9C4"/>
    <w:lvl w:ilvl="0" w:tplc="0405000B">
      <w:start w:val="1"/>
      <w:numFmt w:val="bullet"/>
      <w:lvlText w:val="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6A6"/>
    <w:rsid w:val="00002281"/>
    <w:rsid w:val="00024C64"/>
    <w:rsid w:val="00027A93"/>
    <w:rsid w:val="0003738E"/>
    <w:rsid w:val="00055DD0"/>
    <w:rsid w:val="00080CF6"/>
    <w:rsid w:val="00093C5F"/>
    <w:rsid w:val="000B46FA"/>
    <w:rsid w:val="000C068A"/>
    <w:rsid w:val="000C348F"/>
    <w:rsid w:val="000D2D87"/>
    <w:rsid w:val="001063DD"/>
    <w:rsid w:val="00123BE3"/>
    <w:rsid w:val="001244AC"/>
    <w:rsid w:val="00134743"/>
    <w:rsid w:val="00155279"/>
    <w:rsid w:val="0015711B"/>
    <w:rsid w:val="00165DAC"/>
    <w:rsid w:val="00173F36"/>
    <w:rsid w:val="001A0171"/>
    <w:rsid w:val="001B245B"/>
    <w:rsid w:val="001B6E02"/>
    <w:rsid w:val="001C39CF"/>
    <w:rsid w:val="001E2C87"/>
    <w:rsid w:val="001F322D"/>
    <w:rsid w:val="00203996"/>
    <w:rsid w:val="00204826"/>
    <w:rsid w:val="00210B63"/>
    <w:rsid w:val="00212FE0"/>
    <w:rsid w:val="00217D50"/>
    <w:rsid w:val="00224981"/>
    <w:rsid w:val="002338B5"/>
    <w:rsid w:val="00246099"/>
    <w:rsid w:val="00255ECB"/>
    <w:rsid w:val="00257C9F"/>
    <w:rsid w:val="0026208F"/>
    <w:rsid w:val="00264D39"/>
    <w:rsid w:val="002926DE"/>
    <w:rsid w:val="002A4DA5"/>
    <w:rsid w:val="002C2B47"/>
    <w:rsid w:val="002C41EC"/>
    <w:rsid w:val="00313CFB"/>
    <w:rsid w:val="00313E66"/>
    <w:rsid w:val="0032052B"/>
    <w:rsid w:val="0033150F"/>
    <w:rsid w:val="00332488"/>
    <w:rsid w:val="00335EC2"/>
    <w:rsid w:val="00372524"/>
    <w:rsid w:val="003805AA"/>
    <w:rsid w:val="0039521B"/>
    <w:rsid w:val="003A4ED9"/>
    <w:rsid w:val="003B1D6F"/>
    <w:rsid w:val="003B4455"/>
    <w:rsid w:val="003D2CA1"/>
    <w:rsid w:val="003F32E4"/>
    <w:rsid w:val="003F35CE"/>
    <w:rsid w:val="00404F22"/>
    <w:rsid w:val="0041271E"/>
    <w:rsid w:val="004804DB"/>
    <w:rsid w:val="00497C42"/>
    <w:rsid w:val="004C499D"/>
    <w:rsid w:val="004D18D4"/>
    <w:rsid w:val="004D300E"/>
    <w:rsid w:val="004E5AB7"/>
    <w:rsid w:val="004F1813"/>
    <w:rsid w:val="0052606E"/>
    <w:rsid w:val="005302C4"/>
    <w:rsid w:val="005302DE"/>
    <w:rsid w:val="00530767"/>
    <w:rsid w:val="00535F68"/>
    <w:rsid w:val="005544CF"/>
    <w:rsid w:val="005668C0"/>
    <w:rsid w:val="00570D86"/>
    <w:rsid w:val="00572CF6"/>
    <w:rsid w:val="0058555D"/>
    <w:rsid w:val="00590B04"/>
    <w:rsid w:val="005A6F96"/>
    <w:rsid w:val="005C0A12"/>
    <w:rsid w:val="005C3E92"/>
    <w:rsid w:val="005E22F3"/>
    <w:rsid w:val="005F64FF"/>
    <w:rsid w:val="005F7555"/>
    <w:rsid w:val="0060696A"/>
    <w:rsid w:val="00610492"/>
    <w:rsid w:val="0063220B"/>
    <w:rsid w:val="00640953"/>
    <w:rsid w:val="00677CFA"/>
    <w:rsid w:val="0069014C"/>
    <w:rsid w:val="006913BA"/>
    <w:rsid w:val="00691A1C"/>
    <w:rsid w:val="006B14E6"/>
    <w:rsid w:val="006C4B4B"/>
    <w:rsid w:val="006C4DDC"/>
    <w:rsid w:val="006E2E3E"/>
    <w:rsid w:val="00712224"/>
    <w:rsid w:val="00724B83"/>
    <w:rsid w:val="00726679"/>
    <w:rsid w:val="007273EC"/>
    <w:rsid w:val="007277E0"/>
    <w:rsid w:val="00735B83"/>
    <w:rsid w:val="007371AE"/>
    <w:rsid w:val="00742206"/>
    <w:rsid w:val="007562A0"/>
    <w:rsid w:val="00760C24"/>
    <w:rsid w:val="0076679D"/>
    <w:rsid w:val="0077215B"/>
    <w:rsid w:val="0077499B"/>
    <w:rsid w:val="007915C1"/>
    <w:rsid w:val="007922E2"/>
    <w:rsid w:val="0079664A"/>
    <w:rsid w:val="007A0DCB"/>
    <w:rsid w:val="007C0296"/>
    <w:rsid w:val="007C2EB7"/>
    <w:rsid w:val="007C533E"/>
    <w:rsid w:val="007C57FF"/>
    <w:rsid w:val="007D541C"/>
    <w:rsid w:val="007E30C3"/>
    <w:rsid w:val="007F68C9"/>
    <w:rsid w:val="008536A6"/>
    <w:rsid w:val="00857BA4"/>
    <w:rsid w:val="00877066"/>
    <w:rsid w:val="008B1994"/>
    <w:rsid w:val="008C13E9"/>
    <w:rsid w:val="008C3E3F"/>
    <w:rsid w:val="008E3360"/>
    <w:rsid w:val="008F5D20"/>
    <w:rsid w:val="008F7C81"/>
    <w:rsid w:val="00903891"/>
    <w:rsid w:val="00907F1C"/>
    <w:rsid w:val="00923A72"/>
    <w:rsid w:val="00941A98"/>
    <w:rsid w:val="00943BC7"/>
    <w:rsid w:val="0099098E"/>
    <w:rsid w:val="009A01FA"/>
    <w:rsid w:val="009B007F"/>
    <w:rsid w:val="009B56EF"/>
    <w:rsid w:val="009C3461"/>
    <w:rsid w:val="009E7FC5"/>
    <w:rsid w:val="009F693A"/>
    <w:rsid w:val="00A031CA"/>
    <w:rsid w:val="00A21903"/>
    <w:rsid w:val="00A21F18"/>
    <w:rsid w:val="00A24329"/>
    <w:rsid w:val="00A61CA5"/>
    <w:rsid w:val="00A65660"/>
    <w:rsid w:val="00A8043F"/>
    <w:rsid w:val="00AB38B4"/>
    <w:rsid w:val="00AB3F97"/>
    <w:rsid w:val="00AD574E"/>
    <w:rsid w:val="00AD5EA4"/>
    <w:rsid w:val="00AE4EFF"/>
    <w:rsid w:val="00AF405E"/>
    <w:rsid w:val="00B11012"/>
    <w:rsid w:val="00B1162D"/>
    <w:rsid w:val="00B202D0"/>
    <w:rsid w:val="00B265FD"/>
    <w:rsid w:val="00B4260D"/>
    <w:rsid w:val="00B6209C"/>
    <w:rsid w:val="00B9122D"/>
    <w:rsid w:val="00B953F5"/>
    <w:rsid w:val="00BB44D8"/>
    <w:rsid w:val="00BD0B81"/>
    <w:rsid w:val="00BE6A48"/>
    <w:rsid w:val="00BF447F"/>
    <w:rsid w:val="00C115DC"/>
    <w:rsid w:val="00C13EDE"/>
    <w:rsid w:val="00C1430F"/>
    <w:rsid w:val="00C16145"/>
    <w:rsid w:val="00C31253"/>
    <w:rsid w:val="00C51E6A"/>
    <w:rsid w:val="00C716D5"/>
    <w:rsid w:val="00C72525"/>
    <w:rsid w:val="00CB0754"/>
    <w:rsid w:val="00CB2DEF"/>
    <w:rsid w:val="00CE01DE"/>
    <w:rsid w:val="00CE5721"/>
    <w:rsid w:val="00D17BEF"/>
    <w:rsid w:val="00D25F46"/>
    <w:rsid w:val="00D33626"/>
    <w:rsid w:val="00D4329D"/>
    <w:rsid w:val="00D663DD"/>
    <w:rsid w:val="00D83548"/>
    <w:rsid w:val="00D84AF6"/>
    <w:rsid w:val="00D84EC9"/>
    <w:rsid w:val="00D87544"/>
    <w:rsid w:val="00D907B2"/>
    <w:rsid w:val="00DC7AAE"/>
    <w:rsid w:val="00DD680F"/>
    <w:rsid w:val="00DE0BD7"/>
    <w:rsid w:val="00E02574"/>
    <w:rsid w:val="00E057CD"/>
    <w:rsid w:val="00E07EC2"/>
    <w:rsid w:val="00E30EAA"/>
    <w:rsid w:val="00E3452B"/>
    <w:rsid w:val="00E84575"/>
    <w:rsid w:val="00EA1DC8"/>
    <w:rsid w:val="00EA2BAA"/>
    <w:rsid w:val="00EA3074"/>
    <w:rsid w:val="00EB503E"/>
    <w:rsid w:val="00ED5028"/>
    <w:rsid w:val="00ED7E64"/>
    <w:rsid w:val="00EF1E2C"/>
    <w:rsid w:val="00EF2B72"/>
    <w:rsid w:val="00EF2C29"/>
    <w:rsid w:val="00F25C51"/>
    <w:rsid w:val="00F33039"/>
    <w:rsid w:val="00F376E0"/>
    <w:rsid w:val="00F405B1"/>
    <w:rsid w:val="00F5398F"/>
    <w:rsid w:val="00F6129D"/>
    <w:rsid w:val="00F67521"/>
    <w:rsid w:val="00F96242"/>
    <w:rsid w:val="00FA29E3"/>
    <w:rsid w:val="00FA7313"/>
    <w:rsid w:val="00FB029E"/>
    <w:rsid w:val="00FB7350"/>
    <w:rsid w:val="00FE35E2"/>
    <w:rsid w:val="00FE39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720B5617"/>
  <w15:chartTrackingRefBased/>
  <w15:docId w15:val="{39E01446-6783-44D0-8D37-083304C0C4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Times New Roman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83548"/>
    <w:pPr>
      <w:spacing w:after="0" w:line="240" w:lineRule="auto"/>
    </w:pPr>
    <w:rPr>
      <w:rFonts w:eastAsiaTheme="minorEastAsia"/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1A0171"/>
    <w:pPr>
      <w:keepNext/>
      <w:keepLines/>
      <w:spacing w:before="240"/>
      <w:jc w:val="both"/>
      <w:outlineLvl w:val="0"/>
    </w:pPr>
    <w:rPr>
      <w:rFonts w:ascii="Arial" w:eastAsiaTheme="majorEastAsia" w:hAnsi="Arial" w:cstheme="majorBidi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1A0171"/>
    <w:rPr>
      <w:rFonts w:ascii="Arial" w:eastAsiaTheme="majorEastAsia" w:hAnsi="Arial" w:cstheme="majorBidi"/>
      <w:sz w:val="24"/>
      <w:szCs w:val="32"/>
    </w:rPr>
  </w:style>
  <w:style w:type="paragraph" w:styleId="Zhlav">
    <w:name w:val="header"/>
    <w:basedOn w:val="Normln"/>
    <w:link w:val="ZhlavChar"/>
    <w:uiPriority w:val="99"/>
    <w:unhideWhenUsed/>
    <w:rsid w:val="008536A6"/>
    <w:pPr>
      <w:tabs>
        <w:tab w:val="center" w:pos="4153"/>
        <w:tab w:val="right" w:pos="8306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536A6"/>
    <w:rPr>
      <w:rFonts w:eastAsiaTheme="minorEastAsia"/>
      <w:sz w:val="24"/>
      <w:szCs w:val="24"/>
    </w:rPr>
  </w:style>
  <w:style w:type="paragraph" w:styleId="Zpat">
    <w:name w:val="footer"/>
    <w:basedOn w:val="Normln"/>
    <w:link w:val="ZpatChar"/>
    <w:uiPriority w:val="99"/>
    <w:unhideWhenUsed/>
    <w:rsid w:val="008536A6"/>
    <w:pPr>
      <w:tabs>
        <w:tab w:val="center" w:pos="4153"/>
        <w:tab w:val="right" w:pos="8306"/>
      </w:tabs>
    </w:pPr>
  </w:style>
  <w:style w:type="character" w:customStyle="1" w:styleId="ZpatChar">
    <w:name w:val="Zápatí Char"/>
    <w:basedOn w:val="Standardnpsmoodstavce"/>
    <w:link w:val="Zpat"/>
    <w:uiPriority w:val="99"/>
    <w:rsid w:val="008536A6"/>
    <w:rPr>
      <w:rFonts w:eastAsiaTheme="minorEastAsia"/>
      <w:sz w:val="24"/>
      <w:szCs w:val="24"/>
    </w:rPr>
  </w:style>
  <w:style w:type="paragraph" w:styleId="Zkladntextodsazen">
    <w:name w:val="Body Text Indent"/>
    <w:basedOn w:val="Normln"/>
    <w:link w:val="ZkladntextodsazenChar"/>
    <w:rsid w:val="008536A6"/>
    <w:pPr>
      <w:spacing w:after="120" w:line="360" w:lineRule="auto"/>
      <w:ind w:left="283" w:firstLine="567"/>
      <w:jc w:val="both"/>
    </w:pPr>
    <w:rPr>
      <w:rFonts w:ascii="Arial" w:eastAsia="Times New Roman" w:hAnsi="Arial" w:cs="Times New Roman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8536A6"/>
    <w:rPr>
      <w:rFonts w:ascii="Arial" w:hAnsi="Arial" w:cs="Times New Roman"/>
      <w:sz w:val="24"/>
      <w:szCs w:val="24"/>
      <w:lang w:eastAsia="cs-CZ"/>
    </w:rPr>
  </w:style>
  <w:style w:type="table" w:styleId="Mkatabulky">
    <w:name w:val="Table Grid"/>
    <w:basedOn w:val="Normlntabulka"/>
    <w:rsid w:val="008536A6"/>
    <w:pPr>
      <w:spacing w:after="0" w:line="240" w:lineRule="auto"/>
    </w:pPr>
    <w:rPr>
      <w:rFonts w:ascii="Times New Roman" w:hAnsi="Times New Roman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B6209C"/>
    <w:pPr>
      <w:ind w:left="720"/>
      <w:contextualSpacing/>
    </w:pPr>
    <w:rPr>
      <w:rFonts w:ascii="Calibri" w:eastAsia="Times New Roman" w:hAnsi="Calibri" w:cs="Times New Roman"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7028D9-3932-475A-BDD0-7EEF5BDC6F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500</TotalTime>
  <Pages>14</Pages>
  <Words>1749</Words>
  <Characters>10325</Characters>
  <Application>Microsoft Office Word</Application>
  <DocSecurity>0</DocSecurity>
  <Lines>86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Dušan Černohorský</dc:creator>
  <cp:keywords/>
  <dc:description/>
  <cp:lastModifiedBy>Němcová Hana</cp:lastModifiedBy>
  <cp:revision>6</cp:revision>
  <cp:lastPrinted>2021-02-05T10:05:00Z</cp:lastPrinted>
  <dcterms:created xsi:type="dcterms:W3CDTF">2021-02-04T10:42:00Z</dcterms:created>
  <dcterms:modified xsi:type="dcterms:W3CDTF">2021-02-08T06:56:00Z</dcterms:modified>
</cp:coreProperties>
</file>