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847A3C">
      <w:pPr>
        <w:spacing w:after="0"/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847A3C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847A3C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Cs/>
          <w:szCs w:val="22"/>
        </w:rPr>
      </w:pPr>
      <w:r w:rsidRPr="00847A3C">
        <w:rPr>
          <w:rFonts w:cs="Arial"/>
          <w:bCs/>
          <w:szCs w:val="22"/>
        </w:rPr>
        <w:t>Sídlo: Husinecká 1024/</w:t>
      </w:r>
      <w:proofErr w:type="gramStart"/>
      <w:r w:rsidRPr="00847A3C">
        <w:rPr>
          <w:rFonts w:cs="Arial"/>
          <w:bCs/>
          <w:szCs w:val="22"/>
        </w:rPr>
        <w:t>11a</w:t>
      </w:r>
      <w:proofErr w:type="gramEnd"/>
      <w:r w:rsidRPr="00847A3C">
        <w:rPr>
          <w:rFonts w:cs="Arial"/>
          <w:bCs/>
          <w:szCs w:val="22"/>
        </w:rPr>
        <w:t>, 130 00 Praha 3</w:t>
      </w:r>
    </w:p>
    <w:p w14:paraId="689C5DB5" w14:textId="7A2BE999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A31FAB">
        <w:rPr>
          <w:rFonts w:cs="Arial"/>
          <w:b/>
          <w:szCs w:val="22"/>
        </w:rPr>
        <w:t xml:space="preserve">pro Liberecký kraj </w:t>
      </w:r>
    </w:p>
    <w:p w14:paraId="6006FC21" w14:textId="350A6D57" w:rsidR="00AD5D34" w:rsidRPr="00847A3C" w:rsidRDefault="00AC144C" w:rsidP="00847A3C">
      <w:pPr>
        <w:overflowPunct w:val="0"/>
        <w:autoSpaceDE w:val="0"/>
        <w:autoSpaceDN w:val="0"/>
        <w:adjustRightInd w:val="0"/>
        <w:spacing w:after="0" w:line="276" w:lineRule="auto"/>
        <w:ind w:left="2120" w:hanging="1763"/>
        <w:jc w:val="both"/>
        <w:textAlignment w:val="baseline"/>
        <w:rPr>
          <w:rFonts w:cs="Arial"/>
          <w:bCs/>
          <w:szCs w:val="22"/>
        </w:rPr>
      </w:pPr>
      <w:r w:rsidRPr="00847A3C">
        <w:rPr>
          <w:rFonts w:cs="Arial"/>
          <w:bCs/>
          <w:szCs w:val="22"/>
        </w:rPr>
        <w:t xml:space="preserve">Adresa: </w:t>
      </w:r>
      <w:r w:rsidR="00A31FAB" w:rsidRPr="00847A3C">
        <w:rPr>
          <w:rFonts w:cs="Arial"/>
          <w:bCs/>
          <w:szCs w:val="22"/>
        </w:rPr>
        <w:t>U Nisy 745/</w:t>
      </w:r>
      <w:proofErr w:type="gramStart"/>
      <w:r w:rsidR="00A31FAB" w:rsidRPr="00847A3C">
        <w:rPr>
          <w:rFonts w:cs="Arial"/>
          <w:bCs/>
          <w:szCs w:val="22"/>
        </w:rPr>
        <w:t>6a</w:t>
      </w:r>
      <w:proofErr w:type="gramEnd"/>
      <w:r w:rsidR="00A31FAB" w:rsidRPr="00847A3C">
        <w:rPr>
          <w:rFonts w:cs="Arial"/>
          <w:bCs/>
          <w:szCs w:val="22"/>
        </w:rPr>
        <w:t>, 460 57 Liberec</w:t>
      </w:r>
      <w:r w:rsidR="00AD5D34" w:rsidRPr="004D5F78">
        <w:rPr>
          <w:rFonts w:cs="Arial"/>
          <w:szCs w:val="22"/>
        </w:rPr>
        <w:tab/>
      </w:r>
    </w:p>
    <w:p w14:paraId="1A735704" w14:textId="53EE9D7B" w:rsidR="007837C5" w:rsidRPr="00D53952" w:rsidRDefault="00AD5D34" w:rsidP="00847A3C">
      <w:pPr>
        <w:pStyle w:val="Bezmezer"/>
        <w:tabs>
          <w:tab w:val="left" w:pos="4536"/>
        </w:tabs>
        <w:ind w:left="4950" w:hanging="4950"/>
        <w:rPr>
          <w:rFonts w:ascii="Arial" w:hAnsi="Arial" w:cs="Arial"/>
          <w:color w:val="FF0000"/>
          <w:sz w:val="22"/>
          <w:szCs w:val="22"/>
        </w:rPr>
      </w:pPr>
      <w:r w:rsidRPr="007837C5">
        <w:rPr>
          <w:rFonts w:ascii="Arial" w:hAnsi="Arial" w:cs="Arial"/>
          <w:sz w:val="22"/>
          <w:szCs w:val="22"/>
        </w:rPr>
        <w:t xml:space="preserve">      zastoupený:</w:t>
      </w:r>
      <w:r w:rsidRPr="007837C5">
        <w:rPr>
          <w:rFonts w:ascii="Arial" w:hAnsi="Arial" w:cs="Arial"/>
          <w:sz w:val="22"/>
          <w:szCs w:val="22"/>
        </w:rPr>
        <w:tab/>
      </w:r>
      <w:r w:rsidR="00847A3C">
        <w:rPr>
          <w:rFonts w:ascii="Arial" w:hAnsi="Arial" w:cs="Arial"/>
          <w:sz w:val="22"/>
          <w:szCs w:val="22"/>
        </w:rPr>
        <w:tab/>
      </w:r>
      <w:r w:rsidR="007837C5" w:rsidRPr="007837C5">
        <w:rPr>
          <w:rFonts w:ascii="Arial" w:hAnsi="Arial" w:cs="Arial"/>
          <w:sz w:val="22"/>
          <w:szCs w:val="22"/>
        </w:rPr>
        <w:t>Ing. Bohuslavem Kabátkem,</w:t>
      </w:r>
      <w:r w:rsidR="00847A3C">
        <w:rPr>
          <w:rFonts w:ascii="Arial" w:hAnsi="Arial" w:cs="Arial"/>
          <w:sz w:val="22"/>
          <w:szCs w:val="22"/>
        </w:rPr>
        <w:br/>
      </w:r>
      <w:r w:rsidR="007837C5" w:rsidRPr="007837C5">
        <w:rPr>
          <w:rFonts w:ascii="Arial" w:hAnsi="Arial" w:cs="Arial"/>
          <w:sz w:val="22"/>
          <w:szCs w:val="22"/>
        </w:rPr>
        <w:t>ředitelem KPÚ pro</w:t>
      </w:r>
      <w:r w:rsidR="007837C5">
        <w:rPr>
          <w:rFonts w:ascii="Arial" w:hAnsi="Arial" w:cs="Arial"/>
          <w:sz w:val="22"/>
          <w:szCs w:val="22"/>
        </w:rPr>
        <w:t xml:space="preserve"> Liberecký kraj </w:t>
      </w:r>
    </w:p>
    <w:p w14:paraId="2902AAEB" w14:textId="77777777" w:rsidR="00847A3C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bookmarkStart w:id="0" w:name="_Hlk66092612"/>
      <w:r w:rsidR="00847A3C">
        <w:rPr>
          <w:rFonts w:eastAsia="Lucida Sans Unicode" w:cs="Arial"/>
          <w:szCs w:val="22"/>
        </w:rPr>
        <w:tab/>
      </w:r>
      <w:r w:rsidR="000126D7">
        <w:rPr>
          <w:rFonts w:eastAsia="Lucida Sans Unicode" w:cs="Arial"/>
          <w:szCs w:val="22"/>
        </w:rPr>
        <w:t>Ing. Tomáš Maček</w:t>
      </w:r>
      <w:r w:rsidR="00847A3C">
        <w:rPr>
          <w:rFonts w:eastAsia="Lucida Sans Unicode" w:cs="Arial"/>
          <w:szCs w:val="22"/>
        </w:rPr>
        <w:t>,</w:t>
      </w:r>
    </w:p>
    <w:p w14:paraId="26C5EC42" w14:textId="1DE43937" w:rsidR="00AD5D34" w:rsidRPr="004D5F78" w:rsidRDefault="00847A3C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="000126D7">
        <w:rPr>
          <w:rFonts w:eastAsia="Lucida Sans Unicode" w:cs="Arial"/>
          <w:szCs w:val="22"/>
        </w:rPr>
        <w:t>vedoucí Pobočky Liberec</w:t>
      </w:r>
      <w:bookmarkEnd w:id="0"/>
    </w:p>
    <w:p w14:paraId="4C65ECFA" w14:textId="77777777" w:rsidR="00847A3C" w:rsidRDefault="00AD5D34" w:rsidP="00847A3C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847A3C">
        <w:rPr>
          <w:rFonts w:eastAsia="Lucida Sans Unicode" w:cs="Arial"/>
          <w:snapToGrid w:val="0"/>
          <w:szCs w:val="22"/>
        </w:rPr>
        <w:tab/>
      </w:r>
      <w:r w:rsidR="000126D7">
        <w:rPr>
          <w:rFonts w:eastAsia="Lucida Sans Unicode" w:cs="Arial"/>
          <w:szCs w:val="22"/>
        </w:rPr>
        <w:t>Ing. Tomáš Maček,</w:t>
      </w:r>
    </w:p>
    <w:p w14:paraId="741CBB41" w14:textId="43F6FC69" w:rsidR="00AD5D34" w:rsidRPr="004D5F78" w:rsidRDefault="00847A3C" w:rsidP="00847A3C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="000126D7">
        <w:rPr>
          <w:rFonts w:eastAsia="Lucida Sans Unicode" w:cs="Arial"/>
          <w:szCs w:val="22"/>
        </w:rPr>
        <w:t xml:space="preserve">vedoucí Pobočky Liberec </w:t>
      </w:r>
    </w:p>
    <w:p w14:paraId="0D48A447" w14:textId="31707A6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</w:r>
      <w:r w:rsidR="00847A3C">
        <w:rPr>
          <w:rFonts w:eastAsia="Lucida Sans Unicode" w:cs="Arial"/>
          <w:szCs w:val="22"/>
        </w:rPr>
        <w:tab/>
      </w:r>
    </w:p>
    <w:p w14:paraId="36D2EE6B" w14:textId="5433340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0126D7">
        <w:rPr>
          <w:rFonts w:eastAsia="Lucida Sans Unicode" w:cs="Arial"/>
          <w:szCs w:val="22"/>
        </w:rPr>
        <w:t>E-mail:</w:t>
      </w:r>
      <w:r w:rsidRPr="000126D7">
        <w:rPr>
          <w:rFonts w:eastAsia="Lucida Sans Unicode" w:cs="Arial"/>
          <w:szCs w:val="22"/>
        </w:rPr>
        <w:tab/>
      </w:r>
      <w:r w:rsidR="00847A3C">
        <w:rPr>
          <w:rFonts w:eastAsia="Lucida Sans Unicode" w:cs="Arial"/>
          <w:szCs w:val="22"/>
        </w:rPr>
        <w:tab/>
      </w:r>
    </w:p>
    <w:p w14:paraId="5511424E" w14:textId="4B6035D4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</w:r>
      <w:r w:rsidR="00847A3C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>z49per3</w:t>
      </w:r>
    </w:p>
    <w:p w14:paraId="12299676" w14:textId="0568024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</w:r>
      <w:r w:rsidR="00847A3C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>ČNB</w:t>
      </w:r>
    </w:p>
    <w:p w14:paraId="607DE476" w14:textId="022C5DD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</w:r>
      <w:r w:rsidR="00847A3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>3723001/0710</w:t>
      </w:r>
    </w:p>
    <w:p w14:paraId="58B27A87" w14:textId="37FA589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</w:r>
      <w:r w:rsidR="00847A3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>01312774</w:t>
      </w:r>
    </w:p>
    <w:p w14:paraId="521369F4" w14:textId="1A25DCA5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</w:r>
      <w:r w:rsidR="00847A3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847A3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7276811E" w:rsidR="00CF6E49" w:rsidRPr="004D5F78" w:rsidRDefault="00AC144C" w:rsidP="00847A3C">
      <w:pPr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 w:rsidRPr="00847A3C">
        <w:rPr>
          <w:rFonts w:cs="Arial"/>
          <w:b/>
          <w:bCs/>
          <w:snapToGrid w:val="0"/>
          <w:szCs w:val="22"/>
          <w:lang w:val="en-US"/>
        </w:rPr>
        <w:t>Jméno</w:t>
      </w:r>
      <w:proofErr w:type="spellEnd"/>
      <w:r w:rsidRPr="00847A3C">
        <w:rPr>
          <w:rFonts w:cs="Arial"/>
          <w:b/>
          <w:bCs/>
          <w:snapToGrid w:val="0"/>
          <w:szCs w:val="22"/>
          <w:lang w:val="en-US"/>
        </w:rPr>
        <w:t>:</w:t>
      </w:r>
      <w:r w:rsidR="00847A3C" w:rsidRPr="00847A3C">
        <w:rPr>
          <w:rFonts w:cs="Arial"/>
          <w:b/>
          <w:bCs/>
          <w:snapToGrid w:val="0"/>
          <w:szCs w:val="22"/>
          <w:lang w:val="en-US"/>
        </w:rPr>
        <w:tab/>
      </w:r>
      <w:r w:rsidR="00847A3C" w:rsidRPr="00847A3C">
        <w:rPr>
          <w:rFonts w:cs="Arial"/>
          <w:b/>
          <w:bCs/>
          <w:snapToGrid w:val="0"/>
          <w:szCs w:val="22"/>
          <w:lang w:val="en-US"/>
        </w:rPr>
        <w:tab/>
      </w:r>
      <w:r w:rsidR="00847A3C" w:rsidRPr="00847A3C">
        <w:rPr>
          <w:rFonts w:cs="Arial"/>
          <w:b/>
          <w:bCs/>
          <w:snapToGrid w:val="0"/>
          <w:szCs w:val="22"/>
          <w:lang w:val="en-US"/>
        </w:rPr>
        <w:tab/>
      </w:r>
      <w:r w:rsidR="00847A3C" w:rsidRPr="00847A3C">
        <w:rPr>
          <w:rFonts w:cs="Arial"/>
          <w:b/>
          <w:bCs/>
          <w:snapToGrid w:val="0"/>
          <w:szCs w:val="22"/>
          <w:lang w:val="en-US"/>
        </w:rPr>
        <w:tab/>
      </w:r>
      <w:r w:rsidR="00847A3C" w:rsidRPr="00847A3C">
        <w:rPr>
          <w:rFonts w:cs="Arial"/>
          <w:b/>
          <w:bCs/>
          <w:snapToGrid w:val="0"/>
          <w:szCs w:val="22"/>
          <w:lang w:val="en-US"/>
        </w:rPr>
        <w:tab/>
      </w:r>
      <w:r w:rsidR="00847A3C" w:rsidRPr="00847A3C">
        <w:rPr>
          <w:rFonts w:cs="Arial"/>
          <w:b/>
          <w:bCs/>
          <w:snapToGrid w:val="0"/>
          <w:szCs w:val="22"/>
          <w:lang w:val="en-US"/>
        </w:rPr>
        <w:tab/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847A3C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847A3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847A3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847A3C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847A3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847A3C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847A3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5B4511D8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1E413A">
        <w:rPr>
          <w:rFonts w:cs="Arial"/>
          <w:b/>
          <w:spacing w:val="8"/>
          <w:szCs w:val="22"/>
        </w:rPr>
        <w:t>Zpracování PD polních cest C3, C8, C14, C16 a propustku P1 v k.ú. Skuhrov u Železného Brodu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6AC183B7" w14:textId="77777777" w:rsidR="00847A3C" w:rsidRDefault="004F154E" w:rsidP="00847A3C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68A05A9F" w:rsidR="004F154E" w:rsidRPr="004D5F78" w:rsidRDefault="004F154E" w:rsidP="00847A3C">
      <w:pPr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3F2725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072B53B9" w14:textId="77777777" w:rsidR="00847A3C" w:rsidRDefault="000F5BF7" w:rsidP="00847A3C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rFonts w:ascii="Arial" w:hAnsi="Arial" w:cs="Arial"/>
          <w:bCs/>
          <w:snapToGrid w:val="0"/>
          <w:szCs w:val="22"/>
          <w:u w:val="none"/>
          <w:lang w:val="en-US"/>
        </w:rPr>
      </w:pPr>
      <w:r w:rsidRPr="001E413A">
        <w:rPr>
          <w:rStyle w:val="l-L2Char"/>
          <w:rFonts w:cs="Arial"/>
          <w:b w:val="0"/>
          <w:szCs w:val="22"/>
          <w:u w:val="none"/>
        </w:rPr>
        <w:t>Název stavby:</w:t>
      </w:r>
      <w:r w:rsidR="00847A3C">
        <w:rPr>
          <w:rStyle w:val="l-L2Char"/>
          <w:rFonts w:cs="Arial"/>
          <w:b w:val="0"/>
          <w:szCs w:val="22"/>
          <w:u w:val="none"/>
        </w:rPr>
        <w:tab/>
      </w:r>
      <w:r w:rsidR="00847A3C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>Výstavba</w:t>
      </w:r>
      <w:proofErr w:type="spellEnd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>polních</w:t>
      </w:r>
      <w:proofErr w:type="spellEnd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>cest</w:t>
      </w:r>
      <w:proofErr w:type="spellEnd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C3, C8, C14, C16 a </w:t>
      </w:r>
      <w:proofErr w:type="spellStart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>propustku</w:t>
      </w:r>
      <w:proofErr w:type="spellEnd"/>
      <w:r w:rsidR="001E413A"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P1</w:t>
      </w:r>
    </w:p>
    <w:p w14:paraId="69C9A7B4" w14:textId="1F04688B" w:rsidR="000F5BF7" w:rsidRPr="004D5F78" w:rsidRDefault="001E413A" w:rsidP="00847A3C">
      <w:pPr>
        <w:pStyle w:val="l-L1"/>
        <w:keepNext w:val="0"/>
        <w:numPr>
          <w:ilvl w:val="0"/>
          <w:numId w:val="0"/>
        </w:numPr>
        <w:spacing w:before="0" w:after="120"/>
        <w:ind w:left="2155" w:firstLine="680"/>
        <w:jc w:val="both"/>
        <w:rPr>
          <w:rStyle w:val="l-L2Char"/>
          <w:rFonts w:cs="Arial"/>
          <w:b w:val="0"/>
          <w:szCs w:val="22"/>
          <w:u w:val="none"/>
        </w:rPr>
      </w:pPr>
      <w:r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v </w:t>
      </w:r>
      <w:proofErr w:type="spellStart"/>
      <w:r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Pr="001E413A">
        <w:rPr>
          <w:rFonts w:ascii="Arial" w:hAnsi="Arial" w:cs="Arial"/>
          <w:bCs/>
          <w:snapToGrid w:val="0"/>
          <w:szCs w:val="22"/>
          <w:u w:val="none"/>
          <w:lang w:val="en-US"/>
        </w:rPr>
        <w:t>.</w:t>
      </w:r>
      <w:r w:rsidR="00847A3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Cs/>
          <w:snapToGrid w:val="0"/>
          <w:szCs w:val="22"/>
          <w:u w:val="none"/>
          <w:lang w:val="en-US"/>
        </w:rPr>
        <w:t>Skuhrov</w:t>
      </w:r>
      <w:proofErr w:type="spellEnd"/>
      <w:r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>
        <w:rPr>
          <w:rFonts w:ascii="Arial" w:hAnsi="Arial" w:cs="Arial"/>
          <w:bCs/>
          <w:snapToGrid w:val="0"/>
          <w:szCs w:val="22"/>
          <w:u w:val="none"/>
          <w:lang w:val="en-US"/>
        </w:rPr>
        <w:t>Železného</w:t>
      </w:r>
      <w:proofErr w:type="spellEnd"/>
      <w:r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Cs/>
          <w:snapToGrid w:val="0"/>
          <w:szCs w:val="22"/>
          <w:u w:val="none"/>
          <w:lang w:val="en-US"/>
        </w:rPr>
        <w:t>Brodu</w:t>
      </w:r>
      <w:proofErr w:type="spellEnd"/>
    </w:p>
    <w:p w14:paraId="362A9482" w14:textId="77777777" w:rsidR="00847A3C" w:rsidRDefault="008E133F" w:rsidP="00847A3C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847A3C">
        <w:rPr>
          <w:rStyle w:val="l-L2Char"/>
          <w:rFonts w:cs="Arial"/>
          <w:b w:val="0"/>
          <w:szCs w:val="22"/>
          <w:u w:val="none"/>
        </w:rPr>
        <w:tab/>
      </w:r>
      <w:r w:rsidR="00847A3C">
        <w:rPr>
          <w:rStyle w:val="l-L2Char"/>
          <w:rFonts w:cs="Arial"/>
          <w:b w:val="0"/>
          <w:szCs w:val="22"/>
          <w:u w:val="none"/>
        </w:rPr>
        <w:tab/>
      </w:r>
      <w:r w:rsidR="001E413A">
        <w:rPr>
          <w:rStyle w:val="l-L2Char"/>
          <w:rFonts w:cs="Arial"/>
          <w:b w:val="0"/>
          <w:szCs w:val="22"/>
          <w:u w:val="none"/>
        </w:rPr>
        <w:t>ČR, kraj Liberecký, okres Jablonec nad Nisou, obec Skuhrov,</w:t>
      </w:r>
    </w:p>
    <w:p w14:paraId="20E141FE" w14:textId="5280D3E3" w:rsidR="00035F68" w:rsidRPr="004D5F78" w:rsidRDefault="001E413A" w:rsidP="00847A3C">
      <w:pPr>
        <w:pStyle w:val="l-L1"/>
        <w:keepNext w:val="0"/>
        <w:numPr>
          <w:ilvl w:val="0"/>
          <w:numId w:val="0"/>
        </w:numPr>
        <w:spacing w:before="0" w:after="120"/>
        <w:ind w:left="2155" w:firstLine="680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Skuhrov u Železného Brodu</w:t>
      </w:r>
    </w:p>
    <w:p w14:paraId="7658E31E" w14:textId="209E38C2" w:rsidR="000B565A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B565A">
        <w:rPr>
          <w:rStyle w:val="l-L2Char"/>
          <w:rFonts w:cs="Arial"/>
          <w:b w:val="0"/>
          <w:szCs w:val="22"/>
          <w:u w:val="none"/>
        </w:rPr>
        <w:t xml:space="preserve">jedná se o následující stavební objekty: </w:t>
      </w:r>
    </w:p>
    <w:p w14:paraId="5C6D036D" w14:textId="77777777" w:rsidR="003F2725" w:rsidRDefault="003F2725" w:rsidP="00847A3C">
      <w:pPr>
        <w:pStyle w:val="Odstavecseseznamem"/>
        <w:spacing w:after="200" w:line="276" w:lineRule="auto"/>
        <w:jc w:val="both"/>
        <w:rPr>
          <w:rFonts w:cs="Arial"/>
          <w:bCs/>
          <w:iCs/>
        </w:rPr>
      </w:pPr>
      <w:r w:rsidRPr="00DE4415">
        <w:rPr>
          <w:rFonts w:cs="Arial"/>
          <w:b/>
          <w:iCs/>
        </w:rPr>
        <w:t>Hlavní polní cesta HPC C3 v k.ú. Skuhrov u Železného Brodu</w:t>
      </w:r>
      <w:r>
        <w:rPr>
          <w:rFonts w:cs="Arial"/>
          <w:bCs/>
          <w:iCs/>
        </w:rPr>
        <w:t xml:space="preserve"> (parcela č. 3803)</w:t>
      </w:r>
    </w:p>
    <w:p w14:paraId="5D296455" w14:textId="77777777" w:rsidR="003F2725" w:rsidRDefault="003F2725" w:rsidP="00847A3C">
      <w:pPr>
        <w:pStyle w:val="Odstavecseseznamem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Jedná se o rekonstrukci stávající polní cesty, která bude navržena v kategorii P 4,0/30 s asfaltobetonovým povrchem. Odvodnění cesty bude řešeno podélným a příčným sklonem vozovky do okolních pozemků nebo do nově zbudovaného zasakovacího příkopu. Cesta navazuje na místní komunikaci vedoucí ze středu Huntířova a pokračuje západním směrem, kde dále pokračuje jako lesní cesta LC2. Niveleta vozovky je vedena v maximální možné míře v úrovni terénu. Cesta zpřístupňuje zemědělské a lesní pozemky a plní funkci krajinotvornou a protierozní.</w:t>
      </w:r>
    </w:p>
    <w:p w14:paraId="17FAF4C3" w14:textId="5FA2FB87" w:rsidR="003F2725" w:rsidRDefault="003F2725" w:rsidP="00847A3C">
      <w:pPr>
        <w:pStyle w:val="Odstavecseseznamem"/>
        <w:contextualSpacing w:val="0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 xml:space="preserve">Celková délka cesty bude 644 m a bude doplněna jednostrannou alejí z místních druhů dřevin. </w:t>
      </w:r>
    </w:p>
    <w:p w14:paraId="118C9530" w14:textId="77777777" w:rsidR="003F2725" w:rsidRDefault="003F2725" w:rsidP="00847A3C">
      <w:pPr>
        <w:pStyle w:val="Odstavecseseznamem"/>
        <w:spacing w:after="200" w:line="276" w:lineRule="auto"/>
        <w:jc w:val="both"/>
        <w:rPr>
          <w:rFonts w:cs="Arial"/>
          <w:bCs/>
          <w:iCs/>
        </w:rPr>
      </w:pPr>
      <w:r>
        <w:rPr>
          <w:rFonts w:cs="Arial"/>
          <w:b/>
          <w:iCs/>
        </w:rPr>
        <w:t>Vedlejší</w:t>
      </w:r>
      <w:r w:rsidRPr="00DE4415">
        <w:rPr>
          <w:rFonts w:cs="Arial"/>
          <w:b/>
          <w:iCs/>
        </w:rPr>
        <w:t xml:space="preserve"> polní cesta </w:t>
      </w:r>
      <w:r>
        <w:rPr>
          <w:rFonts w:cs="Arial"/>
          <w:b/>
          <w:iCs/>
        </w:rPr>
        <w:t>V</w:t>
      </w:r>
      <w:r w:rsidRPr="00DE4415">
        <w:rPr>
          <w:rFonts w:cs="Arial"/>
          <w:b/>
          <w:iCs/>
        </w:rPr>
        <w:t>PC C</w:t>
      </w:r>
      <w:r>
        <w:rPr>
          <w:rFonts w:cs="Arial"/>
          <w:b/>
          <w:iCs/>
        </w:rPr>
        <w:t>8</w:t>
      </w:r>
      <w:r w:rsidRPr="00DE4415">
        <w:rPr>
          <w:rFonts w:cs="Arial"/>
          <w:b/>
          <w:iCs/>
        </w:rPr>
        <w:t xml:space="preserve"> v k.ú. Skuhrov u Železného Brodu</w:t>
      </w:r>
      <w:r>
        <w:rPr>
          <w:rFonts w:cs="Arial"/>
          <w:bCs/>
          <w:iCs/>
        </w:rPr>
        <w:t xml:space="preserve"> (parcela č. 3820)</w:t>
      </w:r>
    </w:p>
    <w:p w14:paraId="59441CB1" w14:textId="71D312E6" w:rsidR="003F2725" w:rsidRDefault="003F2725" w:rsidP="00847A3C">
      <w:pPr>
        <w:pStyle w:val="Odstavecseseznamem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Jedná se o rekonstrukci stávající polní cesty, která bude navržena v kategorii P 4,0/30 s asfaltobetonovým povrchem. Odvodnění cesty bude zachováno a voda bude odvedena do okolního terénu. Cesta navazuje na místní asfaltovou komunikaci vedoucí v severozápadní části Skuhrova a pokračuje severním směrem okolo „Špejcharu“ až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po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stávající cestu C9. Niveleta vozovky je vedena v maximální možné míře v úrovni terénu. Cesta zpřístupňuje zemědělské pozemky a obecní vodojem a plní funkci krajinotvornou a protierozní.</w:t>
      </w:r>
    </w:p>
    <w:p w14:paraId="250D8C5E" w14:textId="0A984BFA" w:rsidR="003F2725" w:rsidRDefault="003F2725" w:rsidP="00847A3C">
      <w:pPr>
        <w:pStyle w:val="Odstavecseseznamem"/>
        <w:contextualSpacing w:val="0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Celková délka cesty bude 505 m a bude provedena prořezávka stávajících nevhodných dřevin s doplněním novou zelení.</w:t>
      </w:r>
    </w:p>
    <w:p w14:paraId="13CEB25D" w14:textId="77777777" w:rsidR="003F2725" w:rsidRDefault="003F2725" w:rsidP="00847A3C">
      <w:pPr>
        <w:pStyle w:val="Odstavecseseznamem"/>
        <w:spacing w:after="200" w:line="276" w:lineRule="auto"/>
        <w:jc w:val="both"/>
        <w:rPr>
          <w:rFonts w:cs="Arial"/>
          <w:bCs/>
          <w:iCs/>
        </w:rPr>
      </w:pPr>
      <w:r w:rsidRPr="00DE4415">
        <w:rPr>
          <w:rFonts w:cs="Arial"/>
          <w:b/>
          <w:iCs/>
        </w:rPr>
        <w:t>Hlavní polní cesta HPC C</w:t>
      </w:r>
      <w:r>
        <w:rPr>
          <w:rFonts w:cs="Arial"/>
          <w:b/>
          <w:iCs/>
        </w:rPr>
        <w:t>14</w:t>
      </w:r>
      <w:r w:rsidRPr="00DE4415">
        <w:rPr>
          <w:rFonts w:cs="Arial"/>
          <w:b/>
          <w:iCs/>
        </w:rPr>
        <w:t xml:space="preserve"> v k.ú. Skuhrov u Železného Brodu</w:t>
      </w:r>
      <w:r>
        <w:rPr>
          <w:rFonts w:cs="Arial"/>
          <w:bCs/>
          <w:iCs/>
        </w:rPr>
        <w:t xml:space="preserve"> (parcela č. 3763)</w:t>
      </w:r>
    </w:p>
    <w:p w14:paraId="7B9D66CF" w14:textId="3E0C4E6D" w:rsidR="003F2725" w:rsidRDefault="003F2725" w:rsidP="00847A3C">
      <w:pPr>
        <w:pStyle w:val="Odstavecseseznamem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Jedná se o rekonstrukci stávající polní cesty, která bude navržena v kategorii P 4,0/30 s asfaltobetonovým povrchem. Bude provedena rekonstrukce současného systému odvodnění cesty s doplněním svodných žlábků na úsecích s vyšším podélným sklonem vozovky. Cesta navazuje na místní asfaltovou komunikaci vedoucí ze zatáčky silnice III/28735 u hřbitova ve Skuhrově. Odtud pokračuje jihovýchodním směrem až do Alšovic, kde končí napojením na místní komunikaci. Niveleta vozovky je vedena v úrovni té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stávající. Cesta zpřístupňuje zemědělské a lesní pozemky, plní funkci protierozní a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propojuje katastrální území a obce.</w:t>
      </w:r>
    </w:p>
    <w:p w14:paraId="607E08E9" w14:textId="6EA7043B" w:rsidR="003F2725" w:rsidRDefault="003F2725" w:rsidP="00847A3C">
      <w:pPr>
        <w:pStyle w:val="Odstavecseseznamem"/>
        <w:contextualSpacing w:val="0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lastRenderedPageBreak/>
        <w:t>Celková délka cesty bude 749 m a mimo lesní úseky bude provedena prořezávka nevhodných dřevin stávající zeleně.</w:t>
      </w:r>
    </w:p>
    <w:p w14:paraId="5E28BA45" w14:textId="77777777" w:rsidR="003F2725" w:rsidRDefault="003F2725" w:rsidP="00847A3C">
      <w:pPr>
        <w:pStyle w:val="Odstavecseseznamem"/>
        <w:spacing w:after="200" w:line="276" w:lineRule="auto"/>
        <w:jc w:val="both"/>
        <w:rPr>
          <w:rFonts w:cs="Arial"/>
          <w:bCs/>
          <w:iCs/>
        </w:rPr>
      </w:pPr>
      <w:r w:rsidRPr="00DE4415">
        <w:rPr>
          <w:rFonts w:cs="Arial"/>
          <w:b/>
          <w:iCs/>
        </w:rPr>
        <w:t>Hlavní polní cesta HPC C</w:t>
      </w:r>
      <w:r>
        <w:rPr>
          <w:rFonts w:cs="Arial"/>
          <w:b/>
          <w:iCs/>
        </w:rPr>
        <w:t>16</w:t>
      </w:r>
      <w:r w:rsidRPr="00DE4415">
        <w:rPr>
          <w:rFonts w:cs="Arial"/>
          <w:b/>
          <w:iCs/>
        </w:rPr>
        <w:t xml:space="preserve"> v k.ú. Skuhrov u Železného Brodu</w:t>
      </w:r>
      <w:r>
        <w:rPr>
          <w:rFonts w:cs="Arial"/>
          <w:bCs/>
          <w:iCs/>
        </w:rPr>
        <w:t xml:space="preserve"> (parcela č. 3772)</w:t>
      </w:r>
    </w:p>
    <w:p w14:paraId="5B7ECAEC" w14:textId="4AB4370E" w:rsidR="003F2725" w:rsidRDefault="003F2725" w:rsidP="00847A3C">
      <w:pPr>
        <w:pStyle w:val="Odstavecseseznamem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Jedná se o rekonstrukci stávající polní cesty, která bude navržena v kategorii P 4,0/30 s asfaltobetonovým povrchem. Bude provedena rekonstrukce a doplnění stávajících svodných žlábků. Cesta navazuje na místní asfaltovou komunikaci vedoucí od koupaliště v Huntířově a pokračuje severovýchodním směrem až do Alšovic, kde se napojuje na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místní komunikaci. Niveleta vozovky je vedena v úrovni terénu. Cesta zpřístupňuje zemědělské a lesní pozemky a plní funkci krajinotvornou a vodohospodářskou.</w:t>
      </w:r>
    </w:p>
    <w:p w14:paraId="2A3BA21E" w14:textId="2F639396" w:rsidR="003F2725" w:rsidRDefault="003F2725" w:rsidP="00847A3C">
      <w:pPr>
        <w:pStyle w:val="Odstavecseseznamem"/>
        <w:contextualSpacing w:val="0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Celková délka cesty bude 778 m a bude provedena prořezávka stávajících nevhodných dřevin s doplněním novou zelení.</w:t>
      </w:r>
    </w:p>
    <w:p w14:paraId="4CC71F55" w14:textId="77777777" w:rsidR="003F2725" w:rsidRDefault="003F2725" w:rsidP="00847A3C">
      <w:pPr>
        <w:pStyle w:val="Odstavecseseznamem"/>
        <w:spacing w:after="200" w:line="276" w:lineRule="auto"/>
        <w:jc w:val="both"/>
        <w:rPr>
          <w:rFonts w:cs="Arial"/>
          <w:bCs/>
          <w:iCs/>
        </w:rPr>
      </w:pPr>
      <w:r>
        <w:rPr>
          <w:rFonts w:cs="Arial"/>
          <w:b/>
          <w:iCs/>
        </w:rPr>
        <w:t>Propustek P1</w:t>
      </w:r>
      <w:r w:rsidRPr="00DE4415">
        <w:rPr>
          <w:rFonts w:cs="Arial"/>
          <w:b/>
          <w:iCs/>
        </w:rPr>
        <w:t xml:space="preserve"> v k.ú. Skuhrov u Železného Brodu</w:t>
      </w:r>
      <w:r>
        <w:rPr>
          <w:rFonts w:cs="Arial"/>
          <w:bCs/>
          <w:iCs/>
        </w:rPr>
        <w:t xml:space="preserve"> (na parcele č. 3806)</w:t>
      </w:r>
    </w:p>
    <w:p w14:paraId="0E09CFD5" w14:textId="7254E408" w:rsidR="003F2725" w:rsidRDefault="003F2725" w:rsidP="00847A3C">
      <w:pPr>
        <w:pStyle w:val="Odstavecseseznamem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Jedná se o rekonstrukci stávajícího propustku na konci lesní cesty LC2 u hranice s </w:t>
      </w:r>
      <w:proofErr w:type="spellStart"/>
      <w:r>
        <w:rPr>
          <w:rFonts w:cs="Arial"/>
          <w:bCs/>
          <w:iCs/>
        </w:rPr>
        <w:t>k.ú</w:t>
      </w:r>
      <w:proofErr w:type="spellEnd"/>
      <w:r>
        <w:rPr>
          <w:rFonts w:cs="Arial"/>
          <w:bCs/>
          <w:iCs/>
        </w:rPr>
        <w:t>.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Mukařov u Jablonce nad Nisou. Propustek slouží k převedení drobné vodoteče pod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komunikací, která pokračuje východním směrem až do středu Huntířova. Nový</w:t>
      </w:r>
      <w:r w:rsidR="00847A3C">
        <w:rPr>
          <w:rFonts w:cs="Arial"/>
          <w:bCs/>
          <w:iCs/>
        </w:rPr>
        <w:t> </w:t>
      </w:r>
      <w:r>
        <w:rPr>
          <w:rFonts w:cs="Arial"/>
          <w:bCs/>
          <w:iCs/>
        </w:rPr>
        <w:t>propustek tak umožní propojení katastrálních území a obcí.</w:t>
      </w:r>
    </w:p>
    <w:p w14:paraId="2976CA97" w14:textId="6D178A4B" w:rsidR="003F2725" w:rsidRDefault="003F2725" w:rsidP="00847A3C">
      <w:pPr>
        <w:pStyle w:val="Odstavecseseznamem"/>
        <w:contextualSpacing w:val="0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Navrhuje se propustek DN 600, délky cca 5 m s čely betonovými nebo z lomového kamene.</w:t>
      </w:r>
    </w:p>
    <w:p w14:paraId="75090935" w14:textId="50E119B6" w:rsidR="003F2725" w:rsidRPr="00847A3C" w:rsidRDefault="003F2725" w:rsidP="00847A3C">
      <w:pPr>
        <w:pStyle w:val="Odstavecseseznamem"/>
        <w:spacing w:after="0"/>
        <w:contextualSpacing w:val="0"/>
        <w:jc w:val="both"/>
        <w:rPr>
          <w:rFonts w:cs="Arial"/>
          <w:bCs/>
          <w:iCs/>
        </w:rPr>
      </w:pPr>
      <w:r w:rsidRPr="00847A3C">
        <w:rPr>
          <w:rFonts w:cs="Arial"/>
          <w:bCs/>
          <w:iCs/>
        </w:rPr>
        <w:t>Projektová dokumentace bude vyhotovena samostatně pro jednotlivé stavební objekty.</w:t>
      </w:r>
    </w:p>
    <w:p w14:paraId="6CC0351C" w14:textId="0E08C39C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</w:t>
      </w:r>
    </w:p>
    <w:p w14:paraId="06B267EB" w14:textId="78E27C71" w:rsidR="000F73CB" w:rsidRPr="004D5F78" w:rsidRDefault="000F5BF7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EFE2440" w:rsidR="00670F32" w:rsidRPr="004D5F78" w:rsidRDefault="00670F32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054EE92" w:rsidR="00716DDA" w:rsidRDefault="00A5084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65513B84" w14:textId="1A52842E" w:rsidR="00500B5B" w:rsidRDefault="00500B5B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00B5B">
        <w:rPr>
          <w:rStyle w:val="l-L2Char"/>
          <w:rFonts w:cs="Arial"/>
          <w:b w:val="0"/>
          <w:szCs w:val="22"/>
          <w:u w:val="none"/>
        </w:rPr>
        <w:t>Dílo bude provedeno dle příslušných závazných standardů stanovených v ČSN a TP.</w:t>
      </w:r>
    </w:p>
    <w:p w14:paraId="76CD31C5" w14:textId="21043576" w:rsidR="005E6202" w:rsidRPr="005E6202" w:rsidRDefault="005E6202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 xml:space="preserve">e) zákona č. 320/2001 Sb., o finanční kontrole ve veřejné správě a o změně některých zákonů (zákon o finanční kontrole), ve znění </w:t>
      </w:r>
      <w:r w:rsidR="000708A3" w:rsidRPr="003B5DCD">
        <w:rPr>
          <w:rStyle w:val="l-L2Char"/>
          <w:rFonts w:cs="Arial"/>
          <w:b w:val="0"/>
          <w:szCs w:val="22"/>
        </w:rPr>
        <w:lastRenderedPageBreak/>
        <w:t>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6858C3E4" w:rsidR="008011A3" w:rsidRPr="004D5F78" w:rsidRDefault="008011A3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3"/>
      <w:bookmarkEnd w:id="4"/>
    </w:p>
    <w:p w14:paraId="598CBCB9" w14:textId="6B03D396" w:rsidR="00712A60" w:rsidRPr="00500B5B" w:rsidRDefault="00A50845" w:rsidP="00500B5B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500B5B">
        <w:rPr>
          <w:rStyle w:val="l-L2Char"/>
          <w:rFonts w:cs="Arial"/>
          <w:b w:val="0"/>
          <w:szCs w:val="22"/>
          <w:u w:val="none"/>
        </w:rPr>
        <w:t xml:space="preserve"> 25.11.2021</w:t>
      </w:r>
    </w:p>
    <w:p w14:paraId="3EF5D912" w14:textId="5C27AB28" w:rsidR="00932E7A" w:rsidRPr="00175701" w:rsidRDefault="00932E7A" w:rsidP="00500B5B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32E7A">
        <w:rPr>
          <w:rStyle w:val="l-L2Char"/>
          <w:rFonts w:cs="Arial"/>
          <w:b w:val="0"/>
          <w:szCs w:val="22"/>
          <w:u w:val="none"/>
        </w:rPr>
        <w:t>Výsledky Geotechnického průzkumu budou zohledněny ve vyhotovené projektové dokumentaci a jeho výstupy budou předány současně s touto projektovou dokumentací.</w:t>
      </w:r>
    </w:p>
    <w:p w14:paraId="361EBCEB" w14:textId="77777777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678CE195" w:rsidR="001D70C2" w:rsidRDefault="001D70C2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CB74F4">
        <w:rPr>
          <w:rStyle w:val="l-L2Char"/>
          <w:rFonts w:cs="Arial"/>
          <w:b w:val="0"/>
          <w:szCs w:val="22"/>
          <w:u w:val="none"/>
        </w:rPr>
        <w:t xml:space="preserve">Státní pozemkový úřad, Pobočka Liberec, U Nisy 745/6a, 460 57 </w:t>
      </w:r>
      <w:proofErr w:type="gramStart"/>
      <w:r w:rsidR="00CB74F4">
        <w:rPr>
          <w:rStyle w:val="l-L2Char"/>
          <w:rFonts w:cs="Arial"/>
          <w:b w:val="0"/>
          <w:szCs w:val="22"/>
          <w:u w:val="none"/>
        </w:rPr>
        <w:t>Liberec.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30F17B2" w:rsidR="006A2FB2" w:rsidRPr="004D5F78" w:rsidRDefault="006A2FB2" w:rsidP="003F2725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</w:p>
    <w:p w14:paraId="257D4B5C" w14:textId="7A32B0BA" w:rsidR="008C4E63" w:rsidRPr="004D5F78" w:rsidRDefault="0013772F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>O</w:t>
      </w:r>
      <w:r w:rsidR="00CB74F4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kdy Dílo bylo převzato bez výhrad, je protokol a předání a převzetí Díla bez</w:t>
      </w:r>
      <w:r w:rsidR="00CB74F4">
        <w:rPr>
          <w:rStyle w:val="l-L2Char"/>
          <w:rFonts w:cs="Arial"/>
          <w:b w:val="0"/>
          <w:szCs w:val="22"/>
          <w:u w:val="none"/>
        </w:rPr>
        <w:t> 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a</w:t>
      </w:r>
      <w:r w:rsidR="00CB74F4">
        <w:rPr>
          <w:rStyle w:val="l-L2Char"/>
          <w:rFonts w:cs="Arial"/>
          <w:b w:val="0"/>
          <w:szCs w:val="22"/>
          <w:u w:val="none"/>
        </w:rPr>
        <w:t> 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9659014" w:rsidR="00DE5AF1" w:rsidRDefault="001D70C2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227"/>
        <w:gridCol w:w="1843"/>
        <w:gridCol w:w="1559"/>
        <w:gridCol w:w="1978"/>
      </w:tblGrid>
      <w:tr w:rsidR="00FD1CF1" w14:paraId="27C64612" w14:textId="77777777" w:rsidTr="00FD1CF1">
        <w:tc>
          <w:tcPr>
            <w:tcW w:w="3227" w:type="dxa"/>
            <w:vAlign w:val="center"/>
          </w:tcPr>
          <w:p w14:paraId="5395AD43" w14:textId="4C710256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Projektová dokumentace vč. geotechnického průzkumu</w:t>
            </w:r>
          </w:p>
        </w:tc>
        <w:tc>
          <w:tcPr>
            <w:tcW w:w="1843" w:type="dxa"/>
            <w:vAlign w:val="center"/>
          </w:tcPr>
          <w:p w14:paraId="3024D216" w14:textId="5B6086D4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559" w:type="dxa"/>
            <w:vAlign w:val="center"/>
          </w:tcPr>
          <w:p w14:paraId="0F9C5B4E" w14:textId="1AAB0A7D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DPH</w:t>
            </w:r>
          </w:p>
        </w:tc>
        <w:tc>
          <w:tcPr>
            <w:tcW w:w="1978" w:type="dxa"/>
            <w:vAlign w:val="center"/>
          </w:tcPr>
          <w:p w14:paraId="7C67737C" w14:textId="6F394C2A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vč. DPH</w:t>
            </w:r>
          </w:p>
        </w:tc>
      </w:tr>
      <w:tr w:rsidR="00FD1CF1" w14:paraId="4E94B443" w14:textId="77777777" w:rsidTr="00FD1CF1">
        <w:tc>
          <w:tcPr>
            <w:tcW w:w="3227" w:type="dxa"/>
            <w:vAlign w:val="center"/>
          </w:tcPr>
          <w:p w14:paraId="56FBBC7B" w14:textId="0FD4806C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ind w:left="113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HPC C3</w:t>
            </w:r>
          </w:p>
        </w:tc>
        <w:tc>
          <w:tcPr>
            <w:tcW w:w="1843" w:type="dxa"/>
            <w:vAlign w:val="center"/>
          </w:tcPr>
          <w:p w14:paraId="127A9B32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  <w:vAlign w:val="center"/>
          </w:tcPr>
          <w:p w14:paraId="04A07ED8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978" w:type="dxa"/>
            <w:vAlign w:val="center"/>
          </w:tcPr>
          <w:p w14:paraId="1C2EE85B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FD1CF1" w14:paraId="7C2EAB18" w14:textId="77777777" w:rsidTr="00FD1CF1">
        <w:tc>
          <w:tcPr>
            <w:tcW w:w="3227" w:type="dxa"/>
            <w:vAlign w:val="center"/>
          </w:tcPr>
          <w:p w14:paraId="7C7AFB46" w14:textId="2DFBF0B1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ind w:left="113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VPC C8</w:t>
            </w:r>
          </w:p>
        </w:tc>
        <w:tc>
          <w:tcPr>
            <w:tcW w:w="1843" w:type="dxa"/>
            <w:vAlign w:val="center"/>
          </w:tcPr>
          <w:p w14:paraId="1506AB5C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  <w:vAlign w:val="center"/>
          </w:tcPr>
          <w:p w14:paraId="3BE8B6DF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978" w:type="dxa"/>
            <w:vAlign w:val="center"/>
          </w:tcPr>
          <w:p w14:paraId="69BC69AB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FD1CF1" w14:paraId="6331DD54" w14:textId="77777777" w:rsidTr="00FD1CF1">
        <w:tc>
          <w:tcPr>
            <w:tcW w:w="3227" w:type="dxa"/>
            <w:vAlign w:val="center"/>
          </w:tcPr>
          <w:p w14:paraId="2566C017" w14:textId="53D7212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ind w:left="113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HPC C14</w:t>
            </w:r>
          </w:p>
        </w:tc>
        <w:tc>
          <w:tcPr>
            <w:tcW w:w="1843" w:type="dxa"/>
            <w:vAlign w:val="center"/>
          </w:tcPr>
          <w:p w14:paraId="71E3FC4F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  <w:vAlign w:val="center"/>
          </w:tcPr>
          <w:p w14:paraId="52534741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978" w:type="dxa"/>
            <w:vAlign w:val="center"/>
          </w:tcPr>
          <w:p w14:paraId="5FE15976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FD1CF1" w14:paraId="0D5DD30B" w14:textId="77777777" w:rsidTr="00FD1CF1">
        <w:tc>
          <w:tcPr>
            <w:tcW w:w="3227" w:type="dxa"/>
            <w:vAlign w:val="center"/>
          </w:tcPr>
          <w:p w14:paraId="0B04DB13" w14:textId="26543DE6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ind w:left="113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HPC C16</w:t>
            </w:r>
          </w:p>
        </w:tc>
        <w:tc>
          <w:tcPr>
            <w:tcW w:w="1843" w:type="dxa"/>
            <w:vAlign w:val="center"/>
          </w:tcPr>
          <w:p w14:paraId="54552F88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  <w:vAlign w:val="center"/>
          </w:tcPr>
          <w:p w14:paraId="630D671F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978" w:type="dxa"/>
            <w:vAlign w:val="center"/>
          </w:tcPr>
          <w:p w14:paraId="1439EDA0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FD1CF1" w14:paraId="24014C0C" w14:textId="77777777" w:rsidTr="00FD1CF1">
        <w:tc>
          <w:tcPr>
            <w:tcW w:w="3227" w:type="dxa"/>
            <w:vAlign w:val="center"/>
          </w:tcPr>
          <w:p w14:paraId="6375FE26" w14:textId="7C590E28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ind w:left="113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Propustek P1</w:t>
            </w:r>
          </w:p>
        </w:tc>
        <w:tc>
          <w:tcPr>
            <w:tcW w:w="1843" w:type="dxa"/>
            <w:vAlign w:val="center"/>
          </w:tcPr>
          <w:p w14:paraId="40A3D7A3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  <w:vAlign w:val="center"/>
          </w:tcPr>
          <w:p w14:paraId="68946E44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978" w:type="dxa"/>
            <w:vAlign w:val="center"/>
          </w:tcPr>
          <w:p w14:paraId="21570FAE" w14:textId="77777777" w:rsidR="00FD1CF1" w:rsidRDefault="00FD1CF1" w:rsidP="00FD1CF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</w:tbl>
    <w:p w14:paraId="6C16DC20" w14:textId="2D35C1A4" w:rsidR="00C30DBF" w:rsidRPr="004D5F78" w:rsidRDefault="00C30DBF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Přílohou faktury za zhotovení projektové dokumentace včetně </w:t>
      </w:r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>provedeného geotechnického průzkumu bude oboustranně podepsaný akceptační protokol.</w:t>
      </w:r>
    </w:p>
    <w:p w14:paraId="08597CF7" w14:textId="4968458C" w:rsidR="00532A42" w:rsidRPr="004D5F78" w:rsidRDefault="00532A42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FD1CF1">
        <w:rPr>
          <w:rStyle w:val="l-L2Char"/>
          <w:rFonts w:cs="Arial"/>
          <w:b w:val="0"/>
          <w:bCs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71C3E989" w14:textId="503AC911" w:rsidR="00FD1CF1" w:rsidRDefault="00C75A45" w:rsidP="00FD1CF1">
      <w:pPr>
        <w:pStyle w:val="l-L1"/>
        <w:keepNext w:val="0"/>
        <w:numPr>
          <w:ilvl w:val="0"/>
          <w:numId w:val="0"/>
        </w:numPr>
        <w:spacing w:before="120" w:after="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87DD5">
        <w:rPr>
          <w:rStyle w:val="l-L2Char"/>
          <w:rFonts w:cs="Arial"/>
          <w:b w:val="0"/>
          <w:szCs w:val="22"/>
        </w:rPr>
        <w:t>Odběratel</w:t>
      </w:r>
      <w:r w:rsidRPr="00FD1CF1">
        <w:rPr>
          <w:rStyle w:val="l-L2Char"/>
          <w:rFonts w:cs="Arial"/>
          <w:b w:val="0"/>
          <w:szCs w:val="22"/>
          <w:u w:val="none"/>
        </w:rPr>
        <w:t>:</w:t>
      </w:r>
      <w:r w:rsidR="00FD1CF1" w:rsidRPr="00FD1CF1">
        <w:rPr>
          <w:rStyle w:val="l-L2Char"/>
          <w:rFonts w:cs="Arial"/>
          <w:b w:val="0"/>
          <w:szCs w:val="22"/>
          <w:u w:val="none"/>
        </w:rPr>
        <w:tab/>
      </w:r>
      <w:r w:rsidRPr="004D5F78">
        <w:rPr>
          <w:rStyle w:val="l-L2Char"/>
          <w:rFonts w:cs="Arial"/>
          <w:b w:val="0"/>
          <w:szCs w:val="22"/>
          <w:u w:val="none"/>
        </w:rPr>
        <w:t>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</w:t>
      </w:r>
    </w:p>
    <w:p w14:paraId="46FBD007" w14:textId="3F0D069F" w:rsidR="00C75A45" w:rsidRPr="004D5F78" w:rsidRDefault="00C75A45" w:rsidP="00FD1CF1">
      <w:pPr>
        <w:pStyle w:val="l-L1"/>
        <w:keepNext w:val="0"/>
        <w:numPr>
          <w:ilvl w:val="0"/>
          <w:numId w:val="0"/>
        </w:numPr>
        <w:spacing w:before="0" w:after="120"/>
        <w:ind w:left="1418" w:firstLine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IČ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01312774</w:t>
      </w:r>
    </w:p>
    <w:p w14:paraId="28E9B3BF" w14:textId="77777777" w:rsidR="00FD1CF1" w:rsidRDefault="00C75A45" w:rsidP="00FD1CF1">
      <w:pPr>
        <w:pStyle w:val="l-L1"/>
        <w:keepNext w:val="0"/>
        <w:numPr>
          <w:ilvl w:val="0"/>
          <w:numId w:val="0"/>
        </w:numPr>
        <w:spacing w:before="120" w:after="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87DD5">
        <w:rPr>
          <w:rStyle w:val="l-L2Char"/>
          <w:rFonts w:cs="Arial"/>
          <w:b w:val="0"/>
          <w:szCs w:val="22"/>
        </w:rPr>
        <w:t>Konečný příjemce</w:t>
      </w:r>
      <w:r w:rsidR="00FD1CF1">
        <w:rPr>
          <w:rStyle w:val="l-L2Char"/>
          <w:rFonts w:cs="Arial"/>
          <w:b w:val="0"/>
          <w:szCs w:val="22"/>
          <w:u w:val="none"/>
        </w:rPr>
        <w:t>:</w:t>
      </w:r>
      <w:r w:rsidR="00FD1CF1">
        <w:rPr>
          <w:rStyle w:val="l-L2Char"/>
          <w:rFonts w:cs="Arial"/>
          <w:b w:val="0"/>
          <w:szCs w:val="22"/>
          <w:u w:val="none"/>
        </w:rPr>
        <w:tab/>
      </w:r>
      <w:r w:rsidRPr="004D5F78">
        <w:rPr>
          <w:rStyle w:val="l-L2Char"/>
          <w:rFonts w:cs="Arial"/>
          <w:b w:val="0"/>
          <w:szCs w:val="22"/>
          <w:u w:val="none"/>
        </w:rPr>
        <w:t>Státní pozemkový úřad, Pobočka</w:t>
      </w:r>
      <w:r w:rsidR="00487DD5">
        <w:rPr>
          <w:rStyle w:val="l-L2Char"/>
          <w:rFonts w:cs="Arial"/>
          <w:b w:val="0"/>
          <w:szCs w:val="22"/>
          <w:u w:val="none"/>
        </w:rPr>
        <w:t xml:space="preserve"> Liberec, U Nisy 745/</w:t>
      </w:r>
      <w:proofErr w:type="gramStart"/>
      <w:r w:rsidR="00487DD5">
        <w:rPr>
          <w:rStyle w:val="l-L2Char"/>
          <w:rFonts w:cs="Arial"/>
          <w:b w:val="0"/>
          <w:szCs w:val="22"/>
          <w:u w:val="none"/>
        </w:rPr>
        <w:t>6a</w:t>
      </w:r>
      <w:proofErr w:type="gramEnd"/>
      <w:r w:rsidR="00487DD5">
        <w:rPr>
          <w:rStyle w:val="l-L2Char"/>
          <w:rFonts w:cs="Arial"/>
          <w:b w:val="0"/>
          <w:szCs w:val="22"/>
          <w:u w:val="none"/>
        </w:rPr>
        <w:t>,</w:t>
      </w:r>
    </w:p>
    <w:p w14:paraId="3F88255B" w14:textId="38EE4C16" w:rsidR="00C75A45" w:rsidRPr="004D5F78" w:rsidRDefault="00487DD5" w:rsidP="00FD1CF1">
      <w:pPr>
        <w:pStyle w:val="l-L1"/>
        <w:keepNext w:val="0"/>
        <w:numPr>
          <w:ilvl w:val="0"/>
          <w:numId w:val="0"/>
        </w:numPr>
        <w:spacing w:before="0" w:after="0"/>
        <w:ind w:left="2126" w:firstLine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460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>
        <w:rPr>
          <w:rStyle w:val="l-L2Char"/>
          <w:rFonts w:cs="Arial"/>
          <w:b w:val="0"/>
          <w:szCs w:val="22"/>
          <w:u w:val="none"/>
        </w:rPr>
        <w:t>57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>
        <w:rPr>
          <w:rStyle w:val="l-L2Char"/>
          <w:rFonts w:cs="Arial"/>
          <w:b w:val="0"/>
          <w:szCs w:val="22"/>
          <w:u w:val="none"/>
        </w:rPr>
        <w:t xml:space="preserve">Liberec </w:t>
      </w:r>
    </w:p>
    <w:p w14:paraId="747EE6F8" w14:textId="6691CA03" w:rsidR="00532A42" w:rsidRPr="005202FA" w:rsidRDefault="00532A42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</w:t>
      </w:r>
      <w:r w:rsidR="00FD1CF1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tím, že v případě nedostatku finančních prostředků na účtu objednatele, dojde s</w:t>
      </w:r>
      <w:r w:rsidR="00FD1CF1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</w:t>
      </w:r>
      <w:r w:rsidR="00FD1CF1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1E9044A0" w:rsidR="005844C4" w:rsidRPr="004D5F78" w:rsidRDefault="00863B50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3B29D0DD" w:rsidR="00A50845" w:rsidRPr="004D5F78" w:rsidRDefault="00A5084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zapříčiněné zhotovitelem. Záruka se nevztahuje na vady plynoucí z chybných vstupních podkladů, které nemohl zhotovitel ani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při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vynaložení potřebné odborné péče zjistit. </w:t>
      </w:r>
    </w:p>
    <w:p w14:paraId="2E0C17BD" w14:textId="28F410BE" w:rsidR="00C467FD" w:rsidRPr="004D5F78" w:rsidRDefault="009E1295" w:rsidP="00FD1CF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>0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610FBE00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</w:t>
      </w:r>
      <w:r w:rsidR="00FD1CF1">
        <w:rPr>
          <w:rStyle w:val="l-L2Char"/>
          <w:rFonts w:cs="Arial"/>
          <w:b w:val="0"/>
          <w:szCs w:val="22"/>
          <w:u w:val="none"/>
        </w:rPr>
        <w:t> 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3E2151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3E2151">
        <w:rPr>
          <w:rFonts w:ascii="Arial" w:hAnsi="Arial" w:cs="Arial"/>
          <w:szCs w:val="22"/>
        </w:rPr>
        <w:t>Povinnost mlčenlivosti</w:t>
      </w:r>
      <w:r w:rsidR="00661CD2" w:rsidRPr="003E2151">
        <w:rPr>
          <w:rFonts w:ascii="Arial" w:hAnsi="Arial" w:cs="Arial"/>
          <w:szCs w:val="22"/>
        </w:rPr>
        <w:t xml:space="preserve"> a ochrana osobních údajů</w:t>
      </w:r>
    </w:p>
    <w:p w14:paraId="44F75D5C" w14:textId="77777777" w:rsidR="004D037A" w:rsidRPr="003E2151" w:rsidRDefault="00C32521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E2151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3E2151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3E2151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3E2151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3E2151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3E2151" w:rsidRDefault="004D037A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E2151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3E2151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3E2151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3E2151">
        <w:rPr>
          <w:rStyle w:val="l-L2Char"/>
          <w:rFonts w:cs="Arial"/>
          <w:b w:val="0"/>
          <w:szCs w:val="22"/>
          <w:u w:val="none"/>
        </w:rPr>
        <w:t>e</w:t>
      </w:r>
      <w:r w:rsidRPr="003E2151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3E2151">
        <w:rPr>
          <w:rStyle w:val="l-L2Char"/>
          <w:rFonts w:cs="Arial"/>
          <w:b w:val="0"/>
          <w:szCs w:val="22"/>
          <w:u w:val="none"/>
        </w:rPr>
        <w:t>této</w:t>
      </w:r>
      <w:r w:rsidR="002538F3" w:rsidRPr="003E2151">
        <w:rPr>
          <w:rStyle w:val="l-L2Char"/>
          <w:rFonts w:cs="Arial"/>
          <w:b w:val="0"/>
          <w:szCs w:val="22"/>
          <w:u w:val="none"/>
        </w:rPr>
        <w:t xml:space="preserve"> </w:t>
      </w:r>
      <w:r w:rsidRPr="003E2151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3E2151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3E2151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2940152D" w:rsidR="00661CD2" w:rsidRPr="003E2151" w:rsidRDefault="00261C1F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E2151">
        <w:rPr>
          <w:rFonts w:ascii="Arial" w:hAnsi="Arial" w:cs="Arial"/>
          <w:b w:val="0"/>
          <w:iCs/>
          <w:szCs w:val="22"/>
          <w:u w:val="none"/>
        </w:rPr>
        <w:t xml:space="preserve"> V případech, kdy zhotovitel v souvislosti s plněním smlouvy zpracovává osobní údaje, se</w:t>
      </w:r>
      <w:r w:rsidR="00FD1CF1">
        <w:rPr>
          <w:rFonts w:ascii="Arial" w:hAnsi="Arial" w:cs="Arial"/>
          <w:b w:val="0"/>
          <w:iCs/>
          <w:szCs w:val="22"/>
          <w:u w:val="none"/>
        </w:rPr>
        <w:t> </w:t>
      </w:r>
      <w:r w:rsidRPr="003E2151">
        <w:rPr>
          <w:rFonts w:ascii="Arial" w:hAnsi="Arial" w:cs="Arial"/>
          <w:b w:val="0"/>
          <w:iCs/>
          <w:szCs w:val="22"/>
          <w:u w:val="none"/>
        </w:rPr>
        <w:t xml:space="preserve">tímto zavazuje, že k těmto osobním údajům bude přistupovat v souladu se zákonem č. 110/2019 Sb. o zpracování osobních údajů </w:t>
      </w:r>
      <w:proofErr w:type="gramStart"/>
      <w:r w:rsidRPr="003E2151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3E2151">
        <w:rPr>
          <w:rFonts w:ascii="Arial" w:hAnsi="Arial" w:cs="Arial"/>
          <w:b w:val="0"/>
          <w:iCs/>
          <w:szCs w:val="22"/>
          <w:u w:val="none"/>
        </w:rPr>
        <w:t xml:space="preserve"> Evropského parlamentu a</w:t>
      </w:r>
      <w:r w:rsidR="00FD1CF1">
        <w:rPr>
          <w:rFonts w:ascii="Arial" w:hAnsi="Arial" w:cs="Arial"/>
          <w:b w:val="0"/>
          <w:iCs/>
          <w:szCs w:val="22"/>
          <w:u w:val="none"/>
        </w:rPr>
        <w:t> </w:t>
      </w:r>
      <w:r w:rsidRPr="003E2151">
        <w:rPr>
          <w:rFonts w:ascii="Arial" w:hAnsi="Arial" w:cs="Arial"/>
          <w:b w:val="0"/>
          <w:iCs/>
          <w:szCs w:val="22"/>
          <w:u w:val="none"/>
        </w:rPr>
        <w:t>Rady EU 2016/679 („GDPR“).  SPÚ jako správce osobních údajů dle zákona č.</w:t>
      </w:r>
      <w:r w:rsidR="00FD1CF1">
        <w:rPr>
          <w:rFonts w:ascii="Arial" w:hAnsi="Arial" w:cs="Arial"/>
          <w:b w:val="0"/>
          <w:iCs/>
          <w:szCs w:val="22"/>
          <w:u w:val="none"/>
        </w:rPr>
        <w:t> </w:t>
      </w:r>
      <w:r w:rsidRPr="003E2151">
        <w:rPr>
          <w:rFonts w:ascii="Arial" w:hAnsi="Arial" w:cs="Arial"/>
          <w:b w:val="0"/>
          <w:iCs/>
          <w:szCs w:val="22"/>
          <w:u w:val="none"/>
        </w:rPr>
        <w:t>110/2019 Sb. a GDPR, tímto informuje ve smlouvě uvedený subjekt osobních údajů, že jeho údaje uvedené v této smlouvě zpracovává pro účely realizace, výkonu práv a</w:t>
      </w:r>
      <w:r w:rsidR="00FD1CF1">
        <w:rPr>
          <w:rFonts w:ascii="Arial" w:hAnsi="Arial" w:cs="Arial"/>
          <w:b w:val="0"/>
          <w:iCs/>
          <w:szCs w:val="22"/>
          <w:u w:val="none"/>
        </w:rPr>
        <w:t> </w:t>
      </w:r>
      <w:r w:rsidRPr="003E2151">
        <w:rPr>
          <w:rFonts w:ascii="Arial" w:hAnsi="Arial" w:cs="Arial"/>
          <w:b w:val="0"/>
          <w:iCs/>
          <w:szCs w:val="22"/>
          <w:u w:val="none"/>
        </w:rPr>
        <w:t>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FD1CF1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CB6D03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B6D03">
        <w:rPr>
          <w:rFonts w:ascii="Arial" w:hAnsi="Arial" w:cs="Arial"/>
          <w:szCs w:val="22"/>
        </w:rPr>
        <w:t>Pojištění zhotovitele</w:t>
      </w:r>
    </w:p>
    <w:p w14:paraId="0A83251C" w14:textId="5793A076" w:rsidR="00712A60" w:rsidRPr="00CB6D03" w:rsidRDefault="00712A60" w:rsidP="003F2725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CB6D03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Pr="00FD1CF1">
        <w:rPr>
          <w:rFonts w:cs="Arial"/>
          <w:szCs w:val="22"/>
        </w:rPr>
        <w:t xml:space="preserve">nejméně </w:t>
      </w:r>
      <w:r w:rsidR="0054103E" w:rsidRPr="00FD1CF1">
        <w:rPr>
          <w:rFonts w:cs="Arial"/>
          <w:szCs w:val="22"/>
        </w:rPr>
        <w:t>90</w:t>
      </w:r>
      <w:r w:rsidR="00FD1CF1" w:rsidRPr="00FD1CF1">
        <w:rPr>
          <w:rFonts w:cs="Arial"/>
          <w:szCs w:val="22"/>
        </w:rPr>
        <w:t xml:space="preserve"> </w:t>
      </w:r>
      <w:r w:rsidR="0054103E" w:rsidRPr="00FD1CF1">
        <w:rPr>
          <w:rFonts w:cs="Arial"/>
          <w:szCs w:val="22"/>
        </w:rPr>
        <w:t>% z celkové ceny díla</w:t>
      </w:r>
      <w:r w:rsidR="00FD1CF1" w:rsidRPr="00FD1CF1">
        <w:rPr>
          <w:rFonts w:cs="Arial"/>
          <w:szCs w:val="22"/>
        </w:rPr>
        <w:t xml:space="preserve"> (bez DPH)</w:t>
      </w:r>
      <w:r w:rsidR="0054103E" w:rsidRPr="00FD1CF1">
        <w:rPr>
          <w:rFonts w:cs="Arial"/>
          <w:szCs w:val="22"/>
        </w:rPr>
        <w:t xml:space="preserve">, tj. </w:t>
      </w:r>
      <w:r w:rsidR="0054103E" w:rsidRPr="0054103E">
        <w:rPr>
          <w:rFonts w:cs="Arial"/>
          <w:bCs/>
          <w:szCs w:val="22"/>
          <w:highlight w:val="yellow"/>
        </w:rPr>
        <w:t>[DOPLNIT]</w:t>
      </w:r>
      <w:r w:rsidR="0054103E">
        <w:rPr>
          <w:rFonts w:cs="Arial"/>
          <w:b/>
          <w:szCs w:val="22"/>
        </w:rPr>
        <w:t xml:space="preserve"> </w:t>
      </w:r>
      <w:r w:rsidR="0054103E" w:rsidRPr="00EC65CB">
        <w:rPr>
          <w:rFonts w:cs="Arial"/>
          <w:szCs w:val="22"/>
        </w:rPr>
        <w:t>Kč</w:t>
      </w:r>
      <w:r w:rsidR="0054103E">
        <w:rPr>
          <w:rFonts w:cs="Arial"/>
          <w:szCs w:val="22"/>
        </w:rPr>
        <w:t xml:space="preserve">. </w:t>
      </w:r>
      <w:r w:rsidRPr="00CB6D03">
        <w:rPr>
          <w:rFonts w:cs="Arial"/>
          <w:szCs w:val="22"/>
        </w:rPr>
        <w:t>Zhotovitel se zavazuje, že po celou dobu trvání této smlouvy bude pojištěn ve smyslu tohoto ustanovení a že nedojde ke snížení pojistné částky pod</w:t>
      </w:r>
      <w:r w:rsidR="00FD1CF1">
        <w:rPr>
          <w:rFonts w:cs="Arial"/>
          <w:szCs w:val="22"/>
        </w:rPr>
        <w:t> </w:t>
      </w:r>
      <w:r w:rsidRPr="00CB6D03">
        <w:rPr>
          <w:rFonts w:cs="Arial"/>
          <w:szCs w:val="22"/>
        </w:rPr>
        <w:t xml:space="preserve">částku uvedenou v předchozí větě. </w:t>
      </w:r>
      <w:r w:rsidR="00261C1F" w:rsidRPr="00CB6D03">
        <w:rPr>
          <w:rFonts w:cs="Arial"/>
          <w:szCs w:val="22"/>
        </w:rPr>
        <w:t xml:space="preserve">Na žádost objednatele je zhotovitel </w:t>
      </w:r>
      <w:proofErr w:type="gramStart"/>
      <w:r w:rsidR="00261C1F" w:rsidRPr="00CB6D03">
        <w:rPr>
          <w:rFonts w:cs="Arial"/>
          <w:szCs w:val="22"/>
        </w:rPr>
        <w:t>povinen  kdykoliv</w:t>
      </w:r>
      <w:proofErr w:type="gramEnd"/>
      <w:r w:rsidR="00261C1F" w:rsidRPr="00CB6D03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</w:t>
      </w:r>
      <w:r w:rsidR="00FD1CF1">
        <w:rPr>
          <w:rFonts w:cs="Arial"/>
          <w:szCs w:val="22"/>
        </w:rPr>
        <w:t> </w:t>
      </w:r>
      <w:r w:rsidR="00261C1F" w:rsidRPr="00CB6D03">
        <w:rPr>
          <w:rFonts w:cs="Arial"/>
          <w:szCs w:val="22"/>
        </w:rPr>
        <w:t>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56A29F3C" w:rsidR="009D39E8" w:rsidRPr="004D5F78" w:rsidRDefault="009D39E8" w:rsidP="003F2725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</w:t>
      </w:r>
      <w:proofErr w:type="gramStart"/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 dle</w:t>
      </w:r>
      <w:proofErr w:type="gramEnd"/>
      <w:r w:rsidRPr="004D5F78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Zhotovitel prohlašuje, že je oprávněn vykonávat svým jménem a na svůj účet majetková práva k předmětu ochrany a že je oprávněn k jeho užití udělit objednateli licenci.</w:t>
      </w:r>
    </w:p>
    <w:p w14:paraId="2887456D" w14:textId="21BF2828" w:rsidR="009D39E8" w:rsidRPr="004D5F78" w:rsidRDefault="009D39E8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</w:t>
      </w:r>
      <w:r w:rsidR="00FD1CF1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37C3A7D3" w:rsidR="009D39E8" w:rsidRPr="004D5F78" w:rsidRDefault="009D39E8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4B696FBB" w:rsidR="00806017" w:rsidRPr="004D5F78" w:rsidRDefault="00806017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5.2 za každý byť i jen započatý den prodlení.</w:t>
      </w:r>
    </w:p>
    <w:p w14:paraId="6E339BF8" w14:textId="2A63A846" w:rsidR="00666E0D" w:rsidRDefault="00666E0D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44C8C0A3" w:rsidR="003B5DCD" w:rsidRPr="003B5DCD" w:rsidRDefault="003B5DCD" w:rsidP="003F2725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</w:t>
      </w:r>
      <w:r w:rsidRPr="00312CEF">
        <w:rPr>
          <w:szCs w:val="22"/>
          <w:lang w:eastAsia="en-US"/>
        </w:rPr>
        <w:t xml:space="preserve">pokuta ve výši </w:t>
      </w:r>
      <w:r w:rsidR="0054103E" w:rsidRPr="00312CEF">
        <w:rPr>
          <w:szCs w:val="22"/>
          <w:lang w:val="en-US"/>
        </w:rPr>
        <w:t>2</w:t>
      </w:r>
      <w:r w:rsidRPr="00312CEF">
        <w:rPr>
          <w:szCs w:val="22"/>
          <w:lang w:val="en-US"/>
        </w:rPr>
        <w:t> </w:t>
      </w:r>
      <w:r w:rsidR="0054103E" w:rsidRPr="00312CEF">
        <w:rPr>
          <w:szCs w:val="22"/>
          <w:lang w:val="en-US"/>
        </w:rPr>
        <w:t>5</w:t>
      </w:r>
      <w:r w:rsidRPr="00312CEF">
        <w:rPr>
          <w:szCs w:val="22"/>
          <w:lang w:val="en-US"/>
        </w:rPr>
        <w:t xml:space="preserve">00 </w:t>
      </w:r>
      <w:proofErr w:type="spellStart"/>
      <w:r w:rsidRPr="00312CEF">
        <w:rPr>
          <w:szCs w:val="22"/>
          <w:lang w:val="en-US"/>
        </w:rPr>
        <w:t>Kč</w:t>
      </w:r>
      <w:proofErr w:type="spellEnd"/>
      <w:r w:rsidRPr="00312CEF">
        <w:rPr>
          <w:bCs/>
          <w:szCs w:val="22"/>
          <w:lang w:val="en-US"/>
        </w:rPr>
        <w:t xml:space="preserve"> </w:t>
      </w:r>
      <w:r w:rsidRPr="00312CEF">
        <w:rPr>
          <w:bCs/>
          <w:szCs w:val="22"/>
          <w:lang w:eastAsia="en-US"/>
        </w:rPr>
        <w:t>za</w:t>
      </w:r>
      <w:r w:rsidRPr="0054103E">
        <w:rPr>
          <w:bCs/>
          <w:szCs w:val="22"/>
          <w:lang w:eastAsia="en-US"/>
        </w:rPr>
        <w:t xml:space="preserve"> každý jednotlivý případ porušení povinnosti zhotovitele. Toto</w:t>
      </w:r>
      <w:r w:rsidRPr="00AE265B">
        <w:rPr>
          <w:szCs w:val="22"/>
          <w:lang w:eastAsia="en-US"/>
        </w:rPr>
        <w:t xml:space="preserve"> ustanovení o smluvní pokutě neruší právo objednatele na</w:t>
      </w:r>
      <w:r w:rsidR="00312CEF">
        <w:rPr>
          <w:szCs w:val="22"/>
          <w:lang w:eastAsia="en-US"/>
        </w:rPr>
        <w:t> </w:t>
      </w:r>
      <w:r w:rsidRPr="00AE265B">
        <w:rPr>
          <w:szCs w:val="22"/>
          <w:lang w:eastAsia="en-US"/>
        </w:rPr>
        <w:t>náhradu škody v plném rozsahu, které mu vznikne porušením povinností zhotovitele.</w:t>
      </w:r>
    </w:p>
    <w:p w14:paraId="4CF371A7" w14:textId="2A522757" w:rsidR="000B713E" w:rsidRPr="004D5F78" w:rsidRDefault="000B713E" w:rsidP="003F2725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</w:t>
      </w:r>
      <w:r w:rsidR="00312CEF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porušení smluvní povinnosti. Smluvní pokuty lze uložit opakovaně za každý jednotlivý případ porušení povinnosti. Ujednáním o smluvní pokutě není dotčeno právo stran na</w:t>
      </w:r>
      <w:r w:rsidR="00312CEF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41194FE9" w:rsidR="004861C9" w:rsidRPr="004D5F78" w:rsidRDefault="004861C9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</w:t>
      </w:r>
      <w:r w:rsidR="00312CEF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tuto skutečnost objednatelem písemně upozorněn. </w:t>
      </w:r>
    </w:p>
    <w:p w14:paraId="35346F4B" w14:textId="30C879E8" w:rsidR="00DF44DE" w:rsidRPr="004D5F78" w:rsidRDefault="00DF44DE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3F2725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3F2725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3F2725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00906D52" w:rsidR="00CE2C1C" w:rsidRDefault="00CE2C1C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</w:t>
      </w:r>
      <w:r w:rsidR="00312CEF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to</w:t>
      </w:r>
      <w:r w:rsidR="00312CEF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3F2725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0C33106B" w:rsidR="00EE35A9" w:rsidRPr="001153EA" w:rsidRDefault="00EE35A9" w:rsidP="003F2725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1153EA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</w:t>
      </w:r>
      <w:r w:rsidR="00312CEF">
        <w:rPr>
          <w:rStyle w:val="l-L2Char"/>
          <w:rFonts w:cs="Arial"/>
          <w:b w:val="0"/>
          <w:szCs w:val="22"/>
          <w:u w:val="none"/>
        </w:rPr>
        <w:t> </w:t>
      </w:r>
      <w:r w:rsidRPr="001153EA">
        <w:rPr>
          <w:rStyle w:val="l-L2Char"/>
          <w:rFonts w:cs="Arial"/>
          <w:b w:val="0"/>
          <w:szCs w:val="22"/>
          <w:u w:val="none"/>
        </w:rPr>
        <w:t xml:space="preserve">dodatků, bude uveřejněna podle zákona č. 340/2015 Sb., o zvláštních podmínkách účinnosti některých smluv, uveřejňování těchto smluv a o registru smluv (zákon o registru smluv) v registru smluv, </w:t>
      </w:r>
      <w:r w:rsidR="00CD1317" w:rsidRPr="001153EA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1153EA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1153EA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1153EA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1153EA" w:rsidRDefault="00EE35A9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153EA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1153EA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6D183DFF" w:rsidR="00A50845" w:rsidRPr="004D5F78" w:rsidRDefault="007223A6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commentRangeStart w:id="7"/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</w:t>
      </w:r>
      <w:r w:rsidR="00312CEF">
        <w:rPr>
          <w:rStyle w:val="l-L2Char"/>
          <w:rFonts w:cs="Arial"/>
          <w:b w:val="0"/>
          <w:szCs w:val="22"/>
          <w:u w:val="none"/>
        </w:rPr>
        <w:t> 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</w:t>
      </w:r>
      <w:commentRangeEnd w:id="7"/>
      <w:r w:rsidR="00312CEF">
        <w:rPr>
          <w:rStyle w:val="Odkaznakoment"/>
          <w:rFonts w:ascii="Arial" w:hAnsi="Arial"/>
          <w:b w:val="0"/>
          <w:u w:val="none"/>
          <w:lang w:eastAsia="cs-CZ"/>
        </w:rPr>
        <w:commentReference w:id="7"/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3E34B614" w:rsidR="00A50845" w:rsidRPr="004D5F78" w:rsidRDefault="00A50845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51C0B406" w:rsidR="00C32521" w:rsidRPr="004D5F78" w:rsidRDefault="00C32521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</w:t>
      </w:r>
      <w:r w:rsidR="00312CEF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převodu vlastnického práva, nároků z odpovědnosti za vady a ze záruky za jakost, nároků z odpovědnosti za škodu a nároků ze smluvních pokut, ustanovení o povinnosti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mlčenlivosti, ani další ustanovení a nároky, z jejichž povahy vyplývá, že mají trvat i</w:t>
      </w:r>
      <w:r w:rsidR="00312CEF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po</w:t>
      </w:r>
      <w:r w:rsidR="00312CEF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3F2725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3F2725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5A4064D8" w:rsidR="00A5565A" w:rsidRPr="00EB0E87" w:rsidRDefault="00A5565A" w:rsidP="003F2725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EB0E87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="001153EA" w:rsidRPr="00EB0E87">
        <w:rPr>
          <w:rStyle w:val="l-L2Char"/>
          <w:rFonts w:cs="Arial"/>
          <w:b w:val="0"/>
          <w:szCs w:val="22"/>
          <w:u w:val="none"/>
        </w:rPr>
        <w:t xml:space="preserve">Harmonogram postupu prací na PD </w:t>
      </w:r>
      <w:r w:rsidRPr="00EB0E8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831E7C" w14:textId="2D8F9FF3" w:rsidR="00A50845" w:rsidRPr="00EB0E87" w:rsidRDefault="00024114" w:rsidP="003F272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0E87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EB0E87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EB0E87">
        <w:rPr>
          <w:rStyle w:val="l-L2Char"/>
          <w:rFonts w:cs="Arial"/>
          <w:b w:val="0"/>
          <w:szCs w:val="22"/>
          <w:u w:val="none"/>
        </w:rPr>
        <w:t>y</w:t>
      </w:r>
      <w:r w:rsidR="00A50845" w:rsidRPr="00EB0E87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29210438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72ABA55E" w14:textId="77777777" w:rsidR="001153EA" w:rsidRPr="004D5F78" w:rsidRDefault="001153EA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8395C1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EB0E87">
              <w:rPr>
                <w:rFonts w:cs="Arial"/>
                <w:szCs w:val="22"/>
              </w:rPr>
              <w:t xml:space="preserve"> Liberci  </w:t>
            </w:r>
            <w:r w:rsidRPr="004D5F78">
              <w:rPr>
                <w:rFonts w:cs="Arial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626D225F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5BEE7AA" w14:textId="77777777" w:rsidR="00350BF4" w:rsidRDefault="00350BF4" w:rsidP="00AE2DC5">
            <w:pPr>
              <w:spacing w:line="288" w:lineRule="auto"/>
              <w:jc w:val="center"/>
            </w:pPr>
          </w:p>
          <w:p w14:paraId="22384321" w14:textId="77777777" w:rsidR="00350BF4" w:rsidRDefault="00350BF4" w:rsidP="00AE2DC5">
            <w:pPr>
              <w:spacing w:line="288" w:lineRule="auto"/>
              <w:jc w:val="center"/>
            </w:pPr>
          </w:p>
          <w:p w14:paraId="78497D9E" w14:textId="77777777" w:rsidR="00350BF4" w:rsidRDefault="00350BF4" w:rsidP="00AE2DC5">
            <w:pPr>
              <w:spacing w:line="288" w:lineRule="auto"/>
              <w:jc w:val="center"/>
            </w:pPr>
          </w:p>
          <w:p w14:paraId="44C3CBD1" w14:textId="63741B55" w:rsidR="00350BF4" w:rsidRPr="004D5F78" w:rsidRDefault="00350BF4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1E16B45C" w14:textId="0077FAD5" w:rsidR="00350BF4" w:rsidRPr="00EB0E87" w:rsidRDefault="00350BF4" w:rsidP="00EB0E87">
            <w:pPr>
              <w:spacing w:after="60" w:line="240" w:lineRule="auto"/>
              <w:jc w:val="center"/>
              <w:rPr>
                <w:rFonts w:cs="Arial"/>
                <w:bCs/>
                <w:szCs w:val="22"/>
              </w:rPr>
            </w:pPr>
            <w:bookmarkStart w:id="8" w:name="_Hlk66092727"/>
            <w:r w:rsidRPr="00EB0E87">
              <w:rPr>
                <w:rFonts w:cs="Arial"/>
                <w:bCs/>
                <w:szCs w:val="22"/>
              </w:rPr>
              <w:t xml:space="preserve">Ing. </w:t>
            </w:r>
            <w:r w:rsidR="00EB0E87" w:rsidRPr="00EB0E87">
              <w:rPr>
                <w:rFonts w:cs="Arial"/>
                <w:bCs/>
                <w:szCs w:val="22"/>
              </w:rPr>
              <w:t>Bohuslav Kabátek</w:t>
            </w:r>
          </w:p>
          <w:p w14:paraId="5B294424" w14:textId="4DBA34E1" w:rsidR="00CB55C3" w:rsidRDefault="00EB0E87" w:rsidP="00EB0E87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  <w:r w:rsidRPr="00EB0E87">
              <w:rPr>
                <w:rFonts w:cs="Arial"/>
                <w:bCs/>
                <w:szCs w:val="22"/>
              </w:rPr>
              <w:t>ředitel KPÚ pro</w:t>
            </w:r>
            <w:r w:rsidR="00350BF4" w:rsidRPr="00EB0E87">
              <w:rPr>
                <w:rFonts w:cs="Arial"/>
                <w:bCs/>
                <w:szCs w:val="22"/>
              </w:rPr>
              <w:t xml:space="preserve"> Liberec</w:t>
            </w:r>
            <w:r w:rsidRPr="00EB0E87">
              <w:rPr>
                <w:rFonts w:cs="Arial"/>
                <w:bCs/>
                <w:szCs w:val="22"/>
              </w:rPr>
              <w:t>ký kraj</w:t>
            </w:r>
            <w:bookmarkEnd w:id="8"/>
          </w:p>
          <w:p w14:paraId="274EAE1B" w14:textId="1D151B04" w:rsidR="00EB0E87" w:rsidRPr="00EB0E87" w:rsidRDefault="00EB0E87" w:rsidP="00350BF4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EB0E87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3F2725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3F2725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k podání cenové nabídky k výběrovému řízení na zhotovitele stavby a </w:t>
      </w:r>
      <w:r w:rsidRPr="00821968">
        <w:rPr>
          <w:rStyle w:val="l-L2Char"/>
          <w:rFonts w:cs="Arial"/>
          <w:b w:val="0"/>
          <w:szCs w:val="22"/>
          <w:u w:val="none"/>
        </w:rPr>
        <w:t>oceněn</w:t>
      </w:r>
      <w:r w:rsidR="00BC247C" w:rsidRPr="00821968">
        <w:rPr>
          <w:rStyle w:val="l-L2Char"/>
          <w:rFonts w:cs="Arial"/>
          <w:b w:val="0"/>
          <w:szCs w:val="22"/>
          <w:u w:val="none"/>
        </w:rPr>
        <w:t>ý</w:t>
      </w:r>
      <w:r w:rsidRPr="0082196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821968">
        <w:rPr>
          <w:rStyle w:val="l-L2Char"/>
          <w:rFonts w:cs="Arial"/>
          <w:b w:val="0"/>
          <w:szCs w:val="22"/>
          <w:u w:val="none"/>
        </w:rPr>
        <w:t>et</w:t>
      </w:r>
      <w:r w:rsidRPr="0082196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821968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 w:rsidRPr="00821968">
        <w:rPr>
          <w:rStyle w:val="l-L2Char"/>
          <w:rFonts w:cs="Arial"/>
          <w:b w:val="0"/>
          <w:szCs w:val="22"/>
          <w:u w:val="none"/>
        </w:rPr>
        <w:t xml:space="preserve"> </w:t>
      </w:r>
      <w:r w:rsidRPr="00821968">
        <w:rPr>
          <w:rStyle w:val="l-L2Char"/>
          <w:rFonts w:cs="Arial"/>
          <w:b w:val="0"/>
          <w:szCs w:val="22"/>
          <w:u w:val="none"/>
        </w:rPr>
        <w:t>včetně krycího listu s uvedením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433A636C" w:rsidR="00C629E5" w:rsidRPr="004D5F78" w:rsidRDefault="0071160B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0BDA798A" w14:textId="62AA8FDF" w:rsidR="003659C2" w:rsidRPr="004D5F78" w:rsidRDefault="003659C2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3F2725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8ADD537" w:rsidR="00722CA2" w:rsidRPr="00821968" w:rsidRDefault="00AB7CC6" w:rsidP="003F2725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</w:t>
      </w:r>
      <w:r w:rsidR="00722CA2" w:rsidRPr="00821968">
        <w:rPr>
          <w:rStyle w:val="l-L2Char"/>
          <w:rFonts w:cs="Arial"/>
          <w:b/>
          <w:bCs/>
          <w:szCs w:val="22"/>
        </w:rPr>
        <w:t>v</w:t>
      </w:r>
      <w:r w:rsidR="00722CA2" w:rsidRPr="00821968">
        <w:rPr>
          <w:rStyle w:val="l-L2Char"/>
          <w:rFonts w:cs="Arial"/>
          <w:b/>
          <w:bCs/>
          <w:szCs w:val="22"/>
          <w:lang w:eastAsia="en-US"/>
        </w:rPr>
        <w:t xml:space="preserve"> </w:t>
      </w:r>
      <w:r w:rsidR="00722CA2" w:rsidRPr="00821968">
        <w:rPr>
          <w:rStyle w:val="l-L2Char"/>
          <w:rFonts w:cs="Arial"/>
          <w:b/>
          <w:bCs/>
          <w:szCs w:val="22"/>
        </w:rPr>
        <w:t>6</w:t>
      </w:r>
      <w:r w:rsidR="00722CA2" w:rsidRPr="00821968">
        <w:rPr>
          <w:rStyle w:val="l-L2Char"/>
          <w:rFonts w:cs="Arial"/>
          <w:b/>
          <w:bCs/>
          <w:szCs w:val="22"/>
          <w:lang w:eastAsia="en-US"/>
        </w:rPr>
        <w:t xml:space="preserve"> vyhotoveních</w:t>
      </w:r>
      <w:r w:rsidR="00722CA2" w:rsidRPr="00821968">
        <w:rPr>
          <w:rStyle w:val="l-L2Char"/>
          <w:rFonts w:cs="Arial"/>
          <w:b/>
          <w:bCs/>
          <w:szCs w:val="22"/>
        </w:rPr>
        <w:t xml:space="preserve"> v</w:t>
      </w:r>
      <w:r w:rsidR="00722CA2" w:rsidRPr="00821968">
        <w:rPr>
          <w:rStyle w:val="l-L2Char"/>
          <w:rFonts w:cs="Arial"/>
          <w:b/>
          <w:bCs/>
          <w:szCs w:val="22"/>
          <w:lang w:eastAsia="en-US"/>
        </w:rPr>
        <w:t xml:space="preserve"> písemné</w:t>
      </w:r>
      <w:r w:rsidR="00722CA2" w:rsidRPr="00821968">
        <w:rPr>
          <w:rStyle w:val="l-L2Char"/>
          <w:rFonts w:cs="Arial"/>
          <w:b/>
          <w:bCs/>
          <w:szCs w:val="22"/>
        </w:rPr>
        <w:t xml:space="preserve"> podobě </w:t>
      </w:r>
      <w:r w:rsidR="00722CA2" w:rsidRPr="00821968">
        <w:rPr>
          <w:rStyle w:val="l-L2Char"/>
          <w:rFonts w:cs="Arial"/>
          <w:b/>
          <w:bCs/>
          <w:szCs w:val="22"/>
          <w:lang w:eastAsia="en-US"/>
        </w:rPr>
        <w:t xml:space="preserve">a 1 vyhotovení </w:t>
      </w:r>
      <w:r w:rsidR="00722CA2" w:rsidRPr="00821968">
        <w:rPr>
          <w:rStyle w:val="l-L2Char"/>
          <w:rFonts w:cs="Arial"/>
          <w:b/>
          <w:bCs/>
          <w:szCs w:val="22"/>
        </w:rPr>
        <w:t>na CD</w:t>
      </w:r>
      <w:r w:rsidR="00722CA2" w:rsidRPr="00821968">
        <w:rPr>
          <w:rStyle w:val="l-L2Char"/>
          <w:rFonts w:cs="Arial"/>
          <w:szCs w:val="22"/>
        </w:rPr>
        <w:t xml:space="preserve"> ve formátu „</w:t>
      </w:r>
      <w:r w:rsidR="00722CA2" w:rsidRPr="00821968">
        <w:rPr>
          <w:rStyle w:val="l-L2Char"/>
          <w:rFonts w:cs="Arial"/>
          <w:szCs w:val="22"/>
          <w:lang w:eastAsia="en-US"/>
        </w:rPr>
        <w:t>pdf“</w:t>
      </w:r>
      <w:r w:rsidR="00B70B1E" w:rsidRPr="0082196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821968">
        <w:rPr>
          <w:rStyle w:val="l-L2Char"/>
          <w:rFonts w:cs="Arial"/>
          <w:szCs w:val="22"/>
        </w:rPr>
        <w:t>“</w:t>
      </w:r>
      <w:r w:rsidR="00722CA2" w:rsidRPr="00821968">
        <w:rPr>
          <w:rStyle w:val="l-L2Char"/>
          <w:rFonts w:cs="Arial"/>
          <w:szCs w:val="22"/>
        </w:rPr>
        <w:t xml:space="preserve"> </w:t>
      </w:r>
      <w:r w:rsidR="00A5565A" w:rsidRPr="00821968">
        <w:rPr>
          <w:rStyle w:val="l-L2Char"/>
          <w:rFonts w:cs="Arial"/>
          <w:szCs w:val="22"/>
        </w:rPr>
        <w:t xml:space="preserve">a se soupisem prací s výkazem výměr </w:t>
      </w:r>
      <w:r w:rsidR="00A5565A" w:rsidRPr="00821968">
        <w:rPr>
          <w:rStyle w:val="l-L2Char"/>
          <w:rFonts w:cs="Arial"/>
          <w:b/>
          <w:bCs/>
          <w:szCs w:val="22"/>
        </w:rPr>
        <w:t>a rozpočtem ve formátu „unixml“</w:t>
      </w:r>
      <w:r w:rsidR="00A5565A" w:rsidRPr="00821968">
        <w:rPr>
          <w:rStyle w:val="l-L2Char"/>
          <w:rFonts w:cs="Arial"/>
          <w:szCs w:val="22"/>
        </w:rPr>
        <w:t xml:space="preserve"> (specifikace na www.unixml.cz)</w:t>
      </w:r>
      <w:r w:rsidR="00722CA2" w:rsidRPr="00821968">
        <w:rPr>
          <w:rStyle w:val="l-L2Char"/>
          <w:rFonts w:cs="Arial"/>
          <w:szCs w:val="22"/>
        </w:rPr>
        <w:t xml:space="preserve"> pro každ</w:t>
      </w:r>
      <w:r w:rsidR="00821968">
        <w:rPr>
          <w:rStyle w:val="l-L2Char"/>
          <w:rFonts w:cs="Arial"/>
          <w:szCs w:val="22"/>
        </w:rPr>
        <w:t xml:space="preserve">ý stavební objekt </w:t>
      </w:r>
      <w:r w:rsidR="00722CA2" w:rsidRPr="00821968">
        <w:rPr>
          <w:rStyle w:val="l-L2Char"/>
          <w:rFonts w:cs="Arial"/>
          <w:szCs w:val="22"/>
        </w:rPr>
        <w:t>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3F2725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DF00F9" w14:textId="77777777" w:rsidR="00EB0E87" w:rsidRDefault="00B94443" w:rsidP="00EB0E87">
      <w:pPr>
        <w:pStyle w:val="l-L1"/>
        <w:keepNext w:val="0"/>
        <w:numPr>
          <w:ilvl w:val="0"/>
          <w:numId w:val="0"/>
        </w:numPr>
        <w:spacing w:before="120" w:after="0"/>
        <w:ind w:left="505" w:firstLine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>dokumentaci dle níže uvedených</w:t>
      </w:r>
    </w:p>
    <w:p w14:paraId="4041627E" w14:textId="77D0E50C" w:rsidR="00B94443" w:rsidRPr="004D5F78" w:rsidRDefault="00B94443" w:rsidP="00EB0E87">
      <w:pPr>
        <w:pStyle w:val="l-L1"/>
        <w:keepNext w:val="0"/>
        <w:numPr>
          <w:ilvl w:val="0"/>
          <w:numId w:val="0"/>
        </w:numPr>
        <w:spacing w:before="0" w:after="120"/>
        <w:ind w:left="505" w:firstLine="709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podkladů:</w:t>
      </w:r>
    </w:p>
    <w:p w14:paraId="276C4175" w14:textId="6C45C584" w:rsidR="00B94443" w:rsidRPr="004D5F78" w:rsidRDefault="00B94443" w:rsidP="003F2725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4FC92762" w:rsidR="00F829EA" w:rsidRPr="00821968" w:rsidRDefault="00821968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821968">
        <w:rPr>
          <w:rFonts w:ascii="Arial" w:hAnsi="Arial" w:cs="Arial"/>
          <w:szCs w:val="22"/>
          <w:u w:val="none"/>
          <w:lang w:val="en-US"/>
        </w:rPr>
        <w:t>ÚP</w:t>
      </w:r>
      <w:r w:rsidRPr="00821968">
        <w:rPr>
          <w:rFonts w:ascii="Arial" w:hAnsi="Arial" w:cs="Arial"/>
          <w:b w:val="0"/>
          <w:bCs/>
          <w:szCs w:val="22"/>
          <w:u w:val="none"/>
          <w:lang w:val="en-US"/>
        </w:rPr>
        <w:t xml:space="preserve"> – </w:t>
      </w:r>
      <w:proofErr w:type="spellStart"/>
      <w:r w:rsidRPr="00821968">
        <w:rPr>
          <w:rFonts w:ascii="Arial" w:hAnsi="Arial" w:cs="Arial"/>
          <w:b w:val="0"/>
          <w:bCs/>
          <w:szCs w:val="22"/>
          <w:u w:val="none"/>
          <w:lang w:val="en-US"/>
        </w:rPr>
        <w:t>správního</w:t>
      </w:r>
      <w:proofErr w:type="spellEnd"/>
      <w:r w:rsidRPr="00821968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="00DE28FD">
        <w:rPr>
          <w:rStyle w:val="l-L2Char"/>
          <w:rFonts w:cs="Arial"/>
          <w:b w:val="0"/>
          <w:bCs/>
          <w:szCs w:val="22"/>
          <w:u w:val="none"/>
        </w:rPr>
        <w:t>území obce Skuhrov (dostupný na internetu)</w:t>
      </w:r>
    </w:p>
    <w:p w14:paraId="563E698E" w14:textId="77777777" w:rsidR="00F829EA" w:rsidRPr="004D5F78" w:rsidRDefault="00F829EA" w:rsidP="003F2725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6DFB4281" w14:textId="5FBEA815" w:rsidR="00DE28FD" w:rsidRPr="00A64FE9" w:rsidRDefault="00DE28FD" w:rsidP="00DE28FD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DB5F0A">
        <w:rPr>
          <w:rStyle w:val="l-L2Char"/>
          <w:rFonts w:cs="Arial"/>
          <w:szCs w:val="22"/>
          <w:u w:val="none"/>
        </w:rPr>
        <w:t xml:space="preserve">PSZ </w:t>
      </w:r>
      <w:r>
        <w:rPr>
          <w:rStyle w:val="l-L2Char"/>
          <w:rFonts w:cs="Arial"/>
          <w:szCs w:val="22"/>
          <w:u w:val="none"/>
        </w:rPr>
        <w:t xml:space="preserve">a DTR </w:t>
      </w:r>
      <w:r w:rsidRPr="00DB5F0A">
        <w:rPr>
          <w:rStyle w:val="l-L2Char"/>
          <w:rFonts w:cs="Arial"/>
          <w:szCs w:val="22"/>
          <w:u w:val="none"/>
        </w:rPr>
        <w:t xml:space="preserve">pro KoPÚ v k.ú. </w:t>
      </w:r>
      <w:r>
        <w:rPr>
          <w:rStyle w:val="l-L2Char"/>
          <w:rFonts w:cs="Arial"/>
          <w:szCs w:val="22"/>
          <w:u w:val="none"/>
        </w:rPr>
        <w:t>Skuhrov u Železného Brodu</w:t>
      </w:r>
      <w:r w:rsidRPr="00DB5F0A">
        <w:rPr>
          <w:rStyle w:val="l-L2Char"/>
          <w:rFonts w:cs="Arial"/>
          <w:szCs w:val="22"/>
          <w:u w:val="none"/>
        </w:rPr>
        <w:t xml:space="preserve"> </w:t>
      </w:r>
      <w:r w:rsidRPr="00DB5F0A">
        <w:rPr>
          <w:rStyle w:val="l-L2Char"/>
          <w:rFonts w:cs="Arial"/>
          <w:b w:val="0"/>
          <w:bCs/>
          <w:szCs w:val="22"/>
          <w:u w:val="none"/>
        </w:rPr>
        <w:t xml:space="preserve">– vypracovaný </w:t>
      </w:r>
      <w:r>
        <w:rPr>
          <w:rStyle w:val="l-L2Char"/>
          <w:rFonts w:cs="Arial"/>
          <w:b w:val="0"/>
          <w:bCs/>
          <w:szCs w:val="22"/>
          <w:u w:val="none"/>
        </w:rPr>
        <w:t>Ing.</w:t>
      </w:r>
      <w:r w:rsidR="00EB0E87">
        <w:rPr>
          <w:rStyle w:val="l-L2Char"/>
          <w:rFonts w:cs="Arial"/>
          <w:b w:val="0"/>
          <w:bCs/>
          <w:szCs w:val="22"/>
          <w:u w:val="none"/>
        </w:rPr>
        <w:t> 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Helenou Krausovou </w:t>
      </w:r>
      <w:r w:rsidRPr="004B4738">
        <w:rPr>
          <w:rFonts w:ascii="Arial" w:hAnsi="Arial" w:cs="Arial"/>
          <w:b w:val="0"/>
          <w:bCs/>
          <w:szCs w:val="22"/>
          <w:u w:val="none"/>
        </w:rPr>
        <w:t>v termínu 0</w:t>
      </w:r>
      <w:r>
        <w:rPr>
          <w:rFonts w:ascii="Arial" w:hAnsi="Arial" w:cs="Arial"/>
          <w:b w:val="0"/>
          <w:bCs/>
          <w:szCs w:val="22"/>
          <w:u w:val="none"/>
        </w:rPr>
        <w:t>4</w:t>
      </w:r>
      <w:r w:rsidRPr="004B4738">
        <w:rPr>
          <w:rFonts w:ascii="Arial" w:hAnsi="Arial" w:cs="Arial"/>
          <w:b w:val="0"/>
          <w:bCs/>
          <w:szCs w:val="22"/>
          <w:u w:val="none"/>
        </w:rPr>
        <w:t>/201</w:t>
      </w:r>
      <w:r>
        <w:rPr>
          <w:rFonts w:ascii="Arial" w:hAnsi="Arial" w:cs="Arial"/>
          <w:b w:val="0"/>
          <w:bCs/>
          <w:szCs w:val="22"/>
          <w:u w:val="none"/>
        </w:rPr>
        <w:t>3</w:t>
      </w:r>
      <w:r w:rsidRPr="004B4738">
        <w:rPr>
          <w:rFonts w:ascii="Arial" w:hAnsi="Arial" w:cs="Arial"/>
          <w:b w:val="0"/>
          <w:bCs/>
          <w:szCs w:val="22"/>
          <w:u w:val="none"/>
        </w:rPr>
        <w:t xml:space="preserve"> </w:t>
      </w:r>
      <w:r w:rsidRPr="004B4738">
        <w:rPr>
          <w:rStyle w:val="l-L2Char"/>
          <w:rFonts w:cs="Arial"/>
          <w:b w:val="0"/>
          <w:szCs w:val="22"/>
          <w:u w:val="none"/>
        </w:rPr>
        <w:t>(</w:t>
      </w:r>
      <w:r w:rsidR="009247C6">
        <w:rPr>
          <w:rStyle w:val="l-L2Char"/>
          <w:rFonts w:cs="Arial"/>
          <w:b w:val="0"/>
          <w:szCs w:val="22"/>
          <w:u w:val="none"/>
        </w:rPr>
        <w:t xml:space="preserve">příloha DTR pouze </w:t>
      </w:r>
      <w:r w:rsidRPr="004B4738">
        <w:rPr>
          <w:rStyle w:val="l-L2Char"/>
          <w:rFonts w:cs="Arial"/>
          <w:b w:val="0"/>
          <w:szCs w:val="22"/>
          <w:u w:val="none"/>
        </w:rPr>
        <w:t xml:space="preserve">v rozsahu polních cest </w:t>
      </w:r>
      <w:r>
        <w:rPr>
          <w:rStyle w:val="l-L2Char"/>
          <w:rFonts w:cs="Arial"/>
          <w:b w:val="0"/>
          <w:szCs w:val="22"/>
          <w:u w:val="none"/>
        </w:rPr>
        <w:t>C3</w:t>
      </w:r>
      <w:r w:rsidR="009247C6">
        <w:rPr>
          <w:rStyle w:val="l-L2Char"/>
          <w:rFonts w:cs="Arial"/>
          <w:b w:val="0"/>
          <w:szCs w:val="22"/>
          <w:u w:val="none"/>
        </w:rPr>
        <w:t xml:space="preserve"> a </w:t>
      </w:r>
      <w:r>
        <w:rPr>
          <w:rStyle w:val="l-L2Char"/>
          <w:rFonts w:cs="Arial"/>
          <w:b w:val="0"/>
          <w:szCs w:val="22"/>
          <w:u w:val="none"/>
        </w:rPr>
        <w:t>C16</w:t>
      </w:r>
      <w:r w:rsidRPr="004B4738">
        <w:rPr>
          <w:rStyle w:val="l-L2Char"/>
          <w:rFonts w:cs="Arial"/>
          <w:b w:val="0"/>
          <w:szCs w:val="22"/>
          <w:u w:val="none"/>
        </w:rPr>
        <w:t>)</w:t>
      </w:r>
      <w:r w:rsidRPr="00A64F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3F2725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3F2725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1330D8DA" w:rsidR="002E0D1A" w:rsidRPr="004D5F78" w:rsidRDefault="002E0D1A" w:rsidP="003F2725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3F2725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13DAA8E8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3F2725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3549DF38" w14:textId="7CCAD637" w:rsidR="00B00AE7" w:rsidRPr="004D5F78" w:rsidRDefault="005A32C1" w:rsidP="00EB0E87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tbl>
      <w:tblPr>
        <w:tblStyle w:val="TableNormal"/>
        <w:tblW w:w="9126" w:type="dxa"/>
        <w:tblInd w:w="420" w:type="dxa"/>
        <w:tblLayout w:type="fixed"/>
        <w:tblLook w:val="01E0" w:firstRow="1" w:lastRow="1" w:firstColumn="1" w:lastColumn="1" w:noHBand="0" w:noVBand="0"/>
      </w:tblPr>
      <w:tblGrid>
        <w:gridCol w:w="2770"/>
        <w:gridCol w:w="2191"/>
        <w:gridCol w:w="1701"/>
        <w:gridCol w:w="1417"/>
        <w:gridCol w:w="1047"/>
      </w:tblGrid>
      <w:tr w:rsidR="00B00AE7" w:rsidRPr="004D5F78" w14:paraId="2070C1BD" w14:textId="77777777" w:rsidTr="00EB0E87">
        <w:trPr>
          <w:trHeight w:hRule="exact" w:val="319"/>
        </w:trPr>
        <w:tc>
          <w:tcPr>
            <w:tcW w:w="807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B0E87">
        <w:trPr>
          <w:trHeight w:hRule="exact" w:val="319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B0E87">
        <w:trPr>
          <w:trHeight w:hRule="exact" w:val="319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B0E87">
        <w:trPr>
          <w:trHeight w:hRule="exact" w:val="319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B0E87">
        <w:trPr>
          <w:trHeight w:hRule="exact" w:val="317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B0E87">
        <w:trPr>
          <w:trHeight w:hRule="exact" w:val="319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B0E87">
        <w:trPr>
          <w:trHeight w:hRule="exact" w:val="319"/>
        </w:trPr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9183" w:type="dxa"/>
        <w:tblInd w:w="420" w:type="dxa"/>
        <w:tblLayout w:type="fixed"/>
        <w:tblLook w:val="01E0" w:firstRow="1" w:lastRow="1" w:firstColumn="1" w:lastColumn="1" w:noHBand="0" w:noVBand="0"/>
      </w:tblPr>
      <w:tblGrid>
        <w:gridCol w:w="2931"/>
        <w:gridCol w:w="3072"/>
        <w:gridCol w:w="3180"/>
      </w:tblGrid>
      <w:tr w:rsidR="00B00AE7" w:rsidRPr="004D5F78" w14:paraId="3B2A77F3" w14:textId="77777777" w:rsidTr="00EB0E87">
        <w:trPr>
          <w:trHeight w:hRule="exact" w:val="359"/>
        </w:trPr>
        <w:tc>
          <w:tcPr>
            <w:tcW w:w="918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8BA55A" w14:textId="77777777" w:rsidR="00EB0E87" w:rsidRPr="004D5F78" w:rsidRDefault="00EB0E87" w:rsidP="00EB0E87">
            <w:pPr>
              <w:spacing w:after="0" w:line="240" w:lineRule="auto"/>
              <w:ind w:left="391" w:hanging="357"/>
              <w:rPr>
                <w:rFonts w:eastAsia="Calibri" w:cs="Arial"/>
                <w:b/>
                <w:szCs w:val="22"/>
              </w:rPr>
            </w:pPr>
            <w:r w:rsidRPr="004D5F78">
              <w:rPr>
                <w:rFonts w:eastAsia="Calibri" w:cs="Arial"/>
                <w:b/>
                <w:spacing w:val="-1"/>
                <w:szCs w:val="22"/>
              </w:rPr>
              <w:t>B. Požadavky</w:t>
            </w:r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na</w:t>
            </w:r>
            <w:r w:rsidRPr="004D5F78">
              <w:rPr>
                <w:rFonts w:eastAsia="Calibri" w:cs="Arial"/>
                <w:b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technické</w:t>
            </w:r>
            <w:r w:rsidRPr="004D5F78">
              <w:rPr>
                <w:rFonts w:eastAsia="Calibri" w:cs="Arial"/>
                <w:b/>
                <w:spacing w:val="-2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práce</w:t>
            </w:r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zCs w:val="22"/>
              </w:rPr>
              <w:t xml:space="preserve">a </w:t>
            </w:r>
            <w:r w:rsidRPr="004D5F78">
              <w:rPr>
                <w:rFonts w:eastAsia="Calibri" w:cs="Arial"/>
                <w:b/>
                <w:spacing w:val="-1"/>
                <w:szCs w:val="22"/>
              </w:rPr>
              <w:t>podklady:</w:t>
            </w:r>
          </w:p>
          <w:p w14:paraId="0AFA30B0" w14:textId="1CE31A54" w:rsidR="00B00AE7" w:rsidRPr="002F6773" w:rsidRDefault="00B00AE7" w:rsidP="00EB0E87">
            <w:pPr>
              <w:spacing w:after="0" w:line="267" w:lineRule="exact"/>
              <w:ind w:left="102"/>
              <w:rPr>
                <w:rFonts w:cs="Arial"/>
                <w:szCs w:val="22"/>
                <w:lang w:val="cs-CZ"/>
              </w:rPr>
            </w:pPr>
          </w:p>
        </w:tc>
      </w:tr>
      <w:tr w:rsidR="00EB0E87" w:rsidRPr="004D5F78" w14:paraId="3CF165F8" w14:textId="77777777" w:rsidTr="00EB0E87">
        <w:trPr>
          <w:trHeight w:hRule="exact" w:val="421"/>
        </w:trPr>
        <w:tc>
          <w:tcPr>
            <w:tcW w:w="918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43967E" w14:textId="4F75DB9C" w:rsidR="00EB0E87" w:rsidRPr="002F6773" w:rsidRDefault="00EB0E87" w:rsidP="00EB0E87">
            <w:pPr>
              <w:spacing w:after="0" w:line="267" w:lineRule="exact"/>
              <w:ind w:left="102"/>
              <w:rPr>
                <w:rFonts w:cs="Arial"/>
                <w:spacing w:val="-1"/>
                <w:szCs w:val="22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B0E87">
        <w:trPr>
          <w:trHeight w:hRule="exact" w:val="278"/>
        </w:trPr>
        <w:tc>
          <w:tcPr>
            <w:tcW w:w="2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487EF7" w14:textId="77777777" w:rsidR="00B00AE7" w:rsidRPr="004D5F78" w:rsidRDefault="00B00AE7" w:rsidP="00EB0E87">
            <w:pPr>
              <w:spacing w:after="0"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3BB3D4" w14:textId="77777777" w:rsidR="00B00AE7" w:rsidRPr="004D5F78" w:rsidRDefault="00B00AE7" w:rsidP="00EB0E87">
            <w:pPr>
              <w:spacing w:after="0"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6EADA7" w14:textId="77777777" w:rsidR="00B00AE7" w:rsidRPr="004D5F78" w:rsidRDefault="00B00AE7" w:rsidP="00EB0E87">
            <w:pPr>
              <w:spacing w:after="0"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B0E87">
        <w:trPr>
          <w:trHeight w:hRule="exact" w:val="281"/>
        </w:trPr>
        <w:tc>
          <w:tcPr>
            <w:tcW w:w="2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277973" w14:textId="77777777" w:rsidR="00B00AE7" w:rsidRPr="004D5F78" w:rsidRDefault="00B00AE7" w:rsidP="00EB0E87">
            <w:pPr>
              <w:spacing w:after="0"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B25F7" w14:textId="77777777" w:rsidR="00B00AE7" w:rsidRPr="004D5F78" w:rsidRDefault="00B00AE7" w:rsidP="00EB0E87">
            <w:pPr>
              <w:spacing w:after="0"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9C51DE" w14:textId="77777777" w:rsidR="00B00AE7" w:rsidRPr="004D5F78" w:rsidRDefault="00B00AE7" w:rsidP="00EB0E87">
            <w:pPr>
              <w:spacing w:after="0"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B0E87">
        <w:trPr>
          <w:trHeight w:hRule="exact" w:val="278"/>
        </w:trPr>
        <w:tc>
          <w:tcPr>
            <w:tcW w:w="2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983AB2" w14:textId="77777777" w:rsidR="00B00AE7" w:rsidRPr="004D5F78" w:rsidRDefault="00B00AE7" w:rsidP="00EB0E87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109D72" w14:textId="77777777" w:rsidR="00B00AE7" w:rsidRPr="004D5F78" w:rsidRDefault="00B00AE7" w:rsidP="00EB0E87">
            <w:pPr>
              <w:spacing w:after="0"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1600" w14:textId="77777777" w:rsidR="00B00AE7" w:rsidRPr="004D5F78" w:rsidRDefault="00B00AE7" w:rsidP="00EB0E87">
            <w:pPr>
              <w:spacing w:after="0"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B0E87">
        <w:trPr>
          <w:trHeight w:hRule="exact" w:val="278"/>
        </w:trPr>
        <w:tc>
          <w:tcPr>
            <w:tcW w:w="2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4AB81" w14:textId="77777777" w:rsidR="00B00AE7" w:rsidRPr="004D5F78" w:rsidRDefault="00B00AE7" w:rsidP="00EB0E87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43D5E" w14:textId="77777777" w:rsidR="00B00AE7" w:rsidRPr="004D5F78" w:rsidRDefault="00B00AE7" w:rsidP="00EB0E87">
            <w:pPr>
              <w:spacing w:after="0"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C32041" w14:textId="77777777" w:rsidR="00B00AE7" w:rsidRPr="004D5F78" w:rsidRDefault="00B00AE7" w:rsidP="00EB0E87">
            <w:pPr>
              <w:spacing w:after="0"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B0E87">
        <w:trPr>
          <w:trHeight w:hRule="exact" w:val="278"/>
        </w:trPr>
        <w:tc>
          <w:tcPr>
            <w:tcW w:w="2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E713FD" w14:textId="77777777" w:rsidR="00B00AE7" w:rsidRPr="004D5F78" w:rsidRDefault="00B00AE7" w:rsidP="00EB0E87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F6A415" w14:textId="77777777" w:rsidR="00B00AE7" w:rsidRPr="004D5F78" w:rsidRDefault="00B00AE7" w:rsidP="00EB0E87">
            <w:pPr>
              <w:spacing w:after="0"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0184EE" w14:textId="77777777" w:rsidR="00B00AE7" w:rsidRPr="004D5F78" w:rsidRDefault="00B00AE7" w:rsidP="00EB0E87">
            <w:pPr>
              <w:spacing w:after="0"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EB0E87">
        <w:trPr>
          <w:trHeight w:hRule="exact" w:val="575"/>
        </w:trPr>
        <w:tc>
          <w:tcPr>
            <w:tcW w:w="2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1CAF4E" w14:textId="77777777" w:rsidR="00B00AE7" w:rsidRPr="004D5F78" w:rsidRDefault="00B00AE7" w:rsidP="00EB0E87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7E159B" w14:textId="3B1C6692" w:rsidR="00B00AE7" w:rsidRPr="004D5F78" w:rsidRDefault="00627EE9" w:rsidP="00EB0E87">
            <w:pPr>
              <w:spacing w:after="0"/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0FC615" w14:textId="1BB0A7A5" w:rsidR="00B00AE7" w:rsidRPr="004D5F78" w:rsidRDefault="00627EE9" w:rsidP="00EB0E87">
            <w:pPr>
              <w:spacing w:after="0"/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EB0E87">
        <w:trPr>
          <w:trHeight w:hRule="exact" w:val="842"/>
        </w:trPr>
        <w:tc>
          <w:tcPr>
            <w:tcW w:w="2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6A5100" w14:textId="77777777" w:rsidR="00B00AE7" w:rsidRPr="004D5F78" w:rsidRDefault="00B00AE7" w:rsidP="00EB0E87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B2432B" w14:textId="77777777" w:rsidR="00B00AE7" w:rsidRPr="004D5F78" w:rsidRDefault="00B00AE7" w:rsidP="00EB0E87">
            <w:pPr>
              <w:spacing w:after="0"/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C79E1D" w14:textId="77777777" w:rsidR="00B00AE7" w:rsidRPr="004D5F78" w:rsidRDefault="00B00AE7" w:rsidP="00EB0E87">
            <w:pPr>
              <w:spacing w:after="0"/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066FE293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53E358" w14:textId="66455473" w:rsidR="00EB0E87" w:rsidRDefault="00EB0E87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CC5A36F" w14:textId="77777777" w:rsidR="00EB0E87" w:rsidRDefault="00EB0E87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0D2603E3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lastRenderedPageBreak/>
        <w:t xml:space="preserve">  </w:t>
      </w:r>
      <w:r w:rsidR="00EB0E87">
        <w:rPr>
          <w:rFonts w:eastAsia="Calibri" w:cs="Arial"/>
          <w:b/>
          <w:spacing w:val="-1"/>
          <w:szCs w:val="22"/>
        </w:rPr>
        <w:t xml:space="preserve">   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3F2725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4BD8DFDA" w:rsidR="00B00AE7" w:rsidRPr="004D5F78" w:rsidRDefault="00B00AE7" w:rsidP="003F2725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průzkumu</w:t>
      </w:r>
      <w:proofErr w:type="gramEnd"/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>:</w:t>
      </w:r>
    </w:p>
    <w:p w14:paraId="490B814C" w14:textId="604DFF9B" w:rsidR="00B00AE7" w:rsidRPr="004D5F78" w:rsidRDefault="00B00AE7" w:rsidP="003F2725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45838007" w:rsidR="00B00AE7" w:rsidRPr="004D5F78" w:rsidRDefault="00B00AE7" w:rsidP="003F2725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2AA3BCE9" w:rsidR="00B00AE7" w:rsidRPr="004D5F78" w:rsidRDefault="00B00AE7" w:rsidP="003F2725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3165484F" w:rsidR="00B00AE7" w:rsidRPr="004D5F78" w:rsidRDefault="00B00AE7" w:rsidP="003F2725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196D272" w:rsidR="0070151B" w:rsidRPr="004D5F78" w:rsidRDefault="00B00AE7" w:rsidP="003F2725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3F2725">
      <w:pPr>
        <w:pStyle w:val="Odstavecseseznamem"/>
        <w:numPr>
          <w:ilvl w:val="0"/>
          <w:numId w:val="9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183" w:type="dxa"/>
        <w:tblInd w:w="420" w:type="dxa"/>
        <w:tblLayout w:type="fixed"/>
        <w:tblLook w:val="01E0" w:firstRow="1" w:lastRow="1" w:firstColumn="1" w:lastColumn="1" w:noHBand="0" w:noVBand="0"/>
      </w:tblPr>
      <w:tblGrid>
        <w:gridCol w:w="567"/>
        <w:gridCol w:w="8616"/>
      </w:tblGrid>
      <w:tr w:rsidR="009737C2" w:rsidRPr="004D5F78" w14:paraId="72B871AA" w14:textId="77777777" w:rsidTr="00BB0C8F">
        <w:trPr>
          <w:trHeight w:hRule="exact" w:val="278"/>
        </w:trPr>
        <w:tc>
          <w:tcPr>
            <w:tcW w:w="91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BB0C8F">
        <w:trPr>
          <w:trHeight w:hRule="exact" w:val="54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BB0C8F">
        <w:trPr>
          <w:trHeight w:hRule="exact" w:val="63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BB0C8F">
        <w:trPr>
          <w:trHeight w:hRule="exact" w:val="54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BB0C8F">
        <w:trPr>
          <w:trHeight w:hRule="exact" w:val="66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BB0C8F">
        <w:trPr>
          <w:trHeight w:hRule="exact" w:val="114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BB0C8F">
        <w:trPr>
          <w:trHeight w:hRule="exact" w:val="54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prací.</w:t>
            </w:r>
          </w:p>
        </w:tc>
      </w:tr>
      <w:tr w:rsidR="009737C2" w:rsidRPr="004D5F78" w14:paraId="1E002E79" w14:textId="77777777" w:rsidTr="00BB0C8F">
        <w:trPr>
          <w:trHeight w:hRule="exact" w:val="47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dle TP76</w:t>
            </w:r>
          </w:p>
        </w:tc>
      </w:tr>
      <w:tr w:rsidR="009737C2" w:rsidRPr="004D5F78" w14:paraId="397187E3" w14:textId="77777777" w:rsidTr="00BB0C8F">
        <w:trPr>
          <w:trHeight w:hRule="exact" w:val="97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BB0C8F">
        <w:trPr>
          <w:trHeight w:hRule="exact" w:val="72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BB0C8F">
        <w:trPr>
          <w:trHeight w:hRule="exact" w:val="214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3F2725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3F2725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3F2725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BB0C8F">
        <w:trPr>
          <w:trHeight w:hRule="exact" w:val="41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BB0C8F">
        <w:trPr>
          <w:trHeight w:hRule="exact" w:val="39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677CAAA3" w:rsidR="001A027C" w:rsidRPr="004D5F78" w:rsidRDefault="00BB0C8F" w:rsidP="001A027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</w:t>
      </w:r>
      <w:r w:rsidR="001A027C"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3F2725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3F2725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3F2725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3F2725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3F2725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3F2725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3F2725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3F2725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3F2725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64B8DCB4" w14:textId="77777777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16DD1BAF" w14:textId="77777777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16E6D982" w14:textId="77777777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CFC83BF" w14:textId="0E878E1A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1632662" w14:textId="53C43426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91178A3" w14:textId="1E4DDA90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BC67585" w14:textId="7797336C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E9CBAB4" w14:textId="5DB390FC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CCE0EA7" w14:textId="18150738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9C2AE0E" w14:textId="3C9C5090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53CB795B" w14:textId="3FFB781E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D3BEB7E" w14:textId="6EC61D62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16225EC" w14:textId="6D55A92C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A47E00B" w14:textId="026ABE92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541D9FD5" w14:textId="0F89A273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E29C7C2" w14:textId="13E116E0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D374819" w14:textId="0CD5ADD1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C79F062" w14:textId="6D07C80D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5E927CA7" w14:textId="34C4FC18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407EE01" w14:textId="3F424234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6BF29450" w14:textId="5430AF95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6ACCBDF8" w14:textId="4BA0C0F0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1169C1D" w14:textId="0B6FF814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618CCE56" w14:textId="71D4A67C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603DCCF" w14:textId="5D3AAB1E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EC38766" w14:textId="1E2E244E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6B338C6A" w14:textId="77777777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98CDB7A" w14:textId="77777777" w:rsidR="009E1CE0" w:rsidRDefault="009E1CE0" w:rsidP="00A415DF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BCCD0DB" w14:textId="77777777" w:rsidR="009E1CE0" w:rsidRPr="005A6326" w:rsidRDefault="009E1CE0" w:rsidP="009E1CE0">
      <w:pPr>
        <w:pStyle w:val="Nadpis1"/>
        <w:keepNext w:val="0"/>
        <w:rPr>
          <w:sz w:val="22"/>
          <w:szCs w:val="22"/>
        </w:rPr>
      </w:pPr>
      <w:r w:rsidRPr="005A6326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3</w:t>
      </w:r>
      <w:r w:rsidRPr="005A6326">
        <w:rPr>
          <w:sz w:val="22"/>
          <w:szCs w:val="22"/>
        </w:rPr>
        <w:t xml:space="preserve"> – </w:t>
      </w:r>
      <w:r>
        <w:rPr>
          <w:sz w:val="22"/>
          <w:szCs w:val="22"/>
        </w:rPr>
        <w:t>Harmonogram postupu prací na PD – kontrolní dny</w:t>
      </w:r>
    </w:p>
    <w:p w14:paraId="6B752D02" w14:textId="77777777" w:rsidR="009E1CE0" w:rsidRDefault="009E1CE0" w:rsidP="009E1CE0">
      <w:pPr>
        <w:rPr>
          <w:rFonts w:cs="Arial"/>
          <w:szCs w:val="22"/>
        </w:rPr>
      </w:pPr>
    </w:p>
    <w:p w14:paraId="094CA290" w14:textId="77777777" w:rsidR="009E1CE0" w:rsidRDefault="009E1CE0" w:rsidP="009E1CE0">
      <w:pPr>
        <w:rPr>
          <w:rFonts w:cs="Arial"/>
          <w:szCs w:val="22"/>
        </w:rPr>
      </w:pPr>
    </w:p>
    <w:tbl>
      <w:tblPr>
        <w:tblStyle w:val="Mkatabulky"/>
        <w:tblW w:w="9831" w:type="dxa"/>
        <w:tblLayout w:type="fixed"/>
        <w:tblLook w:val="04A0" w:firstRow="1" w:lastRow="0" w:firstColumn="1" w:lastColumn="0" w:noHBand="0" w:noVBand="1"/>
      </w:tblPr>
      <w:tblGrid>
        <w:gridCol w:w="3855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 w:rsidR="009E1CE0" w14:paraId="6FBD4CCD" w14:textId="77777777" w:rsidTr="00EB0E87">
        <w:trPr>
          <w:trHeight w:val="283"/>
        </w:trPr>
        <w:tc>
          <w:tcPr>
            <w:tcW w:w="3855" w:type="dxa"/>
            <w:vMerge w:val="restart"/>
          </w:tcPr>
          <w:p w14:paraId="5C05131A" w14:textId="77777777" w:rsidR="009E1CE0" w:rsidRDefault="009E1CE0" w:rsidP="00EB0E87">
            <w:pPr>
              <w:rPr>
                <w:rFonts w:cs="Arial"/>
                <w:szCs w:val="22"/>
              </w:rPr>
            </w:pPr>
          </w:p>
          <w:p w14:paraId="49BAAD67" w14:textId="77777777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Popis – rozpis prací</w:t>
            </w:r>
          </w:p>
        </w:tc>
        <w:tc>
          <w:tcPr>
            <w:tcW w:w="5976" w:type="dxa"/>
            <w:gridSpan w:val="8"/>
          </w:tcPr>
          <w:p w14:paraId="199B23E8" w14:textId="77777777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Termín</w:t>
            </w:r>
          </w:p>
        </w:tc>
      </w:tr>
      <w:tr w:rsidR="009E1CE0" w14:paraId="1DD93692" w14:textId="77777777" w:rsidTr="00EB0E87">
        <w:trPr>
          <w:trHeight w:val="283"/>
        </w:trPr>
        <w:tc>
          <w:tcPr>
            <w:tcW w:w="3855" w:type="dxa"/>
            <w:vMerge/>
          </w:tcPr>
          <w:p w14:paraId="4C38464A" w14:textId="77777777" w:rsidR="009E1CE0" w:rsidRDefault="009E1CE0" w:rsidP="00EB0E87">
            <w:pPr>
              <w:rPr>
                <w:rFonts w:cs="Arial"/>
                <w:szCs w:val="22"/>
              </w:rPr>
            </w:pPr>
          </w:p>
        </w:tc>
        <w:tc>
          <w:tcPr>
            <w:tcW w:w="5976" w:type="dxa"/>
            <w:gridSpan w:val="8"/>
          </w:tcPr>
          <w:p w14:paraId="25ED5B6D" w14:textId="77777777" w:rsidR="009E1CE0" w:rsidRPr="000837DA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2021</w:t>
            </w:r>
          </w:p>
        </w:tc>
      </w:tr>
      <w:tr w:rsidR="009E1CE0" w14:paraId="58143C0D" w14:textId="77777777" w:rsidTr="00EB0E87">
        <w:trPr>
          <w:trHeight w:val="283"/>
        </w:trPr>
        <w:tc>
          <w:tcPr>
            <w:tcW w:w="3855" w:type="dxa"/>
            <w:vMerge/>
          </w:tcPr>
          <w:p w14:paraId="310F4DF1" w14:textId="77777777" w:rsidR="009E1CE0" w:rsidRDefault="009E1CE0" w:rsidP="00EB0E87">
            <w:pPr>
              <w:rPr>
                <w:rFonts w:cs="Arial"/>
                <w:szCs w:val="22"/>
              </w:rPr>
            </w:pPr>
          </w:p>
        </w:tc>
        <w:tc>
          <w:tcPr>
            <w:tcW w:w="747" w:type="dxa"/>
            <w:vAlign w:val="center"/>
          </w:tcPr>
          <w:p w14:paraId="332DD44B" w14:textId="6A85EF31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04</w:t>
            </w:r>
          </w:p>
        </w:tc>
        <w:tc>
          <w:tcPr>
            <w:tcW w:w="747" w:type="dxa"/>
            <w:vAlign w:val="center"/>
          </w:tcPr>
          <w:p w14:paraId="00360E80" w14:textId="499B93E0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05</w:t>
            </w:r>
          </w:p>
        </w:tc>
        <w:tc>
          <w:tcPr>
            <w:tcW w:w="747" w:type="dxa"/>
            <w:vAlign w:val="center"/>
          </w:tcPr>
          <w:p w14:paraId="34D70264" w14:textId="322DFD67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06</w:t>
            </w:r>
          </w:p>
        </w:tc>
        <w:tc>
          <w:tcPr>
            <w:tcW w:w="747" w:type="dxa"/>
            <w:vAlign w:val="center"/>
          </w:tcPr>
          <w:p w14:paraId="37839185" w14:textId="44B318AA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07</w:t>
            </w:r>
          </w:p>
        </w:tc>
        <w:tc>
          <w:tcPr>
            <w:tcW w:w="747" w:type="dxa"/>
          </w:tcPr>
          <w:p w14:paraId="4D725F5A" w14:textId="3ACBB1D7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08</w:t>
            </w:r>
          </w:p>
        </w:tc>
        <w:tc>
          <w:tcPr>
            <w:tcW w:w="747" w:type="dxa"/>
            <w:vAlign w:val="center"/>
          </w:tcPr>
          <w:p w14:paraId="37C0D6D6" w14:textId="43D4110E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09</w:t>
            </w:r>
          </w:p>
        </w:tc>
        <w:tc>
          <w:tcPr>
            <w:tcW w:w="747" w:type="dxa"/>
            <w:vAlign w:val="center"/>
          </w:tcPr>
          <w:p w14:paraId="7BFEB318" w14:textId="04243094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747" w:type="dxa"/>
            <w:vAlign w:val="center"/>
          </w:tcPr>
          <w:p w14:paraId="75299A60" w14:textId="20BB89BE" w:rsidR="009E1CE0" w:rsidRDefault="009E1CE0" w:rsidP="00EB0E8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</w:t>
            </w:r>
          </w:p>
        </w:tc>
      </w:tr>
      <w:tr w:rsidR="009E1CE0" w:rsidRPr="00E20162" w14:paraId="213C4B29" w14:textId="77777777" w:rsidTr="00EB0E87">
        <w:tc>
          <w:tcPr>
            <w:tcW w:w="3855" w:type="dxa"/>
          </w:tcPr>
          <w:p w14:paraId="1B509D36" w14:textId="77777777" w:rsidR="009E1CE0" w:rsidRPr="00E20162" w:rsidRDefault="009E1CE0" w:rsidP="00EB0E87">
            <w:pPr>
              <w:rPr>
                <w:rFonts w:cs="Arial"/>
                <w:szCs w:val="22"/>
              </w:rPr>
            </w:pPr>
            <w:r w:rsidRPr="00E20162">
              <w:rPr>
                <w:rFonts w:cs="Arial"/>
                <w:szCs w:val="22"/>
              </w:rPr>
              <w:t>Zahájení prací na PD</w:t>
            </w:r>
          </w:p>
        </w:tc>
        <w:tc>
          <w:tcPr>
            <w:tcW w:w="5976" w:type="dxa"/>
            <w:gridSpan w:val="8"/>
          </w:tcPr>
          <w:p w14:paraId="7EABD5F6" w14:textId="77777777" w:rsidR="009E1CE0" w:rsidRPr="00D2749C" w:rsidRDefault="009E1CE0" w:rsidP="00EB0E8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Dnem podpisu smlouvy o dílo</w:t>
            </w:r>
          </w:p>
        </w:tc>
      </w:tr>
      <w:tr w:rsidR="009E1CE0" w:rsidRPr="00E20162" w14:paraId="27C9C817" w14:textId="77777777" w:rsidTr="00EB0E87">
        <w:tc>
          <w:tcPr>
            <w:tcW w:w="3855" w:type="dxa"/>
          </w:tcPr>
          <w:p w14:paraId="211C2310" w14:textId="417527B1" w:rsidR="009E1CE0" w:rsidRPr="00E20162" w:rsidRDefault="009E1CE0" w:rsidP="009E1CE0">
            <w:pPr>
              <w:pStyle w:val="Odstavecseseznamem"/>
              <w:numPr>
                <w:ilvl w:val="0"/>
                <w:numId w:val="14"/>
              </w:numPr>
              <w:rPr>
                <w:rFonts w:cs="Arial"/>
                <w:szCs w:val="22"/>
              </w:rPr>
            </w:pPr>
            <w:r w:rsidRPr="00E20162">
              <w:rPr>
                <w:rFonts w:cs="Arial"/>
                <w:szCs w:val="22"/>
              </w:rPr>
              <w:t xml:space="preserve">Kontrolní den rozpracovanosti PD – kontrola rozeslání podkladů na DOSS (maximální povolený termín </w:t>
            </w:r>
            <w:r w:rsidR="009D736E">
              <w:rPr>
                <w:rFonts w:cs="Arial"/>
                <w:szCs w:val="22"/>
              </w:rPr>
              <w:t>10</w:t>
            </w:r>
            <w:r w:rsidRPr="00E20162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9</w:t>
            </w:r>
            <w:r w:rsidRPr="00E20162">
              <w:rPr>
                <w:rFonts w:cs="Arial"/>
                <w:szCs w:val="22"/>
              </w:rPr>
              <w:t>.202</w:t>
            </w:r>
            <w:r>
              <w:rPr>
                <w:rFonts w:cs="Arial"/>
                <w:szCs w:val="22"/>
              </w:rPr>
              <w:t>1</w:t>
            </w:r>
            <w:r w:rsidRPr="00E20162">
              <w:rPr>
                <w:rFonts w:cs="Arial"/>
                <w:szCs w:val="22"/>
              </w:rPr>
              <w:t>)</w:t>
            </w:r>
          </w:p>
        </w:tc>
        <w:tc>
          <w:tcPr>
            <w:tcW w:w="5976" w:type="dxa"/>
            <w:gridSpan w:val="8"/>
          </w:tcPr>
          <w:p w14:paraId="0FED9069" w14:textId="192D3551" w:rsidR="009E1CE0" w:rsidRPr="00E20162" w:rsidRDefault="009E1CE0" w:rsidP="00EB0E87">
            <w:pPr>
              <w:jc w:val="center"/>
              <w:rPr>
                <w:rFonts w:cs="Arial"/>
                <w:szCs w:val="22"/>
              </w:rPr>
            </w:pPr>
          </w:p>
        </w:tc>
      </w:tr>
      <w:tr w:rsidR="009E1CE0" w:rsidRPr="00E20162" w14:paraId="138E98A0" w14:textId="77777777" w:rsidTr="00EB0E87">
        <w:tc>
          <w:tcPr>
            <w:tcW w:w="3855" w:type="dxa"/>
          </w:tcPr>
          <w:p w14:paraId="030DD9D3" w14:textId="77777777" w:rsidR="009E1CE0" w:rsidRPr="00E20162" w:rsidRDefault="009E1CE0" w:rsidP="00EB0E87">
            <w:pPr>
              <w:rPr>
                <w:rFonts w:cs="Arial"/>
                <w:szCs w:val="22"/>
              </w:rPr>
            </w:pPr>
            <w:r w:rsidRPr="00E20162">
              <w:rPr>
                <w:rFonts w:cs="Arial"/>
                <w:szCs w:val="22"/>
              </w:rPr>
              <w:t>Položkové výkazy výměr a rozpočty stavby</w:t>
            </w:r>
          </w:p>
        </w:tc>
        <w:tc>
          <w:tcPr>
            <w:tcW w:w="5976" w:type="dxa"/>
            <w:gridSpan w:val="8"/>
          </w:tcPr>
          <w:p w14:paraId="456A215C" w14:textId="7663228A" w:rsidR="009E1CE0" w:rsidRPr="00E20162" w:rsidRDefault="009E1CE0" w:rsidP="00EB0E87">
            <w:pPr>
              <w:jc w:val="center"/>
              <w:rPr>
                <w:rFonts w:cs="Arial"/>
                <w:szCs w:val="22"/>
              </w:rPr>
            </w:pPr>
          </w:p>
        </w:tc>
      </w:tr>
      <w:tr w:rsidR="009E1CE0" w:rsidRPr="00E20162" w14:paraId="40C804BA" w14:textId="77777777" w:rsidTr="00EB0E87">
        <w:tc>
          <w:tcPr>
            <w:tcW w:w="3855" w:type="dxa"/>
          </w:tcPr>
          <w:p w14:paraId="6081E034" w14:textId="02AE6FF0" w:rsidR="009E1CE0" w:rsidRPr="00E20162" w:rsidRDefault="009E1CE0" w:rsidP="009E1CE0">
            <w:pPr>
              <w:pStyle w:val="Odstavecseseznamem"/>
              <w:numPr>
                <w:ilvl w:val="0"/>
                <w:numId w:val="14"/>
              </w:numPr>
              <w:rPr>
                <w:rFonts w:cs="Arial"/>
                <w:szCs w:val="22"/>
              </w:rPr>
            </w:pPr>
            <w:r w:rsidRPr="00E20162">
              <w:rPr>
                <w:rFonts w:cs="Arial"/>
                <w:szCs w:val="22"/>
              </w:rPr>
              <w:t>Kontrolní den rozpracovanosti PD – závazná stanoviska DOSS, případně vyjádření vlastníků pozemků dotčených stavbou</w:t>
            </w:r>
          </w:p>
        </w:tc>
        <w:tc>
          <w:tcPr>
            <w:tcW w:w="5976" w:type="dxa"/>
            <w:gridSpan w:val="8"/>
          </w:tcPr>
          <w:p w14:paraId="3C8E7916" w14:textId="5430F83A" w:rsidR="009E1CE0" w:rsidRPr="00E20162" w:rsidRDefault="009E1CE0" w:rsidP="00EB0E87">
            <w:pPr>
              <w:jc w:val="center"/>
              <w:rPr>
                <w:rFonts w:cs="Arial"/>
                <w:szCs w:val="22"/>
              </w:rPr>
            </w:pPr>
          </w:p>
        </w:tc>
      </w:tr>
      <w:tr w:rsidR="009E1CE0" w14:paraId="3BAABDF2" w14:textId="77777777" w:rsidTr="00EB0E87">
        <w:tc>
          <w:tcPr>
            <w:tcW w:w="3855" w:type="dxa"/>
          </w:tcPr>
          <w:p w14:paraId="546A3533" w14:textId="77777777" w:rsidR="009E1CE0" w:rsidRPr="00E20162" w:rsidRDefault="009E1CE0" w:rsidP="00EB0E87">
            <w:pPr>
              <w:rPr>
                <w:rFonts w:cs="Arial"/>
                <w:szCs w:val="22"/>
              </w:rPr>
            </w:pPr>
            <w:r w:rsidRPr="00E20162">
              <w:rPr>
                <w:rFonts w:cs="Arial"/>
                <w:szCs w:val="22"/>
              </w:rPr>
              <w:t>Termín předání PD</w:t>
            </w:r>
          </w:p>
        </w:tc>
        <w:tc>
          <w:tcPr>
            <w:tcW w:w="5976" w:type="dxa"/>
            <w:gridSpan w:val="8"/>
          </w:tcPr>
          <w:p w14:paraId="0987D95F" w14:textId="426DECD3" w:rsidR="009E1CE0" w:rsidRDefault="00312CEF" w:rsidP="00EB0E87">
            <w:pPr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</w:t>
            </w:r>
            <w:r w:rsidR="009E1CE0" w:rsidRPr="00E20162">
              <w:rPr>
                <w:rFonts w:cs="Arial"/>
                <w:szCs w:val="22"/>
              </w:rPr>
              <w:t xml:space="preserve">. </w:t>
            </w:r>
            <w:r w:rsidR="009E1CE0">
              <w:rPr>
                <w:rFonts w:cs="Arial"/>
                <w:szCs w:val="22"/>
              </w:rPr>
              <w:t>11</w:t>
            </w:r>
            <w:r w:rsidR="009E1CE0" w:rsidRPr="00E20162">
              <w:rPr>
                <w:rFonts w:cs="Arial"/>
                <w:szCs w:val="22"/>
              </w:rPr>
              <w:t>. 202</w:t>
            </w:r>
            <w:r w:rsidR="009E1CE0">
              <w:rPr>
                <w:rFonts w:cs="Arial"/>
                <w:szCs w:val="22"/>
              </w:rPr>
              <w:t>1</w:t>
            </w:r>
          </w:p>
        </w:tc>
      </w:tr>
    </w:tbl>
    <w:p w14:paraId="2045BBBE" w14:textId="77777777" w:rsidR="009E1CE0" w:rsidRDefault="009E1CE0" w:rsidP="009E1CE0">
      <w:pPr>
        <w:rPr>
          <w:rFonts w:cs="Arial"/>
          <w:szCs w:val="22"/>
        </w:rPr>
      </w:pPr>
    </w:p>
    <w:p w14:paraId="2E401ECC" w14:textId="77777777" w:rsidR="009E1CE0" w:rsidRPr="00034E51" w:rsidRDefault="009E1CE0" w:rsidP="009E1CE0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4DCD7596" w14:textId="6C82A7E7" w:rsidR="004D687E" w:rsidRDefault="004D687E" w:rsidP="00A415DF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sectPr w:rsidR="004D687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7" w:author="Kvíčalová Zuzana Ing." w:date="2021-03-22T13:04:00Z" w:initials="KZI">
    <w:p w14:paraId="560F4FBA" w14:textId="54883C07" w:rsidR="00EB0E87" w:rsidRDefault="00EB0E87">
      <w:pPr>
        <w:pStyle w:val="Textkomente"/>
      </w:pPr>
      <w:r>
        <w:rPr>
          <w:rStyle w:val="Odkaznakoment"/>
        </w:rPr>
        <w:annotationRef/>
      </w:r>
      <w:r>
        <w:t>V případě podpisu smlouvy elektronicky se toto ustanovení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60F4FB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31471" w16cex:dateUtc="2021-03-22T1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0F4FBA" w16cid:durableId="240314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EB0E87" w:rsidRDefault="00EB0E87">
      <w:r>
        <w:separator/>
      </w:r>
    </w:p>
  </w:endnote>
  <w:endnote w:type="continuationSeparator" w:id="0">
    <w:p w14:paraId="276FC8DD" w14:textId="77777777" w:rsidR="00EB0E87" w:rsidRDefault="00EB0E87">
      <w:r>
        <w:continuationSeparator/>
      </w:r>
    </w:p>
  </w:endnote>
  <w:endnote w:type="continuationNotice" w:id="1">
    <w:p w14:paraId="00577BF4" w14:textId="77777777" w:rsidR="00EB0E87" w:rsidRDefault="00EB0E87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EB0E87" w:rsidRDefault="00EB0E8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EB0E87" w:rsidRDefault="00EB0E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EB0E87" w:rsidRDefault="00EB0E8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EB0E87" w:rsidRDefault="00EB0E87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EB0E87" w:rsidRDefault="00EB0E87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EB0E87" w:rsidRDefault="00EB0E87">
      <w:r>
        <w:separator/>
      </w:r>
    </w:p>
  </w:footnote>
  <w:footnote w:type="continuationSeparator" w:id="0">
    <w:p w14:paraId="7D67C5FE" w14:textId="77777777" w:rsidR="00EB0E87" w:rsidRDefault="00EB0E87">
      <w:r>
        <w:continuationSeparator/>
      </w:r>
    </w:p>
  </w:footnote>
  <w:footnote w:type="continuationNotice" w:id="1">
    <w:p w14:paraId="1C4D55CB" w14:textId="77777777" w:rsidR="00EB0E87" w:rsidRDefault="00EB0E87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EB0E87" w:rsidRPr="0015467D" w:rsidRDefault="00EB0E87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EB0E87" w:rsidRPr="00B16ADC" w:rsidRDefault="00EB0E87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EB0E87" w:rsidRPr="0047679A" w:rsidRDefault="00EB0E87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10205357"/>
    <w:multiLevelType w:val="hybridMultilevel"/>
    <w:tmpl w:val="EA44C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68F12368"/>
    <w:multiLevelType w:val="hybridMultilevel"/>
    <w:tmpl w:val="94F2A4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11"/>
  </w:num>
  <w:num w:numId="15">
    <w:abstractNumId w:val="3"/>
  </w:num>
  <w:num w:numId="16">
    <w:abstractNumId w:val="3"/>
  </w:num>
  <w:num w:numId="17">
    <w:abstractNumId w:val="3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víčalová Zuzana Ing.">
    <w15:presenceInfo w15:providerId="AD" w15:userId="S::z.kvicalova@spucr.cz::9e6c7aab-107c-4ced-9061-8c3af5d9f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6D7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565A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53EA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1F80"/>
    <w:rsid w:val="001D2761"/>
    <w:rsid w:val="001D32AC"/>
    <w:rsid w:val="001D50DC"/>
    <w:rsid w:val="001D5C4E"/>
    <w:rsid w:val="001D70C2"/>
    <w:rsid w:val="001D7DFC"/>
    <w:rsid w:val="001E413A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2CEF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0BF4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2151"/>
    <w:rsid w:val="003E6C22"/>
    <w:rsid w:val="003F0BD3"/>
    <w:rsid w:val="003F0E58"/>
    <w:rsid w:val="003F0EBD"/>
    <w:rsid w:val="003F23AD"/>
    <w:rsid w:val="003F2725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87DD5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B5B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103E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050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37C5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1968"/>
    <w:rsid w:val="00824335"/>
    <w:rsid w:val="00826A6F"/>
    <w:rsid w:val="00830D23"/>
    <w:rsid w:val="00831BE1"/>
    <w:rsid w:val="00837E89"/>
    <w:rsid w:val="008401E3"/>
    <w:rsid w:val="00844932"/>
    <w:rsid w:val="00846463"/>
    <w:rsid w:val="0084737C"/>
    <w:rsid w:val="00847A3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318B"/>
    <w:rsid w:val="009247C6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B3E78"/>
    <w:rsid w:val="009C0AAF"/>
    <w:rsid w:val="009D32C7"/>
    <w:rsid w:val="009D39E8"/>
    <w:rsid w:val="009D736E"/>
    <w:rsid w:val="009E0EF5"/>
    <w:rsid w:val="009E1295"/>
    <w:rsid w:val="009E1CE0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1FAB"/>
    <w:rsid w:val="00A368F4"/>
    <w:rsid w:val="00A375CC"/>
    <w:rsid w:val="00A415DF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0C8F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113C"/>
    <w:rsid w:val="00C629E5"/>
    <w:rsid w:val="00C642F1"/>
    <w:rsid w:val="00C65729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A1BBD"/>
    <w:rsid w:val="00CB55C3"/>
    <w:rsid w:val="00CB6687"/>
    <w:rsid w:val="00CB68CC"/>
    <w:rsid w:val="00CB6BAC"/>
    <w:rsid w:val="00CB6D03"/>
    <w:rsid w:val="00CB74F4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5FDF"/>
    <w:rsid w:val="00D67603"/>
    <w:rsid w:val="00D7102A"/>
    <w:rsid w:val="00D72186"/>
    <w:rsid w:val="00D8162E"/>
    <w:rsid w:val="00D8634C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28FD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13CB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0E87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5297"/>
    <w:rsid w:val="00FA6095"/>
    <w:rsid w:val="00FA6B73"/>
    <w:rsid w:val="00FB06DD"/>
    <w:rsid w:val="00FB36C0"/>
    <w:rsid w:val="00FB4130"/>
    <w:rsid w:val="00FB515C"/>
    <w:rsid w:val="00FC0B97"/>
    <w:rsid w:val="00FC6B30"/>
    <w:rsid w:val="00FD1CF1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7837C5"/>
    <w:pPr>
      <w:widowControl w:val="0"/>
      <w:suppressAutoHyphens/>
    </w:pPr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BA11F-7C8E-4415-9378-D197187561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1D2991-7A63-4F2D-9793-88EB16C669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d690c5f-7846-456b-922c-7f81e7b73eda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5124</Words>
  <Characters>29424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Kvíčalová Zuzana Ing.</cp:lastModifiedBy>
  <cp:revision>32</cp:revision>
  <cp:lastPrinted>2019-08-15T11:56:00Z</cp:lastPrinted>
  <dcterms:created xsi:type="dcterms:W3CDTF">2020-02-25T07:53:00Z</dcterms:created>
  <dcterms:modified xsi:type="dcterms:W3CDTF">2021-03-22T12:13:00Z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