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8A5477" w:rsidRDefault="00D94C73" w:rsidP="00324A49">
      <w:pPr>
        <w:jc w:val="center"/>
        <w:rPr>
          <w:rFonts w:ascii="Arial" w:hAnsi="Arial" w:cs="Arial"/>
          <w:b/>
          <w:color w:val="FF0000"/>
          <w:spacing w:val="20"/>
          <w:sz w:val="32"/>
          <w:szCs w:val="32"/>
        </w:rPr>
      </w:pPr>
      <w:r w:rsidRPr="008A5477">
        <w:rPr>
          <w:rFonts w:ascii="Arial" w:hAnsi="Arial" w:cs="Arial"/>
          <w:b/>
          <w:color w:val="FF0000"/>
          <w:spacing w:val="20"/>
          <w:sz w:val="32"/>
          <w:szCs w:val="32"/>
        </w:rPr>
        <w:t>NÁVRH</w:t>
      </w:r>
    </w:p>
    <w:p w14:paraId="4C9E7ECE" w14:textId="6A9F2B12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  <w:r w:rsidR="008A5477">
        <w:rPr>
          <w:rFonts w:ascii="Arial" w:hAnsi="Arial" w:cs="Arial"/>
          <w:b/>
          <w:spacing w:val="20"/>
          <w:sz w:val="32"/>
          <w:szCs w:val="32"/>
        </w:rPr>
        <w:t xml:space="preserve"> </w:t>
      </w:r>
      <w:r w:rsidR="008A5477" w:rsidRPr="008A5477">
        <w:rPr>
          <w:rFonts w:ascii="Arial" w:hAnsi="Arial" w:cs="Arial"/>
          <w:b/>
          <w:spacing w:val="20"/>
          <w:sz w:val="32"/>
          <w:szCs w:val="32"/>
          <w:highlight w:val="yellow"/>
        </w:rPr>
        <w:t>č. XXX</w:t>
      </w:r>
    </w:p>
    <w:p w14:paraId="1694279E" w14:textId="5E8749D6" w:rsidR="00E220F4" w:rsidRPr="00936B10" w:rsidRDefault="00E220F4" w:rsidP="008079B0">
      <w:pPr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  <w:r w:rsidR="00D92E1F">
        <w:rPr>
          <w:rStyle w:val="l-L2Char"/>
          <w:rFonts w:cs="Arial"/>
          <w:b/>
          <w:i/>
          <w:sz w:val="22"/>
          <w:szCs w:val="22"/>
        </w:rPr>
        <w:t xml:space="preserve"> 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4995AEF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ozemkový úřad pro </w:t>
      </w:r>
      <w:r w:rsidR="008A5477">
        <w:rPr>
          <w:rFonts w:ascii="Arial" w:hAnsi="Arial" w:cs="Arial"/>
          <w:snapToGrid w:val="0"/>
          <w:sz w:val="22"/>
          <w:szCs w:val="22"/>
        </w:rPr>
        <w:t xml:space="preserve">Královéhradecký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</w:p>
    <w:p w14:paraId="5413A74C" w14:textId="38C9AD52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 xml:space="preserve">Ing. Petrem Lázňovským, </w:t>
      </w:r>
      <w:r w:rsidRPr="00936B10">
        <w:rPr>
          <w:rFonts w:ascii="Arial" w:hAnsi="Arial" w:cs="Arial"/>
          <w:sz w:val="22"/>
          <w:szCs w:val="22"/>
        </w:rPr>
        <w:t xml:space="preserve">ředitelem Krajského pozemkového úřadu pro </w:t>
      </w:r>
      <w:r w:rsidR="008A5477">
        <w:rPr>
          <w:rFonts w:ascii="Arial" w:hAnsi="Arial" w:cs="Arial"/>
          <w:sz w:val="22"/>
          <w:szCs w:val="22"/>
        </w:rPr>
        <w:t>Královéhradecký kraj</w:t>
      </w:r>
    </w:p>
    <w:p w14:paraId="1105F44A" w14:textId="2A6B3198" w:rsidR="00D94C73" w:rsidRPr="00936B10" w:rsidRDefault="00D94C73" w:rsidP="00D04F20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Ing. Petr Lázňovský</w:t>
      </w:r>
    </w:p>
    <w:p w14:paraId="2C798104" w14:textId="116C9856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Kydlinovská 245, 503 01 Hradec Králové</w:t>
      </w:r>
    </w:p>
    <w:p w14:paraId="4C5750E4" w14:textId="6658EBA8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="008A5477">
        <w:rPr>
          <w:rFonts w:ascii="Arial" w:hAnsi="Arial" w:cs="Arial"/>
          <w:sz w:val="22"/>
          <w:szCs w:val="22"/>
        </w:rPr>
        <w:t>+420 602 448 126; +420 727 937 172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4CC71DE2" w14:textId="2DF6247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  <w:hyperlink r:id="rId12" w:history="1">
        <w:r w:rsidR="008A5477" w:rsidRPr="00263611">
          <w:rPr>
            <w:rStyle w:val="Hypertextovodkaz"/>
            <w:rFonts w:ascii="Arial" w:hAnsi="Arial" w:cs="Arial"/>
            <w:sz w:val="22"/>
            <w:szCs w:val="22"/>
          </w:rPr>
          <w:t>kralovehradecky.kraj@spucr.cz</w:t>
        </w:r>
      </w:hyperlink>
      <w:r w:rsidR="008A5477">
        <w:rPr>
          <w:rFonts w:ascii="Arial" w:hAnsi="Arial" w:cs="Arial"/>
          <w:sz w:val="22"/>
          <w:szCs w:val="22"/>
        </w:rPr>
        <w:t xml:space="preserve"> </w:t>
      </w:r>
    </w:p>
    <w:p w14:paraId="0DD245E4" w14:textId="7E2082FA" w:rsidR="00D94C73" w:rsidRPr="008A5477" w:rsidRDefault="00D94C73" w:rsidP="008A5477">
      <w:pPr>
        <w:pStyle w:val="Bezmezer"/>
        <w:tabs>
          <w:tab w:val="left" w:pos="4536"/>
        </w:tabs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>Zástupce ve věcech technických:</w:t>
      </w:r>
      <w:r w:rsidR="008A5477" w:rsidRPr="008A5477">
        <w:rPr>
          <w:rFonts w:ascii="Arial" w:hAnsi="Arial" w:cs="Arial"/>
          <w:sz w:val="22"/>
          <w:szCs w:val="22"/>
        </w:rPr>
        <w:tab/>
        <w:t>Ing. Jolana Miškářová, vedoucí oddělení převodu majetku státu, KPÚ pro KH kraj</w:t>
      </w:r>
    </w:p>
    <w:p w14:paraId="404DAE2D" w14:textId="4E287C1E" w:rsidR="008A5477" w:rsidRPr="008A5477" w:rsidRDefault="008A5477" w:rsidP="008A5477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8A5477">
        <w:rPr>
          <w:rFonts w:ascii="Arial" w:hAnsi="Arial" w:cs="Arial"/>
          <w:sz w:val="22"/>
          <w:szCs w:val="22"/>
        </w:rPr>
        <w:tab/>
        <w:t>Tel.: +420 725 420 036</w:t>
      </w:r>
    </w:p>
    <w:p w14:paraId="4CA5D4BF" w14:textId="1274ABD5" w:rsidR="00CB3CC5" w:rsidRPr="00936B10" w:rsidRDefault="00D94C73" w:rsidP="008A5477">
      <w:pPr>
        <w:pStyle w:val="Bezmezer"/>
        <w:spacing w:before="120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Fakturační adresa:</w:t>
      </w:r>
      <w:r w:rsidR="008A5477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6EA1F49B" w:rsidR="00324A49" w:rsidRDefault="008A5477" w:rsidP="008A5477">
      <w:pPr>
        <w:pStyle w:val="Bezmezer"/>
        <w:tabs>
          <w:tab w:val="left" w:pos="4536"/>
        </w:tabs>
        <w:ind w:left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B3CC5"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5716FB96" w:rsidR="00324A49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 w:rsidR="00324A49"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70E34D9" w:rsidR="00D94C73" w:rsidRPr="00936B10" w:rsidRDefault="008A5477" w:rsidP="008A5477">
      <w:pPr>
        <w:pStyle w:val="Bezmezer"/>
        <w:tabs>
          <w:tab w:val="left" w:pos="4536"/>
        </w:tabs>
        <w:ind w:left="0" w:firstLine="142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5B907987" w:rsidR="00D94C73" w:rsidRPr="00936B10" w:rsidRDefault="00D94C73" w:rsidP="00D04F20">
      <w:pPr>
        <w:pStyle w:val="Bezmezer"/>
        <w:tabs>
          <w:tab w:val="left" w:pos="4536"/>
        </w:tabs>
        <w:spacing w:before="120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z49per3</w:t>
      </w:r>
    </w:p>
    <w:p w14:paraId="6066F629" w14:textId="3A798EE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="00D04F20">
        <w:rPr>
          <w:rFonts w:ascii="Arial" w:hAnsi="Arial" w:cs="Arial"/>
          <w:sz w:val="22"/>
          <w:szCs w:val="22"/>
        </w:rPr>
        <w:t>ČNB</w:t>
      </w:r>
    </w:p>
    <w:p w14:paraId="68FE6340" w14:textId="6DC99FE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494C71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D04F20">
        <w:rPr>
          <w:rFonts w:ascii="Arial" w:hAnsi="Arial" w:cs="Arial"/>
          <w:bCs/>
          <w:sz w:val="22"/>
          <w:szCs w:val="22"/>
        </w:rPr>
        <w:t>01312774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38ACC88B" w14:textId="77777777" w:rsidR="00D04F2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579651FD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CD43A6A" w14:textId="77777777" w:rsidR="00D04F20" w:rsidRPr="00936B10" w:rsidRDefault="00D04F20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5FA4AD8E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4BA308D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2EE05F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0B67942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1FABAF2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0AEF49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19E7167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6723DDE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983A21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49EDC7A2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210811F" w14:textId="32C6380D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9610CBB" w14:textId="77777777" w:rsidR="00D04F20" w:rsidRPr="00936B1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0E3651FD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a</w:t>
      </w:r>
    </w:p>
    <w:p w14:paraId="54F41493" w14:textId="77777777" w:rsidR="00D04F20" w:rsidRDefault="00D04F20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3CCF76B" w14:textId="0E0331D0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2B9ABD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6A562FD1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525298F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45C428E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21AD62B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460C9E5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7BA064C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447C40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4CC23C5F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5292D95C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66A977E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02C5BE4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0CE3DA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49C6BFD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556F417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612ED76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1E40542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358D2641" w14:textId="24E812B0" w:rsidR="00E220F4" w:rsidRDefault="00E220F4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7621B337" w14:textId="77777777" w:rsidR="00D04F20" w:rsidRPr="00B608E1" w:rsidRDefault="00D04F20" w:rsidP="00936B10">
      <w:pPr>
        <w:ind w:left="720" w:hanging="720"/>
        <w:rPr>
          <w:rFonts w:ascii="Arial" w:hAnsi="Arial" w:cs="Arial"/>
          <w:sz w:val="22"/>
          <w:szCs w:val="22"/>
          <w:highlight w:val="lightGray"/>
        </w:rPr>
      </w:pPr>
    </w:p>
    <w:p w14:paraId="3F63356A" w14:textId="21AAE61E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04F20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D04F20">
        <w:rPr>
          <w:rFonts w:ascii="Arial" w:hAnsi="Arial" w:cs="Arial"/>
          <w:snapToGrid w:val="0"/>
          <w:sz w:val="22"/>
          <w:szCs w:val="22"/>
        </w:rPr>
        <w:t>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5A9ACD78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se </w:t>
      </w:r>
      <w:r w:rsidR="00D04F20" w:rsidRPr="00D04F20">
        <w:rPr>
          <w:rFonts w:ascii="Arial" w:hAnsi="Arial" w:cs="Arial"/>
          <w:snapToGrid w:val="0"/>
          <w:sz w:val="22"/>
          <w:szCs w:val="22"/>
          <w:highlight w:val="yellow"/>
        </w:rPr>
        <w:t>třemi</w:t>
      </w:r>
      <w:r w:rsidR="00D94C73" w:rsidRPr="00D04F20">
        <w:rPr>
          <w:rFonts w:ascii="Arial" w:hAnsi="Arial" w:cs="Arial"/>
          <w:snapToGrid w:val="0"/>
          <w:sz w:val="22"/>
          <w:szCs w:val="22"/>
          <w:highlight w:val="yellow"/>
        </w:rPr>
        <w:t xml:space="preserve"> zhotoviteli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C6744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0CA0FDD1" w:rsidR="00D04F20" w:rsidRDefault="00D04F20">
      <w:pPr>
        <w:spacing w:after="160" w:line="259" w:lineRule="auto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17360495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4635EC">
      <w:pPr>
        <w:pStyle w:val="Nadpis1"/>
        <w:numPr>
          <w:ilvl w:val="0"/>
          <w:numId w:val="0"/>
        </w:numPr>
        <w:spacing w:before="0" w:after="12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6DEDCC4A" w:rsidR="00E220F4" w:rsidRPr="009C18A0" w:rsidRDefault="00D94C73" w:rsidP="006C782E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C18A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 w:rsidRPr="009C18A0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C18A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 w:rsidRPr="009C18A0">
        <w:rPr>
          <w:rFonts w:ascii="Arial" w:hAnsi="Arial" w:cs="Arial"/>
          <w:snapToGrid w:val="0"/>
          <w:sz w:val="22"/>
          <w:szCs w:val="22"/>
        </w:rPr>
        <w:t>objednatel</w:t>
      </w:r>
      <w:r w:rsidR="00B608E1" w:rsidRPr="009C18A0">
        <w:rPr>
          <w:rFonts w:ascii="Arial" w:hAnsi="Arial" w:cs="Arial"/>
          <w:snapToGrid w:val="0"/>
          <w:sz w:val="22"/>
          <w:szCs w:val="22"/>
        </w:rPr>
        <w:t>e</w:t>
      </w:r>
      <w:r w:rsidR="00324A49" w:rsidRPr="009C18A0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9C18A0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 w:rsidRPr="009C18A0">
        <w:rPr>
          <w:rFonts w:ascii="Arial" w:hAnsi="Arial" w:cs="Arial"/>
          <w:b/>
          <w:sz w:val="22"/>
          <w:szCs w:val="22"/>
        </w:rPr>
        <w:t xml:space="preserve">Zpracování </w:t>
      </w:r>
      <w:r w:rsidRPr="009C18A0">
        <w:rPr>
          <w:rFonts w:ascii="Arial" w:hAnsi="Arial" w:cs="Arial"/>
          <w:b/>
          <w:sz w:val="22"/>
          <w:szCs w:val="22"/>
        </w:rPr>
        <w:t>znaleckých posudků</w:t>
      </w:r>
      <w:r w:rsidR="00D13C37" w:rsidRPr="009C18A0">
        <w:rPr>
          <w:rFonts w:ascii="Arial" w:hAnsi="Arial" w:cs="Arial"/>
          <w:b/>
          <w:sz w:val="22"/>
          <w:szCs w:val="22"/>
        </w:rPr>
        <w:t>“</w:t>
      </w:r>
      <w:r w:rsidRPr="009C18A0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9C18A0">
        <w:rPr>
          <w:rFonts w:ascii="Arial" w:hAnsi="Arial" w:cs="Arial"/>
          <w:b/>
          <w:sz w:val="22"/>
          <w:szCs w:val="22"/>
        </w:rPr>
        <w:t xml:space="preserve"> KPÚ pro</w:t>
      </w:r>
      <w:r w:rsidR="009C18A0" w:rsidRPr="009C18A0">
        <w:rPr>
          <w:rFonts w:ascii="Arial" w:hAnsi="Arial" w:cs="Arial"/>
          <w:b/>
          <w:sz w:val="22"/>
          <w:szCs w:val="22"/>
        </w:rPr>
        <w:t xml:space="preserve"> Královéhradecký </w:t>
      </w:r>
      <w:r w:rsidRPr="009C18A0">
        <w:rPr>
          <w:rFonts w:ascii="Arial" w:hAnsi="Arial" w:cs="Arial"/>
          <w:b/>
          <w:sz w:val="22"/>
          <w:szCs w:val="22"/>
        </w:rPr>
        <w:t>kraj</w:t>
      </w:r>
      <w:r w:rsidR="00FD0689" w:rsidRPr="009C18A0">
        <w:rPr>
          <w:rFonts w:ascii="Arial" w:hAnsi="Arial" w:cs="Arial"/>
          <w:b/>
          <w:sz w:val="22"/>
          <w:szCs w:val="22"/>
        </w:rPr>
        <w:t xml:space="preserve"> </w:t>
      </w:r>
      <w:r w:rsidR="00522601" w:rsidRPr="009C18A0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9C18A0">
        <w:rPr>
          <w:rFonts w:ascii="Arial" w:hAnsi="Arial" w:cs="Arial"/>
          <w:b/>
          <w:sz w:val="22"/>
          <w:szCs w:val="22"/>
        </w:rPr>
        <w:t>jeho poboč</w:t>
      </w:r>
      <w:r w:rsidR="00522601" w:rsidRPr="009C18A0">
        <w:rPr>
          <w:rFonts w:ascii="Arial" w:hAnsi="Arial" w:cs="Arial"/>
          <w:b/>
          <w:sz w:val="22"/>
          <w:szCs w:val="22"/>
        </w:rPr>
        <w:t>ek</w:t>
      </w:r>
      <w:r w:rsidR="009C18A0">
        <w:rPr>
          <w:rFonts w:ascii="Arial" w:hAnsi="Arial" w:cs="Arial"/>
          <w:b/>
          <w:sz w:val="22"/>
          <w:szCs w:val="22"/>
        </w:rPr>
        <w:t xml:space="preserve"> – </w:t>
      </w:r>
      <w:r w:rsidR="009C18A0" w:rsidRPr="009C18A0">
        <w:rPr>
          <w:rFonts w:ascii="Arial" w:hAnsi="Arial" w:cs="Arial"/>
          <w:b/>
          <w:sz w:val="22"/>
          <w:szCs w:val="22"/>
          <w:highlight w:val="yellow"/>
        </w:rPr>
        <w:t>Ocenění pozemků (mimo stavebních) a věcných břemen v okrese Hradec Králové.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6254801" w:rsidR="009820D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F48402F" w14:textId="77777777" w:rsidR="00BC23AE" w:rsidRPr="00936B10" w:rsidRDefault="00BC23AE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CBC7C54" w:rsidR="00FA2FCE" w:rsidRPr="00BC23AE" w:rsidRDefault="00FA2FCE" w:rsidP="00936B10">
      <w:pPr>
        <w:ind w:left="360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 xml:space="preserve">č. 1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 xml:space="preserve">. </w:t>
      </w:r>
      <w:r w:rsidR="00D94C73"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="00D94C73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D94C73"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2CB321BA" w14:textId="53C30C52" w:rsidR="00FA2FCE" w:rsidRPr="00BC23AE" w:rsidRDefault="00FA2FCE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>Zhotovitel č. 2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Pr="00BC23AE">
        <w:rPr>
          <w:rFonts w:ascii="Arial" w:hAnsi="Arial" w:cs="Arial"/>
          <w:sz w:val="22"/>
          <w:szCs w:val="22"/>
          <w:highlight w:val="yellow"/>
        </w:rPr>
        <w:t xml:space="preserve"> 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7A9DA62B" w14:textId="65FA9AD9" w:rsidR="00522601" w:rsidRPr="00BC23AE" w:rsidRDefault="00522601" w:rsidP="00BC23AE">
      <w:pPr>
        <w:ind w:left="363"/>
        <w:rPr>
          <w:rFonts w:ascii="Arial" w:hAnsi="Arial" w:cs="Arial"/>
          <w:sz w:val="22"/>
          <w:szCs w:val="22"/>
          <w:highlight w:val="yellow"/>
        </w:rPr>
      </w:pPr>
      <w:r w:rsidRPr="00BC23AE">
        <w:rPr>
          <w:rFonts w:ascii="Arial" w:hAnsi="Arial" w:cs="Arial"/>
          <w:sz w:val="22"/>
          <w:szCs w:val="22"/>
          <w:highlight w:val="yellow"/>
        </w:rPr>
        <w:t xml:space="preserve">Zhotovitel č. 3 </w:t>
      </w:r>
      <w:r w:rsidR="00BC23AE" w:rsidRPr="00BC23AE">
        <w:rPr>
          <w:rFonts w:ascii="Arial" w:hAnsi="Arial" w:cs="Arial"/>
          <w:sz w:val="22"/>
          <w:szCs w:val="22"/>
          <w:highlight w:val="yellow"/>
        </w:rPr>
        <w:t>……</w:t>
      </w:r>
      <w:proofErr w:type="gramStart"/>
      <w:r w:rsidR="00BC23AE"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="00BC23AE" w:rsidRPr="00BC23AE">
        <w:rPr>
          <w:rFonts w:ascii="Arial" w:hAnsi="Arial" w:cs="Arial"/>
          <w:sz w:val="22"/>
          <w:szCs w:val="22"/>
          <w:highlight w:val="yellow"/>
        </w:rPr>
        <w:t>.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BC23AE">
        <w:rPr>
          <w:rFonts w:ascii="Arial" w:hAnsi="Arial" w:cs="Arial"/>
          <w:sz w:val="22"/>
          <w:szCs w:val="22"/>
          <w:highlight w:val="yellow"/>
        </w:rPr>
        <w:t>ze dne</w:t>
      </w:r>
      <w:r w:rsidR="00BC23AE">
        <w:rPr>
          <w:rFonts w:ascii="Arial" w:hAnsi="Arial" w:cs="Arial"/>
          <w:sz w:val="22"/>
          <w:szCs w:val="22"/>
          <w:highlight w:val="yellow"/>
        </w:rPr>
        <w:t xml:space="preserve"> </w:t>
      </w:r>
      <w:proofErr w:type="gramStart"/>
      <w:r w:rsidRPr="00BC23AE">
        <w:rPr>
          <w:rFonts w:ascii="Arial" w:hAnsi="Arial" w:cs="Arial"/>
          <w:sz w:val="22"/>
          <w:szCs w:val="22"/>
          <w:highlight w:val="yellow"/>
        </w:rPr>
        <w:t>…….</w:t>
      </w:r>
      <w:proofErr w:type="gramEnd"/>
      <w:r w:rsidRPr="00BC23AE">
        <w:rPr>
          <w:rFonts w:ascii="Arial" w:hAnsi="Arial" w:cs="Arial"/>
          <w:sz w:val="22"/>
          <w:szCs w:val="22"/>
          <w:highlight w:val="yellow"/>
        </w:rPr>
        <w:t>.</w:t>
      </w:r>
    </w:p>
    <w:p w14:paraId="0CFCB915" w14:textId="77777777" w:rsidR="00522601" w:rsidRPr="00B608E1" w:rsidRDefault="00522601" w:rsidP="00936B10">
      <w:pPr>
        <w:rPr>
          <w:rFonts w:ascii="Arial" w:hAnsi="Arial" w:cs="Arial"/>
          <w:sz w:val="22"/>
          <w:szCs w:val="22"/>
          <w:highlight w:val="lightGray"/>
        </w:rPr>
      </w:pPr>
    </w:p>
    <w:p w14:paraId="537C0C46" w14:textId="1C8F253D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  nabude platnosti a účinnosti jiný předpis vztahující se k předmětu plnění díla, je zhotovitel povinen při realizaci veřejné zakázky řídit se těmito novými předpisy.</w:t>
      </w:r>
    </w:p>
    <w:p w14:paraId="58EFB896" w14:textId="5A136C3E" w:rsidR="00D94C73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362C7891" w14:textId="77777777" w:rsidR="00BC23AE" w:rsidRPr="00936B10" w:rsidRDefault="00BC23AE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56CF78D1" w14:textId="2BD1B982" w:rsidR="00BC23AE" w:rsidRDefault="00BC23AE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tbl>
      <w:tblPr>
        <w:tblW w:w="906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138"/>
        <w:gridCol w:w="1839"/>
        <w:gridCol w:w="5244"/>
      </w:tblGrid>
      <w:tr w:rsidR="00BC23AE" w:rsidRPr="003D05EC" w14:paraId="2A34011A" w14:textId="77777777" w:rsidTr="00BC23AE">
        <w:trPr>
          <w:trHeight w:val="375"/>
          <w:jc w:val="center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4BAB810" w14:textId="00CE4875" w:rsidR="00BC23AE" w:rsidRPr="003D05EC" w:rsidRDefault="00BC23AE" w:rsidP="00BC23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</w:tr>
      <w:tr w:rsidR="00BC23AE" w:rsidRPr="003D05EC" w14:paraId="447E1910" w14:textId="77777777" w:rsidTr="00BC23AE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81AFA45" w14:textId="6BE19110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2DFFE8E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96DCD4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A294F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B39D3C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2D4AC2" w:rsidRPr="003D05EC" w14:paraId="105BD0FE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C68E6" w14:textId="2EF08E2C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10D07" w14:textId="5D8B0594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DBEB4" w14:textId="3961D635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 xml:space="preserve">„Podle vyhlášky č. 182/1988 Sb. ve znění vyhlášky č.316/1990 Sb.“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9CE4A" w14:textId="7963881E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4AC2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příslušenství. Cena je v členění podle počtu oceňovaných pozemků:</w:t>
            </w:r>
          </w:p>
        </w:tc>
      </w:tr>
      <w:tr w:rsidR="002D4AC2" w:rsidRPr="003D05EC" w14:paraId="0845F702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9B4B2" w14:textId="053FEBF2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5FE22" w14:textId="004B5741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346BA" w14:textId="655F1A83" w:rsidR="002D4AC2" w:rsidRPr="002D4AC2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„Zjištěná“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8F723" w14:textId="77777777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 pozemky 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F3D2876" w14:textId="7D7DB43B" w:rsidR="002D4AC2" w:rsidRP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Cena je v členění podle počtu oceňovaných pozemků:</w:t>
            </w:r>
          </w:p>
        </w:tc>
      </w:tr>
      <w:tr w:rsidR="002D4AC2" w:rsidRPr="003D05EC" w14:paraId="7CE1125D" w14:textId="77777777" w:rsidTr="002D4AC2">
        <w:trPr>
          <w:trHeight w:val="5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D894" w14:textId="1574FDB2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4508D" w14:textId="443562D7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30032" w14:textId="4F1DAF64" w:rsidR="002D4AC2" w:rsidRPr="003D05EC" w:rsidRDefault="002D4AC2" w:rsidP="002D4AC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E6EA3" w14:textId="77777777" w:rsidR="002D4AC2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pozemky včetně všech součástí a příslušenství. </w:t>
            </w:r>
          </w:p>
          <w:p w14:paraId="30473EDA" w14:textId="77777777" w:rsidR="002D4AC2" w:rsidRPr="00E47444" w:rsidRDefault="002D4AC2" w:rsidP="002D4AC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7B5B693C" w14:textId="384310A8" w:rsidR="002D4AC2" w:rsidRPr="003D05EC" w:rsidRDefault="002D4AC2" w:rsidP="002D4AC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</w:tr>
    </w:tbl>
    <w:p w14:paraId="1ECE7D38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276"/>
        <w:gridCol w:w="1701"/>
        <w:gridCol w:w="5249"/>
      </w:tblGrid>
      <w:tr w:rsidR="00BC23AE" w:rsidRPr="003D05EC" w14:paraId="7A8BB43B" w14:textId="77777777" w:rsidTr="002D4AC2">
        <w:trPr>
          <w:trHeight w:val="375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72A68D68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Právo a jiné majetkové hodnoty (obvyklé nájemné, cena věcných břemen aj.)</w:t>
            </w:r>
          </w:p>
        </w:tc>
      </w:tr>
      <w:tr w:rsidR="00BC23AE" w:rsidRPr="003D05EC" w14:paraId="420655A5" w14:textId="77777777" w:rsidTr="002D4AC2">
        <w:trPr>
          <w:trHeight w:val="74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C8E3989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423195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17501CA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0D26200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0BE1F3E4" w14:textId="77777777" w:rsidTr="002D4AC2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64E6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B89BE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03517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„Obvyklá“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5898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cena věcných břemen aj. </w:t>
            </w:r>
          </w:p>
          <w:p w14:paraId="1490A3A0" w14:textId="77777777" w:rsidR="00BC23AE" w:rsidRPr="00EB5A62" w:rsidRDefault="00BC23AE" w:rsidP="006C4B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</w:tr>
    </w:tbl>
    <w:p w14:paraId="4FECEC0C" w14:textId="77777777" w:rsidR="00BC23AE" w:rsidRDefault="00BC23AE" w:rsidP="00BC23AE"/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5108"/>
      </w:tblGrid>
      <w:tr w:rsidR="00BC23AE" w:rsidRPr="003D05EC" w14:paraId="5BCD6A61" w14:textId="77777777" w:rsidTr="002D4AC2">
        <w:trPr>
          <w:trHeight w:val="364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4F286592" w14:textId="77777777" w:rsidR="00BC23AE" w:rsidRPr="00EB5A62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BC23AE" w:rsidRPr="003D05EC" w14:paraId="6FF94011" w14:textId="77777777" w:rsidTr="002D4AC2">
        <w:trPr>
          <w:trHeight w:val="71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276EAFE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217B8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F4DB03" w14:textId="77777777" w:rsidR="00BC23AE" w:rsidRPr="00EB5A62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82F4E1" w14:textId="77777777" w:rsidR="00BC23AE" w:rsidRPr="00EB5A62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27887654" w14:textId="77777777" w:rsidTr="002D4AC2">
        <w:trPr>
          <w:trHeight w:val="60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1BAE55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BCAEB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4839F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A33F8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</w:tr>
    </w:tbl>
    <w:p w14:paraId="39304810" w14:textId="77777777" w:rsidR="00BC23AE" w:rsidRDefault="00BC23AE" w:rsidP="00BC23AE"/>
    <w:tbl>
      <w:tblPr>
        <w:tblW w:w="90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8079"/>
      </w:tblGrid>
      <w:tr w:rsidR="00BC23AE" w:rsidRPr="003D05EC" w14:paraId="74658281" w14:textId="77777777" w:rsidTr="002D4AC2">
        <w:trPr>
          <w:trHeight w:val="330"/>
          <w:jc w:val="center"/>
        </w:trPr>
        <w:tc>
          <w:tcPr>
            <w:tcW w:w="9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0C495599" w14:textId="77777777" w:rsidR="00BC23AE" w:rsidRPr="003D05EC" w:rsidRDefault="00BC23AE" w:rsidP="006C4BBB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</w:tr>
      <w:tr w:rsidR="00BC23AE" w:rsidRPr="003D05EC" w14:paraId="63EB5F2F" w14:textId="77777777" w:rsidTr="002D4AC2">
        <w:trPr>
          <w:trHeight w:val="840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4C8A58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4643900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</w:tr>
      <w:tr w:rsidR="00BC23AE" w:rsidRPr="003D05EC" w14:paraId="6EFCBCD6" w14:textId="77777777" w:rsidTr="002D4AC2">
        <w:trPr>
          <w:trHeight w:val="300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7207" w14:textId="77777777" w:rsidR="00BC23AE" w:rsidRPr="003D05EC" w:rsidRDefault="00BC23AE" w:rsidP="006C4B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0B65C3A" w14:textId="77777777" w:rsidR="00BC23AE" w:rsidRPr="003D05EC" w:rsidRDefault="00BC23AE" w:rsidP="006C4BB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</w:tr>
    </w:tbl>
    <w:p w14:paraId="29EFBA52" w14:textId="71E73C9C" w:rsidR="00D83EED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F0D289A" w14:textId="77777777" w:rsidR="00561925" w:rsidRPr="00936B10" w:rsidRDefault="00561925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6EC654B8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</w:t>
      </w:r>
      <w:r w:rsidR="00561925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sz w:val="22"/>
          <w:szCs w:val="22"/>
          <w:highlight w:val="yellow"/>
        </w:rPr>
        <w:t>V</w:t>
      </w:r>
      <w:r w:rsidR="005D17D2" w:rsidRPr="00561925">
        <w:rPr>
          <w:rFonts w:ascii="Arial" w:hAnsi="Arial" w:cs="Arial"/>
          <w:sz w:val="22"/>
          <w:szCs w:val="22"/>
          <w:highlight w:val="yellow"/>
        </w:rPr>
        <w:t>zor objednávky je v příloze č. 3</w:t>
      </w:r>
      <w:r w:rsidRPr="00561925">
        <w:rPr>
          <w:rFonts w:ascii="Arial" w:hAnsi="Arial" w:cs="Arial"/>
          <w:sz w:val="22"/>
          <w:szCs w:val="22"/>
          <w:highlight w:val="yellow"/>
        </w:rPr>
        <w:t xml:space="preserve"> této </w:t>
      </w:r>
      <w:r w:rsidR="00A74E97" w:rsidRPr="00561925">
        <w:rPr>
          <w:rFonts w:ascii="Arial" w:hAnsi="Arial" w:cs="Arial"/>
          <w:sz w:val="22"/>
          <w:szCs w:val="22"/>
          <w:highlight w:val="yellow"/>
        </w:rPr>
        <w:t>Dohody</w:t>
      </w:r>
    </w:p>
    <w:p w14:paraId="34B44F83" w14:textId="761C3620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>bjednávky znaleckých posudků zhotoviteli v</w:t>
      </w:r>
      <w:r w:rsidR="00FD1367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561925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23F374EF" w:rsidR="00D94C73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6B10">
        <w:rPr>
          <w:rFonts w:ascii="Arial" w:hAnsi="Arial" w:cs="Arial"/>
          <w:sz w:val="22"/>
          <w:szCs w:val="22"/>
        </w:rPr>
        <w:t>souhrnně</w:t>
      </w:r>
      <w:r w:rsidR="00D94C73" w:rsidRPr="00936B10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částku</w:t>
      </w:r>
      <w:r w:rsidR="00561925">
        <w:rPr>
          <w:rFonts w:ascii="Arial" w:hAnsi="Arial" w:cs="Arial"/>
          <w:b/>
          <w:sz w:val="22"/>
          <w:szCs w:val="22"/>
        </w:rPr>
        <w:t xml:space="preserve"> </w:t>
      </w:r>
      <w:r w:rsidR="00FD1367">
        <w:rPr>
          <w:rFonts w:ascii="Arial" w:hAnsi="Arial" w:cs="Arial"/>
          <w:b/>
          <w:sz w:val="22"/>
          <w:szCs w:val="22"/>
        </w:rPr>
        <w:t>330.000,00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Kč</w:t>
      </w:r>
      <w:r w:rsidR="00D94C73" w:rsidRPr="00936B10">
        <w:rPr>
          <w:rFonts w:ascii="Arial" w:hAnsi="Arial" w:cs="Arial"/>
          <w:sz w:val="22"/>
          <w:szCs w:val="22"/>
        </w:rPr>
        <w:t xml:space="preserve"> bez DPH.</w:t>
      </w:r>
    </w:p>
    <w:p w14:paraId="1D9C6CF7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42530F75" w:rsidR="00D94C73" w:rsidRPr="00561925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 xml:space="preserve"> </w:t>
      </w:r>
      <w:r w:rsidR="00A74E97" w:rsidRPr="00561925">
        <w:rPr>
          <w:rFonts w:ascii="Arial" w:hAnsi="Arial" w:cs="Arial"/>
          <w:sz w:val="22"/>
          <w:szCs w:val="22"/>
        </w:rPr>
        <w:t>Dohod</w:t>
      </w:r>
      <w:r w:rsidR="6E617C8A" w:rsidRPr="00561925">
        <w:rPr>
          <w:rFonts w:ascii="Arial" w:hAnsi="Arial" w:cs="Arial"/>
          <w:sz w:val="22"/>
          <w:szCs w:val="22"/>
        </w:rPr>
        <w:t>a</w:t>
      </w:r>
      <w:r w:rsidRPr="00561925">
        <w:rPr>
          <w:rFonts w:ascii="Arial" w:hAnsi="Arial" w:cs="Arial"/>
          <w:sz w:val="22"/>
          <w:szCs w:val="22"/>
        </w:rPr>
        <w:t xml:space="preserve"> </w:t>
      </w:r>
      <w:r w:rsidR="00D94C73" w:rsidRPr="00561925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561925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561925">
        <w:rPr>
          <w:rFonts w:ascii="Arial" w:hAnsi="Arial" w:cs="Arial"/>
          <w:sz w:val="22"/>
          <w:szCs w:val="22"/>
        </w:rPr>
        <w:t xml:space="preserve"> a to od podpisu </w:t>
      </w:r>
      <w:r w:rsidR="00A74E97" w:rsidRPr="00561925">
        <w:rPr>
          <w:rFonts w:ascii="Arial" w:hAnsi="Arial" w:cs="Arial"/>
          <w:sz w:val="22"/>
          <w:szCs w:val="22"/>
        </w:rPr>
        <w:t>Dohody</w:t>
      </w:r>
      <w:r w:rsidR="00D94C73" w:rsidRPr="00561925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</w:t>
      </w:r>
      <w:r w:rsidR="00D94C73" w:rsidRPr="00561925">
        <w:rPr>
          <w:rFonts w:ascii="Arial" w:hAnsi="Arial" w:cs="Arial"/>
          <w:b/>
          <w:bCs/>
          <w:sz w:val="22"/>
          <w:szCs w:val="22"/>
        </w:rPr>
        <w:t>do</w:t>
      </w:r>
      <w:r w:rsidR="00561925" w:rsidRPr="00561925">
        <w:rPr>
          <w:rFonts w:ascii="Arial" w:hAnsi="Arial" w:cs="Arial"/>
          <w:b/>
          <w:bCs/>
          <w:sz w:val="22"/>
          <w:szCs w:val="22"/>
        </w:rPr>
        <w:t xml:space="preserve"> 31.12.2022.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4A60916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t>Lhůta pro akceptaci objednávky je maximálně tři pracovní dny, pokud není v objednávce stanovena lhůta delší.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0784E502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561925">
        <w:rPr>
          <w:rFonts w:ascii="Arial" w:hAnsi="Arial" w:cs="Arial"/>
          <w:b/>
          <w:bCs/>
          <w:sz w:val="22"/>
          <w:szCs w:val="22"/>
        </w:rPr>
        <w:lastRenderedPageBreak/>
        <w:t>Písemné potvrzení přijetí</w:t>
      </w:r>
      <w:r w:rsidR="00FF7A2C" w:rsidRPr="00561925">
        <w:rPr>
          <w:rFonts w:ascii="Arial" w:hAnsi="Arial" w:cs="Arial"/>
          <w:b/>
          <w:bCs/>
          <w:sz w:val="22"/>
          <w:szCs w:val="22"/>
        </w:rPr>
        <w:t xml:space="preserve"> O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>bjednávky zhotovitelem</w:t>
      </w:r>
      <w:r w:rsidR="00A139A3" w:rsidRPr="00561925">
        <w:rPr>
          <w:rFonts w:ascii="Arial" w:hAnsi="Arial" w:cs="Arial"/>
          <w:b/>
          <w:bCs/>
          <w:sz w:val="22"/>
          <w:szCs w:val="22"/>
        </w:rPr>
        <w:t xml:space="preserve"> (stačí formou e-mailové komunikace)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 považováno</w:t>
      </w:r>
      <w:r w:rsidRPr="00561925">
        <w:rPr>
          <w:rFonts w:ascii="Arial" w:hAnsi="Arial" w:cs="Arial"/>
          <w:b/>
          <w:bCs/>
          <w:sz w:val="22"/>
          <w:szCs w:val="22"/>
        </w:rPr>
        <w:t xml:space="preserve"> za</w:t>
      </w:r>
      <w:r w:rsidR="00FC6FE1" w:rsidRPr="00561925">
        <w:rPr>
          <w:rFonts w:ascii="Arial" w:hAnsi="Arial" w:cs="Arial"/>
          <w:b/>
          <w:bCs/>
          <w:sz w:val="22"/>
          <w:szCs w:val="22"/>
        </w:rPr>
        <w:t xml:space="preserve"> její akceptaci</w:t>
      </w:r>
      <w:r w:rsidR="00FC6FE1" w:rsidRPr="00936B10">
        <w:rPr>
          <w:rFonts w:ascii="Arial" w:hAnsi="Arial" w:cs="Arial"/>
          <w:sz w:val="22"/>
          <w:szCs w:val="22"/>
        </w:rPr>
        <w:t xml:space="preserve">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554EB6EB" w:rsidR="00AF14FC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47CC3E1F" w14:textId="77777777" w:rsidR="004635EC" w:rsidRPr="00936B10" w:rsidRDefault="004635E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7406CC83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27D24479" w14:textId="5994D5DA" w:rsidR="00D94C73" w:rsidRPr="004635EC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4635EC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4635EC">
        <w:rPr>
          <w:rFonts w:ascii="Arial" w:hAnsi="Arial" w:cs="Arial"/>
          <w:snapToGrid w:val="0"/>
          <w:sz w:val="22"/>
          <w:szCs w:val="22"/>
        </w:rPr>
        <w:t>o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 xml:space="preserve"> v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> 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podatelně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>sídl</w:t>
      </w:r>
      <w:r w:rsidR="00502E01" w:rsidRPr="004635EC">
        <w:rPr>
          <w:rFonts w:ascii="Arial" w:hAnsi="Arial" w:cs="Arial"/>
          <w:snapToGrid w:val="0"/>
          <w:sz w:val="22"/>
          <w:szCs w:val="22"/>
        </w:rPr>
        <w:t>a</w:t>
      </w:r>
      <w:r w:rsidR="00D94C73" w:rsidRPr="004635EC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4635EC" w:rsidRPr="004635EC">
        <w:rPr>
          <w:rFonts w:ascii="Arial" w:hAnsi="Arial" w:cs="Arial"/>
          <w:snapToGrid w:val="0"/>
          <w:sz w:val="22"/>
          <w:szCs w:val="22"/>
        </w:rPr>
        <w:t xml:space="preserve"> Královéhradecký kraj.</w:t>
      </w:r>
    </w:p>
    <w:p w14:paraId="334925BF" w14:textId="77777777" w:rsidR="002C102B" w:rsidRPr="00936B1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  <w:highlight w:val="yellow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3DDD01FC" w:rsidR="00D94C73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62A1E8B3" w14:textId="77777777" w:rsidR="004635EC" w:rsidRPr="002C102B" w:rsidRDefault="004635EC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72D09D68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proofErr w:type="gramStart"/>
      <w:r w:rsidR="005A61E3">
        <w:rPr>
          <w:rFonts w:ascii="Arial" w:hAnsi="Arial" w:cs="Arial"/>
          <w:sz w:val="22"/>
          <w:szCs w:val="22"/>
        </w:rPr>
        <w:t>Dohody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-</w:t>
      </w:r>
      <w:r w:rsidR="004635EC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ceník</w:t>
      </w:r>
      <w:proofErr w:type="gramEnd"/>
      <w:r w:rsidR="00395E82" w:rsidRPr="00936B10">
        <w:rPr>
          <w:rFonts w:ascii="Arial" w:hAnsi="Arial" w:cs="Arial"/>
          <w:sz w:val="22"/>
          <w:szCs w:val="22"/>
        </w:rPr>
        <w:t xml:space="preserve"> služeb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83387C1" w:rsidR="00D94C73" w:rsidRPr="004635EC" w:rsidRDefault="00D94C73" w:rsidP="004635EC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237F1280" w14:textId="77777777" w:rsidR="004635EC" w:rsidRDefault="004635EC" w:rsidP="004635EC">
      <w:pPr>
        <w:pStyle w:val="Odstavecseseznamem"/>
        <w:rPr>
          <w:rFonts w:ascii="Arial" w:hAnsi="Arial" w:cs="Arial"/>
          <w:b/>
          <w:sz w:val="22"/>
          <w:szCs w:val="22"/>
        </w:rPr>
      </w:pPr>
    </w:p>
    <w:p w14:paraId="5BADAC59" w14:textId="552012ED" w:rsidR="00AF760D" w:rsidRPr="00936B10" w:rsidRDefault="00AF760D" w:rsidP="004635EC">
      <w:pPr>
        <w:pStyle w:val="Odstavecseseznamem"/>
        <w:numPr>
          <w:ilvl w:val="0"/>
          <w:numId w:val="35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5CF5818E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178023F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FB06AE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 xml:space="preserve">Poslední faktura v kalendářním roce musí být objednateli doručena nejpozději </w:t>
      </w:r>
      <w:r w:rsidR="004635EC">
        <w:rPr>
          <w:rFonts w:ascii="Arial" w:hAnsi="Arial" w:cs="Arial"/>
          <w:bCs/>
          <w:snapToGrid w:val="0"/>
          <w:sz w:val="22"/>
          <w:szCs w:val="22"/>
        </w:rPr>
        <w:br/>
      </w:r>
      <w:r w:rsidRPr="00936B10">
        <w:rPr>
          <w:rFonts w:ascii="Arial" w:hAnsi="Arial" w:cs="Arial"/>
          <w:bCs/>
          <w:snapToGrid w:val="0"/>
          <w:sz w:val="22"/>
          <w:szCs w:val="22"/>
        </w:rPr>
        <w:t>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503BE1E1" w:rsidR="00BA5A8C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4555612" w14:textId="77777777" w:rsidR="004635EC" w:rsidRPr="00936B10" w:rsidRDefault="004635E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4635EC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8D3C880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2F06B8D8" w14:textId="77777777" w:rsidR="004635EC" w:rsidRDefault="004635EC" w:rsidP="004635EC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2FEE025F" w:rsidR="00D94C73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58DDD06D" w14:textId="77777777" w:rsidR="004635EC" w:rsidRPr="00936B10" w:rsidRDefault="004635EC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4635EC">
      <w:pPr>
        <w:spacing w:after="120"/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091BE3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023BFF6F" w14:textId="77777777" w:rsidR="004635EC" w:rsidRDefault="004635EC" w:rsidP="004635EC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52C2ED8F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1B20758C" w14:textId="77777777" w:rsidR="004635EC" w:rsidRPr="00936B10" w:rsidRDefault="004635EC" w:rsidP="004635EC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474A4A3C" w:rsidR="008B7786" w:rsidRPr="004635EC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>Předčasně ukončit účinnost této</w:t>
      </w:r>
      <w:r w:rsidR="00AB0D15" w:rsidRPr="004635EC">
        <w:rPr>
          <w:rFonts w:ascii="Arial" w:hAnsi="Arial" w:cs="Arial"/>
          <w:b/>
          <w:bCs/>
          <w:sz w:val="22"/>
          <w:szCs w:val="22"/>
        </w:rPr>
        <w:t xml:space="preserve"> 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>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písemnou dohodou všech smluvních stran. Předčasně ukončit účinnost této</w:t>
      </w:r>
      <w:r w:rsidR="00E63A6E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lze i písemnou dohodou mezi objednatelem a určitým zhotovitelem s tím, že účinnost této</w:t>
      </w:r>
      <w:r w:rsidR="00375C18" w:rsidRPr="004635EC">
        <w:rPr>
          <w:rFonts w:ascii="Arial" w:hAnsi="Arial" w:cs="Arial"/>
          <w:b/>
          <w:bCs/>
          <w:sz w:val="22"/>
          <w:szCs w:val="22"/>
        </w:rPr>
        <w:t xml:space="preserve"> Dohody</w:t>
      </w:r>
      <w:r w:rsidRPr="004635EC">
        <w:rPr>
          <w:rFonts w:ascii="Arial" w:hAnsi="Arial" w:cs="Arial"/>
          <w:b/>
          <w:bCs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1E255E04" w:rsidR="00682FD9" w:rsidRPr="004635EC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b/>
          <w:bCs/>
          <w:sz w:val="22"/>
          <w:szCs w:val="22"/>
        </w:rPr>
      </w:pPr>
      <w:r w:rsidRPr="004635EC">
        <w:rPr>
          <w:rFonts w:ascii="Arial" w:hAnsi="Arial" w:cs="Arial"/>
          <w:b/>
          <w:bCs/>
          <w:sz w:val="22"/>
          <w:szCs w:val="22"/>
        </w:rPr>
        <w:t xml:space="preserve">Účinnost této Smlouvy končí ve všech případech, kdy počet zhotovitelů bude menší jak </w:t>
      </w:r>
      <w:r w:rsidR="003E491F">
        <w:rPr>
          <w:rFonts w:ascii="Arial" w:hAnsi="Arial" w:cs="Arial"/>
          <w:b/>
          <w:bCs/>
          <w:sz w:val="22"/>
          <w:szCs w:val="22"/>
        </w:rPr>
        <w:t>2</w:t>
      </w:r>
      <w:r w:rsidRPr="004635EC">
        <w:rPr>
          <w:rFonts w:ascii="Arial" w:hAnsi="Arial" w:cs="Arial"/>
          <w:b/>
          <w:bCs/>
          <w:sz w:val="22"/>
          <w:szCs w:val="22"/>
        </w:rPr>
        <w:t>.</w:t>
      </w:r>
    </w:p>
    <w:p w14:paraId="29AAAC5A" w14:textId="080EB97D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7EEB425" w14:textId="77777777" w:rsidR="004635EC" w:rsidRDefault="004635E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4635EC">
      <w:pPr>
        <w:pStyle w:val="11"/>
        <w:tabs>
          <w:tab w:val="left" w:pos="284"/>
        </w:tabs>
        <w:spacing w:before="0"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75EABAFC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49143BD3" w14:textId="77777777" w:rsidR="00A92847" w:rsidRDefault="00A92847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A92847">
      <w:pPr>
        <w:spacing w:after="12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A92847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A92847">
      <w:pPr>
        <w:tabs>
          <w:tab w:val="num" w:pos="284"/>
        </w:tabs>
        <w:spacing w:after="120"/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Smluvní strany se dohodly na tom, že zhotovitel není oprávněn dílo, které je předmětem </w:t>
      </w:r>
      <w:r w:rsidRPr="00936B10">
        <w:rPr>
          <w:rFonts w:ascii="Arial" w:hAnsi="Arial" w:cs="Arial"/>
          <w:snapToGrid w:val="0"/>
          <w:sz w:val="22"/>
          <w:szCs w:val="22"/>
        </w:rPr>
        <w:lastRenderedPageBreak/>
        <w:t>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2847E53F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69326253" w14:textId="77777777" w:rsidR="00A92847" w:rsidRDefault="00A92847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A92847">
      <w:pPr>
        <w:pStyle w:val="Nadpis3"/>
        <w:numPr>
          <w:ilvl w:val="0"/>
          <w:numId w:val="0"/>
        </w:numPr>
        <w:spacing w:before="0" w:after="12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B432B9A" w:rsidR="00D94C73" w:rsidRPr="00FD1367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FD1367">
        <w:rPr>
          <w:rFonts w:ascii="Arial" w:hAnsi="Arial" w:cs="Arial"/>
          <w:sz w:val="22"/>
          <w:szCs w:val="22"/>
        </w:rPr>
        <w:t>Dohoda</w:t>
      </w:r>
      <w:r w:rsidR="00D94C73" w:rsidRPr="00FD1367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40575E" w:rsidRPr="00FD1367">
        <w:rPr>
          <w:rFonts w:ascii="Arial" w:hAnsi="Arial" w:cs="Arial"/>
          <w:sz w:val="22"/>
          <w:szCs w:val="22"/>
        </w:rPr>
        <w:t xml:space="preserve"> a účinnosti dnem uveřejnění v registru smluv dle § 6 odst. 1 zákona č. 340/2015 Sb., o zvláštních podmínkách účinnosti některých smluv, uveřejňování těchto smluv a o registru smluv.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58E9732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</w:t>
      </w:r>
      <w:r w:rsidR="00317D69" w:rsidRPr="00A92847">
        <w:rPr>
          <w:rFonts w:ascii="Arial" w:hAnsi="Arial" w:cs="Arial"/>
          <w:b/>
          <w:bCs/>
          <w:sz w:val="22"/>
          <w:szCs w:val="22"/>
        </w:rPr>
        <w:t xml:space="preserve">do </w:t>
      </w:r>
      <w:r w:rsidR="00A92847" w:rsidRPr="00A92847">
        <w:rPr>
          <w:rFonts w:ascii="Arial" w:hAnsi="Arial" w:cs="Arial"/>
          <w:b/>
          <w:bCs/>
          <w:sz w:val="22"/>
          <w:szCs w:val="22"/>
        </w:rPr>
        <w:t>31.12.2022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</w:t>
      </w:r>
      <w:r w:rsidR="00FD1367">
        <w:rPr>
          <w:rFonts w:ascii="Arial" w:hAnsi="Arial" w:cs="Arial"/>
          <w:sz w:val="22"/>
          <w:szCs w:val="22"/>
        </w:rPr>
        <w:t>330.000,00</w:t>
      </w:r>
      <w:r w:rsidR="00317D69" w:rsidRPr="1CA34882">
        <w:rPr>
          <w:rFonts w:ascii="Arial" w:hAnsi="Arial" w:cs="Arial"/>
          <w:sz w:val="22"/>
          <w:szCs w:val="22"/>
        </w:rPr>
        <w:t xml:space="preserve"> 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C36840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007B37A1">
        <w:rPr>
          <w:rFonts w:ascii="Arial" w:hAnsi="Arial" w:cs="Arial"/>
          <w:sz w:val="22"/>
          <w:szCs w:val="22"/>
          <w:highlight w:val="yellow"/>
        </w:rPr>
        <w:t>v</w:t>
      </w:r>
      <w:r w:rsidR="00AF14FC" w:rsidRPr="007B37A1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7B0F7A" w:rsidRPr="006F0B94">
        <w:rPr>
          <w:rFonts w:ascii="Arial" w:hAnsi="Arial" w:cs="Arial"/>
          <w:i/>
          <w:iCs/>
          <w:sz w:val="22"/>
          <w:szCs w:val="22"/>
          <w:highlight w:val="yellow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ve</w:t>
      </w:r>
      <w:r w:rsidR="007B0F7A" w:rsidRPr="1CA34882">
        <w:rPr>
          <w:rFonts w:ascii="Arial" w:hAnsi="Arial" w:cs="Arial"/>
          <w:sz w:val="22"/>
          <w:szCs w:val="22"/>
        </w:rPr>
        <w:t xml:space="preserve"> 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každého zhotovitele, z nichž každý má povahu originálu.</w:t>
      </w:r>
    </w:p>
    <w:p w14:paraId="351F1645" w14:textId="5ABD23C9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512C67D" w14:textId="77777777" w:rsidR="006F0B94" w:rsidRPr="002826A5" w:rsidRDefault="006F0B94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lastRenderedPageBreak/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5E272396" w14:textId="49531B4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44AD66E" w14:textId="77777777" w:rsidR="007B37A1" w:rsidRDefault="007B37A1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64FAAAA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1DD9A30C" w14:textId="1776590F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</w:t>
      </w:r>
      <w:r w:rsidR="007B37A1">
        <w:rPr>
          <w:rFonts w:ascii="Arial" w:hAnsi="Arial" w:cs="Arial"/>
          <w:snapToGrid w:val="0"/>
          <w:sz w:val="22"/>
          <w:szCs w:val="22"/>
        </w:rPr>
        <w:t> Hradci Králové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503844C7" w14:textId="32435710" w:rsidR="00D94C73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5C6FD44D" w14:textId="040EA213" w:rsidR="007B37A1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406C6E65" w14:textId="77777777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53C32A00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  <w:r w:rsidR="007B37A1"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1039D883" w14:textId="56619D5F" w:rsidR="00D94C73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Petr Lázňovský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</w:p>
    <w:p w14:paraId="79118B31" w14:textId="29705B0C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Pr="00936B10">
        <w:rPr>
          <w:rFonts w:ascii="Arial" w:hAnsi="Arial" w:cs="Arial"/>
          <w:snapToGrid w:val="0"/>
          <w:sz w:val="22"/>
          <w:szCs w:val="22"/>
        </w:rPr>
        <w:t>editel Krajského pozemkového</w:t>
      </w:r>
      <w:r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66FCDDD8" w:rsidR="00D94C73" w:rsidRPr="00936B10" w:rsidRDefault="00D94C73" w:rsidP="007B37A1">
      <w:pPr>
        <w:tabs>
          <w:tab w:val="left" w:pos="5103"/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úřadu pro </w:t>
      </w:r>
      <w:r w:rsidR="007B37A1">
        <w:rPr>
          <w:rFonts w:ascii="Arial" w:hAnsi="Arial" w:cs="Arial"/>
          <w:snapToGrid w:val="0"/>
          <w:sz w:val="22"/>
          <w:szCs w:val="22"/>
        </w:rPr>
        <w:t>Královéhradecký kraj</w:t>
      </w:r>
    </w:p>
    <w:p w14:paraId="5C6B958E" w14:textId="79DF2052" w:rsidR="00D94C73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7FE7EFAF" w14:textId="1F43AEB5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0292148C" w14:textId="77777777" w:rsidR="007B37A1" w:rsidRDefault="007B37A1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42181AF1" w14:textId="191B8ED5" w:rsidR="007B37A1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</w:t>
      </w:r>
      <w:r>
        <w:rPr>
          <w:rFonts w:ascii="Arial" w:hAnsi="Arial" w:cs="Arial"/>
          <w:b/>
          <w:snapToGrid w:val="0"/>
          <w:sz w:val="22"/>
          <w:szCs w:val="22"/>
        </w:rPr>
        <w:tab/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3:</w:t>
      </w:r>
    </w:p>
    <w:p w14:paraId="26553F21" w14:textId="0959D204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V ………………….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="007B37A1" w:rsidRPr="00936B10">
        <w:rPr>
          <w:rFonts w:ascii="Arial" w:hAnsi="Arial" w:cs="Arial"/>
          <w:snapToGrid w:val="0"/>
          <w:sz w:val="22"/>
          <w:szCs w:val="22"/>
        </w:rPr>
        <w:t>D</w:t>
      </w:r>
      <w:r w:rsidRPr="00936B10">
        <w:rPr>
          <w:rFonts w:ascii="Arial" w:hAnsi="Arial" w:cs="Arial"/>
          <w:snapToGrid w:val="0"/>
          <w:sz w:val="22"/>
          <w:szCs w:val="22"/>
        </w:rPr>
        <w:t>ne</w:t>
      </w:r>
      <w:r w:rsidR="007B37A1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…………….</w:t>
      </w:r>
    </w:p>
    <w:p w14:paraId="2F63A6F6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3DA5FB5C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7C75E6CE" w14:textId="77777777" w:rsidR="00D94C73" w:rsidRPr="00936B10" w:rsidRDefault="00D94C73" w:rsidP="007B37A1">
      <w:pPr>
        <w:tabs>
          <w:tab w:val="left" w:pos="5103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4922CF02" w:rsidR="00D94C73" w:rsidRPr="00936B10" w:rsidRDefault="007B37A1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</w:p>
    <w:p w14:paraId="6AF402AE" w14:textId="50CDD91A" w:rsidR="00D94C73" w:rsidRPr="00936B10" w:rsidRDefault="00D94C73" w:rsidP="007B37A1">
      <w:pPr>
        <w:tabs>
          <w:tab w:val="left" w:pos="5103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</w:t>
      </w:r>
      <w:r w:rsidR="007B37A1">
        <w:rPr>
          <w:rFonts w:ascii="Arial" w:hAnsi="Arial" w:cs="Arial"/>
          <w:snapToGrid w:val="0"/>
          <w:sz w:val="22"/>
          <w:szCs w:val="22"/>
        </w:rPr>
        <w:tab/>
      </w:r>
      <w:r w:rsidRPr="00936B10">
        <w:rPr>
          <w:rFonts w:ascii="Arial" w:hAnsi="Arial" w:cs="Arial"/>
          <w:snapToGrid w:val="0"/>
          <w:sz w:val="22"/>
          <w:szCs w:val="22"/>
        </w:rPr>
        <w:t>zhotovitel č. 3</w:t>
      </w:r>
    </w:p>
    <w:p w14:paraId="149EFC78" w14:textId="77777777" w:rsidR="00695720" w:rsidRPr="00936B10" w:rsidRDefault="00695720" w:rsidP="007B37A1">
      <w:pPr>
        <w:pStyle w:val="lanek6"/>
        <w:tabs>
          <w:tab w:val="left" w:pos="5103"/>
        </w:tabs>
        <w:jc w:val="center"/>
        <w:rPr>
          <w:rFonts w:ascii="Arial" w:hAnsi="Arial" w:cs="Arial"/>
          <w:sz w:val="22"/>
          <w:szCs w:val="22"/>
        </w:rPr>
      </w:pP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3B12F558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615AF946" w14:textId="77777777" w:rsidR="007B37A1" w:rsidRDefault="007B37A1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03E0A82D" w:rsidR="002826A5" w:rsidRPr="007B37A1" w:rsidRDefault="007B37A1" w:rsidP="007B37A1">
      <w:pPr>
        <w:spacing w:after="80"/>
        <w:rPr>
          <w:rFonts w:ascii="Arial" w:hAnsi="Arial" w:cs="Arial"/>
          <w:b/>
          <w:bCs/>
          <w:sz w:val="22"/>
          <w:szCs w:val="22"/>
        </w:rPr>
      </w:pPr>
      <w:r w:rsidRPr="007B37A1">
        <w:rPr>
          <w:rFonts w:ascii="Arial" w:hAnsi="Arial" w:cs="Arial"/>
          <w:b/>
          <w:bCs/>
          <w:sz w:val="22"/>
          <w:szCs w:val="22"/>
        </w:rPr>
        <w:t>Přílohy Rámcové dohody:</w:t>
      </w:r>
    </w:p>
    <w:p w14:paraId="1457B0EB" w14:textId="2EFC7CE9" w:rsidR="00AC4781" w:rsidRPr="00936B10" w:rsidRDefault="00AC4781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32E014DF" w14:textId="437B43E7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07B4C34D" w14:textId="1EB10239" w:rsidR="00EF4F13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Pr="00936B10">
        <w:rPr>
          <w:rFonts w:ascii="Arial" w:hAnsi="Arial" w:cs="Arial"/>
          <w:sz w:val="22"/>
          <w:szCs w:val="22"/>
        </w:rPr>
        <w:t>Vzor Objednávky</w:t>
      </w:r>
    </w:p>
    <w:p w14:paraId="02F472B1" w14:textId="4C8FD940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  <w:r w:rsidR="007B37A1">
        <w:rPr>
          <w:rFonts w:ascii="Arial" w:hAnsi="Arial" w:cs="Arial"/>
          <w:sz w:val="22"/>
          <w:szCs w:val="22"/>
        </w:rPr>
        <w:t xml:space="preserve">- </w:t>
      </w:r>
      <w:r w:rsidR="002F525D"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39CD6F3F" w14:textId="3F7D0AC5" w:rsidR="002F525D" w:rsidRPr="00936B10" w:rsidRDefault="00EF4F13" w:rsidP="007B37A1">
      <w:pPr>
        <w:spacing w:after="8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  <w:r w:rsidR="007B37A1">
        <w:rPr>
          <w:rFonts w:ascii="Arial" w:hAnsi="Arial" w:cs="Arial"/>
          <w:sz w:val="22"/>
          <w:szCs w:val="22"/>
        </w:rPr>
        <w:t xml:space="preserve"> - </w:t>
      </w:r>
      <w:r w:rsidR="002F525D"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  <w:bookmarkStart w:id="0" w:name="_GoBack"/>
      <w:bookmarkEnd w:id="0"/>
    </w:p>
    <w:sectPr w:rsidR="002F525D" w:rsidRPr="00936B10" w:rsidSect="00FB68A3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8997D83" w16cex:dateUtc="2020-12-18T12:19:49.733Z"/>
  <w16cex:commentExtensible w16cex:durableId="4C0CD4B5" w16cex:dateUtc="2020-12-18T12:20:41.6Z"/>
  <w16cex:commentExtensible w16cex:durableId="38F84049" w16cex:dateUtc="2020-12-18T12:38:25.651Z"/>
  <w16cex:commentExtensible w16cex:durableId="7A445214" w16cex:dateUtc="2020-12-18T13:07:34.606Z"/>
  <w16cex:commentExtensible w16cex:durableId="39FE6882" w16cex:dateUtc="2020-12-18T13:08:37.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F61EBE" w14:textId="77777777" w:rsidR="00324A49" w:rsidRDefault="00324A49" w:rsidP="001F4C47">
      <w:r>
        <w:separator/>
      </w:r>
    </w:p>
  </w:endnote>
  <w:endnote w:type="continuationSeparator" w:id="0">
    <w:p w14:paraId="63B47187" w14:textId="77777777" w:rsidR="00324A49" w:rsidRDefault="00324A49" w:rsidP="001F4C47">
      <w:r>
        <w:continuationSeparator/>
      </w:r>
    </w:p>
  </w:endnote>
  <w:endnote w:type="continuationNotice" w:id="1">
    <w:p w14:paraId="3104ED17" w14:textId="77777777" w:rsidR="00324A49" w:rsidRDefault="00324A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1BCD2" w14:textId="77777777" w:rsidR="00324A49" w:rsidRDefault="00324A49" w:rsidP="001F4C47">
      <w:r>
        <w:separator/>
      </w:r>
    </w:p>
  </w:footnote>
  <w:footnote w:type="continuationSeparator" w:id="0">
    <w:p w14:paraId="1C232089" w14:textId="77777777" w:rsidR="00324A49" w:rsidRDefault="00324A49" w:rsidP="001F4C47">
      <w:r>
        <w:continuationSeparator/>
      </w:r>
    </w:p>
  </w:footnote>
  <w:footnote w:type="continuationNotice" w:id="1">
    <w:p w14:paraId="4ED366E1" w14:textId="77777777" w:rsidR="00324A49" w:rsidRDefault="00324A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56B59" w14:textId="4566327F" w:rsidR="008079B0" w:rsidRPr="008A5477" w:rsidRDefault="008A5477" w:rsidP="008A5477">
    <w:pPr>
      <w:pStyle w:val="Zhlav"/>
      <w:rPr>
        <w:rFonts w:ascii="Arial" w:hAnsi="Arial" w:cs="Arial"/>
        <w:sz w:val="20"/>
        <w:szCs w:val="20"/>
      </w:rPr>
    </w:pPr>
    <w:r w:rsidRPr="008A5477">
      <w:rPr>
        <w:rFonts w:ascii="Arial" w:hAnsi="Arial" w:cs="Arial"/>
        <w:sz w:val="20"/>
        <w:szCs w:val="20"/>
        <w:highlight w:val="yellow"/>
      </w:rPr>
      <w:t>Ocenění pozemků (mimo stavebních) a věcných břemen v okrese Hradec Králové</w:t>
    </w:r>
    <w:r w:rsidRPr="008A5477">
      <w:rPr>
        <w:rFonts w:ascii="Arial" w:hAnsi="Arial" w:cs="Arial"/>
        <w:sz w:val="20"/>
        <w:szCs w:val="20"/>
      </w:rPr>
      <w:tab/>
    </w:r>
    <w:r w:rsidR="008079B0" w:rsidRPr="008A5477">
      <w:rPr>
        <w:rFonts w:ascii="Arial" w:hAnsi="Arial" w:cs="Arial"/>
        <w:sz w:val="20"/>
        <w:szCs w:val="20"/>
      </w:rPr>
      <w:t>(8.1.2021)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140F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135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D4AC2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491F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575E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35EC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192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0B94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480"/>
    <w:rsid w:val="00747999"/>
    <w:rsid w:val="00751E30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37A1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1ED2"/>
    <w:rsid w:val="008A5477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F07E4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18A0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847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23AE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44B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04F20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1989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67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evyeenzmnka">
    <w:name w:val="Unresolved Mention"/>
    <w:basedOn w:val="Standardnpsmoodstavce"/>
    <w:uiPriority w:val="99"/>
    <w:semiHidden/>
    <w:unhideWhenUsed/>
    <w:rsid w:val="008A5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kralovehradecky.kraj@spucr.cz" TargetMode="External"/><Relationship Id="rId17" Type="http://schemas.openxmlformats.org/officeDocument/2006/relationships/footer" Target="footer3.xml"/><Relationship Id="R96fb83b77a344729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2006/metadata/properties"/>
    <ds:schemaRef ds:uri="85f4b5cc-4033-44c7-b405-f5eed34c8154"/>
    <ds:schemaRef ds:uri="a10cb3f4-6df0-432d-a88a-550b10af4063"/>
    <ds:schemaRef ds:uri="http://schemas.microsoft.com/office/infopath/2007/PartnerControls"/>
    <ds:schemaRef ds:uri="0e91f575-6fab-42fd-90b1-cf5076f1288e"/>
    <ds:schemaRef ds:uri="http://schemas.openxmlformats.org/package/2006/metadata/core-properties"/>
    <ds:schemaRef ds:uri="96d89aea-7c17-4746-a528-e0c0b049a2f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FD62E6A-D4AE-4C19-A6CE-D4CAD2C3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4219</Words>
  <Characters>24897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Žáková Petra Ing.</cp:lastModifiedBy>
  <cp:revision>14</cp:revision>
  <cp:lastPrinted>2017-12-13T14:21:00Z</cp:lastPrinted>
  <dcterms:created xsi:type="dcterms:W3CDTF">2021-01-27T15:54:00Z</dcterms:created>
  <dcterms:modified xsi:type="dcterms:W3CDTF">2021-01-28T14:03:00Z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