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80B6C" w:rsidRPr="00442405" w:rsidRDefault="00B80B6C" w:rsidP="00B80B6C">
      <w:pPr>
        <w:jc w:val="center"/>
        <w:rPr>
          <w:b/>
          <w:sz w:val="32"/>
          <w:szCs w:val="32"/>
        </w:rPr>
      </w:pPr>
      <w:bookmarkStart w:id="0" w:name="_Toc424031115"/>
      <w:bookmarkStart w:id="1" w:name="_Ref433733656"/>
      <w:bookmarkStart w:id="2" w:name="_Toc433901284"/>
      <w:bookmarkStart w:id="3" w:name="_Toc447804973"/>
      <w:bookmarkStart w:id="4" w:name="_Toc447805379"/>
      <w:bookmarkStart w:id="5" w:name="_Toc447805872"/>
      <w:bookmarkStart w:id="6" w:name="_Toc447805984"/>
      <w:bookmarkStart w:id="7" w:name="_Toc500145970"/>
      <w:r w:rsidRPr="00442405">
        <w:rPr>
          <w:b/>
          <w:sz w:val="32"/>
          <w:szCs w:val="32"/>
        </w:rPr>
        <w:t>B.1.</w:t>
      </w:r>
      <w:r w:rsidR="005F1FE0" w:rsidRPr="00442405">
        <w:rPr>
          <w:b/>
          <w:sz w:val="32"/>
          <w:szCs w:val="32"/>
        </w:rPr>
        <w:t>SO</w:t>
      </w:r>
      <w:r w:rsidRPr="00442405">
        <w:rPr>
          <w:b/>
          <w:sz w:val="32"/>
          <w:szCs w:val="32"/>
        </w:rPr>
        <w:t xml:space="preserve"> </w:t>
      </w:r>
      <w:r w:rsidR="00B43224">
        <w:rPr>
          <w:b/>
          <w:sz w:val="32"/>
          <w:szCs w:val="32"/>
        </w:rPr>
        <w:t>KB</w:t>
      </w:r>
      <w:r w:rsidR="00FD1D9D">
        <w:rPr>
          <w:b/>
          <w:sz w:val="32"/>
          <w:szCs w:val="32"/>
        </w:rPr>
        <w:t>3</w:t>
      </w:r>
      <w:r w:rsidR="00051865">
        <w:rPr>
          <w:b/>
          <w:sz w:val="32"/>
          <w:szCs w:val="32"/>
        </w:rPr>
        <w:t>.</w:t>
      </w:r>
      <w:proofErr w:type="gramStart"/>
      <w:r w:rsidR="001927B1">
        <w:rPr>
          <w:b/>
          <w:sz w:val="32"/>
          <w:szCs w:val="32"/>
        </w:rPr>
        <w:t>0</w:t>
      </w:r>
      <w:r w:rsidR="00051865">
        <w:rPr>
          <w:b/>
          <w:sz w:val="32"/>
          <w:szCs w:val="32"/>
        </w:rPr>
        <w:t>1</w:t>
      </w:r>
      <w:r w:rsidR="00FD1D9D">
        <w:rPr>
          <w:b/>
          <w:sz w:val="32"/>
          <w:szCs w:val="32"/>
        </w:rPr>
        <w:t>a</w:t>
      </w:r>
      <w:proofErr w:type="gramEnd"/>
      <w:r w:rsidRPr="00442405">
        <w:rPr>
          <w:b/>
          <w:sz w:val="32"/>
          <w:szCs w:val="32"/>
        </w:rPr>
        <w:t xml:space="preserve"> </w:t>
      </w:r>
      <w:r w:rsidR="001E30AC">
        <w:rPr>
          <w:b/>
          <w:sz w:val="32"/>
          <w:szCs w:val="32"/>
        </w:rPr>
        <w:t>–</w:t>
      </w:r>
      <w:r w:rsidRPr="00442405">
        <w:rPr>
          <w:b/>
          <w:sz w:val="32"/>
          <w:szCs w:val="32"/>
        </w:rPr>
        <w:t xml:space="preserve"> </w:t>
      </w:r>
      <w:r w:rsidR="00051865">
        <w:rPr>
          <w:b/>
          <w:sz w:val="32"/>
          <w:szCs w:val="32"/>
        </w:rPr>
        <w:t>Rekonstrukce koryta</w:t>
      </w:r>
    </w:p>
    <w:p w:rsidR="002C191F" w:rsidRDefault="00167E98" w:rsidP="00B80B6C">
      <w:pPr>
        <w:jc w:val="center"/>
        <w:rPr>
          <w:b/>
          <w:sz w:val="32"/>
          <w:szCs w:val="32"/>
        </w:rPr>
      </w:pPr>
      <w:r w:rsidRPr="00126B9C">
        <w:rPr>
          <w:b/>
          <w:sz w:val="32"/>
          <w:szCs w:val="32"/>
        </w:rPr>
        <w:t xml:space="preserve"> (kat. B.</w:t>
      </w:r>
      <w:r w:rsidR="00A34B83" w:rsidRPr="00126B9C">
        <w:rPr>
          <w:b/>
          <w:sz w:val="32"/>
          <w:szCs w:val="32"/>
        </w:rPr>
        <w:t>1.</w:t>
      </w:r>
      <w:r w:rsidR="00126B9C" w:rsidRPr="00126B9C">
        <w:rPr>
          <w:b/>
          <w:sz w:val="32"/>
          <w:szCs w:val="32"/>
        </w:rPr>
        <w:t>1.</w:t>
      </w:r>
      <w:r w:rsidR="00F65221">
        <w:rPr>
          <w:b/>
          <w:sz w:val="32"/>
          <w:szCs w:val="32"/>
        </w:rPr>
        <w:t>1</w:t>
      </w:r>
      <w:r w:rsidRPr="00126B9C">
        <w:rPr>
          <w:b/>
          <w:sz w:val="32"/>
          <w:szCs w:val="32"/>
        </w:rPr>
        <w:t>.</w:t>
      </w:r>
      <w:r w:rsidR="00F65221">
        <w:rPr>
          <w:b/>
          <w:sz w:val="32"/>
          <w:szCs w:val="32"/>
        </w:rPr>
        <w:t>- opatření na zemědělské půdě)</w:t>
      </w:r>
    </w:p>
    <w:bookmarkEnd w:id="0"/>
    <w:bookmarkEnd w:id="1"/>
    <w:bookmarkEnd w:id="2"/>
    <w:bookmarkEnd w:id="3"/>
    <w:bookmarkEnd w:id="4"/>
    <w:bookmarkEnd w:id="5"/>
    <w:bookmarkEnd w:id="6"/>
    <w:bookmarkEnd w:id="7"/>
    <w:p w:rsidR="004D4E69" w:rsidRPr="005F1FE0" w:rsidRDefault="004D4E69" w:rsidP="0052266D">
      <w:pPr>
        <w:tabs>
          <w:tab w:val="left" w:pos="851"/>
        </w:tabs>
        <w:spacing w:line="240" w:lineRule="auto"/>
        <w:rPr>
          <w:sz w:val="6"/>
          <w:szCs w:val="6"/>
        </w:rPr>
      </w:pPr>
    </w:p>
    <w:p w:rsidR="0058048F" w:rsidRPr="0058048F" w:rsidRDefault="00BF5E17" w:rsidP="00BF5E17">
      <w:pPr>
        <w:jc w:val="left"/>
      </w:pPr>
      <w:bookmarkStart w:id="8" w:name="_Toc451243070"/>
      <w:r w:rsidRPr="00126B9C">
        <w:t xml:space="preserve">Všechna navrhovaná či řešená opatření vycházejí ze zpracovaných listů terénního průzkumu, které jsou přílohou A. Analytická část a jsou zobrazena </w:t>
      </w:r>
      <w:r w:rsidR="007529EB" w:rsidRPr="00126B9C">
        <w:t xml:space="preserve">v příloze </w:t>
      </w:r>
      <w:hyperlink r:id="rId8" w:history="1">
        <w:r w:rsidR="007529EB" w:rsidRPr="00126B9C">
          <w:rPr>
            <w:rStyle w:val="Hypertextovodkaz"/>
          </w:rPr>
          <w:t>B.3.1 Přehledná situace navrhovaných opatření</w:t>
        </w:r>
      </w:hyperlink>
      <w:r w:rsidR="004C532C" w:rsidRPr="00126B9C">
        <w:t>.</w:t>
      </w:r>
    </w:p>
    <w:p w:rsidR="0067187C" w:rsidRDefault="0067187C" w:rsidP="0067187C">
      <w:pPr>
        <w:pStyle w:val="Nadpis1"/>
      </w:pPr>
      <w:bookmarkStart w:id="9" w:name="_Ref496714510"/>
      <w:bookmarkStart w:id="10" w:name="_Toc500145997"/>
      <w:bookmarkEnd w:id="8"/>
      <w:r>
        <w:t>Návrh opatření</w:t>
      </w:r>
    </w:p>
    <w:p w:rsidR="00B56D4D" w:rsidRDefault="00404AA8" w:rsidP="0067187C">
      <w:pPr>
        <w:pStyle w:val="Nadpis2"/>
      </w:pPr>
      <w:r>
        <w:t>p</w:t>
      </w:r>
      <w:r w:rsidR="00B26948">
        <w:t xml:space="preserve">opis </w:t>
      </w:r>
      <w:bookmarkEnd w:id="9"/>
      <w:bookmarkEnd w:id="10"/>
      <w:r>
        <w:t>SOUČASNÉHO STAVU</w:t>
      </w:r>
    </w:p>
    <w:p w:rsidR="00003560" w:rsidRDefault="00003560" w:rsidP="00003560">
      <w:pPr>
        <w:rPr>
          <w:lang w:eastAsia="en-US"/>
        </w:rPr>
      </w:pPr>
      <w:r>
        <w:t xml:space="preserve">Jedná se o opatření v povodí kritického bodu KB3. </w:t>
      </w:r>
      <w:r>
        <w:rPr>
          <w:lang w:eastAsia="en-US"/>
        </w:rPr>
        <w:t xml:space="preserve">Jedná se o povodí v horní části zalesněné s prudkými svahy a v dolní části zemědělsky využívané. Území se nachází nad městem Libáň na pravém břehu Libáňského potoka a svažuje se směrem k továrně </w:t>
      </w:r>
      <w:proofErr w:type="spellStart"/>
      <w:r>
        <w:rPr>
          <w:lang w:eastAsia="en-US"/>
        </w:rPr>
        <w:t>Antolin</w:t>
      </w:r>
      <w:proofErr w:type="spellEnd"/>
      <w:r>
        <w:rPr>
          <w:lang w:eastAsia="en-US"/>
        </w:rPr>
        <w:t xml:space="preserve"> Libáň. Pole s plošným a liniovým odvodněním jsou svedeny příkopy do bývalého cukrovarnického rybníka. Uzávěrový profil leží mezi areálem cukrovaru a továrnou. Pozemky pod kritickým bodem jsou nepřístupné (oplocené soukromé pozemky). Odtok z rybníka je </w:t>
      </w:r>
      <w:proofErr w:type="spellStart"/>
      <w:r>
        <w:rPr>
          <w:lang w:eastAsia="en-US"/>
        </w:rPr>
        <w:t>zatrubněn</w:t>
      </w:r>
      <w:proofErr w:type="spellEnd"/>
      <w:r>
        <w:rPr>
          <w:lang w:eastAsia="en-US"/>
        </w:rPr>
        <w:t xml:space="preserve"> a zaústěn do Libáňského potoka. Bezpečnostní přeliv na rybníce patrně není žádný.</w:t>
      </w:r>
    </w:p>
    <w:p w:rsidR="00003560" w:rsidRPr="00751E5A" w:rsidRDefault="00003560" w:rsidP="00003560">
      <w:pPr>
        <w:pStyle w:val="Obrzek"/>
      </w:pPr>
      <w:r>
        <w:rPr>
          <w:noProof/>
        </w:rPr>
        <w:drawing>
          <wp:inline distT="0" distB="0" distL="0" distR="0" wp14:anchorId="1AB34322" wp14:editId="6A233A34">
            <wp:extent cx="5668672" cy="4162425"/>
            <wp:effectExtent l="0" t="0" r="825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9182" t="14994" r="22942" b="9448"/>
                    <a:stretch/>
                  </pic:blipFill>
                  <pic:spPr bwMode="auto">
                    <a:xfrm>
                      <a:off x="0" y="0"/>
                      <a:ext cx="5679469" cy="4170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3560" w:rsidRPr="00751E5A" w:rsidRDefault="00003560" w:rsidP="00003560">
      <w:pPr>
        <w:pStyle w:val="Obrzek"/>
      </w:pPr>
      <w:r w:rsidRPr="00751E5A">
        <w:t xml:space="preserve">obr. </w:t>
      </w:r>
      <w:r w:rsidRPr="00751E5A">
        <w:rPr>
          <w:noProof/>
        </w:rPr>
        <w:fldChar w:fldCharType="begin"/>
      </w:r>
      <w:r w:rsidRPr="00751E5A">
        <w:rPr>
          <w:noProof/>
        </w:rPr>
        <w:instrText xml:space="preserve"> SEQ obr. \* ARABIC </w:instrText>
      </w:r>
      <w:r w:rsidRPr="00751E5A">
        <w:rPr>
          <w:noProof/>
        </w:rPr>
        <w:fldChar w:fldCharType="separate"/>
      </w:r>
      <w:r w:rsidRPr="00751E5A">
        <w:rPr>
          <w:noProof/>
        </w:rPr>
        <w:t>1</w:t>
      </w:r>
      <w:r w:rsidRPr="00751E5A">
        <w:rPr>
          <w:noProof/>
        </w:rPr>
        <w:fldChar w:fldCharType="end"/>
      </w:r>
      <w:r w:rsidRPr="00751E5A">
        <w:t xml:space="preserve"> – </w:t>
      </w:r>
      <w:r>
        <w:t>Situace navržených opatření v KB3</w:t>
      </w:r>
    </w:p>
    <w:p w:rsidR="005C6948" w:rsidRPr="00404AA8" w:rsidRDefault="005C6948" w:rsidP="00E738EB">
      <w:pPr>
        <w:spacing w:after="0"/>
        <w:rPr>
          <w:rFonts w:eastAsia="Calibri" w:cs="Arial"/>
          <w:i/>
          <w:szCs w:val="22"/>
          <w:highlight w:val="yellow"/>
          <w:lang w:eastAsia="en-US"/>
        </w:rPr>
      </w:pPr>
    </w:p>
    <w:p w:rsidR="00B04353" w:rsidRDefault="00404AA8" w:rsidP="00B04353">
      <w:pPr>
        <w:pStyle w:val="Nadpis2"/>
      </w:pPr>
      <w:r w:rsidRPr="00404AA8">
        <w:t>POPIS NÁVRHU</w:t>
      </w:r>
    </w:p>
    <w:p w:rsidR="00E60172" w:rsidRDefault="004F2FC3" w:rsidP="00D6675B">
      <w:pPr>
        <w:ind w:left="60"/>
        <w:rPr>
          <w:rFonts w:cs="Arial"/>
        </w:rPr>
      </w:pPr>
      <w:r>
        <w:rPr>
          <w:rFonts w:cs="Arial"/>
        </w:rPr>
        <w:t>Komplexní n</w:t>
      </w:r>
      <w:r w:rsidR="00627C34">
        <w:rPr>
          <w:rFonts w:cs="Arial"/>
        </w:rPr>
        <w:t xml:space="preserve">ávrh </w:t>
      </w:r>
      <w:r>
        <w:rPr>
          <w:rFonts w:cs="Arial"/>
        </w:rPr>
        <w:t xml:space="preserve">v KB </w:t>
      </w:r>
      <w:r w:rsidR="00003560">
        <w:rPr>
          <w:rFonts w:cs="Arial"/>
        </w:rPr>
        <w:t>3</w:t>
      </w:r>
      <w:r>
        <w:rPr>
          <w:rFonts w:cs="Arial"/>
        </w:rPr>
        <w:t xml:space="preserve"> </w:t>
      </w:r>
      <w:r w:rsidR="00627C34">
        <w:rPr>
          <w:rFonts w:cs="Arial"/>
        </w:rPr>
        <w:t xml:space="preserve">v sobě zahrnuje </w:t>
      </w:r>
      <w:r w:rsidR="00003560">
        <w:rPr>
          <w:rFonts w:cs="Arial"/>
        </w:rPr>
        <w:t xml:space="preserve">retenční přehrážku se svodným průlehem </w:t>
      </w:r>
      <w:r w:rsidR="00627C34">
        <w:rPr>
          <w:rFonts w:cs="Arial"/>
        </w:rPr>
        <w:t xml:space="preserve">a úpravu koryt vodních toků </w:t>
      </w:r>
      <w:r w:rsidR="00003560">
        <w:rPr>
          <w:rFonts w:cs="Arial"/>
        </w:rPr>
        <w:t xml:space="preserve">(svodných příkopů) </w:t>
      </w:r>
      <w:r w:rsidR="00627C34">
        <w:rPr>
          <w:rFonts w:cs="Arial"/>
        </w:rPr>
        <w:t xml:space="preserve">ve smyslu zpomalení odtoku vody. </w:t>
      </w:r>
      <w:r>
        <w:rPr>
          <w:rFonts w:cs="Arial"/>
        </w:rPr>
        <w:t>V</w:t>
      </w:r>
      <w:r w:rsidR="00003560">
        <w:rPr>
          <w:rFonts w:cs="Arial"/>
        </w:rPr>
        <w:t xml:space="preserve"> Libáni</w:t>
      </w:r>
      <w:r>
        <w:rPr>
          <w:rFonts w:cs="Arial"/>
        </w:rPr>
        <w:t xml:space="preserve"> se navrhuje </w:t>
      </w:r>
      <w:r w:rsidR="00003560">
        <w:rPr>
          <w:rFonts w:cs="Arial"/>
        </w:rPr>
        <w:lastRenderedPageBreak/>
        <w:t xml:space="preserve">doplnění rybníka bezpečnostním přelivem se zatrubněním odpadním kanálem. </w:t>
      </w:r>
      <w:r w:rsidR="00627C34">
        <w:rPr>
          <w:rFonts w:cs="Arial"/>
        </w:rPr>
        <w:t xml:space="preserve">Tento list opatření se věnuje </w:t>
      </w:r>
      <w:r w:rsidR="00E60172">
        <w:rPr>
          <w:rFonts w:cs="Arial"/>
        </w:rPr>
        <w:t>svodnému průlehu od retenční přehrážky</w:t>
      </w:r>
      <w:r w:rsidR="00627C34">
        <w:rPr>
          <w:rFonts w:cs="Arial"/>
        </w:rPr>
        <w:t>.</w:t>
      </w:r>
      <w:r w:rsidR="00E60172">
        <w:rPr>
          <w:rFonts w:cs="Arial"/>
        </w:rPr>
        <w:t xml:space="preserve"> </w:t>
      </w:r>
    </w:p>
    <w:p w:rsidR="00D6675B" w:rsidRDefault="00E60172" w:rsidP="00D6675B">
      <w:pPr>
        <w:ind w:left="60"/>
        <w:rPr>
          <w:rFonts w:cs="Arial"/>
        </w:rPr>
      </w:pPr>
      <w:r>
        <w:rPr>
          <w:rFonts w:cs="Arial"/>
        </w:rPr>
        <w:t>Svodný průleh je navržen tak, aby převedl stoletý průtok</w:t>
      </w:r>
      <w:r w:rsidR="00D80D01">
        <w:rPr>
          <w:rFonts w:cs="Arial"/>
        </w:rPr>
        <w:t>,</w:t>
      </w:r>
      <w:r w:rsidR="006E38D2">
        <w:rPr>
          <w:rFonts w:cs="Arial"/>
        </w:rPr>
        <w:t xml:space="preserve"> jelikož u retenční přehrážky je obdobně navržen nouzový bezpečnostní přeliv</w:t>
      </w:r>
      <w:r>
        <w:rPr>
          <w:rFonts w:cs="Arial"/>
        </w:rPr>
        <w:t>. Při požadavku na nižší QN se doporučuje velikost průlehu ponechat a vložit do něj příčné retenční prvky, které vytvoří kaskádu drobných zdrží. Za větších srážek pak dojde k jejich zaplnění a postupnému zasakování či odpařování.</w:t>
      </w:r>
    </w:p>
    <w:p w:rsidR="00B301AA" w:rsidRDefault="00E60172" w:rsidP="00BC19C5">
      <w:pPr>
        <w:jc w:val="center"/>
      </w:pPr>
      <w:r>
        <w:rPr>
          <w:noProof/>
        </w:rPr>
        <w:drawing>
          <wp:inline distT="0" distB="0" distL="0" distR="0">
            <wp:extent cx="4572000" cy="3552825"/>
            <wp:effectExtent l="0" t="0" r="0" b="9525"/>
            <wp:docPr id="1" name="Obrázek 1" descr="D:\Pracovni\_retence\checkDam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acovni\_retence\checkDams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51E" w:rsidRDefault="00E738EB" w:rsidP="00E60172">
      <w:pPr>
        <w:pStyle w:val="Obrzek"/>
      </w:pPr>
      <w:bookmarkStart w:id="11" w:name="_Ref500954640"/>
      <w:r w:rsidRPr="00FB1718">
        <w:t xml:space="preserve">obr. </w:t>
      </w:r>
      <w:r w:rsidR="00F277B4">
        <w:rPr>
          <w:noProof/>
        </w:rPr>
        <w:fldChar w:fldCharType="begin"/>
      </w:r>
      <w:r w:rsidR="00F277B4">
        <w:rPr>
          <w:noProof/>
        </w:rPr>
        <w:instrText xml:space="preserve"> SEQ obr. \* ARABIC </w:instrText>
      </w:r>
      <w:r w:rsidR="00F277B4">
        <w:rPr>
          <w:noProof/>
        </w:rPr>
        <w:fldChar w:fldCharType="separate"/>
      </w:r>
      <w:r w:rsidRPr="00FB1718">
        <w:rPr>
          <w:noProof/>
        </w:rPr>
        <w:t>2</w:t>
      </w:r>
      <w:r w:rsidR="00F277B4">
        <w:rPr>
          <w:noProof/>
        </w:rPr>
        <w:fldChar w:fldCharType="end"/>
      </w:r>
      <w:bookmarkEnd w:id="11"/>
      <w:r w:rsidRPr="00FB1718">
        <w:t xml:space="preserve"> </w:t>
      </w:r>
      <w:r w:rsidR="00A85B40">
        <w:t>–</w:t>
      </w:r>
      <w:r w:rsidRPr="00FB1718">
        <w:t xml:space="preserve"> </w:t>
      </w:r>
      <w:r w:rsidR="00E60172">
        <w:t>Příklad</w:t>
      </w:r>
      <w:r w:rsidR="004F2FC3">
        <w:t xml:space="preserve"> retenčních prvků </w:t>
      </w:r>
      <w:r w:rsidR="00E60172">
        <w:t>v mělkém silničním příkopu</w:t>
      </w:r>
    </w:p>
    <w:p w:rsidR="00D80D01" w:rsidRDefault="00D80D01" w:rsidP="00D80D01">
      <w:pPr>
        <w:rPr>
          <w:lang w:eastAsia="en-US"/>
        </w:rPr>
      </w:pPr>
    </w:p>
    <w:p w:rsidR="00D80D01" w:rsidRPr="00D80D01" w:rsidRDefault="00D80D01" w:rsidP="00D80D01">
      <w:pPr>
        <w:rPr>
          <w:lang w:eastAsia="en-US"/>
        </w:rPr>
      </w:pPr>
      <w:r>
        <w:rPr>
          <w:lang w:eastAsia="en-US"/>
        </w:rPr>
        <w:t>Průleh by mohl být oživen liniovým stromořadím umístěným přímo na ose průlehu. Stromy tak budou za srážkových epizod zavlažovány a odtokové poměry by to příliš snížit nemělo. Vegetace by měla být osazena mimo zpětná vzdutí retenčních prvků, což bude cca 10 m. Trasa průlehu vede po zemědělských pozemcích a podél přístupové cesty až ke svodnému příkopu.</w:t>
      </w:r>
    </w:p>
    <w:p w:rsidR="003B4157" w:rsidRPr="00D151D3" w:rsidRDefault="0067187C" w:rsidP="003849DA">
      <w:pPr>
        <w:pStyle w:val="Nadpis2"/>
      </w:pPr>
      <w:r>
        <w:t>Parametry opatření</w:t>
      </w:r>
    </w:p>
    <w:p w:rsidR="00292413" w:rsidRDefault="00902072" w:rsidP="00292413">
      <w:pPr>
        <w:rPr>
          <w:rFonts w:cs="Arial"/>
        </w:rPr>
      </w:pPr>
      <w:r>
        <w:rPr>
          <w:rFonts w:cs="Arial"/>
        </w:rPr>
        <w:t xml:space="preserve">Návrh </w:t>
      </w:r>
      <w:r w:rsidR="00E60172">
        <w:rPr>
          <w:rFonts w:cs="Arial"/>
        </w:rPr>
        <w:t>svodného průlehu</w:t>
      </w:r>
    </w:p>
    <w:tbl>
      <w:tblPr>
        <w:tblW w:w="635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15"/>
        <w:gridCol w:w="1080"/>
        <w:gridCol w:w="1312"/>
        <w:gridCol w:w="2048"/>
      </w:tblGrid>
      <w:tr w:rsidR="00E60172" w:rsidTr="006E38D2">
        <w:trPr>
          <w:trHeight w:val="17"/>
        </w:trPr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BE5F1" w:themeFill="accent1" w:themeFillTint="3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sz w:val="20"/>
              </w:rPr>
            </w:pPr>
          </w:p>
        </w:tc>
        <w:tc>
          <w:tcPr>
            <w:tcW w:w="23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BE5F1" w:themeFill="accent1" w:themeFillTint="33"/>
            <w:vAlign w:val="bottom"/>
          </w:tcPr>
          <w:p w:rsidR="00E60172" w:rsidRDefault="00E60172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sz w:val="20"/>
              </w:rPr>
            </w:pPr>
            <w:r>
              <w:rPr>
                <w:rFonts w:ascii="Arial CE" w:hAnsi="Arial CE" w:cs="Arial CE"/>
                <w:b/>
                <w:bCs/>
                <w:sz w:val="20"/>
              </w:rPr>
              <w:t>Q</w:t>
            </w:r>
            <w:r w:rsidRPr="006E38D2">
              <w:rPr>
                <w:rFonts w:ascii="Arial CE" w:hAnsi="Arial CE" w:cs="Arial CE"/>
                <w:b/>
                <w:bCs/>
                <w:sz w:val="20"/>
                <w:vertAlign w:val="subscript"/>
              </w:rPr>
              <w:t>100</w:t>
            </w:r>
          </w:p>
        </w:tc>
        <w:tc>
          <w:tcPr>
            <w:tcW w:w="2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BE5F1" w:themeFill="accent1" w:themeFillTint="33"/>
          </w:tcPr>
          <w:p w:rsidR="00E60172" w:rsidRDefault="00E60172" w:rsidP="006E38D2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sz w:val="20"/>
              </w:rPr>
            </w:pPr>
            <w:r>
              <w:rPr>
                <w:rFonts w:ascii="Arial CE" w:hAnsi="Arial CE" w:cs="Arial CE"/>
                <w:b/>
                <w:bCs/>
                <w:sz w:val="20"/>
              </w:rPr>
              <w:t>Q</w:t>
            </w:r>
            <w:r w:rsidRPr="006E38D2">
              <w:rPr>
                <w:rFonts w:ascii="Arial CE" w:hAnsi="Arial CE" w:cs="Arial CE"/>
                <w:b/>
                <w:bCs/>
                <w:sz w:val="20"/>
                <w:vertAlign w:val="subscript"/>
              </w:rPr>
              <w:t>20</w:t>
            </w:r>
          </w:p>
        </w:tc>
      </w:tr>
      <w:tr w:rsidR="00E60172" w:rsidTr="006E38D2">
        <w:trPr>
          <w:trHeight w:val="17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left"/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podélný sklon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right"/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0.021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 </w:t>
            </w:r>
          </w:p>
        </w:tc>
        <w:tc>
          <w:tcPr>
            <w:tcW w:w="2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60172" w:rsidRPr="006E38D2" w:rsidRDefault="006E38D2" w:rsidP="006E38D2">
            <w:pPr>
              <w:pStyle w:val="Odstavecseseznamem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0.</w:t>
            </w:r>
            <w:r w:rsidRPr="006E38D2">
              <w:rPr>
                <w:rFonts w:cs="Arial"/>
                <w:sz w:val="20"/>
              </w:rPr>
              <w:t>021</w:t>
            </w:r>
          </w:p>
        </w:tc>
      </w:tr>
      <w:tr w:rsidR="00E60172" w:rsidTr="006E38D2">
        <w:trPr>
          <w:trHeight w:val="17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šířka ve dně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right"/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</w:t>
            </w:r>
          </w:p>
        </w:tc>
        <w:tc>
          <w:tcPr>
            <w:tcW w:w="2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60172" w:rsidRDefault="006E38D2" w:rsidP="006E38D2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0 m</w:t>
            </w:r>
          </w:p>
        </w:tc>
      </w:tr>
      <w:tr w:rsidR="00E60172" w:rsidTr="006E38D2">
        <w:trPr>
          <w:trHeight w:val="17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sklon svahů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right"/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1:3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 </w:t>
            </w:r>
          </w:p>
        </w:tc>
        <w:tc>
          <w:tcPr>
            <w:tcW w:w="2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60172" w:rsidRDefault="006E38D2" w:rsidP="006E38D2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1:3</w:t>
            </w:r>
          </w:p>
        </w:tc>
      </w:tr>
      <w:tr w:rsidR="00E60172" w:rsidTr="006E38D2">
        <w:trPr>
          <w:trHeight w:val="17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průtok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right"/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5.2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m3/s</w:t>
            </w:r>
          </w:p>
        </w:tc>
        <w:tc>
          <w:tcPr>
            <w:tcW w:w="2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60172" w:rsidRDefault="006E38D2" w:rsidP="006E38D2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3 m</w:t>
            </w:r>
            <w:r w:rsidRPr="006E38D2">
              <w:rPr>
                <w:rFonts w:cs="Arial"/>
                <w:sz w:val="20"/>
                <w:vertAlign w:val="superscript"/>
              </w:rPr>
              <w:t>3</w:t>
            </w:r>
            <w:r>
              <w:rPr>
                <w:rFonts w:cs="Arial"/>
                <w:sz w:val="20"/>
              </w:rPr>
              <w:t>/s</w:t>
            </w:r>
          </w:p>
        </w:tc>
      </w:tr>
      <w:tr w:rsidR="00E60172" w:rsidTr="006E38D2">
        <w:trPr>
          <w:trHeight w:val="17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spočtená hloubka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right"/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0.95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</w:t>
            </w:r>
          </w:p>
        </w:tc>
        <w:tc>
          <w:tcPr>
            <w:tcW w:w="2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60172" w:rsidRDefault="006E38D2" w:rsidP="006E38D2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0.75 m</w:t>
            </w:r>
          </w:p>
        </w:tc>
      </w:tr>
      <w:tr w:rsidR="00E60172" w:rsidTr="006E38D2">
        <w:trPr>
          <w:trHeight w:val="17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návrhová hloubka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E60172" w:rsidRDefault="00E60172">
            <w:pPr>
              <w:jc w:val="right"/>
              <w:rPr>
                <w:rFonts w:ascii="Arial CE" w:hAnsi="Arial CE" w:cs="Arial CE"/>
                <w:sz w:val="20"/>
              </w:rPr>
            </w:pPr>
            <w:r>
              <w:rPr>
                <w:rFonts w:ascii="Arial CE" w:hAnsi="Arial CE" w:cs="Arial CE"/>
                <w:sz w:val="20"/>
              </w:rPr>
              <w:t>1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0172" w:rsidRDefault="00E60172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</w:t>
            </w:r>
          </w:p>
        </w:tc>
        <w:tc>
          <w:tcPr>
            <w:tcW w:w="2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60172" w:rsidRDefault="006E38D2" w:rsidP="006E38D2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1.0 m</w:t>
            </w:r>
          </w:p>
        </w:tc>
      </w:tr>
    </w:tbl>
    <w:p w:rsidR="00E60172" w:rsidRDefault="00E60172" w:rsidP="00292413">
      <w:pPr>
        <w:rPr>
          <w:rFonts w:cs="Arial"/>
        </w:rPr>
      </w:pPr>
      <w:r>
        <w:rPr>
          <w:rFonts w:cs="Arial"/>
        </w:rPr>
        <w:t xml:space="preserve"> </w:t>
      </w:r>
    </w:p>
    <w:p w:rsidR="00A9051E" w:rsidRDefault="00902072" w:rsidP="00292413">
      <w:pPr>
        <w:rPr>
          <w:rFonts w:cs="Arial"/>
        </w:rPr>
      </w:pPr>
      <w:r>
        <w:rPr>
          <w:rFonts w:cs="Arial"/>
        </w:rPr>
        <w:lastRenderedPageBreak/>
        <w:t>Návrh retenčních prvků</w:t>
      </w:r>
      <w:r w:rsidR="006E38D2">
        <w:rPr>
          <w:rFonts w:cs="Arial"/>
        </w:rPr>
        <w:t xml:space="preserve"> při návrhové kapacitě průlehu Q</w:t>
      </w:r>
      <w:r w:rsidR="006E38D2" w:rsidRPr="006E38D2">
        <w:rPr>
          <w:rFonts w:cs="Arial"/>
          <w:vertAlign w:val="subscript"/>
        </w:rPr>
        <w:t>20</w:t>
      </w:r>
      <w:r w:rsidR="006E38D2">
        <w:rPr>
          <w:rFonts w:cs="Arial"/>
        </w:rPr>
        <w:t>– kamenná hrázka</w:t>
      </w:r>
    </w:p>
    <w:tbl>
      <w:tblPr>
        <w:tblW w:w="8952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38"/>
        <w:gridCol w:w="1415"/>
        <w:gridCol w:w="1942"/>
        <w:gridCol w:w="1059"/>
        <w:gridCol w:w="1468"/>
        <w:gridCol w:w="1730"/>
      </w:tblGrid>
      <w:tr w:rsidR="00453B22" w:rsidRPr="001B59E3" w:rsidTr="00453B22">
        <w:trPr>
          <w:trHeight w:val="787"/>
        </w:trPr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1B59E3" w:rsidRPr="001B59E3" w:rsidRDefault="00453B22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>
              <w:rPr>
                <w:rFonts w:ascii="Arial CE" w:hAnsi="Arial CE" w:cs="Arial"/>
                <w:b/>
                <w:sz w:val="20"/>
              </w:rPr>
              <w:t>Id opatření</w:t>
            </w:r>
          </w:p>
        </w:tc>
        <w:tc>
          <w:tcPr>
            <w:tcW w:w="1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53B22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 xml:space="preserve">šířka kynety </w:t>
            </w:r>
          </w:p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(m)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53B22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proofErr w:type="spellStart"/>
            <w:proofErr w:type="gramStart"/>
            <w:r w:rsidRPr="001B59E3">
              <w:rPr>
                <w:rFonts w:ascii="Arial CE" w:hAnsi="Arial CE" w:cs="Arial"/>
                <w:b/>
                <w:sz w:val="20"/>
              </w:rPr>
              <w:t>min.hloubka</w:t>
            </w:r>
            <w:proofErr w:type="spellEnd"/>
            <w:proofErr w:type="gramEnd"/>
            <w:r w:rsidRPr="001B59E3">
              <w:rPr>
                <w:rFonts w:ascii="Arial CE" w:hAnsi="Arial CE" w:cs="Arial"/>
                <w:b/>
                <w:sz w:val="20"/>
              </w:rPr>
              <w:t xml:space="preserve"> </w:t>
            </w:r>
          </w:p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(m)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sklon svahů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53B22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 xml:space="preserve">výška </w:t>
            </w:r>
            <w:proofErr w:type="spellStart"/>
            <w:proofErr w:type="gramStart"/>
            <w:r w:rsidRPr="001B59E3">
              <w:rPr>
                <w:rFonts w:ascii="Arial CE" w:hAnsi="Arial CE" w:cs="Arial"/>
                <w:b/>
                <w:sz w:val="20"/>
              </w:rPr>
              <w:t>ret.prvku</w:t>
            </w:r>
            <w:proofErr w:type="spellEnd"/>
            <w:proofErr w:type="gramEnd"/>
            <w:r w:rsidRPr="001B59E3">
              <w:rPr>
                <w:rFonts w:ascii="Arial CE" w:hAnsi="Arial CE" w:cs="Arial"/>
                <w:b/>
                <w:sz w:val="20"/>
              </w:rPr>
              <w:t xml:space="preserve"> </w:t>
            </w:r>
          </w:p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(m)</w:t>
            </w:r>
          </w:p>
        </w:tc>
        <w:tc>
          <w:tcPr>
            <w:tcW w:w="1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53B22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 xml:space="preserve">vzdálenost </w:t>
            </w:r>
          </w:p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(m)</w:t>
            </w:r>
          </w:p>
        </w:tc>
      </w:tr>
      <w:tr w:rsidR="001B59E3" w:rsidRPr="001B59E3" w:rsidTr="00453B22">
        <w:trPr>
          <w:trHeight w:val="247"/>
        </w:trPr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KB</w:t>
            </w:r>
            <w:r w:rsidR="00F46610">
              <w:rPr>
                <w:rFonts w:ascii="Arial CE" w:hAnsi="Arial CE" w:cs="Arial"/>
                <w:b/>
                <w:sz w:val="20"/>
              </w:rPr>
              <w:t>3</w:t>
            </w:r>
            <w:r w:rsidRPr="001B59E3">
              <w:rPr>
                <w:rFonts w:ascii="Arial CE" w:hAnsi="Arial CE" w:cs="Arial"/>
                <w:b/>
                <w:sz w:val="20"/>
              </w:rPr>
              <w:t>.</w:t>
            </w:r>
            <w:proofErr w:type="gramStart"/>
            <w:r w:rsidRPr="001B59E3">
              <w:rPr>
                <w:rFonts w:ascii="Arial CE" w:hAnsi="Arial CE" w:cs="Arial"/>
                <w:b/>
                <w:sz w:val="20"/>
              </w:rPr>
              <w:t>0</w:t>
            </w:r>
            <w:r w:rsidR="006E38D2">
              <w:rPr>
                <w:rFonts w:ascii="Arial CE" w:hAnsi="Arial CE" w:cs="Arial"/>
                <w:b/>
                <w:sz w:val="20"/>
              </w:rPr>
              <w:t>2</w:t>
            </w:r>
            <w:r w:rsidRPr="001B59E3">
              <w:rPr>
                <w:rFonts w:ascii="Arial CE" w:hAnsi="Arial CE" w:cs="Arial"/>
                <w:b/>
                <w:sz w:val="20"/>
              </w:rPr>
              <w:t>a</w:t>
            </w:r>
            <w:proofErr w:type="gramEnd"/>
          </w:p>
        </w:tc>
        <w:tc>
          <w:tcPr>
            <w:tcW w:w="1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0</w:t>
            </w:r>
          </w:p>
        </w:tc>
        <w:tc>
          <w:tcPr>
            <w:tcW w:w="1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</w:t>
            </w:r>
            <w:r w:rsidR="006E38D2">
              <w:rPr>
                <w:rFonts w:ascii="Arial CE" w:hAnsi="Arial CE" w:cs="Arial"/>
                <w:sz w:val="20"/>
              </w:rPr>
              <w:t>.0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1:</w:t>
            </w:r>
            <w:r w:rsidR="006E38D2">
              <w:rPr>
                <w:rFonts w:ascii="Arial CE" w:hAnsi="Arial CE" w:cs="Arial"/>
                <w:sz w:val="20"/>
              </w:rPr>
              <w:t>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0</w:t>
            </w:r>
            <w:r w:rsidR="006E38D2">
              <w:rPr>
                <w:rFonts w:ascii="Arial CE" w:hAnsi="Arial CE" w:cs="Arial"/>
                <w:sz w:val="20"/>
              </w:rPr>
              <w:t>.3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6E38D2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2</w:t>
            </w:r>
            <w:r w:rsidR="001B59E3" w:rsidRPr="001B59E3">
              <w:rPr>
                <w:rFonts w:ascii="Arial CE" w:hAnsi="Arial CE" w:cs="Arial"/>
                <w:sz w:val="20"/>
              </w:rPr>
              <w:t>0</w:t>
            </w:r>
          </w:p>
        </w:tc>
      </w:tr>
    </w:tbl>
    <w:p w:rsidR="00744099" w:rsidRDefault="00744099" w:rsidP="004F092B"/>
    <w:p w:rsidR="00744099" w:rsidRDefault="00744099" w:rsidP="004F092B">
      <w:r>
        <w:rPr>
          <w:noProof/>
        </w:rPr>
        <w:drawing>
          <wp:inline distT="0" distB="0" distL="0" distR="0" wp14:anchorId="21D70A45" wp14:editId="28DBAD73">
            <wp:extent cx="5591175" cy="3109595"/>
            <wp:effectExtent l="0" t="0" r="952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60855" t="31163" r="16846" b="33954"/>
                    <a:stretch/>
                  </pic:blipFill>
                  <pic:spPr bwMode="auto">
                    <a:xfrm>
                      <a:off x="0" y="0"/>
                      <a:ext cx="5603229" cy="31162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78EE" w:rsidRDefault="00FA78EE" w:rsidP="00FA78EE">
      <w:pPr>
        <w:pStyle w:val="Obrzek"/>
      </w:pPr>
      <w:r w:rsidRPr="00FB1718">
        <w:t xml:space="preserve">obr. </w:t>
      </w:r>
      <w:r>
        <w:rPr>
          <w:noProof/>
        </w:rPr>
        <w:fldChar w:fldCharType="begin"/>
      </w:r>
      <w:r>
        <w:rPr>
          <w:noProof/>
        </w:rPr>
        <w:instrText xml:space="preserve"> SEQ obr. \* ARABIC 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 w:rsidRPr="00FB1718">
        <w:t xml:space="preserve"> </w:t>
      </w:r>
      <w:r>
        <w:t>–</w:t>
      </w:r>
      <w:r w:rsidRPr="00FB1718">
        <w:t xml:space="preserve"> </w:t>
      </w:r>
      <w:r>
        <w:t>Vzorový příčný řez svodným průlehem</w:t>
      </w:r>
    </w:p>
    <w:p w:rsidR="00FA78EE" w:rsidRDefault="00FA78EE" w:rsidP="004F092B"/>
    <w:p w:rsidR="002C191F" w:rsidRPr="003144DB" w:rsidRDefault="002C191F" w:rsidP="00541626">
      <w:pPr>
        <w:pStyle w:val="Nadpis3"/>
      </w:pPr>
      <w:r w:rsidRPr="003144DB">
        <w:t xml:space="preserve">Souhrnné výsledky efektivity </w:t>
      </w:r>
      <w:r w:rsidR="004F092B" w:rsidRPr="003144DB">
        <w:t>opatření</w:t>
      </w:r>
    </w:p>
    <w:p w:rsidR="00ED7041" w:rsidRDefault="002352A1" w:rsidP="003F14FF">
      <w:r>
        <w:t xml:space="preserve">Opatření </w:t>
      </w:r>
      <w:r w:rsidR="00F92959">
        <w:t>částečně zpomalí soustředěný odtok</w:t>
      </w:r>
      <w:r w:rsidR="006E38D2">
        <w:t>, který při stávajícím stavu odtéká po</w:t>
      </w:r>
      <w:r w:rsidR="00F92959">
        <w:t xml:space="preserve"> </w:t>
      </w:r>
      <w:r w:rsidR="006E38D2">
        <w:t>orné půdě bez jakékoliv protierozní ochrany. Zatravněný průleh</w:t>
      </w:r>
      <w:r w:rsidR="00F92959">
        <w:t xml:space="preserve"> </w:t>
      </w:r>
      <w:r w:rsidR="006E38D2">
        <w:t xml:space="preserve">společně s retenční přehrážkou </w:t>
      </w:r>
      <w:r w:rsidR="00F92959">
        <w:t>podpoří vsakování</w:t>
      </w:r>
      <w:r w:rsidR="006E38D2">
        <w:t xml:space="preserve"> a významně zpomalí odtok srážek o nižší n-</w:t>
      </w:r>
      <w:proofErr w:type="spellStart"/>
      <w:r w:rsidR="006E38D2">
        <w:t>letosti</w:t>
      </w:r>
      <w:proofErr w:type="spellEnd"/>
      <w:r w:rsidR="006E38D2">
        <w:t xml:space="preserve"> (do Q</w:t>
      </w:r>
      <w:r w:rsidR="006E38D2" w:rsidRPr="006E38D2">
        <w:rPr>
          <w:vertAlign w:val="subscript"/>
        </w:rPr>
        <w:t>20</w:t>
      </w:r>
      <w:r w:rsidR="006E38D2">
        <w:t>)</w:t>
      </w:r>
      <w:r w:rsidR="00F92959">
        <w:t xml:space="preserve">. Retenční prvky </w:t>
      </w:r>
      <w:r w:rsidR="006E38D2">
        <w:t xml:space="preserve">v průlehu </w:t>
      </w:r>
      <w:r w:rsidR="00F92959">
        <w:t>by měl</w:t>
      </w:r>
      <w:r w:rsidR="008F1D68">
        <w:t>y</w:t>
      </w:r>
      <w:r w:rsidR="00F92959">
        <w:t xml:space="preserve"> částečně vodu propouštět, dokud nedojde k zanesení mezer mezi kameny. Poté dojde k trvalému vzdutí v kaskádě drobných zdrží. </w:t>
      </w:r>
      <w:r w:rsidR="00165FAA">
        <w:t>To ale platí pouze za srážkových epizod a jen krátkodobě</w:t>
      </w:r>
      <w:r w:rsidR="009342F1">
        <w:t>,</w:t>
      </w:r>
      <w:r w:rsidR="00165FAA">
        <w:t xml:space="preserve"> než se voda zasákne nebo odpaří.</w:t>
      </w:r>
      <w:r w:rsidR="006E38D2">
        <w:t xml:space="preserve"> Po většinu roku bude průleh zcela suchý.</w:t>
      </w:r>
    </w:p>
    <w:p w:rsidR="00E15987" w:rsidRDefault="00E15987" w:rsidP="00ED7041">
      <w:pPr>
        <w:rPr>
          <w:highlight w:val="yellow"/>
        </w:rPr>
      </w:pPr>
    </w:p>
    <w:p w:rsidR="004C2067" w:rsidRPr="00BE43B6" w:rsidRDefault="00A320DF" w:rsidP="00844C10">
      <w:pPr>
        <w:pStyle w:val="Nadpis3"/>
      </w:pPr>
      <w:r w:rsidRPr="00BE43B6">
        <w:t>Územní střety</w:t>
      </w:r>
    </w:p>
    <w:p w:rsidR="002F4E34" w:rsidRDefault="002F4E34" w:rsidP="00D422FD">
      <w:r>
        <w:t>Celé povodí KB</w:t>
      </w:r>
      <w:r w:rsidR="00165FAA">
        <w:t>3</w:t>
      </w:r>
      <w:r>
        <w:t xml:space="preserve"> spadá</w:t>
      </w:r>
      <w:r w:rsidR="00165FAA">
        <w:t xml:space="preserve"> </w:t>
      </w:r>
      <w:r>
        <w:t>do archeologického naleziště</w:t>
      </w:r>
      <w:r w:rsidR="001E79BE">
        <w:t xml:space="preserve"> nazvaného</w:t>
      </w:r>
      <w:r w:rsidR="00D528F8">
        <w:t xml:space="preserve"> </w:t>
      </w:r>
      <w:r w:rsidR="001E79BE">
        <w:t>„</w:t>
      </w:r>
      <w:r w:rsidR="00D528F8">
        <w:t>zbytek území</w:t>
      </w:r>
      <w:r w:rsidR="001E79BE">
        <w:t>“</w:t>
      </w:r>
      <w:r w:rsidR="00D528F8">
        <w:t>, kdy hlavními nalezišti jsou intravi</w:t>
      </w:r>
      <w:r w:rsidR="00505E52">
        <w:t>l</w:t>
      </w:r>
      <w:r w:rsidR="00D528F8">
        <w:t>án</w:t>
      </w:r>
      <w:r w:rsidR="00FA2260">
        <w:t>y</w:t>
      </w:r>
      <w:r w:rsidR="00D528F8">
        <w:t xml:space="preserve"> </w:t>
      </w:r>
      <w:r w:rsidR="00FA2260">
        <w:t>místních částí</w:t>
      </w:r>
      <w:r w:rsidR="00F92959">
        <w:t xml:space="preserve"> včetně </w:t>
      </w:r>
      <w:r w:rsidR="00165FAA">
        <w:t xml:space="preserve">Libáně. Přes </w:t>
      </w:r>
      <w:r w:rsidR="00F92959">
        <w:t>KB</w:t>
      </w:r>
      <w:r w:rsidR="00165FAA">
        <w:t>3 vede</w:t>
      </w:r>
      <w:r w:rsidR="00F92959">
        <w:t xml:space="preserve"> radioreléová trasa. </w:t>
      </w:r>
      <w:r w:rsidR="00505E52">
        <w:t>Jiné střety nebyly identifikovány.</w:t>
      </w:r>
    </w:p>
    <w:p w:rsidR="00D422FD" w:rsidRPr="00844C10" w:rsidRDefault="008C6E58" w:rsidP="00D422FD">
      <w:r w:rsidRPr="00844C10">
        <w:t>Územní střety zobrazeny v podrobné situaci -</w:t>
      </w:r>
      <w:r w:rsidR="00E2346A" w:rsidRPr="00844C10">
        <w:t xml:space="preserve"> příloha </w:t>
      </w:r>
      <w:hyperlink r:id="rId12" w:history="1">
        <w:r w:rsidR="006274C0" w:rsidRPr="00844C10">
          <w:rPr>
            <w:rStyle w:val="Hypertextovodkaz"/>
          </w:rPr>
          <w:t>1</w:t>
        </w:r>
      </w:hyperlink>
      <w:r w:rsidR="00A320DF" w:rsidRPr="00844C10">
        <w:t>.</w:t>
      </w:r>
    </w:p>
    <w:p w:rsidR="007015E7" w:rsidRPr="00844C10" w:rsidRDefault="007015E7" w:rsidP="007015E7">
      <w:pPr>
        <w:pStyle w:val="Nadpis2"/>
      </w:pPr>
      <w:r w:rsidRPr="00844C10">
        <w:t>Majetkoprávní situace</w:t>
      </w:r>
    </w:p>
    <w:p w:rsidR="00B6111D" w:rsidRDefault="007015E7" w:rsidP="007015E7">
      <w:r w:rsidRPr="00844C10">
        <w:t xml:space="preserve">Celkem je navrženým opatřením dotčeno </w:t>
      </w:r>
      <w:r w:rsidR="00D80D01">
        <w:t>15</w:t>
      </w:r>
      <w:r w:rsidRPr="00844C10">
        <w:t xml:space="preserve"> pozemků</w:t>
      </w:r>
      <w:r w:rsidR="008C6E58" w:rsidRPr="00844C10">
        <w:t>.</w:t>
      </w:r>
      <w:r w:rsidRPr="00844C10">
        <w:t xml:space="preserve"> </w:t>
      </w:r>
    </w:p>
    <w:p w:rsidR="007015E7" w:rsidRDefault="00B6111D" w:rsidP="007015E7">
      <w:r>
        <w:lastRenderedPageBreak/>
        <w:t xml:space="preserve">Opatření je navrženo </w:t>
      </w:r>
      <w:r w:rsidR="00D80D01">
        <w:t>ve zcela nové trase vedoucí přes zemědělské pozemky</w:t>
      </w:r>
      <w:r w:rsidR="00FD1D9D">
        <w:t>.</w:t>
      </w:r>
      <w:r w:rsidR="008C6E58" w:rsidRPr="00844C10">
        <w:t xml:space="preserve"> </w:t>
      </w:r>
      <w:r w:rsidR="00D80D01">
        <w:t xml:space="preserve">Vlastníci jsou převážně soukromé osoby, továrna a </w:t>
      </w:r>
      <w:r w:rsidR="00D81090">
        <w:t xml:space="preserve">malou </w:t>
      </w:r>
      <w:r w:rsidR="00D80D01">
        <w:t>čás</w:t>
      </w:r>
      <w:r w:rsidR="00D81090">
        <w:t>t</w:t>
      </w:r>
      <w:r w:rsidR="00D80D01">
        <w:t xml:space="preserve"> vlastní SP</w:t>
      </w:r>
      <w:r w:rsidR="00D81090">
        <w:t>Ú a obec.</w:t>
      </w:r>
      <w:r w:rsidR="00D80D01">
        <w:t xml:space="preserve"> </w:t>
      </w:r>
      <w:r w:rsidR="007015E7" w:rsidRPr="00844C10">
        <w:t>Podrobnější vlastnická struktura je zobrazena v tabulce níže.</w:t>
      </w:r>
    </w:p>
    <w:tbl>
      <w:tblPr>
        <w:tblW w:w="9024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4"/>
        <w:gridCol w:w="1123"/>
        <w:gridCol w:w="808"/>
        <w:gridCol w:w="797"/>
        <w:gridCol w:w="796"/>
        <w:gridCol w:w="629"/>
        <w:gridCol w:w="1371"/>
        <w:gridCol w:w="1740"/>
        <w:gridCol w:w="796"/>
      </w:tblGrid>
      <w:tr w:rsidR="00D80D01" w:rsidRPr="00D80D01" w:rsidTr="00D80D01">
        <w:trPr>
          <w:trHeight w:val="507"/>
        </w:trPr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b/>
                <w:bCs/>
                <w:color w:val="000000"/>
                <w:sz w:val="20"/>
              </w:rPr>
              <w:t>Opatření</w:t>
            </w:r>
          </w:p>
        </w:tc>
        <w:tc>
          <w:tcPr>
            <w:tcW w:w="11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b/>
                <w:bCs/>
                <w:color w:val="000000"/>
                <w:sz w:val="20"/>
              </w:rPr>
              <w:t>Název KU</w:t>
            </w:r>
          </w:p>
        </w:tc>
        <w:tc>
          <w:tcPr>
            <w:tcW w:w="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b/>
                <w:bCs/>
                <w:color w:val="000000"/>
                <w:sz w:val="20"/>
              </w:rPr>
              <w:t>Kód KU</w:t>
            </w:r>
          </w:p>
        </w:tc>
        <w:tc>
          <w:tcPr>
            <w:tcW w:w="7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proofErr w:type="spellStart"/>
            <w:r w:rsidRPr="00D80D01">
              <w:rPr>
                <w:rFonts w:ascii="Arial CE" w:hAnsi="Arial CE" w:cs="Arial CE"/>
                <w:b/>
                <w:bCs/>
                <w:color w:val="000000"/>
                <w:sz w:val="20"/>
              </w:rPr>
              <w:t>Parc.č</w:t>
            </w:r>
            <w:proofErr w:type="spellEnd"/>
            <w:r w:rsidRPr="00D80D01">
              <w:rPr>
                <w:rFonts w:ascii="Arial CE" w:hAnsi="Arial CE" w:cs="Arial CE"/>
                <w:b/>
                <w:bCs/>
                <w:color w:val="000000"/>
                <w:sz w:val="20"/>
              </w:rPr>
              <w:t>.</w:t>
            </w:r>
          </w:p>
        </w:tc>
        <w:tc>
          <w:tcPr>
            <w:tcW w:w="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b/>
                <w:bCs/>
                <w:color w:val="000000"/>
                <w:sz w:val="20"/>
              </w:rPr>
              <w:t>Typ záboru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b/>
                <w:bCs/>
                <w:color w:val="000000"/>
                <w:sz w:val="20"/>
              </w:rPr>
              <w:t>Podíl</w:t>
            </w:r>
          </w:p>
        </w:tc>
        <w:tc>
          <w:tcPr>
            <w:tcW w:w="1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b/>
                <w:bCs/>
                <w:color w:val="000000"/>
                <w:sz w:val="20"/>
              </w:rPr>
              <w:t>Vlastník</w:t>
            </w:r>
          </w:p>
        </w:tc>
        <w:tc>
          <w:tcPr>
            <w:tcW w:w="1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b/>
                <w:bCs/>
                <w:color w:val="000000"/>
                <w:sz w:val="20"/>
              </w:rPr>
              <w:t>Adresa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b/>
                <w:bCs/>
                <w:color w:val="000000"/>
                <w:sz w:val="20"/>
              </w:rPr>
              <w:t>Plocha</w:t>
            </w:r>
          </w:p>
        </w:tc>
      </w:tr>
      <w:tr w:rsidR="00D80D01" w:rsidRPr="00D80D01" w:rsidTr="00D80D01">
        <w:trPr>
          <w:trHeight w:val="507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623/34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Drbohlavová Václava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Lindnerova 187, 50723 Libáň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817.8</w:t>
            </w:r>
          </w:p>
        </w:tc>
      </w:tr>
      <w:tr w:rsidR="00D80D01" w:rsidRPr="00D80D01" w:rsidTr="00D80D01">
        <w:trPr>
          <w:trHeight w:val="507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623/1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ANTOLIN LIBAN, s.r.o.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Komenského 30, 50723 Libáň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335.8</w:t>
            </w:r>
          </w:p>
        </w:tc>
      </w:tr>
      <w:tr w:rsidR="00D80D01" w:rsidRPr="00D80D01" w:rsidTr="00D80D01">
        <w:trPr>
          <w:trHeight w:val="761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623/27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Matoušek Václav Ing.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Budovatelská 888, 28903 Městec Králové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199.4</w:t>
            </w:r>
          </w:p>
        </w:tc>
      </w:tr>
      <w:tr w:rsidR="00D80D01" w:rsidRPr="00D80D01" w:rsidTr="00D80D01">
        <w:trPr>
          <w:trHeight w:val="761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623/24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Matoušek Václav Ing.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Budovatelská 888, 28903 Městec Králové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164.5</w:t>
            </w:r>
          </w:p>
        </w:tc>
      </w:tr>
      <w:tr w:rsidR="00D80D01" w:rsidRPr="00D80D01" w:rsidTr="00D80D01">
        <w:trPr>
          <w:trHeight w:val="761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623/25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Matoušek Václav Ing.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Budovatelská 888, 28903 Městec Králové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160.1</w:t>
            </w:r>
          </w:p>
        </w:tc>
      </w:tr>
      <w:tr w:rsidR="00D80D01" w:rsidRPr="00D80D01" w:rsidTr="00D80D01">
        <w:trPr>
          <w:trHeight w:val="507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1507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151.7</w:t>
            </w:r>
          </w:p>
        </w:tc>
      </w:tr>
      <w:tr w:rsidR="00D80D01" w:rsidRPr="00D80D01" w:rsidTr="00D80D01">
        <w:trPr>
          <w:trHeight w:val="761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623/28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Matoušek Václav Ing.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Budovatelská 888, 28903 Městec Králové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96.6</w:t>
            </w:r>
          </w:p>
        </w:tc>
      </w:tr>
      <w:tr w:rsidR="00D80D01" w:rsidRPr="00D80D01" w:rsidTr="00D80D01">
        <w:trPr>
          <w:trHeight w:val="507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623/29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1/2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Čapková Svatava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D80D01">
              <w:rPr>
                <w:rFonts w:ascii="Arial CE" w:hAnsi="Arial CE" w:cs="Arial CE"/>
                <w:color w:val="000000"/>
                <w:sz w:val="20"/>
              </w:rPr>
              <w:t>Radeč</w:t>
            </w:r>
            <w:proofErr w:type="spellEnd"/>
            <w:r w:rsidRPr="00D80D01">
              <w:rPr>
                <w:rFonts w:ascii="Arial CE" w:hAnsi="Arial CE" w:cs="Arial CE"/>
                <w:color w:val="000000"/>
                <w:sz w:val="20"/>
              </w:rPr>
              <w:t xml:space="preserve"> č.p. 183, 54232 Úpice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52.1</w:t>
            </w:r>
          </w:p>
        </w:tc>
      </w:tr>
      <w:tr w:rsidR="00D80D01" w:rsidRPr="00D80D01" w:rsidTr="00D80D01">
        <w:trPr>
          <w:trHeight w:val="761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623/29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1/4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Vaněk Petr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Proškova 1289, 51741 Kostelec nad Orlicí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52.1</w:t>
            </w:r>
          </w:p>
        </w:tc>
      </w:tr>
      <w:tr w:rsidR="00D80D01" w:rsidRPr="00D80D01" w:rsidTr="00D80D01">
        <w:trPr>
          <w:trHeight w:val="761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623/29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1/4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Vaněk Pavel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Mírová 1438, 51601 Rychnov nad Kněžnou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52.1</w:t>
            </w:r>
          </w:p>
        </w:tc>
      </w:tr>
      <w:tr w:rsidR="00D80D01" w:rsidRPr="00D80D01" w:rsidTr="00D80D01">
        <w:trPr>
          <w:trHeight w:val="761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580/5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Státní pozemkový úřad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Husinecká 1024/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11a</w:t>
            </w:r>
            <w:proofErr w:type="gramEnd"/>
            <w:r w:rsidRPr="00D80D01">
              <w:rPr>
                <w:rFonts w:ascii="Arial CE" w:hAnsi="Arial CE" w:cs="Arial CE"/>
                <w:color w:val="000000"/>
                <w:sz w:val="20"/>
              </w:rPr>
              <w:t>, 13000 Praha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25.4</w:t>
            </w:r>
          </w:p>
        </w:tc>
      </w:tr>
      <w:tr w:rsidR="00D80D01" w:rsidRPr="00D80D01" w:rsidTr="00D80D01">
        <w:trPr>
          <w:trHeight w:val="761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623/30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Matoušek Václav Ing.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Budovatelská 888, 28903 Městec Králové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20.9</w:t>
            </w:r>
          </w:p>
        </w:tc>
      </w:tr>
      <w:tr w:rsidR="00D80D01" w:rsidRPr="00D80D01" w:rsidTr="00D80D01">
        <w:trPr>
          <w:trHeight w:val="507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1506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17.0</w:t>
            </w:r>
          </w:p>
        </w:tc>
      </w:tr>
      <w:tr w:rsidR="00D80D01" w:rsidRPr="00D80D01" w:rsidTr="00D80D01">
        <w:trPr>
          <w:trHeight w:val="761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580/3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Státní pozemkový úřad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Husinecká 1024/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11a</w:t>
            </w:r>
            <w:proofErr w:type="gramEnd"/>
            <w:r w:rsidRPr="00D80D01">
              <w:rPr>
                <w:rFonts w:ascii="Arial CE" w:hAnsi="Arial CE" w:cs="Arial CE"/>
                <w:color w:val="000000"/>
                <w:sz w:val="20"/>
              </w:rPr>
              <w:t>, 13000 Praha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12.2</w:t>
            </w:r>
          </w:p>
        </w:tc>
      </w:tr>
      <w:tr w:rsidR="00D80D01" w:rsidRPr="00D80D01" w:rsidTr="00D80D01">
        <w:trPr>
          <w:trHeight w:val="507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391/2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1.4</w:t>
            </w:r>
          </w:p>
        </w:tc>
      </w:tr>
      <w:tr w:rsidR="00D80D01" w:rsidRPr="00D80D01" w:rsidTr="00D80D01">
        <w:trPr>
          <w:trHeight w:val="761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580/4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Státní pozemkový úřad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Husinecká 1024/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11a</w:t>
            </w:r>
            <w:proofErr w:type="gramEnd"/>
            <w:r w:rsidRPr="00D80D01">
              <w:rPr>
                <w:rFonts w:ascii="Arial CE" w:hAnsi="Arial CE" w:cs="Arial CE"/>
                <w:color w:val="000000"/>
                <w:sz w:val="20"/>
              </w:rPr>
              <w:t>, 13000 Praha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0.5</w:t>
            </w:r>
          </w:p>
        </w:tc>
      </w:tr>
      <w:tr w:rsidR="00D80D01" w:rsidRPr="00D80D01" w:rsidTr="00D80D01">
        <w:trPr>
          <w:trHeight w:val="507"/>
        </w:trPr>
        <w:tc>
          <w:tcPr>
            <w:tcW w:w="9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D80D01">
              <w:rPr>
                <w:rFonts w:ascii="Arial CE" w:hAnsi="Arial CE" w:cs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370/2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Lemberková Radka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č.p. 90, 50713 Dřevěnice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0D01" w:rsidRPr="00D80D01" w:rsidRDefault="00D80D01" w:rsidP="00D80D01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D80D01">
              <w:rPr>
                <w:rFonts w:ascii="Arial CE" w:hAnsi="Arial CE" w:cs="Arial CE"/>
                <w:color w:val="000000"/>
                <w:sz w:val="20"/>
              </w:rPr>
              <w:t>0.2</w:t>
            </w:r>
          </w:p>
        </w:tc>
      </w:tr>
    </w:tbl>
    <w:p w:rsidR="00D80D01" w:rsidRDefault="00165FAA" w:rsidP="00D80D01">
      <w:r w:rsidRPr="00BE43B6">
        <w:t xml:space="preserve"> </w:t>
      </w:r>
    </w:p>
    <w:p w:rsidR="00D422FD" w:rsidRPr="00BE43B6" w:rsidRDefault="002C191F" w:rsidP="00A74C1D">
      <w:pPr>
        <w:pStyle w:val="Nadpis1"/>
      </w:pPr>
      <w:r w:rsidRPr="00BE43B6">
        <w:t>Přílohy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 xml:space="preserve">Textová část - </w:t>
      </w:r>
      <w:r w:rsidRPr="00C41775">
        <w:t>B.1.</w:t>
      </w:r>
      <w:r w:rsidR="00E2346A" w:rsidRPr="00C41775">
        <w:t>SO</w:t>
      </w:r>
      <w:r w:rsidR="00844C10" w:rsidRPr="00C41775">
        <w:t>.KB</w:t>
      </w:r>
      <w:r w:rsidR="00FD1D9D">
        <w:t>3.</w:t>
      </w:r>
      <w:proofErr w:type="gramStart"/>
      <w:r w:rsidR="00FD1D9D">
        <w:t>0</w:t>
      </w:r>
      <w:r w:rsidR="004030C9">
        <w:t>2</w:t>
      </w:r>
      <w:r w:rsidR="00FD1D9D">
        <w:t>a</w:t>
      </w:r>
      <w:proofErr w:type="gramEnd"/>
      <w:r w:rsidR="00844C10" w:rsidRPr="00C41775">
        <w:t>.</w:t>
      </w:r>
      <w:r w:rsidRPr="00C41775">
        <w:t>0</w:t>
      </w:r>
      <w:r w:rsidR="00330B3E">
        <w:t>1</w:t>
      </w:r>
      <w:r w:rsidRPr="00BE43B6">
        <w:t xml:space="preserve"> – </w:t>
      </w:r>
      <w:r w:rsidR="00596162" w:rsidRPr="00BE43B6">
        <w:t>tato zpráva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lastRenderedPageBreak/>
        <w:t xml:space="preserve">Tabulkové a grafické přílohy </w:t>
      </w:r>
      <w:r w:rsidR="0072777F" w:rsidRPr="00BE43B6">
        <w:t>–</w:t>
      </w:r>
      <w:r w:rsidRPr="00BE43B6">
        <w:t xml:space="preserve"> </w:t>
      </w:r>
      <w:r w:rsidR="0072777F" w:rsidRPr="00BE43B6">
        <w:t>jsou součástí této zprávy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>Grafická část:</w:t>
      </w:r>
    </w:p>
    <w:p w:rsidR="002C191F" w:rsidRPr="00BE43B6" w:rsidRDefault="003E435E" w:rsidP="002C191F">
      <w:pPr>
        <w:pStyle w:val="Odstavecseseznamem"/>
        <w:numPr>
          <w:ilvl w:val="1"/>
          <w:numId w:val="41"/>
        </w:numPr>
        <w:ind w:left="1276"/>
      </w:pPr>
      <w:hyperlink r:id="rId13" w:history="1">
        <w:r w:rsidR="002C191F" w:rsidRPr="00C41775">
          <w:rPr>
            <w:rStyle w:val="Hypertextovodkaz"/>
          </w:rPr>
          <w:t>B.3</w:t>
        </w:r>
        <w:r w:rsidR="00E2346A" w:rsidRPr="00C41775">
          <w:rPr>
            <w:rStyle w:val="Hypertextovodkaz"/>
          </w:rPr>
          <w:t>.SO</w:t>
        </w:r>
        <w:r w:rsidR="00844C10" w:rsidRPr="00C41775">
          <w:rPr>
            <w:rStyle w:val="Hypertextovodkaz"/>
          </w:rPr>
          <w:t>.</w:t>
        </w:r>
        <w:r w:rsidR="00C41775" w:rsidRPr="00C41775">
          <w:rPr>
            <w:rStyle w:val="Hypertextovodkaz"/>
          </w:rPr>
          <w:t>KB</w:t>
        </w:r>
        <w:r w:rsidR="00FD1D9D">
          <w:rPr>
            <w:rStyle w:val="Hypertextovodkaz"/>
          </w:rPr>
          <w:t>3</w:t>
        </w:r>
        <w:r w:rsidR="00C41775" w:rsidRPr="00C41775">
          <w:rPr>
            <w:rStyle w:val="Hypertextovodkaz"/>
          </w:rPr>
          <w:t>.</w:t>
        </w:r>
        <w:proofErr w:type="gramStart"/>
        <w:r w:rsidR="00330B3E">
          <w:rPr>
            <w:rStyle w:val="Hypertextovodkaz"/>
          </w:rPr>
          <w:t>0</w:t>
        </w:r>
        <w:r w:rsidR="004030C9">
          <w:rPr>
            <w:rStyle w:val="Hypertextovodkaz"/>
          </w:rPr>
          <w:t>2</w:t>
        </w:r>
        <w:r w:rsidR="00330B3E">
          <w:rPr>
            <w:rStyle w:val="Hypertextovodkaz"/>
          </w:rPr>
          <w:t>a</w:t>
        </w:r>
        <w:proofErr w:type="gramEnd"/>
        <w:r w:rsidR="00FB1718" w:rsidRPr="00C41775">
          <w:rPr>
            <w:rStyle w:val="Hypertextovodkaz"/>
          </w:rPr>
          <w:t>.1</w:t>
        </w:r>
      </w:hyperlink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Podrobn</w:t>
      </w:r>
      <w:r w:rsidR="00E2346A" w:rsidRPr="00BE43B6">
        <w:t>á</w:t>
      </w:r>
      <w:r w:rsidR="00BE43B6" w:rsidRPr="00BE43B6">
        <w:t xml:space="preserve"> </w:t>
      </w:r>
      <w:r w:rsidR="00E2346A" w:rsidRPr="00BE43B6">
        <w:t>situace navrhovaného opatření</w:t>
      </w:r>
    </w:p>
    <w:p w:rsidR="002C191F" w:rsidRPr="00BE43B6" w:rsidRDefault="001927B1" w:rsidP="002C191F">
      <w:pPr>
        <w:pStyle w:val="Odstavecseseznamem"/>
        <w:numPr>
          <w:ilvl w:val="1"/>
          <w:numId w:val="41"/>
        </w:numPr>
        <w:ind w:left="1276"/>
      </w:pPr>
      <w:r>
        <w:t>B.3.SO.</w:t>
      </w:r>
      <w:r w:rsidRPr="001927B1">
        <w:t>KB</w:t>
      </w:r>
      <w:r w:rsidR="00FD1D9D">
        <w:t>3</w:t>
      </w:r>
      <w:r w:rsidRPr="001927B1">
        <w:t>.</w:t>
      </w:r>
      <w:proofErr w:type="gramStart"/>
      <w:r w:rsidRPr="001927B1">
        <w:t>0</w:t>
      </w:r>
      <w:r w:rsidR="004030C9">
        <w:t>2</w:t>
      </w:r>
      <w:r w:rsidR="00330B3E">
        <w:t>a</w:t>
      </w:r>
      <w:proofErr w:type="gramEnd"/>
      <w:r w:rsidR="00FB1718" w:rsidRPr="00844C10">
        <w:t>.</w:t>
      </w:r>
      <w:r w:rsidR="002C191F" w:rsidRPr="00844C10">
        <w:t>2</w:t>
      </w:r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</w:t>
      </w:r>
      <w:r w:rsidR="00844C10">
        <w:t>Podélný profil - v</w:t>
      </w:r>
      <w:r w:rsidR="008C6E58">
        <w:t>zhledem k charakteru opatření nebyl zpracován</w:t>
      </w:r>
      <w:bookmarkStart w:id="12" w:name="_GoBack"/>
      <w:bookmarkEnd w:id="12"/>
    </w:p>
    <w:p w:rsidR="00D422FD" w:rsidRPr="00BE43B6" w:rsidRDefault="001927B1" w:rsidP="00BE43B6">
      <w:pPr>
        <w:pStyle w:val="Odstavecseseznamem"/>
        <w:numPr>
          <w:ilvl w:val="1"/>
          <w:numId w:val="41"/>
        </w:numPr>
        <w:ind w:left="1276"/>
      </w:pPr>
      <w:r>
        <w:t>B3.SO.</w:t>
      </w:r>
      <w:r w:rsidRPr="001927B1">
        <w:t>KB</w:t>
      </w:r>
      <w:r w:rsidR="00FD1D9D">
        <w:t>3</w:t>
      </w:r>
      <w:r w:rsidRPr="001927B1">
        <w:t>.</w:t>
      </w:r>
      <w:proofErr w:type="gramStart"/>
      <w:r w:rsidR="00FC5A63">
        <w:t>0</w:t>
      </w:r>
      <w:r w:rsidR="004030C9">
        <w:t>2</w:t>
      </w:r>
      <w:r w:rsidR="00330B3E">
        <w:t>a</w:t>
      </w:r>
      <w:proofErr w:type="gramEnd"/>
      <w:r w:rsidR="002C191F" w:rsidRPr="00844C10">
        <w:t>.3</w:t>
      </w:r>
      <w:r w:rsidR="002C191F" w:rsidRPr="00BE43B6">
        <w:t xml:space="preserve"> </w:t>
      </w:r>
      <w:r w:rsidR="00E2346A" w:rsidRPr="00BE43B6">
        <w:t>–</w:t>
      </w:r>
      <w:r w:rsidR="002C191F" w:rsidRPr="00BE43B6">
        <w:t xml:space="preserve"> </w:t>
      </w:r>
      <w:r w:rsidR="00E2346A" w:rsidRPr="00BE43B6">
        <w:t>Vzorový</w:t>
      </w:r>
      <w:r w:rsidR="002C191F" w:rsidRPr="00BE43B6">
        <w:t xml:space="preserve"> </w:t>
      </w:r>
      <w:r w:rsidR="00BE43B6" w:rsidRPr="00BE43B6">
        <w:t>řez</w:t>
      </w:r>
      <w:r w:rsidR="008C6E58">
        <w:t xml:space="preserve"> </w:t>
      </w:r>
      <w:r w:rsidR="00505E52">
        <w:t>–</w:t>
      </w:r>
      <w:r w:rsidR="008C6E58">
        <w:t xml:space="preserve"> </w:t>
      </w:r>
      <w:r w:rsidR="00FA78EE">
        <w:t>uveden v textu</w:t>
      </w:r>
    </w:p>
    <w:p w:rsidR="0072777F" w:rsidRPr="00943EA3" w:rsidRDefault="0072777F" w:rsidP="0072777F">
      <w:pPr>
        <w:pStyle w:val="Odstavecseseznamem"/>
        <w:ind w:left="1276"/>
      </w:pPr>
    </w:p>
    <w:sectPr w:rsidR="0072777F" w:rsidRPr="00943EA3" w:rsidSect="00396A55">
      <w:headerReference w:type="even" r:id="rId14"/>
      <w:headerReference w:type="default" r:id="rId15"/>
      <w:footerReference w:type="even" r:id="rId16"/>
      <w:footerReference w:type="default" r:id="rId17"/>
      <w:pgSz w:w="11906" w:h="16838" w:code="9"/>
      <w:pgMar w:top="1276" w:right="1134" w:bottom="1134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E435E" w:rsidRDefault="003E435E" w:rsidP="002C24E4">
      <w:r>
        <w:separator/>
      </w:r>
    </w:p>
  </w:endnote>
  <w:endnote w:type="continuationSeparator" w:id="0">
    <w:p w:rsidR="003E435E" w:rsidRDefault="003E435E" w:rsidP="002C24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003560" w:rsidRPr="00C83297" w:rsidTr="00C83297">
      <w:tc>
        <w:tcPr>
          <w:tcW w:w="9231" w:type="dxa"/>
        </w:tcPr>
        <w:p w:rsidR="00003560" w:rsidRPr="00C83297" w:rsidRDefault="00003560" w:rsidP="00C83297">
          <w:pPr>
            <w:pStyle w:val="Zpat"/>
            <w:spacing w:after="0"/>
            <w:rPr>
              <w:sz w:val="6"/>
              <w:szCs w:val="6"/>
            </w:rPr>
          </w:pPr>
        </w:p>
        <w:p w:rsidR="00003560" w:rsidRPr="00C83297" w:rsidRDefault="00003560" w:rsidP="00C83297">
          <w:pPr>
            <w:pStyle w:val="Zpat"/>
            <w:rPr>
              <w:sz w:val="20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1068705</wp:posOffset>
                </wp:positionH>
                <wp:positionV relativeFrom="paragraph">
                  <wp:posOffset>6985</wp:posOffset>
                </wp:positionV>
                <wp:extent cx="3599815" cy="422275"/>
                <wp:effectExtent l="0" t="0" r="635" b="0"/>
                <wp:wrapNone/>
                <wp:docPr id="25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4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5</w:t>
          </w:r>
          <w:r>
            <w:rPr>
              <w:noProof/>
              <w:sz w:val="20"/>
            </w:rPr>
            <w:fldChar w:fldCharType="end"/>
          </w:r>
        </w:p>
      </w:tc>
    </w:tr>
  </w:tbl>
  <w:p w:rsidR="00003560" w:rsidRPr="002C4DBD" w:rsidRDefault="00003560" w:rsidP="00C83297">
    <w:pPr>
      <w:pStyle w:val="Zpat"/>
      <w:rPr>
        <w:sz w:val="2"/>
        <w:szCs w:val="2"/>
      </w:rPr>
    </w:pPr>
    <w:r w:rsidRPr="002C4DBD">
      <w:rPr>
        <w:noProof/>
        <w:sz w:val="2"/>
        <w:szCs w:val="2"/>
      </w:rPr>
      <w:drawing>
        <wp:anchor distT="0" distB="0" distL="114300" distR="114300" simplePos="0" relativeHeight="251699712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27" name="Obrázek 27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003560" w:rsidTr="00C83297">
      <w:tc>
        <w:tcPr>
          <w:tcW w:w="9231" w:type="dxa"/>
        </w:tcPr>
        <w:p w:rsidR="00003560" w:rsidRPr="00C83297" w:rsidRDefault="00003560" w:rsidP="00635852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6"/>
              <w:szCs w:val="6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838200</wp:posOffset>
                </wp:positionH>
                <wp:positionV relativeFrom="paragraph">
                  <wp:posOffset>28575</wp:posOffset>
                </wp:positionV>
                <wp:extent cx="3599815" cy="422275"/>
                <wp:effectExtent l="0" t="0" r="635" b="0"/>
                <wp:wrapNone/>
                <wp:docPr id="28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  <w:p w:rsidR="00003560" w:rsidRPr="002C4DBD" w:rsidRDefault="00003560" w:rsidP="002C4DBD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20"/>
            </w:rPr>
          </w:pP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3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5</w:t>
          </w:r>
          <w:r>
            <w:rPr>
              <w:noProof/>
              <w:sz w:val="20"/>
            </w:rPr>
            <w:fldChar w:fldCharType="end"/>
          </w:r>
        </w:p>
      </w:tc>
    </w:tr>
  </w:tbl>
  <w:p w:rsidR="00003560" w:rsidRPr="002C4DBD" w:rsidRDefault="00003560" w:rsidP="007C4C5B">
    <w:pPr>
      <w:tabs>
        <w:tab w:val="center" w:pos="4536"/>
        <w:tab w:val="right" w:pos="14459"/>
      </w:tabs>
      <w:spacing w:after="0"/>
      <w:rPr>
        <w:sz w:val="2"/>
        <w:szCs w:val="2"/>
      </w:rPr>
    </w:pPr>
    <w:r w:rsidRPr="002C4DBD">
      <w:rPr>
        <w:rFonts w:ascii="Arial Narrow" w:hAnsi="Arial Narrow"/>
        <w:noProof/>
        <w:sz w:val="2"/>
        <w:szCs w:val="2"/>
      </w:rPr>
      <w:drawing>
        <wp:anchor distT="0" distB="0" distL="114300" distR="114300" simplePos="0" relativeHeight="251677184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30" name="Obrázek 30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E435E" w:rsidRDefault="003E435E" w:rsidP="002C24E4">
      <w:r>
        <w:separator/>
      </w:r>
    </w:p>
  </w:footnote>
  <w:footnote w:type="continuationSeparator" w:id="0">
    <w:p w:rsidR="003E435E" w:rsidRDefault="003E435E" w:rsidP="002C24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03560" w:rsidRPr="002C4DBD" w:rsidRDefault="00003560" w:rsidP="005C6948">
    <w:pPr>
      <w:spacing w:after="0" w:line="240" w:lineRule="auto"/>
      <w:ind w:right="27" w:firstLine="1701"/>
      <w:rPr>
        <w:rFonts w:ascii="Arial Narrow" w:hAnsi="Arial Narrow"/>
        <w:sz w:val="20"/>
      </w:rPr>
    </w:pP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488315</wp:posOffset>
          </wp:positionH>
          <wp:positionV relativeFrom="paragraph">
            <wp:posOffset>-36195</wp:posOffset>
          </wp:positionV>
          <wp:extent cx="563880" cy="341630"/>
          <wp:effectExtent l="0" t="0" r="0" b="0"/>
          <wp:wrapNone/>
          <wp:docPr id="21" name="Obrázek 21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-247386</wp:posOffset>
          </wp:positionH>
          <wp:positionV relativeFrom="paragraph">
            <wp:posOffset>-45085</wp:posOffset>
          </wp:positionV>
          <wp:extent cx="723265" cy="305435"/>
          <wp:effectExtent l="0" t="0" r="0" b="0"/>
          <wp:wrapNone/>
          <wp:docPr id="22" name="Obrázek 22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003560" w:rsidRPr="002C4DBD" w:rsidRDefault="00003560" w:rsidP="005C6948">
    <w:pPr>
      <w:pStyle w:val="Odstavecseseznamem"/>
      <w:pBdr>
        <w:bottom w:val="single" w:sz="2" w:space="1" w:color="auto"/>
      </w:pBdr>
      <w:ind w:left="1701" w:right="27"/>
      <w:jc w:val="lef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3</w:t>
    </w:r>
    <w:r>
      <w:rPr>
        <w:rFonts w:ascii="Arial Narrow" w:hAnsi="Arial Narrow"/>
        <w:sz w:val="20"/>
      </w:rPr>
      <w:t>706</w:t>
    </w:r>
    <w:r w:rsidRPr="002C4DBD">
      <w:rPr>
        <w:rFonts w:ascii="Arial Narrow" w:hAnsi="Arial Narrow"/>
        <w:sz w:val="20"/>
      </w:rPr>
      <w:t>/002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03560" w:rsidRDefault="00003560" w:rsidP="00635852">
    <w:pPr>
      <w:spacing w:after="0" w:line="240" w:lineRule="auto"/>
      <w:ind w:right="1700"/>
      <w:jc w:val="right"/>
      <w:rPr>
        <w:rFonts w:ascii="Arial Narrow" w:hAnsi="Arial Narrow"/>
        <w:sz w:val="20"/>
      </w:rPr>
    </w:pPr>
    <w:r>
      <w:rPr>
        <w:rFonts w:ascii="Arial Narrow" w:hAnsi="Arial Narrow"/>
        <w:noProof/>
        <w:sz w:val="18"/>
      </w:rPr>
      <w:drawing>
        <wp:anchor distT="0" distB="0" distL="114300" distR="114300" simplePos="0" relativeHeight="251694592" behindDoc="0" locked="0" layoutInCell="1" allowOverlap="1">
          <wp:simplePos x="0" y="0"/>
          <wp:positionH relativeFrom="column">
            <wp:posOffset>4711065</wp:posOffset>
          </wp:positionH>
          <wp:positionV relativeFrom="paragraph">
            <wp:posOffset>-26670</wp:posOffset>
          </wp:positionV>
          <wp:extent cx="563880" cy="341630"/>
          <wp:effectExtent l="0" t="0" r="7620" b="1270"/>
          <wp:wrapNone/>
          <wp:docPr id="23" name="Obrázek 23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noProof/>
        <w:sz w:val="18"/>
      </w:rPr>
      <w:drawing>
        <wp:anchor distT="0" distB="0" distL="114300" distR="114300" simplePos="0" relativeHeight="251695616" behindDoc="0" locked="0" layoutInCell="1" allowOverlap="1">
          <wp:simplePos x="0" y="0"/>
          <wp:positionH relativeFrom="column">
            <wp:posOffset>5306060</wp:posOffset>
          </wp:positionH>
          <wp:positionV relativeFrom="paragraph">
            <wp:posOffset>-6985</wp:posOffset>
          </wp:positionV>
          <wp:extent cx="723265" cy="305435"/>
          <wp:effectExtent l="0" t="0" r="635" b="0"/>
          <wp:wrapNone/>
          <wp:docPr id="24" name="Obrázek 24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003560" w:rsidRPr="002C4DBD" w:rsidRDefault="00003560" w:rsidP="00635852">
    <w:pPr>
      <w:pStyle w:val="Odstavecseseznamem"/>
      <w:pBdr>
        <w:bottom w:val="single" w:sz="2" w:space="1" w:color="auto"/>
      </w:pBdr>
      <w:ind w:left="0" w:right="1700"/>
      <w:jc w:val="righ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</w:t>
    </w:r>
    <w:r w:rsidRPr="002C1B94">
      <w:rPr>
        <w:rFonts w:ascii="Arial Narrow" w:hAnsi="Arial Narrow"/>
        <w:sz w:val="20"/>
      </w:rPr>
      <w:t>3706/002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1464A22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54464E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B9857E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900AD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64BE31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1A66664"/>
    <w:multiLevelType w:val="multilevel"/>
    <w:tmpl w:val="DA6A9850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NadpisP2"/>
      <w:lvlText w:val="A.1.1.%1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6" w15:restartNumberingAfterBreak="0">
    <w:nsid w:val="04986BEF"/>
    <w:multiLevelType w:val="multilevel"/>
    <w:tmpl w:val="8D045146"/>
    <w:styleLink w:val="Styl1"/>
    <w:lvl w:ilvl="0">
      <w:start w:val="1"/>
      <w:numFmt w:val="decimal"/>
      <w:lvlText w:val="A. %1"/>
      <w:lvlJc w:val="left"/>
      <w:pPr>
        <w:ind w:left="720" w:hanging="360"/>
      </w:pPr>
      <w:rPr>
        <w:rFonts w:ascii="Times New Roman" w:hAnsi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0AA47243"/>
    <w:multiLevelType w:val="hybridMultilevel"/>
    <w:tmpl w:val="ABDCBFAC"/>
    <w:lvl w:ilvl="0" w:tplc="AD1CAB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B0A3D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78079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B88A6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D674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B6CF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306AD5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64C2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7AE58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0AB20097"/>
    <w:multiLevelType w:val="hybridMultilevel"/>
    <w:tmpl w:val="A37092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C1B2166"/>
    <w:multiLevelType w:val="multilevel"/>
    <w:tmpl w:val="B3207024"/>
    <w:name w:val="N A.1.13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lvlText w:val="A.1.%1.%2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28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4">
      <w:start w:val="1"/>
      <w:numFmt w:val="none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213" w:hanging="357"/>
      </w:pPr>
      <w:rPr>
        <w:rFonts w:hint="default"/>
      </w:rPr>
    </w:lvl>
  </w:abstractNum>
  <w:abstractNum w:abstractNumId="10" w15:restartNumberingAfterBreak="0">
    <w:nsid w:val="0DA36296"/>
    <w:multiLevelType w:val="hybridMultilevel"/>
    <w:tmpl w:val="E51E31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35977FD"/>
    <w:multiLevelType w:val="hybridMultilevel"/>
    <w:tmpl w:val="F216DE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4633CEC"/>
    <w:multiLevelType w:val="hybridMultilevel"/>
    <w:tmpl w:val="C1102826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83E4333"/>
    <w:multiLevelType w:val="hybridMultilevel"/>
    <w:tmpl w:val="A112D6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8D43F18"/>
    <w:multiLevelType w:val="hybridMultilevel"/>
    <w:tmpl w:val="653E536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9417E3D"/>
    <w:multiLevelType w:val="hybridMultilevel"/>
    <w:tmpl w:val="99EEBED8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197E3CFE"/>
    <w:multiLevelType w:val="hybridMultilevel"/>
    <w:tmpl w:val="45C873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9DE2287"/>
    <w:multiLevelType w:val="hybridMultilevel"/>
    <w:tmpl w:val="CC00D4A8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D5458A4"/>
    <w:multiLevelType w:val="hybridMultilevel"/>
    <w:tmpl w:val="88768DA4"/>
    <w:lvl w:ilvl="0" w:tplc="040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9" w15:restartNumberingAfterBreak="0">
    <w:nsid w:val="1F3C0AA6"/>
    <w:multiLevelType w:val="multilevel"/>
    <w:tmpl w:val="0405001D"/>
    <w:name w:val="N A.1.1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22390E0C"/>
    <w:multiLevelType w:val="hybridMultilevel"/>
    <w:tmpl w:val="2AA8F762"/>
    <w:lvl w:ilvl="0" w:tplc="0405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71620E1"/>
    <w:multiLevelType w:val="multilevel"/>
    <w:tmpl w:val="544A08FC"/>
    <w:name w:val="N A.1.1.1.1"/>
    <w:lvl w:ilvl="0">
      <w:start w:val="1"/>
      <w:numFmt w:val="decimal"/>
      <w:lvlText w:val="A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A.1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lvlText w:val="A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22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23" w15:restartNumberingAfterBreak="0">
    <w:nsid w:val="378D6202"/>
    <w:multiLevelType w:val="hybridMultilevel"/>
    <w:tmpl w:val="6B1ECF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AC13AC8"/>
    <w:multiLevelType w:val="hybridMultilevel"/>
    <w:tmpl w:val="AE44D44C"/>
    <w:lvl w:ilvl="0" w:tplc="8A78B5C0">
      <w:start w:val="1"/>
      <w:numFmt w:val="decimal"/>
      <w:lvlText w:val="[%1]"/>
      <w:lvlJc w:val="left"/>
      <w:pPr>
        <w:ind w:left="502" w:hanging="360"/>
      </w:pPr>
      <w:rPr>
        <w:rFonts w:hint="default"/>
        <w:sz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ED2552"/>
    <w:multiLevelType w:val="hybridMultilevel"/>
    <w:tmpl w:val="09D6B9C6"/>
    <w:lvl w:ilvl="0" w:tplc="7894463C">
      <w:start w:val="1"/>
      <w:numFmt w:val="bullet"/>
      <w:lvlText w:val="-"/>
      <w:lvlJc w:val="left"/>
      <w:pPr>
        <w:ind w:left="3195" w:hanging="360"/>
      </w:pPr>
      <w:rPr>
        <w:rFonts w:ascii="Times New Roman" w:hAnsi="Times New Roman" w:cs="Times New Roman" w:hint="default"/>
        <w:b w:val="0"/>
      </w:rPr>
    </w:lvl>
    <w:lvl w:ilvl="1" w:tplc="04050003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5" w:hanging="360"/>
      </w:pPr>
      <w:rPr>
        <w:rFonts w:ascii="Wingdings" w:hAnsi="Wingdings" w:hint="default"/>
      </w:rPr>
    </w:lvl>
  </w:abstractNum>
  <w:abstractNum w:abstractNumId="26" w15:restartNumberingAfterBreak="0">
    <w:nsid w:val="40BE74ED"/>
    <w:multiLevelType w:val="hybridMultilevel"/>
    <w:tmpl w:val="E9F27E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26F6A65"/>
    <w:multiLevelType w:val="hybridMultilevel"/>
    <w:tmpl w:val="E252F3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31371AE"/>
    <w:multiLevelType w:val="hybridMultilevel"/>
    <w:tmpl w:val="5082101A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29" w15:restartNumberingAfterBreak="0">
    <w:nsid w:val="445523E6"/>
    <w:multiLevelType w:val="hybridMultilevel"/>
    <w:tmpl w:val="BB449C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7596E16"/>
    <w:multiLevelType w:val="hybridMultilevel"/>
    <w:tmpl w:val="304A0136"/>
    <w:lvl w:ilvl="0" w:tplc="314A34FA">
      <w:start w:val="1"/>
      <w:numFmt w:val="bullet"/>
      <w:lvlText w:val="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7B4007B"/>
    <w:multiLevelType w:val="hybridMultilevel"/>
    <w:tmpl w:val="8416E686"/>
    <w:lvl w:ilvl="0" w:tplc="F5CADF48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2" w15:restartNumberingAfterBreak="0">
    <w:nsid w:val="4B25216D"/>
    <w:multiLevelType w:val="hybridMultilevel"/>
    <w:tmpl w:val="332EC3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0AB67B6"/>
    <w:multiLevelType w:val="hybridMultilevel"/>
    <w:tmpl w:val="AD9001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45E6F7E"/>
    <w:multiLevelType w:val="hybridMultilevel"/>
    <w:tmpl w:val="9A262C3C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7662572"/>
    <w:multiLevelType w:val="multilevel"/>
    <w:tmpl w:val="07521EA2"/>
    <w:lvl w:ilvl="0">
      <w:start w:val="1"/>
      <w:numFmt w:val="decimal"/>
      <w:pStyle w:val="NadpisP1"/>
      <w:lvlText w:val="%1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58F21346"/>
    <w:multiLevelType w:val="multilevel"/>
    <w:tmpl w:val="0405001D"/>
    <w:name w:val="N A.1.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7" w15:restartNumberingAfterBreak="0">
    <w:nsid w:val="5DCF2674"/>
    <w:multiLevelType w:val="hybridMultilevel"/>
    <w:tmpl w:val="F2FEA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E150419"/>
    <w:multiLevelType w:val="hybridMultilevel"/>
    <w:tmpl w:val="D736F40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5EDA17FA"/>
    <w:multiLevelType w:val="hybridMultilevel"/>
    <w:tmpl w:val="77BE29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7821174">
      <w:numFmt w:val="bullet"/>
      <w:lvlText w:val="·"/>
      <w:lvlJc w:val="left"/>
      <w:pPr>
        <w:ind w:left="1440" w:hanging="360"/>
      </w:pPr>
      <w:rPr>
        <w:rFonts w:ascii="Arial" w:eastAsia="Calibri" w:hAnsi="Arial" w:cs="Symbol" w:hint="default"/>
        <w:sz w:val="20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18B61AF"/>
    <w:multiLevelType w:val="hybridMultilevel"/>
    <w:tmpl w:val="96445C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42" w15:restartNumberingAfterBreak="0">
    <w:nsid w:val="68F55E93"/>
    <w:multiLevelType w:val="multilevel"/>
    <w:tmpl w:val="1D6C3AA0"/>
    <w:lvl w:ilvl="0">
      <w:start w:val="1"/>
      <w:numFmt w:val="decimal"/>
      <w:pStyle w:val="Nadpis1"/>
      <w:lvlText w:val="B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B.1.%1.%2"/>
      <w:lvlJc w:val="left"/>
      <w:pPr>
        <w:ind w:left="4437" w:hanging="357"/>
      </w:pPr>
      <w:rPr>
        <w:rFonts w:hint="default"/>
      </w:rPr>
    </w:lvl>
    <w:lvl w:ilvl="2">
      <w:start w:val="1"/>
      <w:numFmt w:val="decimal"/>
      <w:pStyle w:val="Nadpis3"/>
      <w:lvlText w:val="B.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pStyle w:val="Nadpis4"/>
      <w:lvlText w:val="B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43" w15:restartNumberingAfterBreak="0">
    <w:nsid w:val="6A575771"/>
    <w:multiLevelType w:val="hybridMultilevel"/>
    <w:tmpl w:val="42202BC4"/>
    <w:lvl w:ilvl="0" w:tplc="D2A0CF40">
      <w:start w:val="26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4" w15:restartNumberingAfterBreak="0">
    <w:nsid w:val="6CF532CD"/>
    <w:multiLevelType w:val="hybridMultilevel"/>
    <w:tmpl w:val="56CE8B6C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5" w15:restartNumberingAfterBreak="0">
    <w:nsid w:val="6E6D1B3B"/>
    <w:multiLevelType w:val="hybridMultilevel"/>
    <w:tmpl w:val="B68222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82F7A86"/>
    <w:multiLevelType w:val="hybridMultilevel"/>
    <w:tmpl w:val="626E73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B147220"/>
    <w:multiLevelType w:val="hybridMultilevel"/>
    <w:tmpl w:val="2F2ABDE0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8" w15:restartNumberingAfterBreak="0">
    <w:nsid w:val="7F2328F1"/>
    <w:multiLevelType w:val="hybridMultilevel"/>
    <w:tmpl w:val="C3E6E1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1"/>
  </w:num>
  <w:num w:numId="2">
    <w:abstractNumId w:val="24"/>
  </w:num>
  <w:num w:numId="3">
    <w:abstractNumId w:val="6"/>
  </w:num>
  <w:num w:numId="4">
    <w:abstractNumId w:val="22"/>
  </w:num>
  <w:num w:numId="5">
    <w:abstractNumId w:val="43"/>
  </w:num>
  <w:num w:numId="6">
    <w:abstractNumId w:val="31"/>
  </w:num>
  <w:num w:numId="7">
    <w:abstractNumId w:val="28"/>
  </w:num>
  <w:num w:numId="8">
    <w:abstractNumId w:val="17"/>
  </w:num>
  <w:num w:numId="9">
    <w:abstractNumId w:val="34"/>
  </w:num>
  <w:num w:numId="10">
    <w:abstractNumId w:val="39"/>
  </w:num>
  <w:num w:numId="11">
    <w:abstractNumId w:val="5"/>
  </w:num>
  <w:num w:numId="12">
    <w:abstractNumId w:val="12"/>
  </w:num>
  <w:num w:numId="13">
    <w:abstractNumId w:val="35"/>
  </w:num>
  <w:num w:numId="14">
    <w:abstractNumId w:val="35"/>
    <w:lvlOverride w:ilvl="0">
      <w:startOverride w:val="2"/>
    </w:lvlOverride>
    <w:lvlOverride w:ilvl="1">
      <w:startOverride w:val="1"/>
    </w:lvlOverride>
  </w:num>
  <w:num w:numId="15">
    <w:abstractNumId w:val="42"/>
  </w:num>
  <w:num w:numId="16">
    <w:abstractNumId w:val="26"/>
  </w:num>
  <w:num w:numId="17">
    <w:abstractNumId w:val="48"/>
  </w:num>
  <w:num w:numId="18">
    <w:abstractNumId w:val="8"/>
  </w:num>
  <w:num w:numId="19">
    <w:abstractNumId w:val="32"/>
  </w:num>
  <w:num w:numId="20">
    <w:abstractNumId w:val="37"/>
  </w:num>
  <w:num w:numId="21">
    <w:abstractNumId w:val="16"/>
  </w:num>
  <w:num w:numId="22">
    <w:abstractNumId w:val="18"/>
  </w:num>
  <w:num w:numId="23">
    <w:abstractNumId w:val="25"/>
  </w:num>
  <w:num w:numId="24">
    <w:abstractNumId w:val="10"/>
  </w:num>
  <w:num w:numId="25">
    <w:abstractNumId w:val="30"/>
  </w:num>
  <w:num w:numId="26">
    <w:abstractNumId w:val="38"/>
  </w:num>
  <w:num w:numId="27">
    <w:abstractNumId w:val="33"/>
  </w:num>
  <w:num w:numId="28">
    <w:abstractNumId w:val="47"/>
  </w:num>
  <w:num w:numId="29">
    <w:abstractNumId w:val="7"/>
  </w:num>
  <w:num w:numId="30">
    <w:abstractNumId w:val="29"/>
  </w:num>
  <w:num w:numId="31">
    <w:abstractNumId w:val="42"/>
  </w:num>
  <w:num w:numId="32">
    <w:abstractNumId w:val="46"/>
  </w:num>
  <w:num w:numId="33">
    <w:abstractNumId w:val="45"/>
  </w:num>
  <w:num w:numId="3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5"/>
  </w:num>
  <w:num w:numId="36">
    <w:abstractNumId w:val="11"/>
  </w:num>
  <w:num w:numId="37">
    <w:abstractNumId w:val="14"/>
  </w:num>
  <w:num w:numId="38">
    <w:abstractNumId w:val="40"/>
  </w:num>
  <w:num w:numId="39">
    <w:abstractNumId w:val="23"/>
  </w:num>
  <w:num w:numId="40">
    <w:abstractNumId w:val="27"/>
  </w:num>
  <w:num w:numId="41">
    <w:abstractNumId w:val="13"/>
  </w:num>
  <w:num w:numId="42">
    <w:abstractNumId w:val="44"/>
  </w:num>
  <w:num w:numId="43">
    <w:abstractNumId w:val="20"/>
  </w:num>
  <w:num w:numId="44">
    <w:abstractNumId w:val="4"/>
  </w:num>
  <w:num w:numId="45">
    <w:abstractNumId w:val="3"/>
  </w:num>
  <w:num w:numId="46">
    <w:abstractNumId w:val="2"/>
  </w:num>
  <w:num w:numId="47">
    <w:abstractNumId w:val="1"/>
  </w:num>
  <w:num w:numId="48">
    <w:abstractNumId w:val="0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evenAndOddHeaders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121"/>
    <w:rsid w:val="00003015"/>
    <w:rsid w:val="000034C4"/>
    <w:rsid w:val="00003560"/>
    <w:rsid w:val="0000466B"/>
    <w:rsid w:val="00004E48"/>
    <w:rsid w:val="00006DA2"/>
    <w:rsid w:val="000123A2"/>
    <w:rsid w:val="00013CBD"/>
    <w:rsid w:val="000154BE"/>
    <w:rsid w:val="000173C4"/>
    <w:rsid w:val="00017856"/>
    <w:rsid w:val="0002044B"/>
    <w:rsid w:val="00020C70"/>
    <w:rsid w:val="000215C1"/>
    <w:rsid w:val="0002175A"/>
    <w:rsid w:val="00021C6F"/>
    <w:rsid w:val="000228DE"/>
    <w:rsid w:val="000244A4"/>
    <w:rsid w:val="0002478A"/>
    <w:rsid w:val="00024A55"/>
    <w:rsid w:val="00026046"/>
    <w:rsid w:val="0002617C"/>
    <w:rsid w:val="00027AD8"/>
    <w:rsid w:val="00030EB8"/>
    <w:rsid w:val="000313AA"/>
    <w:rsid w:val="00033F1B"/>
    <w:rsid w:val="00035302"/>
    <w:rsid w:val="00035419"/>
    <w:rsid w:val="00035F8D"/>
    <w:rsid w:val="0003763F"/>
    <w:rsid w:val="00037842"/>
    <w:rsid w:val="00037F51"/>
    <w:rsid w:val="0004006F"/>
    <w:rsid w:val="0004251C"/>
    <w:rsid w:val="0004363A"/>
    <w:rsid w:val="0004423B"/>
    <w:rsid w:val="00044E16"/>
    <w:rsid w:val="000455B6"/>
    <w:rsid w:val="0004578B"/>
    <w:rsid w:val="00051865"/>
    <w:rsid w:val="00053199"/>
    <w:rsid w:val="00053D45"/>
    <w:rsid w:val="00055A43"/>
    <w:rsid w:val="0006162D"/>
    <w:rsid w:val="00062674"/>
    <w:rsid w:val="00062938"/>
    <w:rsid w:val="00063BBE"/>
    <w:rsid w:val="0006401C"/>
    <w:rsid w:val="000641F0"/>
    <w:rsid w:val="0006490B"/>
    <w:rsid w:val="00065AA0"/>
    <w:rsid w:val="00065D35"/>
    <w:rsid w:val="00066434"/>
    <w:rsid w:val="00066F39"/>
    <w:rsid w:val="0006760B"/>
    <w:rsid w:val="00071908"/>
    <w:rsid w:val="000719D9"/>
    <w:rsid w:val="00072B7C"/>
    <w:rsid w:val="00072FE6"/>
    <w:rsid w:val="000732F0"/>
    <w:rsid w:val="000741B4"/>
    <w:rsid w:val="00074FB3"/>
    <w:rsid w:val="00076ABD"/>
    <w:rsid w:val="00077945"/>
    <w:rsid w:val="00080905"/>
    <w:rsid w:val="00080C04"/>
    <w:rsid w:val="00080CDD"/>
    <w:rsid w:val="000814B7"/>
    <w:rsid w:val="000816A5"/>
    <w:rsid w:val="00083A5C"/>
    <w:rsid w:val="00083CDD"/>
    <w:rsid w:val="0008550A"/>
    <w:rsid w:val="00085914"/>
    <w:rsid w:val="00087479"/>
    <w:rsid w:val="000874D4"/>
    <w:rsid w:val="00090394"/>
    <w:rsid w:val="000929A6"/>
    <w:rsid w:val="00092D27"/>
    <w:rsid w:val="000937F8"/>
    <w:rsid w:val="00094224"/>
    <w:rsid w:val="00094285"/>
    <w:rsid w:val="00094C39"/>
    <w:rsid w:val="000A3C05"/>
    <w:rsid w:val="000A3C59"/>
    <w:rsid w:val="000A5D4D"/>
    <w:rsid w:val="000A61D4"/>
    <w:rsid w:val="000A61DE"/>
    <w:rsid w:val="000A7362"/>
    <w:rsid w:val="000A7BEA"/>
    <w:rsid w:val="000B1C39"/>
    <w:rsid w:val="000B254A"/>
    <w:rsid w:val="000B26D0"/>
    <w:rsid w:val="000B469B"/>
    <w:rsid w:val="000B547D"/>
    <w:rsid w:val="000B5B68"/>
    <w:rsid w:val="000B642B"/>
    <w:rsid w:val="000C1568"/>
    <w:rsid w:val="000C15C6"/>
    <w:rsid w:val="000C2209"/>
    <w:rsid w:val="000C5DBF"/>
    <w:rsid w:val="000C668A"/>
    <w:rsid w:val="000C6A0F"/>
    <w:rsid w:val="000C70C0"/>
    <w:rsid w:val="000C777D"/>
    <w:rsid w:val="000D072F"/>
    <w:rsid w:val="000D2112"/>
    <w:rsid w:val="000D2213"/>
    <w:rsid w:val="000D2C42"/>
    <w:rsid w:val="000D3D0E"/>
    <w:rsid w:val="000D5C76"/>
    <w:rsid w:val="000D6CAE"/>
    <w:rsid w:val="000E2008"/>
    <w:rsid w:val="000E23A6"/>
    <w:rsid w:val="000E38DC"/>
    <w:rsid w:val="000E52B9"/>
    <w:rsid w:val="000E6247"/>
    <w:rsid w:val="000E7FF1"/>
    <w:rsid w:val="000F00AA"/>
    <w:rsid w:val="000F04DD"/>
    <w:rsid w:val="000F05DE"/>
    <w:rsid w:val="000F286C"/>
    <w:rsid w:val="000F2A7C"/>
    <w:rsid w:val="000F3D63"/>
    <w:rsid w:val="000F414C"/>
    <w:rsid w:val="000F6FC0"/>
    <w:rsid w:val="000F75BA"/>
    <w:rsid w:val="000F7B20"/>
    <w:rsid w:val="00100BEC"/>
    <w:rsid w:val="00101911"/>
    <w:rsid w:val="00102C76"/>
    <w:rsid w:val="00105900"/>
    <w:rsid w:val="00105D2A"/>
    <w:rsid w:val="00105FEA"/>
    <w:rsid w:val="001061F2"/>
    <w:rsid w:val="0010737E"/>
    <w:rsid w:val="00107CA7"/>
    <w:rsid w:val="001102B9"/>
    <w:rsid w:val="0011158D"/>
    <w:rsid w:val="00111BE3"/>
    <w:rsid w:val="00113C96"/>
    <w:rsid w:val="00113D6A"/>
    <w:rsid w:val="001144CA"/>
    <w:rsid w:val="00114BCC"/>
    <w:rsid w:val="0011580D"/>
    <w:rsid w:val="00115916"/>
    <w:rsid w:val="0011689B"/>
    <w:rsid w:val="00116B9B"/>
    <w:rsid w:val="00120A07"/>
    <w:rsid w:val="00120D4A"/>
    <w:rsid w:val="001217A9"/>
    <w:rsid w:val="00121CC4"/>
    <w:rsid w:val="00122A0D"/>
    <w:rsid w:val="00122EF6"/>
    <w:rsid w:val="00123325"/>
    <w:rsid w:val="001234BA"/>
    <w:rsid w:val="0012354B"/>
    <w:rsid w:val="00125006"/>
    <w:rsid w:val="00125E76"/>
    <w:rsid w:val="00125FE1"/>
    <w:rsid w:val="00126037"/>
    <w:rsid w:val="00126B9C"/>
    <w:rsid w:val="0013143A"/>
    <w:rsid w:val="001317E4"/>
    <w:rsid w:val="00132635"/>
    <w:rsid w:val="001339F6"/>
    <w:rsid w:val="00137145"/>
    <w:rsid w:val="00137D5F"/>
    <w:rsid w:val="0014063C"/>
    <w:rsid w:val="001408A2"/>
    <w:rsid w:val="00140E1E"/>
    <w:rsid w:val="001412E9"/>
    <w:rsid w:val="00141863"/>
    <w:rsid w:val="00141F34"/>
    <w:rsid w:val="00142395"/>
    <w:rsid w:val="0014267E"/>
    <w:rsid w:val="00143261"/>
    <w:rsid w:val="00143A73"/>
    <w:rsid w:val="00147948"/>
    <w:rsid w:val="00150676"/>
    <w:rsid w:val="001507CE"/>
    <w:rsid w:val="00153403"/>
    <w:rsid w:val="001551BC"/>
    <w:rsid w:val="0015521F"/>
    <w:rsid w:val="00155272"/>
    <w:rsid w:val="0015549B"/>
    <w:rsid w:val="0015590B"/>
    <w:rsid w:val="001566D6"/>
    <w:rsid w:val="00163321"/>
    <w:rsid w:val="00164C84"/>
    <w:rsid w:val="00165FAA"/>
    <w:rsid w:val="00167E98"/>
    <w:rsid w:val="00167F6A"/>
    <w:rsid w:val="001701EB"/>
    <w:rsid w:val="00170241"/>
    <w:rsid w:val="0017259A"/>
    <w:rsid w:val="0017273C"/>
    <w:rsid w:val="001746F2"/>
    <w:rsid w:val="00174A45"/>
    <w:rsid w:val="00174AD0"/>
    <w:rsid w:val="0017502D"/>
    <w:rsid w:val="001763A1"/>
    <w:rsid w:val="00176BD6"/>
    <w:rsid w:val="001777BD"/>
    <w:rsid w:val="0018078A"/>
    <w:rsid w:val="0018130D"/>
    <w:rsid w:val="00182947"/>
    <w:rsid w:val="00183403"/>
    <w:rsid w:val="00183461"/>
    <w:rsid w:val="0018384C"/>
    <w:rsid w:val="0018574B"/>
    <w:rsid w:val="0018623B"/>
    <w:rsid w:val="00186C62"/>
    <w:rsid w:val="00187637"/>
    <w:rsid w:val="00187688"/>
    <w:rsid w:val="0019021E"/>
    <w:rsid w:val="00190E58"/>
    <w:rsid w:val="00191B71"/>
    <w:rsid w:val="00191D69"/>
    <w:rsid w:val="001927B1"/>
    <w:rsid w:val="001927C1"/>
    <w:rsid w:val="00194362"/>
    <w:rsid w:val="00196295"/>
    <w:rsid w:val="001964FD"/>
    <w:rsid w:val="001A07BE"/>
    <w:rsid w:val="001A2C96"/>
    <w:rsid w:val="001A345C"/>
    <w:rsid w:val="001A444E"/>
    <w:rsid w:val="001A50F9"/>
    <w:rsid w:val="001A5A96"/>
    <w:rsid w:val="001A680A"/>
    <w:rsid w:val="001A7252"/>
    <w:rsid w:val="001B0384"/>
    <w:rsid w:val="001B1A1C"/>
    <w:rsid w:val="001B1C31"/>
    <w:rsid w:val="001B31F1"/>
    <w:rsid w:val="001B4AF5"/>
    <w:rsid w:val="001B5626"/>
    <w:rsid w:val="001B562C"/>
    <w:rsid w:val="001B5849"/>
    <w:rsid w:val="001B59AF"/>
    <w:rsid w:val="001B59E3"/>
    <w:rsid w:val="001B640D"/>
    <w:rsid w:val="001B760B"/>
    <w:rsid w:val="001B7965"/>
    <w:rsid w:val="001C4D2E"/>
    <w:rsid w:val="001C57E7"/>
    <w:rsid w:val="001C6D4B"/>
    <w:rsid w:val="001C6FEE"/>
    <w:rsid w:val="001D003C"/>
    <w:rsid w:val="001D13A8"/>
    <w:rsid w:val="001D3E4F"/>
    <w:rsid w:val="001D557C"/>
    <w:rsid w:val="001D5A4F"/>
    <w:rsid w:val="001D5B71"/>
    <w:rsid w:val="001D6D97"/>
    <w:rsid w:val="001E0139"/>
    <w:rsid w:val="001E1183"/>
    <w:rsid w:val="001E13E5"/>
    <w:rsid w:val="001E30AC"/>
    <w:rsid w:val="001E57DC"/>
    <w:rsid w:val="001E5F0B"/>
    <w:rsid w:val="001E6A27"/>
    <w:rsid w:val="001E6E76"/>
    <w:rsid w:val="001E756D"/>
    <w:rsid w:val="001E79BE"/>
    <w:rsid w:val="001F0E9B"/>
    <w:rsid w:val="001F1023"/>
    <w:rsid w:val="001F1CF1"/>
    <w:rsid w:val="001F222E"/>
    <w:rsid w:val="001F3E7C"/>
    <w:rsid w:val="001F454B"/>
    <w:rsid w:val="001F5147"/>
    <w:rsid w:val="001F5785"/>
    <w:rsid w:val="00200EB0"/>
    <w:rsid w:val="00201657"/>
    <w:rsid w:val="00201D12"/>
    <w:rsid w:val="00202073"/>
    <w:rsid w:val="0020279F"/>
    <w:rsid w:val="0020285D"/>
    <w:rsid w:val="00203495"/>
    <w:rsid w:val="0020350D"/>
    <w:rsid w:val="002039DC"/>
    <w:rsid w:val="002046A2"/>
    <w:rsid w:val="0020523A"/>
    <w:rsid w:val="002056D0"/>
    <w:rsid w:val="00206E4B"/>
    <w:rsid w:val="0020758B"/>
    <w:rsid w:val="00207A11"/>
    <w:rsid w:val="00210C10"/>
    <w:rsid w:val="0021139E"/>
    <w:rsid w:val="002139BD"/>
    <w:rsid w:val="002142F8"/>
    <w:rsid w:val="00214F74"/>
    <w:rsid w:val="0021565A"/>
    <w:rsid w:val="00215CD0"/>
    <w:rsid w:val="002167E1"/>
    <w:rsid w:val="00216F99"/>
    <w:rsid w:val="002174A5"/>
    <w:rsid w:val="00220BD5"/>
    <w:rsid w:val="00220C24"/>
    <w:rsid w:val="00221123"/>
    <w:rsid w:val="00221BD1"/>
    <w:rsid w:val="00223ACB"/>
    <w:rsid w:val="002243E1"/>
    <w:rsid w:val="00224400"/>
    <w:rsid w:val="00224B9C"/>
    <w:rsid w:val="00226929"/>
    <w:rsid w:val="00226C66"/>
    <w:rsid w:val="00227B8A"/>
    <w:rsid w:val="00227F98"/>
    <w:rsid w:val="00230079"/>
    <w:rsid w:val="00231D1E"/>
    <w:rsid w:val="00231D36"/>
    <w:rsid w:val="002328B2"/>
    <w:rsid w:val="00233124"/>
    <w:rsid w:val="00233DFE"/>
    <w:rsid w:val="002350FC"/>
    <w:rsid w:val="002352A1"/>
    <w:rsid w:val="00235392"/>
    <w:rsid w:val="00236843"/>
    <w:rsid w:val="00236D62"/>
    <w:rsid w:val="0023776F"/>
    <w:rsid w:val="00240D7C"/>
    <w:rsid w:val="0024131D"/>
    <w:rsid w:val="00243943"/>
    <w:rsid w:val="00243A32"/>
    <w:rsid w:val="00243A96"/>
    <w:rsid w:val="00243FDB"/>
    <w:rsid w:val="00244D06"/>
    <w:rsid w:val="00245BE1"/>
    <w:rsid w:val="00245BEF"/>
    <w:rsid w:val="00246918"/>
    <w:rsid w:val="002478AA"/>
    <w:rsid w:val="002504ED"/>
    <w:rsid w:val="002512A5"/>
    <w:rsid w:val="002529B5"/>
    <w:rsid w:val="0025332A"/>
    <w:rsid w:val="00253AF4"/>
    <w:rsid w:val="00254DE7"/>
    <w:rsid w:val="0025619D"/>
    <w:rsid w:val="00256B59"/>
    <w:rsid w:val="00256CEA"/>
    <w:rsid w:val="002600D2"/>
    <w:rsid w:val="00260AD4"/>
    <w:rsid w:val="00261B2D"/>
    <w:rsid w:val="00263986"/>
    <w:rsid w:val="00263CDF"/>
    <w:rsid w:val="00263CF3"/>
    <w:rsid w:val="00264903"/>
    <w:rsid w:val="00264932"/>
    <w:rsid w:val="00267541"/>
    <w:rsid w:val="0027131D"/>
    <w:rsid w:val="00271646"/>
    <w:rsid w:val="00271687"/>
    <w:rsid w:val="0027238F"/>
    <w:rsid w:val="00272C9A"/>
    <w:rsid w:val="002738BE"/>
    <w:rsid w:val="002804A5"/>
    <w:rsid w:val="00281148"/>
    <w:rsid w:val="0028226A"/>
    <w:rsid w:val="00282A22"/>
    <w:rsid w:val="00282FEC"/>
    <w:rsid w:val="002850D2"/>
    <w:rsid w:val="00285E2A"/>
    <w:rsid w:val="00285F45"/>
    <w:rsid w:val="00287EE6"/>
    <w:rsid w:val="00290885"/>
    <w:rsid w:val="00290AFA"/>
    <w:rsid w:val="00291285"/>
    <w:rsid w:val="00292413"/>
    <w:rsid w:val="0029431F"/>
    <w:rsid w:val="00295EED"/>
    <w:rsid w:val="00297727"/>
    <w:rsid w:val="002A0070"/>
    <w:rsid w:val="002A130B"/>
    <w:rsid w:val="002A1A85"/>
    <w:rsid w:val="002A266D"/>
    <w:rsid w:val="002A2BC6"/>
    <w:rsid w:val="002A3E55"/>
    <w:rsid w:val="002A52DF"/>
    <w:rsid w:val="002A5A9A"/>
    <w:rsid w:val="002A65E6"/>
    <w:rsid w:val="002A70F5"/>
    <w:rsid w:val="002A710E"/>
    <w:rsid w:val="002A7915"/>
    <w:rsid w:val="002A7C6F"/>
    <w:rsid w:val="002A7D1F"/>
    <w:rsid w:val="002B0DF5"/>
    <w:rsid w:val="002B1149"/>
    <w:rsid w:val="002B13A3"/>
    <w:rsid w:val="002B34C8"/>
    <w:rsid w:val="002B35A3"/>
    <w:rsid w:val="002B3D34"/>
    <w:rsid w:val="002B450B"/>
    <w:rsid w:val="002B4B0A"/>
    <w:rsid w:val="002B5609"/>
    <w:rsid w:val="002B6A8A"/>
    <w:rsid w:val="002C08C5"/>
    <w:rsid w:val="002C191F"/>
    <w:rsid w:val="002C1B94"/>
    <w:rsid w:val="002C1E82"/>
    <w:rsid w:val="002C24E4"/>
    <w:rsid w:val="002C2DC0"/>
    <w:rsid w:val="002C33C7"/>
    <w:rsid w:val="002C4DBD"/>
    <w:rsid w:val="002D0596"/>
    <w:rsid w:val="002D30E2"/>
    <w:rsid w:val="002D418B"/>
    <w:rsid w:val="002D42D8"/>
    <w:rsid w:val="002D51E5"/>
    <w:rsid w:val="002D6E4F"/>
    <w:rsid w:val="002D7009"/>
    <w:rsid w:val="002E0321"/>
    <w:rsid w:val="002E3022"/>
    <w:rsid w:val="002E3194"/>
    <w:rsid w:val="002E3938"/>
    <w:rsid w:val="002E45A4"/>
    <w:rsid w:val="002E58D1"/>
    <w:rsid w:val="002E68D9"/>
    <w:rsid w:val="002E7336"/>
    <w:rsid w:val="002E7FB8"/>
    <w:rsid w:val="002F04DF"/>
    <w:rsid w:val="002F3181"/>
    <w:rsid w:val="002F4E34"/>
    <w:rsid w:val="002F59AF"/>
    <w:rsid w:val="002F645A"/>
    <w:rsid w:val="00300A37"/>
    <w:rsid w:val="00300EC9"/>
    <w:rsid w:val="00301843"/>
    <w:rsid w:val="003024D6"/>
    <w:rsid w:val="00302BC8"/>
    <w:rsid w:val="003031FD"/>
    <w:rsid w:val="00303AC0"/>
    <w:rsid w:val="0030467F"/>
    <w:rsid w:val="00304734"/>
    <w:rsid w:val="00304B67"/>
    <w:rsid w:val="00305F18"/>
    <w:rsid w:val="00310767"/>
    <w:rsid w:val="00312441"/>
    <w:rsid w:val="00312FF6"/>
    <w:rsid w:val="0031357E"/>
    <w:rsid w:val="003139D6"/>
    <w:rsid w:val="003144DB"/>
    <w:rsid w:val="00317DEF"/>
    <w:rsid w:val="00320C7D"/>
    <w:rsid w:val="00321DA0"/>
    <w:rsid w:val="00325EC9"/>
    <w:rsid w:val="003276D7"/>
    <w:rsid w:val="00330012"/>
    <w:rsid w:val="00330450"/>
    <w:rsid w:val="00330B3E"/>
    <w:rsid w:val="003315B3"/>
    <w:rsid w:val="003327C5"/>
    <w:rsid w:val="003330D0"/>
    <w:rsid w:val="00333DA0"/>
    <w:rsid w:val="003376FB"/>
    <w:rsid w:val="00340586"/>
    <w:rsid w:val="00340F3B"/>
    <w:rsid w:val="00341B7B"/>
    <w:rsid w:val="00342C24"/>
    <w:rsid w:val="003436A4"/>
    <w:rsid w:val="0034421B"/>
    <w:rsid w:val="00344467"/>
    <w:rsid w:val="00344B0E"/>
    <w:rsid w:val="00345125"/>
    <w:rsid w:val="00345214"/>
    <w:rsid w:val="00345959"/>
    <w:rsid w:val="00345DCB"/>
    <w:rsid w:val="00346052"/>
    <w:rsid w:val="0034643A"/>
    <w:rsid w:val="003468B1"/>
    <w:rsid w:val="00346ABB"/>
    <w:rsid w:val="00347A6A"/>
    <w:rsid w:val="003505D4"/>
    <w:rsid w:val="003537A0"/>
    <w:rsid w:val="003540DB"/>
    <w:rsid w:val="003547D3"/>
    <w:rsid w:val="00354E23"/>
    <w:rsid w:val="00356A53"/>
    <w:rsid w:val="00356E02"/>
    <w:rsid w:val="00357E56"/>
    <w:rsid w:val="00361121"/>
    <w:rsid w:val="003651A4"/>
    <w:rsid w:val="0036541C"/>
    <w:rsid w:val="0036582B"/>
    <w:rsid w:val="003658EC"/>
    <w:rsid w:val="0037186F"/>
    <w:rsid w:val="0037193A"/>
    <w:rsid w:val="00372D67"/>
    <w:rsid w:val="0037367D"/>
    <w:rsid w:val="003765F9"/>
    <w:rsid w:val="00381F9A"/>
    <w:rsid w:val="0038398F"/>
    <w:rsid w:val="00383A31"/>
    <w:rsid w:val="00383CFC"/>
    <w:rsid w:val="003849DA"/>
    <w:rsid w:val="003850BB"/>
    <w:rsid w:val="00387274"/>
    <w:rsid w:val="003911D5"/>
    <w:rsid w:val="003912C8"/>
    <w:rsid w:val="00391413"/>
    <w:rsid w:val="00391957"/>
    <w:rsid w:val="00391D3B"/>
    <w:rsid w:val="0039201A"/>
    <w:rsid w:val="003924C9"/>
    <w:rsid w:val="00392F92"/>
    <w:rsid w:val="003934CC"/>
    <w:rsid w:val="003934E4"/>
    <w:rsid w:val="003955D4"/>
    <w:rsid w:val="00396A55"/>
    <w:rsid w:val="003977FD"/>
    <w:rsid w:val="00397A57"/>
    <w:rsid w:val="00397E60"/>
    <w:rsid w:val="003A0FA2"/>
    <w:rsid w:val="003A14E2"/>
    <w:rsid w:val="003A1FB9"/>
    <w:rsid w:val="003A2229"/>
    <w:rsid w:val="003A46F4"/>
    <w:rsid w:val="003A4B96"/>
    <w:rsid w:val="003A56E8"/>
    <w:rsid w:val="003A6007"/>
    <w:rsid w:val="003B0BB3"/>
    <w:rsid w:val="003B0E23"/>
    <w:rsid w:val="003B112F"/>
    <w:rsid w:val="003B12EA"/>
    <w:rsid w:val="003B1496"/>
    <w:rsid w:val="003B251A"/>
    <w:rsid w:val="003B378D"/>
    <w:rsid w:val="003B3C02"/>
    <w:rsid w:val="003B4157"/>
    <w:rsid w:val="003B5B1D"/>
    <w:rsid w:val="003B6032"/>
    <w:rsid w:val="003B688F"/>
    <w:rsid w:val="003B6D19"/>
    <w:rsid w:val="003C0278"/>
    <w:rsid w:val="003C1C31"/>
    <w:rsid w:val="003C342E"/>
    <w:rsid w:val="003C3C6C"/>
    <w:rsid w:val="003C40DA"/>
    <w:rsid w:val="003C459B"/>
    <w:rsid w:val="003C5177"/>
    <w:rsid w:val="003D2AFC"/>
    <w:rsid w:val="003D2D83"/>
    <w:rsid w:val="003D317D"/>
    <w:rsid w:val="003D404F"/>
    <w:rsid w:val="003D4C10"/>
    <w:rsid w:val="003D5B97"/>
    <w:rsid w:val="003D6188"/>
    <w:rsid w:val="003D7E04"/>
    <w:rsid w:val="003E03E3"/>
    <w:rsid w:val="003E104D"/>
    <w:rsid w:val="003E1CF5"/>
    <w:rsid w:val="003E2336"/>
    <w:rsid w:val="003E435E"/>
    <w:rsid w:val="003E45B6"/>
    <w:rsid w:val="003E47C3"/>
    <w:rsid w:val="003E5356"/>
    <w:rsid w:val="003E5989"/>
    <w:rsid w:val="003E6099"/>
    <w:rsid w:val="003E709D"/>
    <w:rsid w:val="003F0977"/>
    <w:rsid w:val="003F14FF"/>
    <w:rsid w:val="003F1A30"/>
    <w:rsid w:val="003F2180"/>
    <w:rsid w:val="003F26BF"/>
    <w:rsid w:val="003F2D55"/>
    <w:rsid w:val="003F3F6E"/>
    <w:rsid w:val="003F55C4"/>
    <w:rsid w:val="003F61EF"/>
    <w:rsid w:val="003F6E30"/>
    <w:rsid w:val="003F714B"/>
    <w:rsid w:val="003F748A"/>
    <w:rsid w:val="004002DA"/>
    <w:rsid w:val="00400E27"/>
    <w:rsid w:val="0040167E"/>
    <w:rsid w:val="004030C9"/>
    <w:rsid w:val="00403619"/>
    <w:rsid w:val="00403EFE"/>
    <w:rsid w:val="00404AA8"/>
    <w:rsid w:val="004101CD"/>
    <w:rsid w:val="00410799"/>
    <w:rsid w:val="00410ACE"/>
    <w:rsid w:val="00410EAD"/>
    <w:rsid w:val="00410FAA"/>
    <w:rsid w:val="00411A5A"/>
    <w:rsid w:val="0041251B"/>
    <w:rsid w:val="0041490D"/>
    <w:rsid w:val="00415945"/>
    <w:rsid w:val="00420912"/>
    <w:rsid w:val="00421F9D"/>
    <w:rsid w:val="0042254F"/>
    <w:rsid w:val="004228C9"/>
    <w:rsid w:val="00424701"/>
    <w:rsid w:val="0042529E"/>
    <w:rsid w:val="00425E6E"/>
    <w:rsid w:val="00426AC1"/>
    <w:rsid w:val="004303BE"/>
    <w:rsid w:val="00430A0C"/>
    <w:rsid w:val="00430A5A"/>
    <w:rsid w:val="00430EA8"/>
    <w:rsid w:val="00430FA9"/>
    <w:rsid w:val="004311DB"/>
    <w:rsid w:val="004312EC"/>
    <w:rsid w:val="0043274E"/>
    <w:rsid w:val="00432C3E"/>
    <w:rsid w:val="0043334E"/>
    <w:rsid w:val="0043395C"/>
    <w:rsid w:val="00434164"/>
    <w:rsid w:val="004347D7"/>
    <w:rsid w:val="00434E92"/>
    <w:rsid w:val="00436E33"/>
    <w:rsid w:val="00437E07"/>
    <w:rsid w:val="00440B9B"/>
    <w:rsid w:val="00441357"/>
    <w:rsid w:val="00441A79"/>
    <w:rsid w:val="00442405"/>
    <w:rsid w:val="00442B8B"/>
    <w:rsid w:val="00442CAA"/>
    <w:rsid w:val="0044351B"/>
    <w:rsid w:val="00444424"/>
    <w:rsid w:val="0044534B"/>
    <w:rsid w:val="0044581E"/>
    <w:rsid w:val="00445D9A"/>
    <w:rsid w:val="00446CD2"/>
    <w:rsid w:val="00447E2C"/>
    <w:rsid w:val="00451CEA"/>
    <w:rsid w:val="004523B0"/>
    <w:rsid w:val="00453B22"/>
    <w:rsid w:val="00455D05"/>
    <w:rsid w:val="0045693E"/>
    <w:rsid w:val="00456B9E"/>
    <w:rsid w:val="004612D4"/>
    <w:rsid w:val="004617B5"/>
    <w:rsid w:val="00462582"/>
    <w:rsid w:val="00463C52"/>
    <w:rsid w:val="0046445B"/>
    <w:rsid w:val="004656C2"/>
    <w:rsid w:val="004664AE"/>
    <w:rsid w:val="004706A6"/>
    <w:rsid w:val="00470A92"/>
    <w:rsid w:val="00470B7E"/>
    <w:rsid w:val="00471880"/>
    <w:rsid w:val="004726E0"/>
    <w:rsid w:val="00472D5D"/>
    <w:rsid w:val="00472DFF"/>
    <w:rsid w:val="00472EE5"/>
    <w:rsid w:val="0047496D"/>
    <w:rsid w:val="00474CAE"/>
    <w:rsid w:val="0047581E"/>
    <w:rsid w:val="00475852"/>
    <w:rsid w:val="00477E8A"/>
    <w:rsid w:val="004804A6"/>
    <w:rsid w:val="00481259"/>
    <w:rsid w:val="00483394"/>
    <w:rsid w:val="0048483B"/>
    <w:rsid w:val="00490A22"/>
    <w:rsid w:val="0049144F"/>
    <w:rsid w:val="00491D41"/>
    <w:rsid w:val="00494532"/>
    <w:rsid w:val="00494F78"/>
    <w:rsid w:val="004951D4"/>
    <w:rsid w:val="00495C01"/>
    <w:rsid w:val="0049787D"/>
    <w:rsid w:val="00497930"/>
    <w:rsid w:val="004A0419"/>
    <w:rsid w:val="004A3F78"/>
    <w:rsid w:val="004A5D84"/>
    <w:rsid w:val="004A6A98"/>
    <w:rsid w:val="004B0CD9"/>
    <w:rsid w:val="004B11D5"/>
    <w:rsid w:val="004B2FCB"/>
    <w:rsid w:val="004B3F22"/>
    <w:rsid w:val="004B61E0"/>
    <w:rsid w:val="004B71F2"/>
    <w:rsid w:val="004B7EAC"/>
    <w:rsid w:val="004C0091"/>
    <w:rsid w:val="004C0A68"/>
    <w:rsid w:val="004C1301"/>
    <w:rsid w:val="004C1383"/>
    <w:rsid w:val="004C198F"/>
    <w:rsid w:val="004C1E57"/>
    <w:rsid w:val="004C1FB4"/>
    <w:rsid w:val="004C2067"/>
    <w:rsid w:val="004C3CA6"/>
    <w:rsid w:val="004C40A6"/>
    <w:rsid w:val="004C456A"/>
    <w:rsid w:val="004C466C"/>
    <w:rsid w:val="004C4E53"/>
    <w:rsid w:val="004C4EFA"/>
    <w:rsid w:val="004C4F23"/>
    <w:rsid w:val="004C532C"/>
    <w:rsid w:val="004C60A5"/>
    <w:rsid w:val="004C76E9"/>
    <w:rsid w:val="004D00CD"/>
    <w:rsid w:val="004D0495"/>
    <w:rsid w:val="004D1373"/>
    <w:rsid w:val="004D26E4"/>
    <w:rsid w:val="004D2987"/>
    <w:rsid w:val="004D4E69"/>
    <w:rsid w:val="004D509A"/>
    <w:rsid w:val="004E11D0"/>
    <w:rsid w:val="004E2CF2"/>
    <w:rsid w:val="004E3461"/>
    <w:rsid w:val="004E3D99"/>
    <w:rsid w:val="004E4BA8"/>
    <w:rsid w:val="004E570C"/>
    <w:rsid w:val="004E59EB"/>
    <w:rsid w:val="004E628E"/>
    <w:rsid w:val="004E6B55"/>
    <w:rsid w:val="004F0432"/>
    <w:rsid w:val="004F092B"/>
    <w:rsid w:val="004F0DBB"/>
    <w:rsid w:val="004F17BD"/>
    <w:rsid w:val="004F1A57"/>
    <w:rsid w:val="004F2B51"/>
    <w:rsid w:val="004F2FC3"/>
    <w:rsid w:val="004F4F70"/>
    <w:rsid w:val="004F71B0"/>
    <w:rsid w:val="004F75CE"/>
    <w:rsid w:val="00500A94"/>
    <w:rsid w:val="00500C31"/>
    <w:rsid w:val="005013E5"/>
    <w:rsid w:val="005016CA"/>
    <w:rsid w:val="005017DB"/>
    <w:rsid w:val="00501834"/>
    <w:rsid w:val="00502553"/>
    <w:rsid w:val="00502AFC"/>
    <w:rsid w:val="00505E52"/>
    <w:rsid w:val="005079FD"/>
    <w:rsid w:val="0051021E"/>
    <w:rsid w:val="005123A4"/>
    <w:rsid w:val="0051412E"/>
    <w:rsid w:val="00514EAF"/>
    <w:rsid w:val="00515DE7"/>
    <w:rsid w:val="005166C9"/>
    <w:rsid w:val="00517138"/>
    <w:rsid w:val="00517DDB"/>
    <w:rsid w:val="00517E24"/>
    <w:rsid w:val="00517F18"/>
    <w:rsid w:val="00521C61"/>
    <w:rsid w:val="0052266D"/>
    <w:rsid w:val="005235E7"/>
    <w:rsid w:val="00524A0D"/>
    <w:rsid w:val="00525A7E"/>
    <w:rsid w:val="005275A9"/>
    <w:rsid w:val="005318D4"/>
    <w:rsid w:val="0053245D"/>
    <w:rsid w:val="00532923"/>
    <w:rsid w:val="00533043"/>
    <w:rsid w:val="005335E1"/>
    <w:rsid w:val="00533B32"/>
    <w:rsid w:val="005346F8"/>
    <w:rsid w:val="00535838"/>
    <w:rsid w:val="00536859"/>
    <w:rsid w:val="00536D57"/>
    <w:rsid w:val="005372E1"/>
    <w:rsid w:val="00537349"/>
    <w:rsid w:val="00540182"/>
    <w:rsid w:val="00540576"/>
    <w:rsid w:val="00541626"/>
    <w:rsid w:val="00542271"/>
    <w:rsid w:val="005435EE"/>
    <w:rsid w:val="00543D66"/>
    <w:rsid w:val="0054420D"/>
    <w:rsid w:val="005456B9"/>
    <w:rsid w:val="005504D0"/>
    <w:rsid w:val="00550C7E"/>
    <w:rsid w:val="00551973"/>
    <w:rsid w:val="00552013"/>
    <w:rsid w:val="005525CC"/>
    <w:rsid w:val="00554275"/>
    <w:rsid w:val="00555028"/>
    <w:rsid w:val="005550F0"/>
    <w:rsid w:val="005559FE"/>
    <w:rsid w:val="00555BB9"/>
    <w:rsid w:val="00555C85"/>
    <w:rsid w:val="00560EE0"/>
    <w:rsid w:val="00564D01"/>
    <w:rsid w:val="00565268"/>
    <w:rsid w:val="00566123"/>
    <w:rsid w:val="005662AD"/>
    <w:rsid w:val="00566670"/>
    <w:rsid w:val="0056756D"/>
    <w:rsid w:val="005675E4"/>
    <w:rsid w:val="005704C4"/>
    <w:rsid w:val="0057164C"/>
    <w:rsid w:val="00572868"/>
    <w:rsid w:val="00572A53"/>
    <w:rsid w:val="00572E78"/>
    <w:rsid w:val="00573F1E"/>
    <w:rsid w:val="0057432B"/>
    <w:rsid w:val="00574388"/>
    <w:rsid w:val="00574A0F"/>
    <w:rsid w:val="005753E7"/>
    <w:rsid w:val="00576645"/>
    <w:rsid w:val="0058005B"/>
    <w:rsid w:val="005803A2"/>
    <w:rsid w:val="0058048F"/>
    <w:rsid w:val="005828AF"/>
    <w:rsid w:val="00582F1C"/>
    <w:rsid w:val="00583344"/>
    <w:rsid w:val="00583CB7"/>
    <w:rsid w:val="005843EF"/>
    <w:rsid w:val="00584D6A"/>
    <w:rsid w:val="00585254"/>
    <w:rsid w:val="005856A3"/>
    <w:rsid w:val="00585753"/>
    <w:rsid w:val="005863F9"/>
    <w:rsid w:val="005868AC"/>
    <w:rsid w:val="0058731C"/>
    <w:rsid w:val="0059135F"/>
    <w:rsid w:val="00591632"/>
    <w:rsid w:val="005918B1"/>
    <w:rsid w:val="00591E22"/>
    <w:rsid w:val="00596162"/>
    <w:rsid w:val="00596997"/>
    <w:rsid w:val="005A1957"/>
    <w:rsid w:val="005A2C2C"/>
    <w:rsid w:val="005A3006"/>
    <w:rsid w:val="005A6B76"/>
    <w:rsid w:val="005A6BC0"/>
    <w:rsid w:val="005A77F8"/>
    <w:rsid w:val="005A7976"/>
    <w:rsid w:val="005B3012"/>
    <w:rsid w:val="005B38E9"/>
    <w:rsid w:val="005B3D20"/>
    <w:rsid w:val="005B44A3"/>
    <w:rsid w:val="005B56EB"/>
    <w:rsid w:val="005B5927"/>
    <w:rsid w:val="005B5960"/>
    <w:rsid w:val="005C0341"/>
    <w:rsid w:val="005C151A"/>
    <w:rsid w:val="005C1D97"/>
    <w:rsid w:val="005C4991"/>
    <w:rsid w:val="005C4E4A"/>
    <w:rsid w:val="005C5755"/>
    <w:rsid w:val="005C6948"/>
    <w:rsid w:val="005C6F85"/>
    <w:rsid w:val="005C74AA"/>
    <w:rsid w:val="005D0A05"/>
    <w:rsid w:val="005D17F5"/>
    <w:rsid w:val="005D1AA4"/>
    <w:rsid w:val="005D27FA"/>
    <w:rsid w:val="005D3356"/>
    <w:rsid w:val="005D4EEC"/>
    <w:rsid w:val="005D5160"/>
    <w:rsid w:val="005D5EBE"/>
    <w:rsid w:val="005D62CE"/>
    <w:rsid w:val="005E1A93"/>
    <w:rsid w:val="005E22F4"/>
    <w:rsid w:val="005E43B9"/>
    <w:rsid w:val="005E4714"/>
    <w:rsid w:val="005E584A"/>
    <w:rsid w:val="005E6F0F"/>
    <w:rsid w:val="005E7073"/>
    <w:rsid w:val="005F1A13"/>
    <w:rsid w:val="005F1FE0"/>
    <w:rsid w:val="005F2619"/>
    <w:rsid w:val="005F3B0F"/>
    <w:rsid w:val="005F51B1"/>
    <w:rsid w:val="005F63BA"/>
    <w:rsid w:val="005F79B7"/>
    <w:rsid w:val="005F7CE7"/>
    <w:rsid w:val="005F7F4F"/>
    <w:rsid w:val="006001E4"/>
    <w:rsid w:val="00600D69"/>
    <w:rsid w:val="0060140C"/>
    <w:rsid w:val="00602A3F"/>
    <w:rsid w:val="00603C36"/>
    <w:rsid w:val="00604617"/>
    <w:rsid w:val="00604829"/>
    <w:rsid w:val="00605696"/>
    <w:rsid w:val="006072BD"/>
    <w:rsid w:val="00607323"/>
    <w:rsid w:val="006073E8"/>
    <w:rsid w:val="00607D21"/>
    <w:rsid w:val="0061028C"/>
    <w:rsid w:val="006111A8"/>
    <w:rsid w:val="006120C1"/>
    <w:rsid w:val="00613C0F"/>
    <w:rsid w:val="006146F4"/>
    <w:rsid w:val="00614BC1"/>
    <w:rsid w:val="00615EA1"/>
    <w:rsid w:val="00616F29"/>
    <w:rsid w:val="0061755F"/>
    <w:rsid w:val="0061760A"/>
    <w:rsid w:val="00620476"/>
    <w:rsid w:val="00620666"/>
    <w:rsid w:val="00620D17"/>
    <w:rsid w:val="00623A9D"/>
    <w:rsid w:val="0062402C"/>
    <w:rsid w:val="00624E1C"/>
    <w:rsid w:val="0062577C"/>
    <w:rsid w:val="0062614B"/>
    <w:rsid w:val="00626B54"/>
    <w:rsid w:val="006274C0"/>
    <w:rsid w:val="006276D7"/>
    <w:rsid w:val="00627C34"/>
    <w:rsid w:val="00630D4D"/>
    <w:rsid w:val="00631A0E"/>
    <w:rsid w:val="00631B94"/>
    <w:rsid w:val="00632B8D"/>
    <w:rsid w:val="00632C09"/>
    <w:rsid w:val="0063386C"/>
    <w:rsid w:val="00633A95"/>
    <w:rsid w:val="00635647"/>
    <w:rsid w:val="00635852"/>
    <w:rsid w:val="00636471"/>
    <w:rsid w:val="006368ED"/>
    <w:rsid w:val="00640737"/>
    <w:rsid w:val="006419D9"/>
    <w:rsid w:val="00641BDC"/>
    <w:rsid w:val="0064469C"/>
    <w:rsid w:val="00644CA2"/>
    <w:rsid w:val="00646532"/>
    <w:rsid w:val="00646D7F"/>
    <w:rsid w:val="00647A5A"/>
    <w:rsid w:val="00651E39"/>
    <w:rsid w:val="00651F5E"/>
    <w:rsid w:val="006547C8"/>
    <w:rsid w:val="006548CA"/>
    <w:rsid w:val="006553CC"/>
    <w:rsid w:val="00656929"/>
    <w:rsid w:val="00656A25"/>
    <w:rsid w:val="00656B10"/>
    <w:rsid w:val="00657648"/>
    <w:rsid w:val="00661585"/>
    <w:rsid w:val="006631CA"/>
    <w:rsid w:val="0066347D"/>
    <w:rsid w:val="006637B7"/>
    <w:rsid w:val="006641A8"/>
    <w:rsid w:val="00671795"/>
    <w:rsid w:val="0067187C"/>
    <w:rsid w:val="006725FB"/>
    <w:rsid w:val="006742A5"/>
    <w:rsid w:val="0067431C"/>
    <w:rsid w:val="006744BF"/>
    <w:rsid w:val="006763D0"/>
    <w:rsid w:val="00676781"/>
    <w:rsid w:val="00677525"/>
    <w:rsid w:val="006808FE"/>
    <w:rsid w:val="006817D2"/>
    <w:rsid w:val="00682EBB"/>
    <w:rsid w:val="00684470"/>
    <w:rsid w:val="0068655A"/>
    <w:rsid w:val="0068656C"/>
    <w:rsid w:val="006865D9"/>
    <w:rsid w:val="00687329"/>
    <w:rsid w:val="00690325"/>
    <w:rsid w:val="00693245"/>
    <w:rsid w:val="00694A63"/>
    <w:rsid w:val="00694C77"/>
    <w:rsid w:val="006960D6"/>
    <w:rsid w:val="006A129D"/>
    <w:rsid w:val="006A27F3"/>
    <w:rsid w:val="006A2E6A"/>
    <w:rsid w:val="006A44F1"/>
    <w:rsid w:val="006A4AE6"/>
    <w:rsid w:val="006A4D75"/>
    <w:rsid w:val="006A5A5D"/>
    <w:rsid w:val="006A5E6F"/>
    <w:rsid w:val="006A6C99"/>
    <w:rsid w:val="006B0374"/>
    <w:rsid w:val="006B0441"/>
    <w:rsid w:val="006B05F3"/>
    <w:rsid w:val="006B0C28"/>
    <w:rsid w:val="006B1B35"/>
    <w:rsid w:val="006B1DF2"/>
    <w:rsid w:val="006B1EAE"/>
    <w:rsid w:val="006B3223"/>
    <w:rsid w:val="006B34EB"/>
    <w:rsid w:val="006B39DB"/>
    <w:rsid w:val="006B3CFC"/>
    <w:rsid w:val="006B4075"/>
    <w:rsid w:val="006B4FDE"/>
    <w:rsid w:val="006B58AD"/>
    <w:rsid w:val="006B6171"/>
    <w:rsid w:val="006B6C2B"/>
    <w:rsid w:val="006B6E3F"/>
    <w:rsid w:val="006C0949"/>
    <w:rsid w:val="006C17C4"/>
    <w:rsid w:val="006C1E87"/>
    <w:rsid w:val="006C2574"/>
    <w:rsid w:val="006C3044"/>
    <w:rsid w:val="006C3DDC"/>
    <w:rsid w:val="006C714A"/>
    <w:rsid w:val="006C745A"/>
    <w:rsid w:val="006D0424"/>
    <w:rsid w:val="006D0B94"/>
    <w:rsid w:val="006D1FC4"/>
    <w:rsid w:val="006D25B5"/>
    <w:rsid w:val="006D3A70"/>
    <w:rsid w:val="006D44CA"/>
    <w:rsid w:val="006D4B5D"/>
    <w:rsid w:val="006D4E69"/>
    <w:rsid w:val="006D6602"/>
    <w:rsid w:val="006D79F4"/>
    <w:rsid w:val="006E06A6"/>
    <w:rsid w:val="006E1C94"/>
    <w:rsid w:val="006E38D2"/>
    <w:rsid w:val="006E3E09"/>
    <w:rsid w:val="006E5882"/>
    <w:rsid w:val="006E5E1E"/>
    <w:rsid w:val="006E6F12"/>
    <w:rsid w:val="006F3985"/>
    <w:rsid w:val="006F46D8"/>
    <w:rsid w:val="006F6806"/>
    <w:rsid w:val="006F6CCC"/>
    <w:rsid w:val="006F7015"/>
    <w:rsid w:val="006F7046"/>
    <w:rsid w:val="0070032D"/>
    <w:rsid w:val="00700C5C"/>
    <w:rsid w:val="00700CF2"/>
    <w:rsid w:val="007015E7"/>
    <w:rsid w:val="00703220"/>
    <w:rsid w:val="0070471E"/>
    <w:rsid w:val="00705AE2"/>
    <w:rsid w:val="007071F7"/>
    <w:rsid w:val="00710A51"/>
    <w:rsid w:val="00710D44"/>
    <w:rsid w:val="00712090"/>
    <w:rsid w:val="00712FCA"/>
    <w:rsid w:val="007135B1"/>
    <w:rsid w:val="0071375A"/>
    <w:rsid w:val="00713A63"/>
    <w:rsid w:val="007140E5"/>
    <w:rsid w:val="00714C9B"/>
    <w:rsid w:val="007156FC"/>
    <w:rsid w:val="00716700"/>
    <w:rsid w:val="00716C4A"/>
    <w:rsid w:val="00721573"/>
    <w:rsid w:val="00721A87"/>
    <w:rsid w:val="00726574"/>
    <w:rsid w:val="00727200"/>
    <w:rsid w:val="0072777F"/>
    <w:rsid w:val="00727CE4"/>
    <w:rsid w:val="007300B4"/>
    <w:rsid w:val="007325A2"/>
    <w:rsid w:val="00732D2D"/>
    <w:rsid w:val="00734848"/>
    <w:rsid w:val="00735764"/>
    <w:rsid w:val="007374C5"/>
    <w:rsid w:val="007415D0"/>
    <w:rsid w:val="00741BE1"/>
    <w:rsid w:val="00743369"/>
    <w:rsid w:val="00744099"/>
    <w:rsid w:val="00744616"/>
    <w:rsid w:val="00745DD3"/>
    <w:rsid w:val="007477F0"/>
    <w:rsid w:val="0074791B"/>
    <w:rsid w:val="007500F1"/>
    <w:rsid w:val="00751B5C"/>
    <w:rsid w:val="00751E5A"/>
    <w:rsid w:val="007529EB"/>
    <w:rsid w:val="007538BF"/>
    <w:rsid w:val="00754235"/>
    <w:rsid w:val="00754967"/>
    <w:rsid w:val="00754AE5"/>
    <w:rsid w:val="007555E4"/>
    <w:rsid w:val="00755F1D"/>
    <w:rsid w:val="0075790D"/>
    <w:rsid w:val="0076127C"/>
    <w:rsid w:val="00761C47"/>
    <w:rsid w:val="00762C2F"/>
    <w:rsid w:val="00763BF3"/>
    <w:rsid w:val="00764571"/>
    <w:rsid w:val="007647AC"/>
    <w:rsid w:val="00764802"/>
    <w:rsid w:val="00765149"/>
    <w:rsid w:val="00765E03"/>
    <w:rsid w:val="00766313"/>
    <w:rsid w:val="0076647F"/>
    <w:rsid w:val="0076681D"/>
    <w:rsid w:val="00767A74"/>
    <w:rsid w:val="00767B35"/>
    <w:rsid w:val="00773380"/>
    <w:rsid w:val="00773A8D"/>
    <w:rsid w:val="0077490E"/>
    <w:rsid w:val="00776942"/>
    <w:rsid w:val="00776ADE"/>
    <w:rsid w:val="00776EEF"/>
    <w:rsid w:val="007827AD"/>
    <w:rsid w:val="00783DB8"/>
    <w:rsid w:val="00786022"/>
    <w:rsid w:val="00787CE1"/>
    <w:rsid w:val="00787D5B"/>
    <w:rsid w:val="00792171"/>
    <w:rsid w:val="00795018"/>
    <w:rsid w:val="00797C88"/>
    <w:rsid w:val="007A0EFF"/>
    <w:rsid w:val="007A1997"/>
    <w:rsid w:val="007A26FA"/>
    <w:rsid w:val="007A2EDB"/>
    <w:rsid w:val="007A3AA9"/>
    <w:rsid w:val="007A678F"/>
    <w:rsid w:val="007A7231"/>
    <w:rsid w:val="007B0A3D"/>
    <w:rsid w:val="007B18F0"/>
    <w:rsid w:val="007B30C6"/>
    <w:rsid w:val="007B3326"/>
    <w:rsid w:val="007B34BB"/>
    <w:rsid w:val="007B61FF"/>
    <w:rsid w:val="007B637A"/>
    <w:rsid w:val="007B68CB"/>
    <w:rsid w:val="007B7433"/>
    <w:rsid w:val="007C018B"/>
    <w:rsid w:val="007C0932"/>
    <w:rsid w:val="007C0BE8"/>
    <w:rsid w:val="007C1C56"/>
    <w:rsid w:val="007C26FA"/>
    <w:rsid w:val="007C3C9B"/>
    <w:rsid w:val="007C3CD9"/>
    <w:rsid w:val="007C41A9"/>
    <w:rsid w:val="007C488A"/>
    <w:rsid w:val="007C4C5B"/>
    <w:rsid w:val="007C5E98"/>
    <w:rsid w:val="007C62B9"/>
    <w:rsid w:val="007C74F1"/>
    <w:rsid w:val="007D012D"/>
    <w:rsid w:val="007D1622"/>
    <w:rsid w:val="007D2020"/>
    <w:rsid w:val="007D2194"/>
    <w:rsid w:val="007D369B"/>
    <w:rsid w:val="007D4E75"/>
    <w:rsid w:val="007D62DE"/>
    <w:rsid w:val="007D7B42"/>
    <w:rsid w:val="007E0138"/>
    <w:rsid w:val="007E16F4"/>
    <w:rsid w:val="007E2F9D"/>
    <w:rsid w:val="007E41E4"/>
    <w:rsid w:val="007E461D"/>
    <w:rsid w:val="007E4D5B"/>
    <w:rsid w:val="007E528A"/>
    <w:rsid w:val="007E5FB5"/>
    <w:rsid w:val="007F030A"/>
    <w:rsid w:val="007F045E"/>
    <w:rsid w:val="007F2D3F"/>
    <w:rsid w:val="007F56A3"/>
    <w:rsid w:val="007F5DC0"/>
    <w:rsid w:val="007F6163"/>
    <w:rsid w:val="007F68CA"/>
    <w:rsid w:val="007F6B75"/>
    <w:rsid w:val="007F7B3F"/>
    <w:rsid w:val="00800D43"/>
    <w:rsid w:val="008010CD"/>
    <w:rsid w:val="008011C5"/>
    <w:rsid w:val="0080123C"/>
    <w:rsid w:val="008019D3"/>
    <w:rsid w:val="00801D93"/>
    <w:rsid w:val="00801EFF"/>
    <w:rsid w:val="0080262F"/>
    <w:rsid w:val="008032F2"/>
    <w:rsid w:val="00803483"/>
    <w:rsid w:val="008061F7"/>
    <w:rsid w:val="00806AD2"/>
    <w:rsid w:val="00806AD5"/>
    <w:rsid w:val="008118FB"/>
    <w:rsid w:val="008121D9"/>
    <w:rsid w:val="008122AA"/>
    <w:rsid w:val="00813596"/>
    <w:rsid w:val="00814282"/>
    <w:rsid w:val="008142ED"/>
    <w:rsid w:val="00815BFB"/>
    <w:rsid w:val="00817CCB"/>
    <w:rsid w:val="00817CFA"/>
    <w:rsid w:val="008224C1"/>
    <w:rsid w:val="008266CC"/>
    <w:rsid w:val="00826A88"/>
    <w:rsid w:val="00826A99"/>
    <w:rsid w:val="0082724D"/>
    <w:rsid w:val="008301DE"/>
    <w:rsid w:val="00831C67"/>
    <w:rsid w:val="00831DD7"/>
    <w:rsid w:val="00833F3E"/>
    <w:rsid w:val="00834D54"/>
    <w:rsid w:val="00834E34"/>
    <w:rsid w:val="0083526F"/>
    <w:rsid w:val="008358B3"/>
    <w:rsid w:val="00835D3E"/>
    <w:rsid w:val="00835F28"/>
    <w:rsid w:val="0083626B"/>
    <w:rsid w:val="0084111D"/>
    <w:rsid w:val="00841247"/>
    <w:rsid w:val="00841692"/>
    <w:rsid w:val="0084462F"/>
    <w:rsid w:val="00844C10"/>
    <w:rsid w:val="0084514F"/>
    <w:rsid w:val="00845782"/>
    <w:rsid w:val="0084642E"/>
    <w:rsid w:val="00852DFB"/>
    <w:rsid w:val="00854F4A"/>
    <w:rsid w:val="00855BC4"/>
    <w:rsid w:val="0085606C"/>
    <w:rsid w:val="00856F6B"/>
    <w:rsid w:val="00860965"/>
    <w:rsid w:val="008610C7"/>
    <w:rsid w:val="00862779"/>
    <w:rsid w:val="0086280E"/>
    <w:rsid w:val="00863D57"/>
    <w:rsid w:val="00863F13"/>
    <w:rsid w:val="00864443"/>
    <w:rsid w:val="00864956"/>
    <w:rsid w:val="0086724A"/>
    <w:rsid w:val="00867A0D"/>
    <w:rsid w:val="00870428"/>
    <w:rsid w:val="00870D1E"/>
    <w:rsid w:val="00872319"/>
    <w:rsid w:val="00873155"/>
    <w:rsid w:val="008734E9"/>
    <w:rsid w:val="00874156"/>
    <w:rsid w:val="00874D5A"/>
    <w:rsid w:val="00875478"/>
    <w:rsid w:val="00875B00"/>
    <w:rsid w:val="00876614"/>
    <w:rsid w:val="00876B95"/>
    <w:rsid w:val="008779AF"/>
    <w:rsid w:val="0088000A"/>
    <w:rsid w:val="00880070"/>
    <w:rsid w:val="008800DD"/>
    <w:rsid w:val="0088061A"/>
    <w:rsid w:val="00880634"/>
    <w:rsid w:val="008808C3"/>
    <w:rsid w:val="00881618"/>
    <w:rsid w:val="00882D28"/>
    <w:rsid w:val="00882E36"/>
    <w:rsid w:val="0088315A"/>
    <w:rsid w:val="008845DA"/>
    <w:rsid w:val="00885BDC"/>
    <w:rsid w:val="00886D8D"/>
    <w:rsid w:val="008871B5"/>
    <w:rsid w:val="0088743C"/>
    <w:rsid w:val="00891F89"/>
    <w:rsid w:val="0089203C"/>
    <w:rsid w:val="008936D7"/>
    <w:rsid w:val="008947B2"/>
    <w:rsid w:val="00894E2A"/>
    <w:rsid w:val="00895948"/>
    <w:rsid w:val="00896846"/>
    <w:rsid w:val="00896D6A"/>
    <w:rsid w:val="00897067"/>
    <w:rsid w:val="0089798E"/>
    <w:rsid w:val="008A0108"/>
    <w:rsid w:val="008A0D4C"/>
    <w:rsid w:val="008A162F"/>
    <w:rsid w:val="008A33DE"/>
    <w:rsid w:val="008A4C22"/>
    <w:rsid w:val="008A4D1E"/>
    <w:rsid w:val="008A758D"/>
    <w:rsid w:val="008A76CB"/>
    <w:rsid w:val="008A7C27"/>
    <w:rsid w:val="008B052A"/>
    <w:rsid w:val="008B1388"/>
    <w:rsid w:val="008B1466"/>
    <w:rsid w:val="008B2D53"/>
    <w:rsid w:val="008B2E30"/>
    <w:rsid w:val="008B4A46"/>
    <w:rsid w:val="008B52D6"/>
    <w:rsid w:val="008B5CDF"/>
    <w:rsid w:val="008B6CED"/>
    <w:rsid w:val="008B7AE4"/>
    <w:rsid w:val="008C01B2"/>
    <w:rsid w:val="008C039C"/>
    <w:rsid w:val="008C2670"/>
    <w:rsid w:val="008C323D"/>
    <w:rsid w:val="008C3389"/>
    <w:rsid w:val="008C4C12"/>
    <w:rsid w:val="008C4C1F"/>
    <w:rsid w:val="008C5D45"/>
    <w:rsid w:val="008C6AC2"/>
    <w:rsid w:val="008C6E58"/>
    <w:rsid w:val="008C71B1"/>
    <w:rsid w:val="008D14AE"/>
    <w:rsid w:val="008D2106"/>
    <w:rsid w:val="008D364F"/>
    <w:rsid w:val="008D62C0"/>
    <w:rsid w:val="008D6B3E"/>
    <w:rsid w:val="008D738A"/>
    <w:rsid w:val="008E106D"/>
    <w:rsid w:val="008E18D3"/>
    <w:rsid w:val="008E3143"/>
    <w:rsid w:val="008E3E5B"/>
    <w:rsid w:val="008E4089"/>
    <w:rsid w:val="008E4B75"/>
    <w:rsid w:val="008E7419"/>
    <w:rsid w:val="008F03F0"/>
    <w:rsid w:val="008F08BE"/>
    <w:rsid w:val="008F0F0B"/>
    <w:rsid w:val="008F1679"/>
    <w:rsid w:val="008F1D68"/>
    <w:rsid w:val="008F369E"/>
    <w:rsid w:val="008F4E73"/>
    <w:rsid w:val="008F58AF"/>
    <w:rsid w:val="008F632C"/>
    <w:rsid w:val="008F6423"/>
    <w:rsid w:val="008F76BE"/>
    <w:rsid w:val="00902072"/>
    <w:rsid w:val="009026A8"/>
    <w:rsid w:val="00902B17"/>
    <w:rsid w:val="009035E4"/>
    <w:rsid w:val="0090494A"/>
    <w:rsid w:val="00905755"/>
    <w:rsid w:val="00905BA0"/>
    <w:rsid w:val="00905F71"/>
    <w:rsid w:val="009061FC"/>
    <w:rsid w:val="009064F4"/>
    <w:rsid w:val="009073E9"/>
    <w:rsid w:val="00907C31"/>
    <w:rsid w:val="00907D8F"/>
    <w:rsid w:val="00910389"/>
    <w:rsid w:val="0091092C"/>
    <w:rsid w:val="00911309"/>
    <w:rsid w:val="0091157E"/>
    <w:rsid w:val="00911CB7"/>
    <w:rsid w:val="009121E4"/>
    <w:rsid w:val="00912E45"/>
    <w:rsid w:val="00913330"/>
    <w:rsid w:val="00914FDB"/>
    <w:rsid w:val="0091647A"/>
    <w:rsid w:val="00916E0B"/>
    <w:rsid w:val="00917646"/>
    <w:rsid w:val="009200AB"/>
    <w:rsid w:val="00920A53"/>
    <w:rsid w:val="00920B85"/>
    <w:rsid w:val="00921208"/>
    <w:rsid w:val="00921A29"/>
    <w:rsid w:val="00922FD7"/>
    <w:rsid w:val="00924AAB"/>
    <w:rsid w:val="009254A1"/>
    <w:rsid w:val="009266E7"/>
    <w:rsid w:val="0092699F"/>
    <w:rsid w:val="00930154"/>
    <w:rsid w:val="00931D9B"/>
    <w:rsid w:val="009327B3"/>
    <w:rsid w:val="00932B8B"/>
    <w:rsid w:val="009330EC"/>
    <w:rsid w:val="0093354C"/>
    <w:rsid w:val="00933F50"/>
    <w:rsid w:val="009340A9"/>
    <w:rsid w:val="009342F1"/>
    <w:rsid w:val="00935FD9"/>
    <w:rsid w:val="00936C1F"/>
    <w:rsid w:val="009401A7"/>
    <w:rsid w:val="009407AC"/>
    <w:rsid w:val="009408BA"/>
    <w:rsid w:val="009435E6"/>
    <w:rsid w:val="00943EA3"/>
    <w:rsid w:val="009441D2"/>
    <w:rsid w:val="00947B8B"/>
    <w:rsid w:val="009509A7"/>
    <w:rsid w:val="00952B1F"/>
    <w:rsid w:val="00953ACC"/>
    <w:rsid w:val="00954411"/>
    <w:rsid w:val="00954AE4"/>
    <w:rsid w:val="00954D2C"/>
    <w:rsid w:val="00955902"/>
    <w:rsid w:val="00957046"/>
    <w:rsid w:val="00957A11"/>
    <w:rsid w:val="00960CFD"/>
    <w:rsid w:val="00960F5D"/>
    <w:rsid w:val="00961F95"/>
    <w:rsid w:val="00963347"/>
    <w:rsid w:val="00964655"/>
    <w:rsid w:val="00964F40"/>
    <w:rsid w:val="00967960"/>
    <w:rsid w:val="00967E38"/>
    <w:rsid w:val="00970F1D"/>
    <w:rsid w:val="00971A92"/>
    <w:rsid w:val="00972E9D"/>
    <w:rsid w:val="0097300E"/>
    <w:rsid w:val="00973518"/>
    <w:rsid w:val="00973AD3"/>
    <w:rsid w:val="00974144"/>
    <w:rsid w:val="00974690"/>
    <w:rsid w:val="0097500D"/>
    <w:rsid w:val="00975055"/>
    <w:rsid w:val="0097526F"/>
    <w:rsid w:val="009759D2"/>
    <w:rsid w:val="00976487"/>
    <w:rsid w:val="00976D11"/>
    <w:rsid w:val="009770C8"/>
    <w:rsid w:val="0097789F"/>
    <w:rsid w:val="009805BC"/>
    <w:rsid w:val="009812D8"/>
    <w:rsid w:val="009817CE"/>
    <w:rsid w:val="00982979"/>
    <w:rsid w:val="009857E8"/>
    <w:rsid w:val="009863FE"/>
    <w:rsid w:val="00986F27"/>
    <w:rsid w:val="00987010"/>
    <w:rsid w:val="0098722F"/>
    <w:rsid w:val="00990327"/>
    <w:rsid w:val="00990528"/>
    <w:rsid w:val="00992EE5"/>
    <w:rsid w:val="00993744"/>
    <w:rsid w:val="009945F7"/>
    <w:rsid w:val="00994943"/>
    <w:rsid w:val="0099505A"/>
    <w:rsid w:val="0099605E"/>
    <w:rsid w:val="009974F2"/>
    <w:rsid w:val="00997D2A"/>
    <w:rsid w:val="009A292F"/>
    <w:rsid w:val="009A30BE"/>
    <w:rsid w:val="009A4731"/>
    <w:rsid w:val="009A47BC"/>
    <w:rsid w:val="009A4C8D"/>
    <w:rsid w:val="009A7317"/>
    <w:rsid w:val="009A7FF2"/>
    <w:rsid w:val="009B012E"/>
    <w:rsid w:val="009B5966"/>
    <w:rsid w:val="009B6D6C"/>
    <w:rsid w:val="009B7283"/>
    <w:rsid w:val="009B75E2"/>
    <w:rsid w:val="009B7A47"/>
    <w:rsid w:val="009C0DC0"/>
    <w:rsid w:val="009C1CB2"/>
    <w:rsid w:val="009C1EEB"/>
    <w:rsid w:val="009C21E6"/>
    <w:rsid w:val="009C360C"/>
    <w:rsid w:val="009C3B67"/>
    <w:rsid w:val="009C3BB2"/>
    <w:rsid w:val="009C42E9"/>
    <w:rsid w:val="009C613E"/>
    <w:rsid w:val="009C691C"/>
    <w:rsid w:val="009C6D9C"/>
    <w:rsid w:val="009C7B62"/>
    <w:rsid w:val="009D1392"/>
    <w:rsid w:val="009D5223"/>
    <w:rsid w:val="009D72D9"/>
    <w:rsid w:val="009D78DD"/>
    <w:rsid w:val="009E078B"/>
    <w:rsid w:val="009E098D"/>
    <w:rsid w:val="009E1C05"/>
    <w:rsid w:val="009E43D0"/>
    <w:rsid w:val="009F0441"/>
    <w:rsid w:val="009F119B"/>
    <w:rsid w:val="009F1C2F"/>
    <w:rsid w:val="009F5047"/>
    <w:rsid w:val="009F5485"/>
    <w:rsid w:val="009F7F91"/>
    <w:rsid w:val="00A00767"/>
    <w:rsid w:val="00A00F85"/>
    <w:rsid w:val="00A039A3"/>
    <w:rsid w:val="00A050D4"/>
    <w:rsid w:val="00A07E39"/>
    <w:rsid w:val="00A1226B"/>
    <w:rsid w:val="00A123C1"/>
    <w:rsid w:val="00A13902"/>
    <w:rsid w:val="00A13E5D"/>
    <w:rsid w:val="00A1480C"/>
    <w:rsid w:val="00A14F52"/>
    <w:rsid w:val="00A17A5D"/>
    <w:rsid w:val="00A20560"/>
    <w:rsid w:val="00A20A66"/>
    <w:rsid w:val="00A20F00"/>
    <w:rsid w:val="00A22843"/>
    <w:rsid w:val="00A22CEF"/>
    <w:rsid w:val="00A253D1"/>
    <w:rsid w:val="00A26D97"/>
    <w:rsid w:val="00A27735"/>
    <w:rsid w:val="00A27A83"/>
    <w:rsid w:val="00A27F9C"/>
    <w:rsid w:val="00A320DF"/>
    <w:rsid w:val="00A324EF"/>
    <w:rsid w:val="00A32CFD"/>
    <w:rsid w:val="00A3314C"/>
    <w:rsid w:val="00A33A4E"/>
    <w:rsid w:val="00A3447C"/>
    <w:rsid w:val="00A34577"/>
    <w:rsid w:val="00A34B83"/>
    <w:rsid w:val="00A3502A"/>
    <w:rsid w:val="00A35A69"/>
    <w:rsid w:val="00A37332"/>
    <w:rsid w:val="00A37DCD"/>
    <w:rsid w:val="00A40A47"/>
    <w:rsid w:val="00A419D3"/>
    <w:rsid w:val="00A41E02"/>
    <w:rsid w:val="00A428A9"/>
    <w:rsid w:val="00A428C5"/>
    <w:rsid w:val="00A44251"/>
    <w:rsid w:val="00A44615"/>
    <w:rsid w:val="00A45DEE"/>
    <w:rsid w:val="00A477F6"/>
    <w:rsid w:val="00A509F3"/>
    <w:rsid w:val="00A50AAA"/>
    <w:rsid w:val="00A51479"/>
    <w:rsid w:val="00A54BA3"/>
    <w:rsid w:val="00A54DC8"/>
    <w:rsid w:val="00A63A99"/>
    <w:rsid w:val="00A64546"/>
    <w:rsid w:val="00A645AF"/>
    <w:rsid w:val="00A646ED"/>
    <w:rsid w:val="00A653B1"/>
    <w:rsid w:val="00A66758"/>
    <w:rsid w:val="00A673CC"/>
    <w:rsid w:val="00A67726"/>
    <w:rsid w:val="00A7066B"/>
    <w:rsid w:val="00A71ABB"/>
    <w:rsid w:val="00A72505"/>
    <w:rsid w:val="00A72542"/>
    <w:rsid w:val="00A73AAA"/>
    <w:rsid w:val="00A748C5"/>
    <w:rsid w:val="00A749FD"/>
    <w:rsid w:val="00A74B7E"/>
    <w:rsid w:val="00A74C1D"/>
    <w:rsid w:val="00A75BFA"/>
    <w:rsid w:val="00A75CF1"/>
    <w:rsid w:val="00A778A3"/>
    <w:rsid w:val="00A80776"/>
    <w:rsid w:val="00A83A26"/>
    <w:rsid w:val="00A84475"/>
    <w:rsid w:val="00A85B40"/>
    <w:rsid w:val="00A87972"/>
    <w:rsid w:val="00A87981"/>
    <w:rsid w:val="00A9051E"/>
    <w:rsid w:val="00A916D5"/>
    <w:rsid w:val="00A9235A"/>
    <w:rsid w:val="00A9440C"/>
    <w:rsid w:val="00A94620"/>
    <w:rsid w:val="00A94628"/>
    <w:rsid w:val="00A9754D"/>
    <w:rsid w:val="00AA0208"/>
    <w:rsid w:val="00AA047C"/>
    <w:rsid w:val="00AA056D"/>
    <w:rsid w:val="00AA0D4D"/>
    <w:rsid w:val="00AA14F6"/>
    <w:rsid w:val="00AA2AD6"/>
    <w:rsid w:val="00AA2D5A"/>
    <w:rsid w:val="00AA3FB5"/>
    <w:rsid w:val="00AA41CD"/>
    <w:rsid w:val="00AA7048"/>
    <w:rsid w:val="00AB1330"/>
    <w:rsid w:val="00AB1563"/>
    <w:rsid w:val="00AB1E58"/>
    <w:rsid w:val="00AB254B"/>
    <w:rsid w:val="00AB25DD"/>
    <w:rsid w:val="00AB2DD8"/>
    <w:rsid w:val="00AB3676"/>
    <w:rsid w:val="00AB3691"/>
    <w:rsid w:val="00AB39E6"/>
    <w:rsid w:val="00AB3E25"/>
    <w:rsid w:val="00AB3FFA"/>
    <w:rsid w:val="00AB410A"/>
    <w:rsid w:val="00AB5D5A"/>
    <w:rsid w:val="00AB6462"/>
    <w:rsid w:val="00AB6C71"/>
    <w:rsid w:val="00AB7158"/>
    <w:rsid w:val="00AC0B72"/>
    <w:rsid w:val="00AC0D85"/>
    <w:rsid w:val="00AC436D"/>
    <w:rsid w:val="00AC4DA4"/>
    <w:rsid w:val="00AC6A13"/>
    <w:rsid w:val="00AD08BB"/>
    <w:rsid w:val="00AD0C2A"/>
    <w:rsid w:val="00AD3521"/>
    <w:rsid w:val="00AD3841"/>
    <w:rsid w:val="00AD462A"/>
    <w:rsid w:val="00AD4DB9"/>
    <w:rsid w:val="00AD520A"/>
    <w:rsid w:val="00AD55D6"/>
    <w:rsid w:val="00AD7BF6"/>
    <w:rsid w:val="00AE013A"/>
    <w:rsid w:val="00AE08D5"/>
    <w:rsid w:val="00AE1788"/>
    <w:rsid w:val="00AE226B"/>
    <w:rsid w:val="00AE3921"/>
    <w:rsid w:val="00AE5C20"/>
    <w:rsid w:val="00AE6034"/>
    <w:rsid w:val="00AE61E3"/>
    <w:rsid w:val="00AE64CA"/>
    <w:rsid w:val="00AE66AD"/>
    <w:rsid w:val="00AF1D96"/>
    <w:rsid w:val="00AF35D0"/>
    <w:rsid w:val="00AF3BAA"/>
    <w:rsid w:val="00AF4970"/>
    <w:rsid w:val="00AF5511"/>
    <w:rsid w:val="00AF5BFA"/>
    <w:rsid w:val="00AF7A96"/>
    <w:rsid w:val="00AF7EB2"/>
    <w:rsid w:val="00AF7FA0"/>
    <w:rsid w:val="00B001A2"/>
    <w:rsid w:val="00B00491"/>
    <w:rsid w:val="00B02958"/>
    <w:rsid w:val="00B03295"/>
    <w:rsid w:val="00B038F4"/>
    <w:rsid w:val="00B04353"/>
    <w:rsid w:val="00B05189"/>
    <w:rsid w:val="00B05538"/>
    <w:rsid w:val="00B057AD"/>
    <w:rsid w:val="00B05C09"/>
    <w:rsid w:val="00B06226"/>
    <w:rsid w:val="00B062D5"/>
    <w:rsid w:val="00B06670"/>
    <w:rsid w:val="00B07293"/>
    <w:rsid w:val="00B10125"/>
    <w:rsid w:val="00B10628"/>
    <w:rsid w:val="00B11911"/>
    <w:rsid w:val="00B122FC"/>
    <w:rsid w:val="00B12432"/>
    <w:rsid w:val="00B12D68"/>
    <w:rsid w:val="00B13869"/>
    <w:rsid w:val="00B15D7C"/>
    <w:rsid w:val="00B15FFA"/>
    <w:rsid w:val="00B16A83"/>
    <w:rsid w:val="00B172E8"/>
    <w:rsid w:val="00B200D6"/>
    <w:rsid w:val="00B20633"/>
    <w:rsid w:val="00B20C11"/>
    <w:rsid w:val="00B2294F"/>
    <w:rsid w:val="00B23D41"/>
    <w:rsid w:val="00B259D6"/>
    <w:rsid w:val="00B25B04"/>
    <w:rsid w:val="00B25CD3"/>
    <w:rsid w:val="00B26163"/>
    <w:rsid w:val="00B26948"/>
    <w:rsid w:val="00B2741B"/>
    <w:rsid w:val="00B27784"/>
    <w:rsid w:val="00B301AA"/>
    <w:rsid w:val="00B306D7"/>
    <w:rsid w:val="00B312BE"/>
    <w:rsid w:val="00B31406"/>
    <w:rsid w:val="00B32672"/>
    <w:rsid w:val="00B34736"/>
    <w:rsid w:val="00B4002D"/>
    <w:rsid w:val="00B40AB0"/>
    <w:rsid w:val="00B40E75"/>
    <w:rsid w:val="00B41335"/>
    <w:rsid w:val="00B42141"/>
    <w:rsid w:val="00B4244A"/>
    <w:rsid w:val="00B42F64"/>
    <w:rsid w:val="00B43224"/>
    <w:rsid w:val="00B44143"/>
    <w:rsid w:val="00B44819"/>
    <w:rsid w:val="00B452B3"/>
    <w:rsid w:val="00B45878"/>
    <w:rsid w:val="00B476CB"/>
    <w:rsid w:val="00B5029E"/>
    <w:rsid w:val="00B506BF"/>
    <w:rsid w:val="00B53AB1"/>
    <w:rsid w:val="00B55E84"/>
    <w:rsid w:val="00B5683B"/>
    <w:rsid w:val="00B56D4D"/>
    <w:rsid w:val="00B56F75"/>
    <w:rsid w:val="00B57242"/>
    <w:rsid w:val="00B578FB"/>
    <w:rsid w:val="00B6111D"/>
    <w:rsid w:val="00B651D5"/>
    <w:rsid w:val="00B65742"/>
    <w:rsid w:val="00B66184"/>
    <w:rsid w:val="00B67EFE"/>
    <w:rsid w:val="00B708CA"/>
    <w:rsid w:val="00B7351D"/>
    <w:rsid w:val="00B739C6"/>
    <w:rsid w:val="00B73EF6"/>
    <w:rsid w:val="00B741CA"/>
    <w:rsid w:val="00B7537C"/>
    <w:rsid w:val="00B7557D"/>
    <w:rsid w:val="00B7583A"/>
    <w:rsid w:val="00B76C19"/>
    <w:rsid w:val="00B77884"/>
    <w:rsid w:val="00B77BEF"/>
    <w:rsid w:val="00B80B6C"/>
    <w:rsid w:val="00B814E8"/>
    <w:rsid w:val="00B83A20"/>
    <w:rsid w:val="00B83B6F"/>
    <w:rsid w:val="00B840E4"/>
    <w:rsid w:val="00B856B0"/>
    <w:rsid w:val="00B86282"/>
    <w:rsid w:val="00B86965"/>
    <w:rsid w:val="00B87CB8"/>
    <w:rsid w:val="00B91FAA"/>
    <w:rsid w:val="00B91FE2"/>
    <w:rsid w:val="00B938C0"/>
    <w:rsid w:val="00B942B0"/>
    <w:rsid w:val="00B95632"/>
    <w:rsid w:val="00B956DF"/>
    <w:rsid w:val="00BA003F"/>
    <w:rsid w:val="00BA2443"/>
    <w:rsid w:val="00BA3351"/>
    <w:rsid w:val="00BA3443"/>
    <w:rsid w:val="00BA428B"/>
    <w:rsid w:val="00BA57F2"/>
    <w:rsid w:val="00BB07C8"/>
    <w:rsid w:val="00BB148A"/>
    <w:rsid w:val="00BB1CCB"/>
    <w:rsid w:val="00BB2255"/>
    <w:rsid w:val="00BB3136"/>
    <w:rsid w:val="00BB3B74"/>
    <w:rsid w:val="00BB4429"/>
    <w:rsid w:val="00BB580C"/>
    <w:rsid w:val="00BB651C"/>
    <w:rsid w:val="00BB65E3"/>
    <w:rsid w:val="00BB7D56"/>
    <w:rsid w:val="00BC1173"/>
    <w:rsid w:val="00BC139B"/>
    <w:rsid w:val="00BC19C5"/>
    <w:rsid w:val="00BC1C44"/>
    <w:rsid w:val="00BC22C9"/>
    <w:rsid w:val="00BC3519"/>
    <w:rsid w:val="00BC3EF9"/>
    <w:rsid w:val="00BC631A"/>
    <w:rsid w:val="00BC7406"/>
    <w:rsid w:val="00BC7549"/>
    <w:rsid w:val="00BC7CB1"/>
    <w:rsid w:val="00BD0045"/>
    <w:rsid w:val="00BD0274"/>
    <w:rsid w:val="00BD2FC9"/>
    <w:rsid w:val="00BD4E85"/>
    <w:rsid w:val="00BD5EF8"/>
    <w:rsid w:val="00BD6658"/>
    <w:rsid w:val="00BE025C"/>
    <w:rsid w:val="00BE0BDA"/>
    <w:rsid w:val="00BE1715"/>
    <w:rsid w:val="00BE3245"/>
    <w:rsid w:val="00BE3278"/>
    <w:rsid w:val="00BE3CAD"/>
    <w:rsid w:val="00BE43B6"/>
    <w:rsid w:val="00BE748F"/>
    <w:rsid w:val="00BF0087"/>
    <w:rsid w:val="00BF0516"/>
    <w:rsid w:val="00BF0AF6"/>
    <w:rsid w:val="00BF1B4A"/>
    <w:rsid w:val="00BF20B5"/>
    <w:rsid w:val="00BF2539"/>
    <w:rsid w:val="00BF2E80"/>
    <w:rsid w:val="00BF2FE3"/>
    <w:rsid w:val="00BF3770"/>
    <w:rsid w:val="00BF3B4B"/>
    <w:rsid w:val="00BF570F"/>
    <w:rsid w:val="00BF5E17"/>
    <w:rsid w:val="00BF786B"/>
    <w:rsid w:val="00C013F1"/>
    <w:rsid w:val="00C0205F"/>
    <w:rsid w:val="00C02A05"/>
    <w:rsid w:val="00C0370F"/>
    <w:rsid w:val="00C041B2"/>
    <w:rsid w:val="00C04BD6"/>
    <w:rsid w:val="00C05384"/>
    <w:rsid w:val="00C0557C"/>
    <w:rsid w:val="00C05A01"/>
    <w:rsid w:val="00C06084"/>
    <w:rsid w:val="00C07514"/>
    <w:rsid w:val="00C07A36"/>
    <w:rsid w:val="00C07F61"/>
    <w:rsid w:val="00C10A3E"/>
    <w:rsid w:val="00C12139"/>
    <w:rsid w:val="00C132D2"/>
    <w:rsid w:val="00C14049"/>
    <w:rsid w:val="00C15B15"/>
    <w:rsid w:val="00C15FBC"/>
    <w:rsid w:val="00C17D69"/>
    <w:rsid w:val="00C2085D"/>
    <w:rsid w:val="00C210C2"/>
    <w:rsid w:val="00C21117"/>
    <w:rsid w:val="00C21F23"/>
    <w:rsid w:val="00C237F5"/>
    <w:rsid w:val="00C243BA"/>
    <w:rsid w:val="00C251B8"/>
    <w:rsid w:val="00C26C5B"/>
    <w:rsid w:val="00C27377"/>
    <w:rsid w:val="00C276B3"/>
    <w:rsid w:val="00C3030C"/>
    <w:rsid w:val="00C30BD8"/>
    <w:rsid w:val="00C30D77"/>
    <w:rsid w:val="00C33592"/>
    <w:rsid w:val="00C33679"/>
    <w:rsid w:val="00C34104"/>
    <w:rsid w:val="00C34ACC"/>
    <w:rsid w:val="00C36151"/>
    <w:rsid w:val="00C36853"/>
    <w:rsid w:val="00C36AFD"/>
    <w:rsid w:val="00C36FF8"/>
    <w:rsid w:val="00C40865"/>
    <w:rsid w:val="00C40BCE"/>
    <w:rsid w:val="00C41775"/>
    <w:rsid w:val="00C42684"/>
    <w:rsid w:val="00C43D9C"/>
    <w:rsid w:val="00C45351"/>
    <w:rsid w:val="00C45738"/>
    <w:rsid w:val="00C46861"/>
    <w:rsid w:val="00C47630"/>
    <w:rsid w:val="00C479AE"/>
    <w:rsid w:val="00C47D01"/>
    <w:rsid w:val="00C507F0"/>
    <w:rsid w:val="00C52E77"/>
    <w:rsid w:val="00C5308C"/>
    <w:rsid w:val="00C5414E"/>
    <w:rsid w:val="00C54CD6"/>
    <w:rsid w:val="00C552D7"/>
    <w:rsid w:val="00C559DE"/>
    <w:rsid w:val="00C55EE7"/>
    <w:rsid w:val="00C56C92"/>
    <w:rsid w:val="00C5703F"/>
    <w:rsid w:val="00C57F2A"/>
    <w:rsid w:val="00C57F76"/>
    <w:rsid w:val="00C602F9"/>
    <w:rsid w:val="00C6035E"/>
    <w:rsid w:val="00C6048D"/>
    <w:rsid w:val="00C608EE"/>
    <w:rsid w:val="00C61177"/>
    <w:rsid w:val="00C63527"/>
    <w:rsid w:val="00C64092"/>
    <w:rsid w:val="00C645DF"/>
    <w:rsid w:val="00C6478B"/>
    <w:rsid w:val="00C64E4B"/>
    <w:rsid w:val="00C6503C"/>
    <w:rsid w:val="00C65381"/>
    <w:rsid w:val="00C65A71"/>
    <w:rsid w:val="00C65CAA"/>
    <w:rsid w:val="00C67D74"/>
    <w:rsid w:val="00C70B06"/>
    <w:rsid w:val="00C73CCF"/>
    <w:rsid w:val="00C74C02"/>
    <w:rsid w:val="00C75A72"/>
    <w:rsid w:val="00C76815"/>
    <w:rsid w:val="00C7755A"/>
    <w:rsid w:val="00C81611"/>
    <w:rsid w:val="00C83297"/>
    <w:rsid w:val="00C86001"/>
    <w:rsid w:val="00C937CB"/>
    <w:rsid w:val="00C94030"/>
    <w:rsid w:val="00C9411C"/>
    <w:rsid w:val="00C96A19"/>
    <w:rsid w:val="00C96C22"/>
    <w:rsid w:val="00C97010"/>
    <w:rsid w:val="00C978E1"/>
    <w:rsid w:val="00CA021E"/>
    <w:rsid w:val="00CA1682"/>
    <w:rsid w:val="00CA19EA"/>
    <w:rsid w:val="00CA337C"/>
    <w:rsid w:val="00CA3C40"/>
    <w:rsid w:val="00CA5BB3"/>
    <w:rsid w:val="00CA6232"/>
    <w:rsid w:val="00CA7FBC"/>
    <w:rsid w:val="00CB1C65"/>
    <w:rsid w:val="00CB2059"/>
    <w:rsid w:val="00CB2346"/>
    <w:rsid w:val="00CB3C53"/>
    <w:rsid w:val="00CB4159"/>
    <w:rsid w:val="00CB42E4"/>
    <w:rsid w:val="00CB54D9"/>
    <w:rsid w:val="00CB573C"/>
    <w:rsid w:val="00CC0616"/>
    <w:rsid w:val="00CC0FCF"/>
    <w:rsid w:val="00CC143B"/>
    <w:rsid w:val="00CC1C29"/>
    <w:rsid w:val="00CC22F9"/>
    <w:rsid w:val="00CC2D40"/>
    <w:rsid w:val="00CC324F"/>
    <w:rsid w:val="00CC369D"/>
    <w:rsid w:val="00CC36C9"/>
    <w:rsid w:val="00CC3B88"/>
    <w:rsid w:val="00CC4EF7"/>
    <w:rsid w:val="00CC5038"/>
    <w:rsid w:val="00CC5221"/>
    <w:rsid w:val="00CC73AD"/>
    <w:rsid w:val="00CC7BB2"/>
    <w:rsid w:val="00CD0899"/>
    <w:rsid w:val="00CD0A42"/>
    <w:rsid w:val="00CD14F1"/>
    <w:rsid w:val="00CD26E4"/>
    <w:rsid w:val="00CD3A75"/>
    <w:rsid w:val="00CD42E6"/>
    <w:rsid w:val="00CD47CC"/>
    <w:rsid w:val="00CD4D52"/>
    <w:rsid w:val="00CD4DDB"/>
    <w:rsid w:val="00CD5551"/>
    <w:rsid w:val="00CD5EC2"/>
    <w:rsid w:val="00CD676B"/>
    <w:rsid w:val="00CD6C38"/>
    <w:rsid w:val="00CD76CE"/>
    <w:rsid w:val="00CE07C8"/>
    <w:rsid w:val="00CE0A6D"/>
    <w:rsid w:val="00CE16C6"/>
    <w:rsid w:val="00CE17D7"/>
    <w:rsid w:val="00CE210F"/>
    <w:rsid w:val="00CE29BF"/>
    <w:rsid w:val="00CE3E9F"/>
    <w:rsid w:val="00CE46ED"/>
    <w:rsid w:val="00CE4DDF"/>
    <w:rsid w:val="00CE58D9"/>
    <w:rsid w:val="00CE5A92"/>
    <w:rsid w:val="00CE676D"/>
    <w:rsid w:val="00CF25F8"/>
    <w:rsid w:val="00CF2D10"/>
    <w:rsid w:val="00CF3110"/>
    <w:rsid w:val="00CF3E4F"/>
    <w:rsid w:val="00CF405A"/>
    <w:rsid w:val="00CF473E"/>
    <w:rsid w:val="00CF5A38"/>
    <w:rsid w:val="00CF7286"/>
    <w:rsid w:val="00D005BD"/>
    <w:rsid w:val="00D00F46"/>
    <w:rsid w:val="00D01554"/>
    <w:rsid w:val="00D0248A"/>
    <w:rsid w:val="00D03184"/>
    <w:rsid w:val="00D0334F"/>
    <w:rsid w:val="00D038BC"/>
    <w:rsid w:val="00D04CB5"/>
    <w:rsid w:val="00D052BF"/>
    <w:rsid w:val="00D0784B"/>
    <w:rsid w:val="00D07C35"/>
    <w:rsid w:val="00D108C2"/>
    <w:rsid w:val="00D11385"/>
    <w:rsid w:val="00D11873"/>
    <w:rsid w:val="00D121BA"/>
    <w:rsid w:val="00D13444"/>
    <w:rsid w:val="00D135F5"/>
    <w:rsid w:val="00D13C63"/>
    <w:rsid w:val="00D1419E"/>
    <w:rsid w:val="00D146D8"/>
    <w:rsid w:val="00D146E9"/>
    <w:rsid w:val="00D151BC"/>
    <w:rsid w:val="00D151D3"/>
    <w:rsid w:val="00D154C2"/>
    <w:rsid w:val="00D16B90"/>
    <w:rsid w:val="00D17AC6"/>
    <w:rsid w:val="00D20137"/>
    <w:rsid w:val="00D20CFC"/>
    <w:rsid w:val="00D21C3A"/>
    <w:rsid w:val="00D221F1"/>
    <w:rsid w:val="00D2258A"/>
    <w:rsid w:val="00D228A6"/>
    <w:rsid w:val="00D23B04"/>
    <w:rsid w:val="00D23EDB"/>
    <w:rsid w:val="00D24689"/>
    <w:rsid w:val="00D25042"/>
    <w:rsid w:val="00D27B4F"/>
    <w:rsid w:val="00D3032D"/>
    <w:rsid w:val="00D30C5C"/>
    <w:rsid w:val="00D31A6D"/>
    <w:rsid w:val="00D351A6"/>
    <w:rsid w:val="00D35D67"/>
    <w:rsid w:val="00D35E58"/>
    <w:rsid w:val="00D36845"/>
    <w:rsid w:val="00D36C73"/>
    <w:rsid w:val="00D40167"/>
    <w:rsid w:val="00D40DAA"/>
    <w:rsid w:val="00D41791"/>
    <w:rsid w:val="00D422FD"/>
    <w:rsid w:val="00D424BD"/>
    <w:rsid w:val="00D43E3C"/>
    <w:rsid w:val="00D459FD"/>
    <w:rsid w:val="00D46A49"/>
    <w:rsid w:val="00D47221"/>
    <w:rsid w:val="00D50BB4"/>
    <w:rsid w:val="00D51169"/>
    <w:rsid w:val="00D513E7"/>
    <w:rsid w:val="00D5176E"/>
    <w:rsid w:val="00D51984"/>
    <w:rsid w:val="00D52777"/>
    <w:rsid w:val="00D528F8"/>
    <w:rsid w:val="00D52A21"/>
    <w:rsid w:val="00D546D1"/>
    <w:rsid w:val="00D556D6"/>
    <w:rsid w:val="00D56027"/>
    <w:rsid w:val="00D56820"/>
    <w:rsid w:val="00D5728E"/>
    <w:rsid w:val="00D573E3"/>
    <w:rsid w:val="00D57FB2"/>
    <w:rsid w:val="00D60C31"/>
    <w:rsid w:val="00D61B52"/>
    <w:rsid w:val="00D62079"/>
    <w:rsid w:val="00D63DF5"/>
    <w:rsid w:val="00D64B4D"/>
    <w:rsid w:val="00D64D01"/>
    <w:rsid w:val="00D6675B"/>
    <w:rsid w:val="00D669F4"/>
    <w:rsid w:val="00D66B7E"/>
    <w:rsid w:val="00D71CFD"/>
    <w:rsid w:val="00D7298E"/>
    <w:rsid w:val="00D75DCD"/>
    <w:rsid w:val="00D75F03"/>
    <w:rsid w:val="00D75F96"/>
    <w:rsid w:val="00D77AF8"/>
    <w:rsid w:val="00D80D01"/>
    <w:rsid w:val="00D80FF2"/>
    <w:rsid w:val="00D81090"/>
    <w:rsid w:val="00D813E2"/>
    <w:rsid w:val="00D81A70"/>
    <w:rsid w:val="00D82917"/>
    <w:rsid w:val="00D84BD1"/>
    <w:rsid w:val="00D84E09"/>
    <w:rsid w:val="00D85562"/>
    <w:rsid w:val="00D85F13"/>
    <w:rsid w:val="00D865BE"/>
    <w:rsid w:val="00D87494"/>
    <w:rsid w:val="00D9011E"/>
    <w:rsid w:val="00D90224"/>
    <w:rsid w:val="00D917C8"/>
    <w:rsid w:val="00D91E14"/>
    <w:rsid w:val="00D92FE7"/>
    <w:rsid w:val="00D9304A"/>
    <w:rsid w:val="00D93477"/>
    <w:rsid w:val="00D9523A"/>
    <w:rsid w:val="00D95B8E"/>
    <w:rsid w:val="00DA07D9"/>
    <w:rsid w:val="00DA0EBA"/>
    <w:rsid w:val="00DA18C3"/>
    <w:rsid w:val="00DA45FA"/>
    <w:rsid w:val="00DA49FD"/>
    <w:rsid w:val="00DA611A"/>
    <w:rsid w:val="00DA6375"/>
    <w:rsid w:val="00DA6EA3"/>
    <w:rsid w:val="00DB1DC6"/>
    <w:rsid w:val="00DB5436"/>
    <w:rsid w:val="00DB67AE"/>
    <w:rsid w:val="00DB7356"/>
    <w:rsid w:val="00DB73EE"/>
    <w:rsid w:val="00DC02E8"/>
    <w:rsid w:val="00DC13CE"/>
    <w:rsid w:val="00DC36F1"/>
    <w:rsid w:val="00DC71C0"/>
    <w:rsid w:val="00DC7C6F"/>
    <w:rsid w:val="00DD0EEF"/>
    <w:rsid w:val="00DD361D"/>
    <w:rsid w:val="00DD36DD"/>
    <w:rsid w:val="00DD3884"/>
    <w:rsid w:val="00DD3907"/>
    <w:rsid w:val="00DD3CDA"/>
    <w:rsid w:val="00DD42F6"/>
    <w:rsid w:val="00DD468D"/>
    <w:rsid w:val="00DD4F37"/>
    <w:rsid w:val="00DD6D4E"/>
    <w:rsid w:val="00DD7B3A"/>
    <w:rsid w:val="00DD7E99"/>
    <w:rsid w:val="00DE165C"/>
    <w:rsid w:val="00DE398D"/>
    <w:rsid w:val="00DE5AA9"/>
    <w:rsid w:val="00DE7199"/>
    <w:rsid w:val="00DF282A"/>
    <w:rsid w:val="00DF3017"/>
    <w:rsid w:val="00DF4715"/>
    <w:rsid w:val="00DF4EED"/>
    <w:rsid w:val="00DF6C96"/>
    <w:rsid w:val="00DF7FE2"/>
    <w:rsid w:val="00E00192"/>
    <w:rsid w:val="00E002A2"/>
    <w:rsid w:val="00E01689"/>
    <w:rsid w:val="00E01E6E"/>
    <w:rsid w:val="00E02322"/>
    <w:rsid w:val="00E02E00"/>
    <w:rsid w:val="00E04E4F"/>
    <w:rsid w:val="00E063C4"/>
    <w:rsid w:val="00E07972"/>
    <w:rsid w:val="00E12E13"/>
    <w:rsid w:val="00E1341A"/>
    <w:rsid w:val="00E15987"/>
    <w:rsid w:val="00E172F6"/>
    <w:rsid w:val="00E20B16"/>
    <w:rsid w:val="00E2346A"/>
    <w:rsid w:val="00E2407C"/>
    <w:rsid w:val="00E25E42"/>
    <w:rsid w:val="00E27037"/>
    <w:rsid w:val="00E272AA"/>
    <w:rsid w:val="00E27980"/>
    <w:rsid w:val="00E30FB7"/>
    <w:rsid w:val="00E32B72"/>
    <w:rsid w:val="00E34618"/>
    <w:rsid w:val="00E35278"/>
    <w:rsid w:val="00E36B61"/>
    <w:rsid w:val="00E37B69"/>
    <w:rsid w:val="00E42706"/>
    <w:rsid w:val="00E43713"/>
    <w:rsid w:val="00E461E9"/>
    <w:rsid w:val="00E4630C"/>
    <w:rsid w:val="00E473E2"/>
    <w:rsid w:val="00E51820"/>
    <w:rsid w:val="00E51EAD"/>
    <w:rsid w:val="00E52116"/>
    <w:rsid w:val="00E52273"/>
    <w:rsid w:val="00E52855"/>
    <w:rsid w:val="00E546BD"/>
    <w:rsid w:val="00E5532C"/>
    <w:rsid w:val="00E55DDA"/>
    <w:rsid w:val="00E5665C"/>
    <w:rsid w:val="00E57160"/>
    <w:rsid w:val="00E60172"/>
    <w:rsid w:val="00E60617"/>
    <w:rsid w:val="00E66012"/>
    <w:rsid w:val="00E674C9"/>
    <w:rsid w:val="00E70EAD"/>
    <w:rsid w:val="00E72D95"/>
    <w:rsid w:val="00E738EB"/>
    <w:rsid w:val="00E74773"/>
    <w:rsid w:val="00E759F5"/>
    <w:rsid w:val="00E80863"/>
    <w:rsid w:val="00E8147F"/>
    <w:rsid w:val="00E85306"/>
    <w:rsid w:val="00E913CC"/>
    <w:rsid w:val="00E92949"/>
    <w:rsid w:val="00E94B9B"/>
    <w:rsid w:val="00E97EAD"/>
    <w:rsid w:val="00EA134A"/>
    <w:rsid w:val="00EA1B8E"/>
    <w:rsid w:val="00EA3D18"/>
    <w:rsid w:val="00EA5D40"/>
    <w:rsid w:val="00EA5E8B"/>
    <w:rsid w:val="00EA756E"/>
    <w:rsid w:val="00EB0ABA"/>
    <w:rsid w:val="00EB0FF7"/>
    <w:rsid w:val="00EB2A22"/>
    <w:rsid w:val="00EB33C1"/>
    <w:rsid w:val="00EB5717"/>
    <w:rsid w:val="00EB5D65"/>
    <w:rsid w:val="00EB7753"/>
    <w:rsid w:val="00EC1097"/>
    <w:rsid w:val="00EC16B0"/>
    <w:rsid w:val="00EC1E72"/>
    <w:rsid w:val="00EC3E93"/>
    <w:rsid w:val="00EC3FF1"/>
    <w:rsid w:val="00EC4B91"/>
    <w:rsid w:val="00EC5956"/>
    <w:rsid w:val="00EC5C35"/>
    <w:rsid w:val="00EC6B10"/>
    <w:rsid w:val="00EC79EA"/>
    <w:rsid w:val="00EC7BCD"/>
    <w:rsid w:val="00ED028B"/>
    <w:rsid w:val="00ED0DE2"/>
    <w:rsid w:val="00ED355A"/>
    <w:rsid w:val="00ED3ACD"/>
    <w:rsid w:val="00ED4118"/>
    <w:rsid w:val="00ED53C1"/>
    <w:rsid w:val="00ED56F4"/>
    <w:rsid w:val="00ED5BC9"/>
    <w:rsid w:val="00ED662C"/>
    <w:rsid w:val="00ED7041"/>
    <w:rsid w:val="00ED7161"/>
    <w:rsid w:val="00ED72FE"/>
    <w:rsid w:val="00ED7390"/>
    <w:rsid w:val="00EE064D"/>
    <w:rsid w:val="00EE300B"/>
    <w:rsid w:val="00EE3D35"/>
    <w:rsid w:val="00EE3E1A"/>
    <w:rsid w:val="00EE4DD5"/>
    <w:rsid w:val="00EE5190"/>
    <w:rsid w:val="00EE7E93"/>
    <w:rsid w:val="00EF0475"/>
    <w:rsid w:val="00EF0509"/>
    <w:rsid w:val="00EF101B"/>
    <w:rsid w:val="00EF24A2"/>
    <w:rsid w:val="00EF2A45"/>
    <w:rsid w:val="00EF2A47"/>
    <w:rsid w:val="00EF2AE3"/>
    <w:rsid w:val="00EF3B16"/>
    <w:rsid w:val="00EF3C0D"/>
    <w:rsid w:val="00EF4AF2"/>
    <w:rsid w:val="00EF5980"/>
    <w:rsid w:val="00EF60A4"/>
    <w:rsid w:val="00EF67B6"/>
    <w:rsid w:val="00EF6CD4"/>
    <w:rsid w:val="00EF7F8F"/>
    <w:rsid w:val="00F0689B"/>
    <w:rsid w:val="00F07C14"/>
    <w:rsid w:val="00F106A5"/>
    <w:rsid w:val="00F12300"/>
    <w:rsid w:val="00F12FCE"/>
    <w:rsid w:val="00F14860"/>
    <w:rsid w:val="00F151FB"/>
    <w:rsid w:val="00F159AA"/>
    <w:rsid w:val="00F15FE0"/>
    <w:rsid w:val="00F17049"/>
    <w:rsid w:val="00F1768C"/>
    <w:rsid w:val="00F17ADE"/>
    <w:rsid w:val="00F2199C"/>
    <w:rsid w:val="00F21ABB"/>
    <w:rsid w:val="00F2202D"/>
    <w:rsid w:val="00F23337"/>
    <w:rsid w:val="00F23654"/>
    <w:rsid w:val="00F239BC"/>
    <w:rsid w:val="00F24152"/>
    <w:rsid w:val="00F2551B"/>
    <w:rsid w:val="00F25821"/>
    <w:rsid w:val="00F25E33"/>
    <w:rsid w:val="00F26EEE"/>
    <w:rsid w:val="00F277B4"/>
    <w:rsid w:val="00F30E6A"/>
    <w:rsid w:val="00F30F92"/>
    <w:rsid w:val="00F344B0"/>
    <w:rsid w:val="00F3521A"/>
    <w:rsid w:val="00F35DE1"/>
    <w:rsid w:val="00F376CA"/>
    <w:rsid w:val="00F40B3F"/>
    <w:rsid w:val="00F40DF2"/>
    <w:rsid w:val="00F41F04"/>
    <w:rsid w:val="00F423B4"/>
    <w:rsid w:val="00F4264B"/>
    <w:rsid w:val="00F4639D"/>
    <w:rsid w:val="00F46610"/>
    <w:rsid w:val="00F47F4B"/>
    <w:rsid w:val="00F512AF"/>
    <w:rsid w:val="00F54C39"/>
    <w:rsid w:val="00F553E4"/>
    <w:rsid w:val="00F55F2C"/>
    <w:rsid w:val="00F6093C"/>
    <w:rsid w:val="00F6197D"/>
    <w:rsid w:val="00F649C7"/>
    <w:rsid w:val="00F64FFA"/>
    <w:rsid w:val="00F65221"/>
    <w:rsid w:val="00F65D10"/>
    <w:rsid w:val="00F6635F"/>
    <w:rsid w:val="00F671DB"/>
    <w:rsid w:val="00F6758D"/>
    <w:rsid w:val="00F71EF1"/>
    <w:rsid w:val="00F72E00"/>
    <w:rsid w:val="00F73FDD"/>
    <w:rsid w:val="00F75C62"/>
    <w:rsid w:val="00F76FC6"/>
    <w:rsid w:val="00F7738D"/>
    <w:rsid w:val="00F81295"/>
    <w:rsid w:val="00F819E5"/>
    <w:rsid w:val="00F81B53"/>
    <w:rsid w:val="00F82013"/>
    <w:rsid w:val="00F82D3B"/>
    <w:rsid w:val="00F8329C"/>
    <w:rsid w:val="00F839B7"/>
    <w:rsid w:val="00F8414C"/>
    <w:rsid w:val="00F84C8C"/>
    <w:rsid w:val="00F84CBD"/>
    <w:rsid w:val="00F85F5F"/>
    <w:rsid w:val="00F86AAA"/>
    <w:rsid w:val="00F8775C"/>
    <w:rsid w:val="00F87889"/>
    <w:rsid w:val="00F92908"/>
    <w:rsid w:val="00F92918"/>
    <w:rsid w:val="00F92959"/>
    <w:rsid w:val="00F931EF"/>
    <w:rsid w:val="00F93D5F"/>
    <w:rsid w:val="00F93E9D"/>
    <w:rsid w:val="00F95C5B"/>
    <w:rsid w:val="00F96553"/>
    <w:rsid w:val="00F9775A"/>
    <w:rsid w:val="00FA03B7"/>
    <w:rsid w:val="00FA0C60"/>
    <w:rsid w:val="00FA1723"/>
    <w:rsid w:val="00FA1876"/>
    <w:rsid w:val="00FA2260"/>
    <w:rsid w:val="00FA29E5"/>
    <w:rsid w:val="00FA2D8A"/>
    <w:rsid w:val="00FA35D5"/>
    <w:rsid w:val="00FA4503"/>
    <w:rsid w:val="00FA4AEE"/>
    <w:rsid w:val="00FA5374"/>
    <w:rsid w:val="00FA6825"/>
    <w:rsid w:val="00FA7589"/>
    <w:rsid w:val="00FA78EE"/>
    <w:rsid w:val="00FB07BC"/>
    <w:rsid w:val="00FB1056"/>
    <w:rsid w:val="00FB1718"/>
    <w:rsid w:val="00FB28B6"/>
    <w:rsid w:val="00FB3FAB"/>
    <w:rsid w:val="00FB5259"/>
    <w:rsid w:val="00FB5C97"/>
    <w:rsid w:val="00FB78AC"/>
    <w:rsid w:val="00FC04A4"/>
    <w:rsid w:val="00FC1335"/>
    <w:rsid w:val="00FC20E8"/>
    <w:rsid w:val="00FC3294"/>
    <w:rsid w:val="00FC4ACB"/>
    <w:rsid w:val="00FC5A63"/>
    <w:rsid w:val="00FC6F54"/>
    <w:rsid w:val="00FC78F8"/>
    <w:rsid w:val="00FD080E"/>
    <w:rsid w:val="00FD126B"/>
    <w:rsid w:val="00FD1D9D"/>
    <w:rsid w:val="00FD1F65"/>
    <w:rsid w:val="00FD261B"/>
    <w:rsid w:val="00FD2CFB"/>
    <w:rsid w:val="00FD32AF"/>
    <w:rsid w:val="00FD3AB8"/>
    <w:rsid w:val="00FD3AF7"/>
    <w:rsid w:val="00FD4253"/>
    <w:rsid w:val="00FD4F11"/>
    <w:rsid w:val="00FE004A"/>
    <w:rsid w:val="00FE0222"/>
    <w:rsid w:val="00FE031B"/>
    <w:rsid w:val="00FE0AC6"/>
    <w:rsid w:val="00FE2B43"/>
    <w:rsid w:val="00FE3EB4"/>
    <w:rsid w:val="00FE47D7"/>
    <w:rsid w:val="00FE4CD0"/>
    <w:rsid w:val="00FE5489"/>
    <w:rsid w:val="00FE6789"/>
    <w:rsid w:val="00FE7DA7"/>
    <w:rsid w:val="00FE7EC0"/>
    <w:rsid w:val="00FF114D"/>
    <w:rsid w:val="00FF19D9"/>
    <w:rsid w:val="00FF35DB"/>
    <w:rsid w:val="00FF3C6F"/>
    <w:rsid w:val="00FF4AF6"/>
    <w:rsid w:val="00FF4C18"/>
    <w:rsid w:val="00FF5336"/>
    <w:rsid w:val="00FF6068"/>
    <w:rsid w:val="00FF7396"/>
    <w:rsid w:val="00FF7DB8"/>
    <w:rsid w:val="00FF7E9E"/>
    <w:rsid w:val="00FF7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13868485"/>
  <w15:docId w15:val="{8720F152-CC71-44E8-A83F-D41B45A1C4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D4E85"/>
    <w:pPr>
      <w:spacing w:after="120" w:line="276" w:lineRule="auto"/>
      <w:jc w:val="both"/>
    </w:pPr>
    <w:rPr>
      <w:sz w:val="22"/>
    </w:rPr>
  </w:style>
  <w:style w:type="paragraph" w:styleId="Nadpis1">
    <w:name w:val="heading 1"/>
    <w:basedOn w:val="Normln"/>
    <w:next w:val="Normln"/>
    <w:link w:val="Nadpis1Char"/>
    <w:qFormat/>
    <w:rsid w:val="00A74C1D"/>
    <w:pPr>
      <w:keepNext/>
      <w:numPr>
        <w:numId w:val="31"/>
      </w:numPr>
      <w:spacing w:before="240" w:after="160"/>
      <w:ind w:left="357" w:hanging="357"/>
      <w:outlineLvl w:val="0"/>
    </w:pPr>
    <w:rPr>
      <w:b/>
      <w:bCs/>
      <w:caps/>
      <w:sz w:val="26"/>
    </w:rPr>
  </w:style>
  <w:style w:type="paragraph" w:styleId="Nadpis2">
    <w:name w:val="heading 2"/>
    <w:basedOn w:val="Normln"/>
    <w:next w:val="Normln"/>
    <w:link w:val="Nadpis2Char"/>
    <w:qFormat/>
    <w:rsid w:val="00243943"/>
    <w:pPr>
      <w:keepNext/>
      <w:numPr>
        <w:ilvl w:val="1"/>
        <w:numId w:val="31"/>
      </w:numPr>
      <w:spacing w:before="360" w:line="288" w:lineRule="auto"/>
      <w:ind w:left="993" w:hanging="993"/>
      <w:outlineLvl w:val="1"/>
    </w:pPr>
    <w:rPr>
      <w:rFonts w:cs="Arial"/>
      <w:b/>
      <w:bCs/>
      <w:iCs/>
      <w:caps/>
      <w:sz w:val="24"/>
      <w:szCs w:val="28"/>
    </w:rPr>
  </w:style>
  <w:style w:type="paragraph" w:styleId="Nadpis3">
    <w:name w:val="heading 3"/>
    <w:basedOn w:val="Normln"/>
    <w:next w:val="Normln"/>
    <w:link w:val="Nadpis3Char"/>
    <w:qFormat/>
    <w:rsid w:val="00880634"/>
    <w:pPr>
      <w:keepNext/>
      <w:numPr>
        <w:ilvl w:val="2"/>
        <w:numId w:val="31"/>
      </w:numPr>
      <w:spacing w:before="300" w:after="8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link w:val="Nadpis4Char"/>
    <w:qFormat/>
    <w:rsid w:val="009C0DC0"/>
    <w:pPr>
      <w:keepNext/>
      <w:numPr>
        <w:ilvl w:val="3"/>
        <w:numId w:val="31"/>
      </w:numPr>
      <w:spacing w:before="200" w:after="200" w:line="288" w:lineRule="auto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link w:val="Nadpis5Char"/>
    <w:qFormat/>
    <w:rsid w:val="00CE29BF"/>
    <w:pPr>
      <w:keepNext/>
      <w:tabs>
        <w:tab w:val="left" w:pos="1004"/>
      </w:tabs>
      <w:spacing w:before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qFormat/>
    <w:rsid w:val="00CE29BF"/>
    <w:pPr>
      <w:keepNext/>
      <w:tabs>
        <w:tab w:val="left" w:pos="1145"/>
      </w:tabs>
      <w:spacing w:before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9"/>
    <w:qFormat/>
    <w:rsid w:val="009C691C"/>
    <w:pPr>
      <w:keepNext/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link w:val="Nadpis8Char"/>
    <w:uiPriority w:val="99"/>
    <w:qFormat/>
    <w:rsid w:val="009C691C"/>
    <w:pPr>
      <w:keepNext/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9"/>
    <w:qFormat/>
    <w:rsid w:val="009C691C"/>
    <w:pPr>
      <w:keepNext/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qFormat/>
    <w:rsid w:val="004C4F23"/>
    <w:pPr>
      <w:tabs>
        <w:tab w:val="left" w:pos="1276"/>
        <w:tab w:val="right" w:leader="dot" w:pos="8505"/>
      </w:tabs>
      <w:spacing w:before="240" w:after="0" w:line="240" w:lineRule="auto"/>
      <w:ind w:left="1276" w:right="-2" w:hanging="1276"/>
      <w:outlineLvl w:val="0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qFormat/>
    <w:rsid w:val="00BF20B5"/>
    <w:pPr>
      <w:tabs>
        <w:tab w:val="left" w:pos="1276"/>
        <w:tab w:val="right" w:leader="dot" w:pos="8505"/>
      </w:tabs>
      <w:spacing w:after="0" w:line="240" w:lineRule="auto"/>
      <w:ind w:left="1276" w:right="139" w:hanging="1276"/>
    </w:pPr>
  </w:style>
  <w:style w:type="paragraph" w:styleId="Obsah3">
    <w:name w:val="toc 3"/>
    <w:basedOn w:val="Normln"/>
    <w:next w:val="Normln"/>
    <w:autoRedefine/>
    <w:uiPriority w:val="39"/>
    <w:qFormat/>
    <w:rsid w:val="006A4AE6"/>
    <w:pPr>
      <w:tabs>
        <w:tab w:val="left" w:pos="1276"/>
        <w:tab w:val="right" w:leader="dot" w:pos="8505"/>
      </w:tabs>
      <w:spacing w:after="0" w:line="240" w:lineRule="auto"/>
      <w:ind w:left="1276" w:right="397" w:hanging="1276"/>
    </w:pPr>
    <w:rPr>
      <w:sz w:val="20"/>
    </w:r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EC16B0"/>
    <w:pPr>
      <w:ind w:left="46" w:right="397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uiPriority w:val="99"/>
    <w:semiHidden/>
    <w:rsid w:val="00033F1B"/>
    <w:pPr>
      <w:numPr>
        <w:numId w:val="1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uiPriority w:val="99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uiPriority w:val="99"/>
    <w:semiHidden/>
    <w:rsid w:val="00033F1B"/>
    <w:pPr>
      <w:ind w:left="340"/>
    </w:pPr>
  </w:style>
  <w:style w:type="paragraph" w:styleId="Zkladntextodsazen2">
    <w:name w:val="Body Text Indent 2"/>
    <w:basedOn w:val="Normln"/>
    <w:link w:val="Zkladntextodsazen2Char"/>
    <w:uiPriority w:val="99"/>
    <w:rsid w:val="00033F1B"/>
    <w:pPr>
      <w:ind w:left="680"/>
    </w:pPr>
  </w:style>
  <w:style w:type="paragraph" w:styleId="Zkladntextodsazen3">
    <w:name w:val="Body Text Indent 3"/>
    <w:basedOn w:val="Normln"/>
    <w:link w:val="Zkladntextodsazen3Char"/>
    <w:uiPriority w:val="99"/>
    <w:semiHidden/>
    <w:rsid w:val="00033F1B"/>
    <w:pPr>
      <w:ind w:left="144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uiPriority w:val="99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uiPriority w:val="99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uiPriority w:val="99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basedOn w:val="Normln"/>
    <w:link w:val="Zhlav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7D5F"/>
    <w:rPr>
      <w:rFonts w:ascii="Arial" w:hAnsi="Arial"/>
    </w:rPr>
  </w:style>
  <w:style w:type="paragraph" w:styleId="Zpat">
    <w:name w:val="footer"/>
    <w:basedOn w:val="Normln"/>
    <w:link w:val="Zpat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7D5F"/>
    <w:rPr>
      <w:rFonts w:ascii="Arial" w:hAnsi="Arial"/>
    </w:rPr>
  </w:style>
  <w:style w:type="paragraph" w:customStyle="1" w:styleId="pata">
    <w:name w:val="pata"/>
    <w:basedOn w:val="Normln"/>
    <w:uiPriority w:val="99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uiPriority w:val="99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uiPriority w:val="99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uiPriority w:val="99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uiPriority w:val="99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character" w:customStyle="1" w:styleId="zSidfotAdress2Char">
    <w:name w:val="zSidfotAdress2 Char"/>
    <w:basedOn w:val="ZpatChar"/>
    <w:link w:val="zSidfotAdress2"/>
    <w:uiPriority w:val="99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nummerH">
    <w:name w:val="zSidnummerH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952B1F"/>
    <w:rPr>
      <w:lang w:eastAsia="sv-SE"/>
    </w:rPr>
  </w:style>
  <w:style w:type="paragraph" w:customStyle="1" w:styleId="Normal-extraradavstnd">
    <w:name w:val="Normal - extra radavstånd"/>
    <w:basedOn w:val="Normln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952B1F"/>
  </w:style>
  <w:style w:type="table" w:styleId="Mkatabulky">
    <w:name w:val="Table Grid"/>
    <w:basedOn w:val="Normlntabulka"/>
    <w:uiPriority w:val="59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paragraph" w:customStyle="1" w:styleId="zDokumenttyp">
    <w:name w:val="zDokumenttyp"/>
    <w:basedOn w:val="Normln"/>
    <w:next w:val="Zkladntext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uiPriority w:val="99"/>
    <w:semiHidden/>
    <w:rsid w:val="00304B67"/>
    <w:rPr>
      <w:sz w:val="18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Siffra">
    <w:name w:val="Siffra"/>
    <w:basedOn w:val="Zkladntext"/>
    <w:uiPriority w:val="99"/>
    <w:semiHidden/>
    <w:rsid w:val="00304B67"/>
    <w:rPr>
      <w:b/>
    </w:rPr>
  </w:style>
  <w:style w:type="paragraph" w:customStyle="1" w:styleId="Tabelltextsiffror">
    <w:name w:val="Tabelltext siffror"/>
    <w:basedOn w:val="Tabelltext"/>
    <w:uiPriority w:val="99"/>
    <w:semiHidden/>
    <w:rsid w:val="00304B67"/>
    <w:rPr>
      <w:sz w:val="16"/>
    </w:rPr>
  </w:style>
  <w:style w:type="paragraph" w:customStyle="1" w:styleId="Sidfotfastradavst">
    <w:name w:val="Sidfot fast radavst"/>
    <w:basedOn w:val="Zpat"/>
    <w:uiPriority w:val="99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uiPriority w:val="99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uiPriority w:val="99"/>
    <w:qFormat/>
    <w:rsid w:val="00FB5259"/>
    <w:rPr>
      <w:sz w:val="32"/>
    </w:rPr>
  </w:style>
  <w:style w:type="character" w:customStyle="1" w:styleId="StylTun">
    <w:name w:val="Styl Tučné"/>
    <w:rsid w:val="0082724D"/>
    <w:rPr>
      <w:b/>
      <w:sz w:val="22"/>
    </w:rPr>
  </w:style>
  <w:style w:type="paragraph" w:styleId="Odstavecseseznamem">
    <w:name w:val="List Paragraph"/>
    <w:aliases w:val="Literatura"/>
    <w:basedOn w:val="Normln"/>
    <w:uiPriority w:val="34"/>
    <w:qFormat/>
    <w:rsid w:val="0082724D"/>
    <w:pPr>
      <w:ind w:left="720"/>
      <w:contextualSpacing/>
    </w:pPr>
  </w:style>
  <w:style w:type="paragraph" w:customStyle="1" w:styleId="st">
    <w:name w:val="část"/>
    <w:basedOn w:val="Desky2"/>
    <w:uiPriority w:val="99"/>
    <w:qFormat/>
    <w:rsid w:val="0082724D"/>
    <w:pPr>
      <w:tabs>
        <w:tab w:val="center" w:leader="dot" w:pos="4536"/>
      </w:tabs>
    </w:pPr>
    <w:rPr>
      <w:sz w:val="72"/>
    </w:rPr>
  </w:style>
  <w:style w:type="paragraph" w:customStyle="1" w:styleId="Odstavecseseznamem1">
    <w:name w:val="Odstavec se seznamem1"/>
    <w:basedOn w:val="Normln"/>
    <w:uiPriority w:val="99"/>
    <w:rsid w:val="0082724D"/>
    <w:pPr>
      <w:ind w:left="720"/>
      <w:contextualSpacing/>
    </w:pPr>
    <w:rPr>
      <w:rFonts w:eastAsia="Calibri"/>
    </w:rPr>
  </w:style>
  <w:style w:type="character" w:styleId="Zdraznn">
    <w:name w:val="Emphasis"/>
    <w:basedOn w:val="Standardnpsmoodstavce"/>
    <w:uiPriority w:val="20"/>
    <w:qFormat/>
    <w:rsid w:val="0082724D"/>
    <w:rPr>
      <w:rFonts w:cs="Times New Roman"/>
      <w:i/>
      <w:iCs/>
    </w:rPr>
  </w:style>
  <w:style w:type="paragraph" w:customStyle="1" w:styleId="strany1">
    <w:name w:val="strany1"/>
    <w:basedOn w:val="Normln"/>
    <w:uiPriority w:val="99"/>
    <w:rsid w:val="0082724D"/>
    <w:pPr>
      <w:keepLines/>
      <w:tabs>
        <w:tab w:val="left" w:pos="2552"/>
        <w:tab w:val="left" w:pos="6237"/>
        <w:tab w:val="right" w:pos="9639"/>
      </w:tabs>
      <w:suppressAutoHyphens/>
      <w:spacing w:after="20"/>
      <w:jc w:val="left"/>
    </w:pPr>
    <w:rPr>
      <w:rFonts w:ascii="Arial Narrow" w:hAnsi="Arial Narrow"/>
      <w:spacing w:val="4"/>
    </w:rPr>
  </w:style>
  <w:style w:type="paragraph" w:styleId="Normlnweb">
    <w:name w:val="Normal (Web)"/>
    <w:basedOn w:val="Normln"/>
    <w:link w:val="NormlnwebChar"/>
    <w:uiPriority w:val="99"/>
    <w:unhideWhenUsed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meta">
    <w:name w:val="meta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perex">
    <w:name w:val="perex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Standardnpsmoodstavce"/>
    <w:rsid w:val="0082724D"/>
  </w:style>
  <w:style w:type="paragraph" w:customStyle="1" w:styleId="Zprava-text">
    <w:name w:val="Zprava-text"/>
    <w:basedOn w:val="Normlnweb"/>
    <w:link w:val="Zprava-textChar"/>
    <w:qFormat/>
    <w:rsid w:val="00CD6C38"/>
    <w:pPr>
      <w:spacing w:before="0" w:beforeAutospacing="0" w:after="120" w:afterAutospacing="0"/>
      <w:ind w:firstLine="425"/>
      <w:jc w:val="both"/>
    </w:pPr>
    <w:rPr>
      <w:rFonts w:ascii="Arial" w:hAnsi="Arial" w:cs="Arial"/>
      <w:sz w:val="22"/>
      <w:szCs w:val="20"/>
    </w:rPr>
  </w:style>
  <w:style w:type="character" w:customStyle="1" w:styleId="Zprava-textChar">
    <w:name w:val="Zprava-text Char"/>
    <w:basedOn w:val="Standardnpsmoodstavce"/>
    <w:link w:val="Zprava-text"/>
    <w:rsid w:val="00CD6C38"/>
    <w:rPr>
      <w:rFonts w:cs="Arial"/>
      <w:sz w:val="22"/>
    </w:rPr>
  </w:style>
  <w:style w:type="character" w:styleId="Odkaznakoment">
    <w:name w:val="annotation reference"/>
    <w:basedOn w:val="Standardnpsmoodstavce"/>
    <w:uiPriority w:val="99"/>
    <w:semiHidden/>
    <w:unhideWhenUsed/>
    <w:rsid w:val="0082724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2724D"/>
  </w:style>
  <w:style w:type="character" w:customStyle="1" w:styleId="TextkomenteChar">
    <w:name w:val="Text komentáře Char"/>
    <w:basedOn w:val="Standardnpsmoodstavce"/>
    <w:link w:val="Textkomente"/>
    <w:uiPriority w:val="99"/>
    <w:rsid w:val="0082724D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2724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2724D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7A2EDB"/>
    <w:pPr>
      <w:keepNext/>
      <w:spacing w:before="160" w:after="40" w:line="240" w:lineRule="auto"/>
    </w:pPr>
    <w:rPr>
      <w:bCs/>
      <w:i/>
      <w:szCs w:val="22"/>
    </w:rPr>
  </w:style>
  <w:style w:type="character" w:customStyle="1" w:styleId="NormlnwebChar">
    <w:name w:val="Normální (web) Char"/>
    <w:basedOn w:val="Standardnpsmoodstavce"/>
    <w:link w:val="Normlnweb"/>
    <w:uiPriority w:val="99"/>
    <w:rsid w:val="00BC7CB1"/>
    <w:rPr>
      <w:rFonts w:ascii="Times New Roman" w:hAnsi="Times New Roman"/>
      <w:sz w:val="24"/>
      <w:szCs w:val="24"/>
    </w:rPr>
  </w:style>
  <w:style w:type="paragraph" w:customStyle="1" w:styleId="Odstavecseseznamem2">
    <w:name w:val="Odstavec se seznamem2"/>
    <w:basedOn w:val="Normln"/>
    <w:uiPriority w:val="99"/>
    <w:rsid w:val="0028226A"/>
    <w:pPr>
      <w:ind w:left="720"/>
      <w:contextualSpacing/>
    </w:pPr>
    <w:rPr>
      <w:rFonts w:eastAsia="Calibri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28226A"/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28226A"/>
    <w:rPr>
      <w:sz w:val="16"/>
      <w:szCs w:val="16"/>
    </w:rPr>
  </w:style>
  <w:style w:type="paragraph" w:customStyle="1" w:styleId="Zkladntext31">
    <w:name w:val="Základní text 31"/>
    <w:basedOn w:val="Normln"/>
    <w:uiPriority w:val="99"/>
    <w:rsid w:val="0028226A"/>
    <w:pPr>
      <w:overflowPunct w:val="0"/>
      <w:autoSpaceDE w:val="0"/>
      <w:autoSpaceDN w:val="0"/>
      <w:adjustRightInd w:val="0"/>
      <w:textAlignment w:val="baseline"/>
    </w:pPr>
  </w:style>
  <w:style w:type="paragraph" w:styleId="Revize">
    <w:name w:val="Revision"/>
    <w:hidden/>
    <w:uiPriority w:val="99"/>
    <w:semiHidden/>
    <w:rsid w:val="0028226A"/>
  </w:style>
  <w:style w:type="character" w:styleId="Sledovanodkaz">
    <w:name w:val="FollowedHyperlink"/>
    <w:basedOn w:val="Standardnpsmoodstavce"/>
    <w:uiPriority w:val="99"/>
    <w:semiHidden/>
    <w:unhideWhenUsed/>
    <w:rsid w:val="0028226A"/>
    <w:rPr>
      <w:color w:val="800080" w:themeColor="followedHyperlink"/>
      <w:u w:val="single"/>
    </w:rPr>
  </w:style>
  <w:style w:type="paragraph" w:customStyle="1" w:styleId="Default">
    <w:name w:val="Default"/>
    <w:rsid w:val="007E16F4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eastAsia="en-US"/>
    </w:rPr>
  </w:style>
  <w:style w:type="paragraph" w:styleId="Textpoznpodarou">
    <w:name w:val="footnote text"/>
    <w:basedOn w:val="Normln"/>
    <w:link w:val="TextpoznpodarouChar"/>
    <w:uiPriority w:val="99"/>
    <w:rsid w:val="007E16F4"/>
    <w:pPr>
      <w:jc w:val="left"/>
    </w:pPr>
    <w:rPr>
      <w:rFonts w:ascii="Times New Roman" w:hAnsi="Times New Roman"/>
      <w:szCs w:val="24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7E16F4"/>
    <w:rPr>
      <w:rFonts w:ascii="Times New Roman" w:hAnsi="Times New Roman"/>
      <w:szCs w:val="24"/>
    </w:rPr>
  </w:style>
  <w:style w:type="character" w:styleId="Znakapoznpodarou">
    <w:name w:val="footnote reference"/>
    <w:uiPriority w:val="99"/>
    <w:rsid w:val="007E16F4"/>
    <w:rPr>
      <w:b/>
      <w:vertAlign w:val="superscript"/>
    </w:rPr>
  </w:style>
  <w:style w:type="paragraph" w:customStyle="1" w:styleId="Stednmka1zvraznn21">
    <w:name w:val="Střední mřížka 1 – zvýraznění 21"/>
    <w:basedOn w:val="Normln"/>
    <w:uiPriority w:val="34"/>
    <w:qFormat/>
    <w:rsid w:val="007E16F4"/>
    <w:pPr>
      <w:spacing w:after="200"/>
      <w:ind w:left="720"/>
      <w:contextualSpacing/>
      <w:jc w:val="left"/>
    </w:pPr>
    <w:rPr>
      <w:rFonts w:ascii="Calibri" w:eastAsia="Calibri" w:hAnsi="Calibri"/>
      <w:szCs w:val="22"/>
      <w:lang w:eastAsia="en-US"/>
    </w:rPr>
  </w:style>
  <w:style w:type="paragraph" w:customStyle="1" w:styleId="Obrzek">
    <w:name w:val="Obrázek"/>
    <w:basedOn w:val="Normln"/>
    <w:next w:val="Normln"/>
    <w:link w:val="ObrzekChar"/>
    <w:qFormat/>
    <w:rsid w:val="0020350D"/>
    <w:pPr>
      <w:spacing w:after="0"/>
      <w:jc w:val="center"/>
    </w:pPr>
    <w:rPr>
      <w:rFonts w:eastAsia="Calibri" w:cs="Arial"/>
      <w:i/>
      <w:szCs w:val="22"/>
      <w:lang w:eastAsia="en-US"/>
    </w:rPr>
  </w:style>
  <w:style w:type="character" w:customStyle="1" w:styleId="ObrzekChar">
    <w:name w:val="Obrázek Char"/>
    <w:link w:val="Obrzek"/>
    <w:rsid w:val="0020350D"/>
    <w:rPr>
      <w:rFonts w:eastAsia="Calibri" w:cs="Arial"/>
      <w:i/>
      <w:sz w:val="22"/>
      <w:szCs w:val="22"/>
      <w:lang w:eastAsia="en-US"/>
    </w:rPr>
  </w:style>
  <w:style w:type="paragraph" w:customStyle="1" w:styleId="NormlnNormlntext">
    <w:name w:val="Normální.Normální text"/>
    <w:link w:val="NormlnNormlntextChar"/>
    <w:rsid w:val="007E16F4"/>
    <w:pPr>
      <w:widowControl w:val="0"/>
      <w:tabs>
        <w:tab w:val="left" w:pos="680"/>
        <w:tab w:val="left" w:pos="1701"/>
        <w:tab w:val="left" w:pos="2835"/>
        <w:tab w:val="left" w:pos="3969"/>
        <w:tab w:val="left" w:pos="5103"/>
        <w:tab w:val="left" w:pos="6237"/>
        <w:tab w:val="left" w:pos="7371"/>
        <w:tab w:val="left" w:pos="8505"/>
      </w:tabs>
      <w:ind w:firstLine="680"/>
      <w:jc w:val="both"/>
    </w:pPr>
    <w:rPr>
      <w:rFonts w:ascii="Times New Roman" w:hAnsi="Times New Roman"/>
      <w:snapToGrid w:val="0"/>
      <w:sz w:val="24"/>
    </w:rPr>
  </w:style>
  <w:style w:type="character" w:customStyle="1" w:styleId="NormlnNormlntextChar">
    <w:name w:val="Normální.Normální text Char"/>
    <w:basedOn w:val="Standardnpsmoodstavce"/>
    <w:link w:val="NormlnNormlntext"/>
    <w:rsid w:val="007E16F4"/>
    <w:rPr>
      <w:rFonts w:ascii="Times New Roman" w:hAnsi="Times New Roman"/>
      <w:snapToGrid w:val="0"/>
      <w:sz w:val="24"/>
    </w:rPr>
  </w:style>
  <w:style w:type="character" w:customStyle="1" w:styleId="Nadpis1Char">
    <w:name w:val="Nadpis 1 Char"/>
    <w:link w:val="Nadpis1"/>
    <w:rsid w:val="00A74C1D"/>
    <w:rPr>
      <w:b/>
      <w:bCs/>
      <w:caps/>
      <w:sz w:val="2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E16F4"/>
    <w:pPr>
      <w:numPr>
        <w:ilvl w:val="1"/>
      </w:numPr>
      <w:spacing w:after="200"/>
      <w:jc w:val="center"/>
    </w:pPr>
    <w:rPr>
      <w:rFonts w:eastAsiaTheme="majorEastAsia" w:cstheme="majorBidi"/>
      <w:i/>
      <w:iCs/>
      <w:spacing w:val="15"/>
      <w:szCs w:val="24"/>
      <w:lang w:eastAsia="en-US"/>
    </w:rPr>
  </w:style>
  <w:style w:type="character" w:customStyle="1" w:styleId="PodnadpisChar">
    <w:name w:val="Podnadpis Char"/>
    <w:basedOn w:val="Standardnpsmoodstavce"/>
    <w:link w:val="Podnadpis"/>
    <w:uiPriority w:val="11"/>
    <w:rsid w:val="007E16F4"/>
    <w:rPr>
      <w:rFonts w:eastAsiaTheme="majorEastAsia" w:cstheme="majorBidi"/>
      <w:i/>
      <w:iCs/>
      <w:spacing w:val="15"/>
      <w:szCs w:val="24"/>
      <w:lang w:eastAsia="en-US"/>
    </w:rPr>
  </w:style>
  <w:style w:type="numbering" w:customStyle="1" w:styleId="Styl1">
    <w:name w:val="Styl1"/>
    <w:uiPriority w:val="99"/>
    <w:rsid w:val="007E16F4"/>
    <w:pPr>
      <w:numPr>
        <w:numId w:val="3"/>
      </w:numPr>
    </w:pPr>
  </w:style>
  <w:style w:type="character" w:customStyle="1" w:styleId="CharStyle18Exact">
    <w:name w:val="Char Style 18 Exact"/>
    <w:basedOn w:val="Standardnpsmoodstavce"/>
    <w:link w:val="Style17"/>
    <w:rsid w:val="007E16F4"/>
    <w:rPr>
      <w:i/>
      <w:iCs/>
      <w:shd w:val="clear" w:color="auto" w:fill="FFFFFF"/>
    </w:rPr>
  </w:style>
  <w:style w:type="character" w:customStyle="1" w:styleId="CharStyle20">
    <w:name w:val="Char Style 20"/>
    <w:basedOn w:val="Standardnpsmoodstavce"/>
    <w:link w:val="Style19"/>
    <w:rsid w:val="007E16F4"/>
    <w:rPr>
      <w:shd w:val="clear" w:color="auto" w:fill="FFFFFF"/>
    </w:rPr>
  </w:style>
  <w:style w:type="character" w:customStyle="1" w:styleId="CharStyle22">
    <w:name w:val="Char Style 22"/>
    <w:basedOn w:val="CharStyle20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7">
    <w:name w:val="Style 17"/>
    <w:basedOn w:val="Normln"/>
    <w:link w:val="CharStyle18Exact"/>
    <w:rsid w:val="007E16F4"/>
    <w:pPr>
      <w:widowControl w:val="0"/>
      <w:shd w:val="clear" w:color="auto" w:fill="FFFFFF"/>
      <w:spacing w:line="266" w:lineRule="exact"/>
      <w:jc w:val="left"/>
    </w:pPr>
    <w:rPr>
      <w:i/>
      <w:iCs/>
    </w:rPr>
  </w:style>
  <w:style w:type="paragraph" w:customStyle="1" w:styleId="Style19">
    <w:name w:val="Style 19"/>
    <w:basedOn w:val="Normln"/>
    <w:link w:val="CharStyle20"/>
    <w:rsid w:val="007E16F4"/>
    <w:pPr>
      <w:widowControl w:val="0"/>
      <w:shd w:val="clear" w:color="auto" w:fill="FFFFFF"/>
      <w:spacing w:after="280" w:line="266" w:lineRule="exact"/>
    </w:pPr>
  </w:style>
  <w:style w:type="character" w:customStyle="1" w:styleId="CharStyle12">
    <w:name w:val="Char Style 12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cs-CZ" w:eastAsia="cs-CZ" w:bidi="cs-CZ"/>
    </w:rPr>
  </w:style>
  <w:style w:type="character" w:customStyle="1" w:styleId="CharStyle13">
    <w:name w:val="Char Style 13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cs-CZ" w:eastAsia="cs-CZ" w:bidi="cs-CZ"/>
    </w:rPr>
  </w:style>
  <w:style w:type="character" w:customStyle="1" w:styleId="CharStyle10">
    <w:name w:val="Char Style 10"/>
    <w:basedOn w:val="Standardnpsmoodstavce"/>
    <w:link w:val="Style9"/>
    <w:rsid w:val="007E16F4"/>
    <w:rPr>
      <w:shd w:val="clear" w:color="auto" w:fill="FFFFFF"/>
    </w:rPr>
  </w:style>
  <w:style w:type="paragraph" w:customStyle="1" w:styleId="Style9">
    <w:name w:val="Style 9"/>
    <w:basedOn w:val="Normln"/>
    <w:link w:val="CharStyle10"/>
    <w:rsid w:val="007E16F4"/>
    <w:pPr>
      <w:widowControl w:val="0"/>
      <w:shd w:val="clear" w:color="auto" w:fill="FFFFFF"/>
      <w:spacing w:before="280" w:after="280" w:line="266" w:lineRule="exact"/>
      <w:jc w:val="right"/>
    </w:pPr>
  </w:style>
  <w:style w:type="character" w:customStyle="1" w:styleId="CharStyle15">
    <w:name w:val="Char Style 15"/>
    <w:basedOn w:val="Standardnpsmoodstavce"/>
    <w:link w:val="Style14"/>
    <w:rsid w:val="007E16F4"/>
    <w:rPr>
      <w:b/>
      <w:bCs/>
      <w:shd w:val="clear" w:color="auto" w:fill="FFFFFF"/>
    </w:rPr>
  </w:style>
  <w:style w:type="character" w:customStyle="1" w:styleId="CharStyle16">
    <w:name w:val="Char Style 16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cs-CZ" w:eastAsia="cs-CZ" w:bidi="cs-CZ"/>
    </w:rPr>
  </w:style>
  <w:style w:type="character" w:customStyle="1" w:styleId="CharStyle17">
    <w:name w:val="Char Style 17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4">
    <w:name w:val="Style 14"/>
    <w:basedOn w:val="Normln"/>
    <w:link w:val="CharStyle15"/>
    <w:rsid w:val="007E16F4"/>
    <w:pPr>
      <w:widowControl w:val="0"/>
      <w:shd w:val="clear" w:color="auto" w:fill="FFFFFF"/>
      <w:spacing w:after="280" w:line="283" w:lineRule="exact"/>
    </w:pPr>
    <w:rPr>
      <w:b/>
      <w:bCs/>
    </w:rPr>
  </w:style>
  <w:style w:type="character" w:customStyle="1" w:styleId="CharStyle11">
    <w:name w:val="Char Style 11"/>
    <w:basedOn w:val="CharStyle10"/>
    <w:link w:val="Style4"/>
    <w:rsid w:val="007E16F4"/>
    <w:rPr>
      <w:rFonts w:ascii="Times New Roman" w:hAnsi="Times New Roman"/>
      <w:i/>
      <w:iCs/>
      <w:color w:val="000000"/>
      <w:sz w:val="24"/>
      <w:szCs w:val="24"/>
      <w:shd w:val="clear" w:color="auto" w:fill="FFFFFF"/>
      <w:lang w:bidi="cs-CZ"/>
    </w:rPr>
  </w:style>
  <w:style w:type="character" w:customStyle="1" w:styleId="CharStyle6">
    <w:name w:val="Char Style 6"/>
    <w:basedOn w:val="Standardnpsmoodstavce"/>
    <w:link w:val="Style2"/>
    <w:rsid w:val="007E16F4"/>
    <w:rPr>
      <w:shd w:val="clear" w:color="auto" w:fill="FFFFFF"/>
    </w:rPr>
  </w:style>
  <w:style w:type="character" w:customStyle="1" w:styleId="CharStyle7">
    <w:name w:val="Char Style 7"/>
    <w:basedOn w:val="CharStyle6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2">
    <w:name w:val="Style 2"/>
    <w:basedOn w:val="Normln"/>
    <w:link w:val="CharStyle6"/>
    <w:rsid w:val="007E16F4"/>
    <w:pPr>
      <w:widowControl w:val="0"/>
      <w:shd w:val="clear" w:color="auto" w:fill="FFFFFF"/>
      <w:spacing w:after="280" w:line="274" w:lineRule="exact"/>
    </w:pPr>
  </w:style>
  <w:style w:type="character" w:customStyle="1" w:styleId="CharStyle3Exact">
    <w:name w:val="Char Style 3 Exact"/>
    <w:basedOn w:val="Standardnpsmoodstavce"/>
    <w:rsid w:val="007E16F4"/>
    <w:rPr>
      <w:b w:val="0"/>
      <w:bCs w:val="0"/>
      <w:i w:val="0"/>
      <w:iCs w:val="0"/>
      <w:smallCaps w:val="0"/>
      <w:strike w:val="0"/>
      <w:u w:val="none"/>
    </w:rPr>
  </w:style>
  <w:style w:type="character" w:customStyle="1" w:styleId="CharStyle5Exact">
    <w:name w:val="Char Style 5 Exact"/>
    <w:basedOn w:val="Standardnpsmoodstavce"/>
    <w:rsid w:val="007E16F4"/>
    <w:rPr>
      <w:b w:val="0"/>
      <w:bCs w:val="0"/>
      <w:i/>
      <w:iCs/>
      <w:smallCaps w:val="0"/>
      <w:strike w:val="0"/>
      <w:u w:val="none"/>
    </w:rPr>
  </w:style>
  <w:style w:type="paragraph" w:customStyle="1" w:styleId="Style4">
    <w:name w:val="Style 4"/>
    <w:basedOn w:val="Normln"/>
    <w:link w:val="CharStyle11"/>
    <w:rsid w:val="007E16F4"/>
    <w:pPr>
      <w:widowControl w:val="0"/>
      <w:shd w:val="clear" w:color="auto" w:fill="FFFFFF"/>
      <w:spacing w:before="280" w:after="280" w:line="266" w:lineRule="exact"/>
    </w:pPr>
    <w:rPr>
      <w:rFonts w:ascii="Times New Roman" w:hAnsi="Times New Roman"/>
      <w:i/>
      <w:iCs/>
      <w:color w:val="000000"/>
      <w:sz w:val="24"/>
      <w:szCs w:val="24"/>
      <w:lang w:bidi="cs-CZ"/>
    </w:rPr>
  </w:style>
  <w:style w:type="character" w:customStyle="1" w:styleId="CharStyle29">
    <w:name w:val="Char Style 29"/>
    <w:basedOn w:val="Standardnpsmoodstavce"/>
    <w:link w:val="Style28"/>
    <w:rsid w:val="007E16F4"/>
    <w:rPr>
      <w:rFonts w:eastAsia="Arial" w:cs="Arial"/>
      <w:shd w:val="clear" w:color="auto" w:fill="FFFFFF"/>
    </w:rPr>
  </w:style>
  <w:style w:type="paragraph" w:customStyle="1" w:styleId="Style28">
    <w:name w:val="Style 28"/>
    <w:basedOn w:val="Normln"/>
    <w:link w:val="CharStyle29"/>
    <w:rsid w:val="007E16F4"/>
    <w:pPr>
      <w:widowControl w:val="0"/>
      <w:shd w:val="clear" w:color="auto" w:fill="FFFFFF"/>
      <w:spacing w:before="120" w:line="322" w:lineRule="exact"/>
    </w:pPr>
    <w:rPr>
      <w:rFonts w:eastAsia="Arial" w:cs="Arial"/>
    </w:rPr>
  </w:style>
  <w:style w:type="character" w:customStyle="1" w:styleId="Nadpis3Char">
    <w:name w:val="Nadpis 3 Char"/>
    <w:basedOn w:val="Standardnpsmoodstavce"/>
    <w:link w:val="Nadpis3"/>
    <w:rsid w:val="00880634"/>
    <w:rPr>
      <w:rFonts w:cs="Arial"/>
      <w:b/>
      <w:bCs/>
      <w:caps/>
      <w:sz w:val="22"/>
      <w:szCs w:val="26"/>
    </w:rPr>
  </w:style>
  <w:style w:type="character" w:styleId="CittHTML">
    <w:name w:val="HTML Cite"/>
    <w:basedOn w:val="Standardnpsmoodstavce"/>
    <w:uiPriority w:val="99"/>
    <w:semiHidden/>
    <w:unhideWhenUsed/>
    <w:rsid w:val="00BE748F"/>
    <w:rPr>
      <w:i/>
      <w:iCs/>
    </w:rPr>
  </w:style>
  <w:style w:type="table" w:customStyle="1" w:styleId="Mkatabulky1">
    <w:name w:val="Mřížka tabulky1"/>
    <w:basedOn w:val="Normlntabulka"/>
    <w:next w:val="Mkatabulky"/>
    <w:rsid w:val="000C5DB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0">
    <w:name w:val="Základní text_"/>
    <w:basedOn w:val="Standardnpsmoodstavce"/>
    <w:link w:val="Zkladntext1"/>
    <w:rsid w:val="000E7FF1"/>
    <w:rPr>
      <w:rFonts w:ascii="Book Antiqua" w:eastAsia="Book Antiqua" w:hAnsi="Book Antiqua" w:cs="Book Antiqua"/>
      <w:sz w:val="21"/>
      <w:szCs w:val="21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0E7FF1"/>
    <w:pPr>
      <w:widowControl w:val="0"/>
      <w:shd w:val="clear" w:color="auto" w:fill="FFFFFF"/>
      <w:spacing w:after="0" w:line="0" w:lineRule="atLeast"/>
      <w:ind w:hanging="360"/>
      <w:jc w:val="left"/>
    </w:pPr>
    <w:rPr>
      <w:rFonts w:ascii="Book Antiqua" w:eastAsia="Book Antiqua" w:hAnsi="Book Antiqua" w:cs="Book Antiqua"/>
      <w:sz w:val="21"/>
      <w:szCs w:val="21"/>
    </w:rPr>
  </w:style>
  <w:style w:type="numbering" w:customStyle="1" w:styleId="Bezseznamu1">
    <w:name w:val="Bez seznamu1"/>
    <w:next w:val="Bezseznamu"/>
    <w:uiPriority w:val="99"/>
    <w:semiHidden/>
    <w:unhideWhenUsed/>
    <w:rsid w:val="00656B10"/>
  </w:style>
  <w:style w:type="character" w:customStyle="1" w:styleId="Nadpis2Char">
    <w:name w:val="Nadpis 2 Char"/>
    <w:basedOn w:val="Standardnpsmoodstavce"/>
    <w:link w:val="Nadpis2"/>
    <w:rsid w:val="00243943"/>
    <w:rPr>
      <w:rFonts w:cs="Arial"/>
      <w:b/>
      <w:bCs/>
      <w:iCs/>
      <w:caps/>
      <w:sz w:val="24"/>
      <w:szCs w:val="28"/>
    </w:rPr>
  </w:style>
  <w:style w:type="character" w:customStyle="1" w:styleId="Nadpis4Char">
    <w:name w:val="Nadpis 4 Char"/>
    <w:basedOn w:val="Standardnpsmoodstavce"/>
    <w:link w:val="Nadpis4"/>
    <w:rsid w:val="00880634"/>
    <w:rPr>
      <w:b/>
      <w:bCs/>
      <w:cap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656B10"/>
    <w:rPr>
      <w:b/>
      <w:bCs/>
      <w:iCs/>
      <w:sz w:val="22"/>
      <w:szCs w:val="26"/>
    </w:rPr>
  </w:style>
  <w:style w:type="character" w:customStyle="1" w:styleId="Nadpis6Char">
    <w:name w:val="Nadpis 6 Char"/>
    <w:basedOn w:val="Standardnpsmoodstavce"/>
    <w:link w:val="Nadpis6"/>
    <w:rsid w:val="00656B10"/>
    <w:rPr>
      <w:b/>
      <w:bCs/>
      <w:sz w:val="22"/>
    </w:rPr>
  </w:style>
  <w:style w:type="character" w:customStyle="1" w:styleId="Nadpis7Char">
    <w:name w:val="Nadpis 7 Char"/>
    <w:basedOn w:val="Standardnpsmoodstavce"/>
    <w:link w:val="Nadpis7"/>
    <w:uiPriority w:val="99"/>
    <w:rsid w:val="00656B10"/>
    <w:rPr>
      <w:b/>
      <w:bCs/>
      <w:sz w:val="22"/>
    </w:rPr>
  </w:style>
  <w:style w:type="character" w:customStyle="1" w:styleId="Nadpis8Char">
    <w:name w:val="Nadpis 8 Char"/>
    <w:basedOn w:val="Standardnpsmoodstavce"/>
    <w:link w:val="Nadpis8"/>
    <w:uiPriority w:val="99"/>
    <w:rsid w:val="00656B10"/>
    <w:rPr>
      <w:b/>
      <w:bCs/>
      <w:sz w:val="22"/>
    </w:rPr>
  </w:style>
  <w:style w:type="character" w:customStyle="1" w:styleId="Nadpis9Char">
    <w:name w:val="Nadpis 9 Char"/>
    <w:basedOn w:val="Standardnpsmoodstavce"/>
    <w:link w:val="Nadpis9"/>
    <w:uiPriority w:val="99"/>
    <w:rsid w:val="00656B10"/>
    <w:rPr>
      <w:b/>
      <w:bCs/>
      <w:iCs/>
      <w:sz w:val="22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656B10"/>
    <w:rPr>
      <w:sz w:val="22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656B10"/>
    <w:rPr>
      <w:sz w:val="22"/>
    </w:rPr>
  </w:style>
  <w:style w:type="table" w:customStyle="1" w:styleId="Mkatabulky2">
    <w:name w:val="Mřížka tabulky2"/>
    <w:basedOn w:val="Normlntabulka"/>
    <w:next w:val="Mkatabulky"/>
    <w:uiPriority w:val="59"/>
    <w:rsid w:val="00656B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1">
    <w:name w:val="Styl11"/>
    <w:uiPriority w:val="99"/>
    <w:rsid w:val="00656B10"/>
  </w:style>
  <w:style w:type="table" w:customStyle="1" w:styleId="Mkatabulky11">
    <w:name w:val="Mřížka tabulky11"/>
    <w:basedOn w:val="Normlntabulka"/>
    <w:next w:val="Mkatabulky"/>
    <w:rsid w:val="00656B1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ulka">
    <w:name w:val="Tabulka"/>
    <w:basedOn w:val="Titulek"/>
    <w:uiPriority w:val="99"/>
    <w:qFormat/>
    <w:rsid w:val="0020350D"/>
  </w:style>
  <w:style w:type="table" w:customStyle="1" w:styleId="Mkatabulky3">
    <w:name w:val="Mřížka tabulky3"/>
    <w:basedOn w:val="Normlntabulka"/>
    <w:next w:val="Mkatabulky"/>
    <w:uiPriority w:val="59"/>
    <w:rsid w:val="007542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znamobrzk">
    <w:name w:val="table of figures"/>
    <w:basedOn w:val="Normln"/>
    <w:next w:val="Normln"/>
    <w:uiPriority w:val="99"/>
    <w:unhideWhenUsed/>
    <w:rsid w:val="00210C10"/>
    <w:pPr>
      <w:spacing w:after="0"/>
    </w:pPr>
  </w:style>
  <w:style w:type="table" w:customStyle="1" w:styleId="Mkatabulky4">
    <w:name w:val="Mřížka tabulky4"/>
    <w:basedOn w:val="Normlntabulka"/>
    <w:next w:val="Mkatabulky"/>
    <w:rsid w:val="00B938C0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slovn">
    <w:name w:val="Styl Číslování"/>
    <w:basedOn w:val="Bezseznamu"/>
    <w:rsid w:val="001B31F1"/>
    <w:pPr>
      <w:numPr>
        <w:numId w:val="4"/>
      </w:numPr>
    </w:pPr>
  </w:style>
  <w:style w:type="table" w:customStyle="1" w:styleId="Mkatabulky5">
    <w:name w:val="Mřížka tabulky5"/>
    <w:basedOn w:val="Normlntabulka"/>
    <w:next w:val="Mkatabulky"/>
    <w:rsid w:val="008936D7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mnka1">
    <w:name w:val="Zmínka1"/>
    <w:basedOn w:val="Standardnpsmoodstavce"/>
    <w:uiPriority w:val="99"/>
    <w:semiHidden/>
    <w:unhideWhenUsed/>
    <w:rsid w:val="005C6F85"/>
    <w:rPr>
      <w:color w:val="2B579A"/>
      <w:shd w:val="clear" w:color="auto" w:fill="E6E6E6"/>
    </w:rPr>
  </w:style>
  <w:style w:type="paragraph" w:styleId="Bezmezer">
    <w:name w:val="No Spacing"/>
    <w:uiPriority w:val="1"/>
    <w:qFormat/>
    <w:rsid w:val="000741B4"/>
    <w:rPr>
      <w:szCs w:val="22"/>
    </w:rPr>
  </w:style>
  <w:style w:type="paragraph" w:styleId="Prosttext">
    <w:name w:val="Plain Text"/>
    <w:basedOn w:val="Normln"/>
    <w:link w:val="ProsttextChar"/>
    <w:uiPriority w:val="99"/>
    <w:rsid w:val="00935FD9"/>
    <w:pPr>
      <w:spacing w:after="0" w:line="240" w:lineRule="auto"/>
      <w:jc w:val="left"/>
    </w:pPr>
    <w:rPr>
      <w:rFonts w:ascii="Courier New" w:hAnsi="Courier New"/>
      <w:sz w:val="20"/>
    </w:rPr>
  </w:style>
  <w:style w:type="character" w:customStyle="1" w:styleId="ProsttextChar">
    <w:name w:val="Prostý text Char"/>
    <w:basedOn w:val="Standardnpsmoodstavce"/>
    <w:link w:val="Prosttext"/>
    <w:uiPriority w:val="99"/>
    <w:rsid w:val="00935FD9"/>
    <w:rPr>
      <w:rFonts w:ascii="Courier New" w:hAnsi="Courier New"/>
    </w:rPr>
  </w:style>
  <w:style w:type="paragraph" w:customStyle="1" w:styleId="NadpisP1">
    <w:name w:val="NadpisP1"/>
    <w:basedOn w:val="Nadpis1"/>
    <w:link w:val="NadpisP1Char"/>
    <w:qFormat/>
    <w:rsid w:val="001B760B"/>
    <w:pPr>
      <w:numPr>
        <w:numId w:val="13"/>
      </w:numPr>
    </w:pPr>
  </w:style>
  <w:style w:type="paragraph" w:customStyle="1" w:styleId="NadpisP2">
    <w:name w:val="NadpisP2"/>
    <w:basedOn w:val="NadpisP1"/>
    <w:next w:val="Normln"/>
    <w:link w:val="NadpisP2Char"/>
    <w:qFormat/>
    <w:rsid w:val="00CD42E6"/>
    <w:pPr>
      <w:numPr>
        <w:ilvl w:val="1"/>
        <w:numId w:val="11"/>
      </w:numPr>
    </w:pPr>
  </w:style>
  <w:style w:type="character" w:customStyle="1" w:styleId="NadpisP1Char">
    <w:name w:val="NadpisP1 Char"/>
    <w:basedOn w:val="Nadpis1Char"/>
    <w:link w:val="NadpisP1"/>
    <w:rsid w:val="001B760B"/>
    <w:rPr>
      <w:b/>
      <w:bCs/>
      <w:caps/>
      <w:sz w:val="26"/>
    </w:rPr>
  </w:style>
  <w:style w:type="character" w:customStyle="1" w:styleId="NadpisP2Char">
    <w:name w:val="NadpisP2 Char"/>
    <w:basedOn w:val="NadpisP1Char"/>
    <w:link w:val="NadpisP2"/>
    <w:rsid w:val="00CD42E6"/>
    <w:rPr>
      <w:b/>
      <w:bCs/>
      <w:caps/>
      <w:sz w:val="26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960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960F5D"/>
    <w:rPr>
      <w:rFonts w:ascii="Tahoma" w:hAnsi="Tahoma" w:cs="Tahoma"/>
      <w:sz w:val="16"/>
      <w:szCs w:val="16"/>
    </w:rPr>
  </w:style>
  <w:style w:type="paragraph" w:customStyle="1" w:styleId="TabulkaObsah">
    <w:name w:val="Tabulka_Obsah"/>
    <w:basedOn w:val="Normln"/>
    <w:uiPriority w:val="99"/>
    <w:qFormat/>
    <w:rsid w:val="00554275"/>
    <w:pPr>
      <w:spacing w:after="0" w:line="240" w:lineRule="auto"/>
      <w:jc w:val="center"/>
    </w:pPr>
    <w:rPr>
      <w:rFonts w:asciiTheme="minorHAnsi" w:hAnsiTheme="minorHAnsi"/>
      <w:sz w:val="18"/>
    </w:rPr>
  </w:style>
  <w:style w:type="character" w:customStyle="1" w:styleId="Zmnka11">
    <w:name w:val="Zmínka11"/>
    <w:basedOn w:val="Standardnpsmoodstavce"/>
    <w:uiPriority w:val="99"/>
    <w:semiHidden/>
    <w:rsid w:val="00554275"/>
    <w:rPr>
      <w:color w:val="2B579A"/>
      <w:shd w:val="clear" w:color="auto" w:fill="E6E6E6"/>
    </w:rPr>
  </w:style>
  <w:style w:type="table" w:customStyle="1" w:styleId="Tabulka1">
    <w:name w:val="Tabulka1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2">
    <w:name w:val="Tabulka2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3">
    <w:name w:val="Tabulka3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4">
    <w:name w:val="Tabulka4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5">
    <w:name w:val="Tabulka5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6">
    <w:name w:val="Tabulka6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7">
    <w:name w:val="Tabulka7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12">
    <w:name w:val="Mřížka tabulky12"/>
    <w:basedOn w:val="Normlntabulka"/>
    <w:rsid w:val="0055427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75">
    <w:name w:val="xl75"/>
    <w:basedOn w:val="Normln"/>
    <w:rsid w:val="00C07A36"/>
    <w:pP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paragraph" w:customStyle="1" w:styleId="xl76">
    <w:name w:val="xl76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left"/>
      <w:textAlignment w:val="center"/>
    </w:pPr>
    <w:rPr>
      <w:rFonts w:cs="Arial"/>
      <w:b/>
      <w:bCs/>
      <w:sz w:val="20"/>
    </w:rPr>
  </w:style>
  <w:style w:type="paragraph" w:customStyle="1" w:styleId="xl77">
    <w:name w:val="xl77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78">
    <w:name w:val="xl78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cs="Arial"/>
      <w:sz w:val="20"/>
    </w:rPr>
  </w:style>
  <w:style w:type="paragraph" w:customStyle="1" w:styleId="xl79">
    <w:name w:val="xl79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table" w:customStyle="1" w:styleId="Tabulka41">
    <w:name w:val="Tabulka41"/>
    <w:basedOn w:val="Normlntabulka"/>
    <w:next w:val="Mkatabulky"/>
    <w:uiPriority w:val="59"/>
    <w:rsid w:val="00964F40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6">
    <w:name w:val="Mřížka tabulky6"/>
    <w:basedOn w:val="Normlntabulka"/>
    <w:next w:val="Mkatabulky"/>
    <w:uiPriority w:val="39"/>
    <w:rsid w:val="00CD5E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7">
    <w:name w:val="Mřížka tabulky7"/>
    <w:basedOn w:val="Normlntabulka"/>
    <w:next w:val="Mkatabulky"/>
    <w:uiPriority w:val="39"/>
    <w:rsid w:val="00CB20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8">
    <w:name w:val="Mřížka tabulky8"/>
    <w:basedOn w:val="Normlntabulka"/>
    <w:next w:val="Mkatabulky"/>
    <w:uiPriority w:val="39"/>
    <w:rsid w:val="00FC04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">
    <w:name w:val="Mřížka tabulky9"/>
    <w:basedOn w:val="Normlntabulka"/>
    <w:next w:val="Mkatabulky"/>
    <w:uiPriority w:val="39"/>
    <w:rsid w:val="00AF1D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1">
    <w:name w:val="Mřížka tabulky91"/>
    <w:basedOn w:val="Normlntabulka"/>
    <w:next w:val="Mkatabulky"/>
    <w:uiPriority w:val="39"/>
    <w:rsid w:val="00525A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vyeenzmnka">
    <w:name w:val="Unresolved Mention"/>
    <w:basedOn w:val="Standardnpsmoodstavce"/>
    <w:uiPriority w:val="99"/>
    <w:semiHidden/>
    <w:unhideWhenUsed/>
    <w:rsid w:val="00C41775"/>
    <w:rPr>
      <w:color w:val="605E5C"/>
      <w:shd w:val="clear" w:color="auto" w:fill="E1DFDD"/>
    </w:rPr>
  </w:style>
  <w:style w:type="paragraph" w:customStyle="1" w:styleId="msonormal0">
    <w:name w:val="msonormal"/>
    <w:basedOn w:val="Normln"/>
    <w:rsid w:val="00330B3E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left"/>
      <w:textAlignment w:val="center"/>
    </w:pPr>
    <w:rPr>
      <w:rFonts w:ascii="Arial CE" w:hAnsi="Arial CE"/>
      <w:b/>
      <w:bCs/>
      <w:sz w:val="20"/>
    </w:rPr>
  </w:style>
  <w:style w:type="paragraph" w:customStyle="1" w:styleId="xl72">
    <w:name w:val="xl72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center"/>
      <w:textAlignment w:val="center"/>
    </w:pPr>
    <w:rPr>
      <w:rFonts w:ascii="Arial CE" w:hAnsi="Arial CE"/>
      <w:b/>
      <w:bCs/>
      <w:sz w:val="20"/>
    </w:rPr>
  </w:style>
  <w:style w:type="paragraph" w:customStyle="1" w:styleId="xl73">
    <w:name w:val="xl73"/>
    <w:basedOn w:val="Normln"/>
    <w:rsid w:val="00330B3E"/>
    <w:pPr>
      <w:spacing w:before="100" w:beforeAutospacing="1" w:after="100" w:afterAutospacing="1" w:line="240" w:lineRule="auto"/>
      <w:jc w:val="left"/>
    </w:pPr>
    <w:rPr>
      <w:rFonts w:ascii="Arial CE" w:hAnsi="Arial CE"/>
      <w:sz w:val="20"/>
    </w:rPr>
  </w:style>
  <w:style w:type="paragraph" w:customStyle="1" w:styleId="xl74">
    <w:name w:val="xl74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Arial CE" w:hAnsi="Arial CE"/>
      <w:color w:val="000000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9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8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0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1469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80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096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170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5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3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7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7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3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4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0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5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44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63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2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0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64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4316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3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9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1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1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785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93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74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2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5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5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6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30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6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6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4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8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5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2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2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9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47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1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3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6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9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9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1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\\sr005cz.sindlar.cz\world\CZECH_REPUBLIC\03_VYROBA\20170007_SLUKNOV_SOP_ROZANSKY\05_navrhova\02_Text\B_NAVRHOVA_CAST_KOMPLET\PRILOHY\NAVRHY_OPATRENI\B.3.1_Prehledna_situace_opatreni.pdf" TargetMode="External"/><Relationship Id="rId13" Type="http://schemas.openxmlformats.org/officeDocument/2006/relationships/hyperlink" Target="file:///D:\Pracovni\3706_AOP_Mrlina\text\SO\B.3.SO.KB1.01abc.1_Podrobna_situace.pdf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file:///D:\SYKORA_PRACOVNI\3499_SOP_Rozansky_p_Sluknov\05_TEXT\B_navrhova_cast\Prilohy\NAVRHY_OPATRENI\B.3.%2001\B.3.SO%2001.1_podrobna_situace.pdf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gif"/><Relationship Id="rId1" Type="http://schemas.openxmlformats.org/officeDocument/2006/relationships/image" Target="media/image6.wm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gif"/><Relationship Id="rId1" Type="http://schemas.openxmlformats.org/officeDocument/2006/relationships/image" Target="media/image6.w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71BEC9-F760-4BC8-BCAC-403A454078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5</Pages>
  <Words>909</Words>
  <Characters>5364</Characters>
  <Application>Microsoft Office Word</Application>
  <DocSecurity>0</DocSecurity>
  <Lines>44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SOP_Rožanský_p</vt:lpstr>
    </vt:vector>
  </TitlesOfParts>
  <Company>Sweco Hydroprojekt a.s.</Company>
  <LinksUpToDate>false</LinksUpToDate>
  <CharactersWithSpaces>6261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SOP_Rožanský_p</dc:title>
  <dc:subject/>
  <dc:creator>Jan Sýkora | VRV a.s.;Šindlar s.r.o.</dc:creator>
  <cp:keywords/>
  <dc:description/>
  <cp:lastModifiedBy>Robin Hála</cp:lastModifiedBy>
  <cp:revision>5</cp:revision>
  <cp:lastPrinted>2017-10-03T08:20:00Z</cp:lastPrinted>
  <dcterms:created xsi:type="dcterms:W3CDTF">2018-12-20T11:11:00Z</dcterms:created>
  <dcterms:modified xsi:type="dcterms:W3CDTF">2018-12-20T11:54:00Z</dcterms:modified>
</cp:coreProperties>
</file>