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323225" w:rsidRPr="00323225" w:rsidRDefault="004A041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23225">
              <w:rPr>
                <w:rFonts w:ascii="Arial" w:hAnsi="Arial" w:cs="Arial"/>
                <w:b/>
                <w:sz w:val="20"/>
                <w:szCs w:val="20"/>
              </w:rPr>
              <w:t xml:space="preserve">Technický dozor + koordinátor BOZP při výstavbě polních cest </w:t>
            </w:r>
          </w:p>
          <w:p w:rsidR="004A0418" w:rsidRPr="00323225" w:rsidRDefault="0032322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23225">
              <w:rPr>
                <w:rFonts w:ascii="Arial" w:hAnsi="Arial" w:cs="Arial"/>
                <w:b/>
                <w:sz w:val="20"/>
                <w:szCs w:val="20"/>
              </w:rPr>
              <w:t>C1 – Seletice, C17, C18 – Sovenice + úseky cest C6_1, C8 – Seletice + rekonstrukce propustku P1 – Seletice</w:t>
            </w:r>
          </w:p>
          <w:p w:rsidR="00760E54" w:rsidRPr="00323225" w:rsidRDefault="00760E5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32322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SPU 412193/2020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A0418" w:rsidRPr="004A041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3225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0418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508B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30B59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792F6-B099-4BB1-AFE8-B9F77B6A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Janoušek Jaroslav Ing.arch.</cp:lastModifiedBy>
  <cp:revision>4</cp:revision>
  <cp:lastPrinted>2013-03-13T13:00:00Z</cp:lastPrinted>
  <dcterms:created xsi:type="dcterms:W3CDTF">2019-09-10T06:55:00Z</dcterms:created>
  <dcterms:modified xsi:type="dcterms:W3CDTF">2020-11-16T09:45:00Z</dcterms:modified>
</cp:coreProperties>
</file>