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D46D" w14:textId="4ACC733E" w:rsidR="00E7355F" w:rsidRPr="00AD1275" w:rsidRDefault="009F3720" w:rsidP="00DA21DE">
      <w:pPr>
        <w:ind w:left="-142"/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SMLOUVA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DÍLO</w:t>
      </w:r>
    </w:p>
    <w:p w14:paraId="2A8D9CDB" w14:textId="1CF8753F" w:rsidR="009F3720" w:rsidRPr="00AD1275" w:rsidRDefault="002147D8" w:rsidP="00AE2DC5">
      <w:pPr>
        <w:jc w:val="center"/>
        <w:rPr>
          <w:rFonts w:cs="Arial"/>
          <w:sz w:val="20"/>
          <w:szCs w:val="20"/>
        </w:rPr>
      </w:pPr>
      <w:r w:rsidRPr="00AD1275">
        <w:rPr>
          <w:rFonts w:cs="Arial"/>
          <w:b/>
          <w:sz w:val="28"/>
          <w:szCs w:val="28"/>
        </w:rPr>
        <w:t xml:space="preserve"> </w:t>
      </w:r>
      <w:r w:rsidR="009F3720" w:rsidRPr="00AD1275">
        <w:rPr>
          <w:rFonts w:cs="Arial"/>
          <w:b/>
          <w:sz w:val="28"/>
          <w:szCs w:val="28"/>
        </w:rPr>
        <w:t>(dále jen „smlouva“)</w:t>
      </w:r>
    </w:p>
    <w:p w14:paraId="15C75514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1B1799BD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níže uvedeného dne, měsíce a roku</w:t>
      </w:r>
    </w:p>
    <w:p w14:paraId="7371A759" w14:textId="11C53749" w:rsidR="009F3720" w:rsidRPr="004D5F78" w:rsidRDefault="009F3720" w:rsidP="000651E8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</w:p>
    <w:p w14:paraId="6A2DEA4E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7E829E9B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64601478" w14:textId="77777777" w:rsidR="00F4415A" w:rsidRPr="004D5F78" w:rsidRDefault="00F4415A" w:rsidP="00F4415A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73332682" w14:textId="77777777" w:rsidR="00AE3E65" w:rsidRPr="004D5F78" w:rsidRDefault="00AE3E65" w:rsidP="00AE3E65">
      <w:pPr>
        <w:jc w:val="both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Objednatelem</w:t>
      </w:r>
    </w:p>
    <w:p w14:paraId="0C594815" w14:textId="77777777" w:rsidR="00AE3E65" w:rsidRPr="00DA21DE" w:rsidRDefault="00AE3E65" w:rsidP="00AE3E65">
      <w:pPr>
        <w:overflowPunct w:val="0"/>
        <w:autoSpaceDE w:val="0"/>
        <w:autoSpaceDN w:val="0"/>
        <w:adjustRightInd w:val="0"/>
        <w:spacing w:after="0" w:line="276" w:lineRule="auto"/>
        <w:ind w:left="4678"/>
        <w:jc w:val="both"/>
        <w:textAlignment w:val="baseline"/>
        <w:rPr>
          <w:rFonts w:cs="Arial"/>
          <w:b/>
          <w:szCs w:val="22"/>
        </w:rPr>
      </w:pPr>
      <w:r w:rsidRPr="00DA21DE">
        <w:rPr>
          <w:rFonts w:cs="Arial"/>
          <w:b/>
          <w:szCs w:val="22"/>
        </w:rPr>
        <w:t xml:space="preserve">Česká </w:t>
      </w:r>
      <w:proofErr w:type="gramStart"/>
      <w:r w:rsidRPr="00DA21DE">
        <w:rPr>
          <w:rFonts w:cs="Arial"/>
          <w:b/>
          <w:szCs w:val="22"/>
        </w:rPr>
        <w:t>republika - Státní</w:t>
      </w:r>
      <w:proofErr w:type="gramEnd"/>
      <w:r w:rsidRPr="00DA21DE">
        <w:rPr>
          <w:rFonts w:cs="Arial"/>
          <w:b/>
          <w:szCs w:val="22"/>
        </w:rPr>
        <w:t xml:space="preserve"> pozemkový úřad</w:t>
      </w:r>
    </w:p>
    <w:p w14:paraId="582F1509" w14:textId="77777777" w:rsidR="00AE3E65" w:rsidRPr="004D5F78" w:rsidRDefault="00AE3E65" w:rsidP="00AE3E65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proofErr w:type="gramStart"/>
      <w:r>
        <w:rPr>
          <w:rFonts w:cs="Arial"/>
          <w:b/>
          <w:szCs w:val="22"/>
        </w:rPr>
        <w:t xml:space="preserve">Sídlo:  </w:t>
      </w:r>
      <w:r>
        <w:rPr>
          <w:rFonts w:cs="Arial"/>
          <w:b/>
          <w:szCs w:val="22"/>
        </w:rPr>
        <w:tab/>
      </w:r>
      <w:proofErr w:type="gramEnd"/>
      <w:r w:rsidRPr="003B5DCD">
        <w:rPr>
          <w:rFonts w:cs="Arial"/>
          <w:szCs w:val="22"/>
        </w:rPr>
        <w:t>Husinecká 1024/11a, 130 00 Praha 3</w:t>
      </w:r>
    </w:p>
    <w:p w14:paraId="2146D815" w14:textId="77777777" w:rsidR="00AE3E65" w:rsidRDefault="00AE3E65" w:rsidP="00DA21DE">
      <w:pPr>
        <w:overflowPunct w:val="0"/>
        <w:autoSpaceDE w:val="0"/>
        <w:autoSpaceDN w:val="0"/>
        <w:adjustRightInd w:val="0"/>
        <w:spacing w:after="0" w:line="276" w:lineRule="auto"/>
        <w:ind w:left="4678" w:right="-144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 w:rsidRPr="004D5F78">
        <w:rPr>
          <w:rFonts w:cs="Arial"/>
          <w:b/>
          <w:szCs w:val="22"/>
        </w:rPr>
        <w:t xml:space="preserve">Krajský pozemkový úřad </w:t>
      </w:r>
      <w:r>
        <w:rPr>
          <w:rFonts w:cs="Arial"/>
          <w:b/>
          <w:szCs w:val="22"/>
        </w:rPr>
        <w:t>pro Olomoucký kraj</w:t>
      </w:r>
    </w:p>
    <w:p w14:paraId="35DC60FE" w14:textId="77777777" w:rsidR="00AE3E65" w:rsidRPr="004D5F78" w:rsidRDefault="00AE3E65" w:rsidP="00AE3E65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Adresa: </w:t>
      </w:r>
      <w:r>
        <w:rPr>
          <w:rFonts w:cs="Arial"/>
          <w:b/>
          <w:szCs w:val="22"/>
        </w:rPr>
        <w:tab/>
        <w:t>Blanická 383/1, 779 00 Olomouc</w:t>
      </w:r>
    </w:p>
    <w:p w14:paraId="6281AF10" w14:textId="77777777" w:rsidR="00AE3E65" w:rsidRPr="004D5F78" w:rsidRDefault="00AE3E65" w:rsidP="00AE3E65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76" w:lineRule="auto"/>
        <w:ind w:left="4678" w:hanging="4678"/>
        <w:jc w:val="both"/>
        <w:textAlignment w:val="baseline"/>
        <w:rPr>
          <w:rFonts w:eastAsia="Lucida Sans Unicode" w:cs="Arial"/>
          <w:color w:val="FF0000"/>
          <w:szCs w:val="22"/>
        </w:rPr>
      </w:pPr>
      <w:r w:rsidRPr="004D5F78">
        <w:rPr>
          <w:rFonts w:eastAsia="Lucida Sans Unicode" w:cs="Arial"/>
          <w:szCs w:val="22"/>
        </w:rPr>
        <w:t>zastoupený: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 xml:space="preserve">JUDr. Romanem </w:t>
      </w:r>
      <w:proofErr w:type="spellStart"/>
      <w:r>
        <w:rPr>
          <w:rFonts w:eastAsia="Lucida Sans Unicode" w:cs="Arial"/>
          <w:szCs w:val="22"/>
        </w:rPr>
        <w:t>Brnčalem</w:t>
      </w:r>
      <w:proofErr w:type="spellEnd"/>
      <w:r>
        <w:rPr>
          <w:rFonts w:eastAsia="Lucida Sans Unicode" w:cs="Arial"/>
          <w:szCs w:val="22"/>
        </w:rPr>
        <w:t>, LL.M., ředitelem Krajského pozemkového úřadu pro Olomoucký kraj</w:t>
      </w:r>
    </w:p>
    <w:p w14:paraId="2425DAE5" w14:textId="77777777" w:rsidR="00AE3E65" w:rsidRDefault="00AE3E65" w:rsidP="00AE3E65">
      <w:pPr>
        <w:widowControl w:val="0"/>
        <w:tabs>
          <w:tab w:val="left" w:pos="4962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ve smluvních záležitostech oprávněn </w:t>
      </w:r>
      <w:proofErr w:type="gramStart"/>
      <w:r w:rsidRPr="004D5F78">
        <w:rPr>
          <w:rFonts w:eastAsia="Lucida Sans Unicode" w:cs="Arial"/>
          <w:szCs w:val="22"/>
        </w:rPr>
        <w:t>jednat:</w:t>
      </w:r>
      <w:r>
        <w:rPr>
          <w:rFonts w:eastAsia="Lucida Sans Unicode" w:cs="Arial"/>
          <w:szCs w:val="22"/>
        </w:rPr>
        <w:t xml:space="preserve">   </w:t>
      </w:r>
      <w:proofErr w:type="gramEnd"/>
      <w:r>
        <w:rPr>
          <w:rFonts w:eastAsia="Lucida Sans Unicode" w:cs="Arial"/>
          <w:szCs w:val="22"/>
        </w:rPr>
        <w:t xml:space="preserve">  JUDr. Roman Brnčal, LL.M., ředitel Krajského </w:t>
      </w:r>
    </w:p>
    <w:p w14:paraId="5B4B541D" w14:textId="77777777" w:rsidR="00AE3E65" w:rsidRPr="004D5F78" w:rsidRDefault="00AE3E65" w:rsidP="00AE3E65">
      <w:pPr>
        <w:widowControl w:val="0"/>
        <w:tabs>
          <w:tab w:val="left" w:pos="4962"/>
        </w:tabs>
        <w:suppressAutoHyphens/>
        <w:spacing w:after="0" w:line="240" w:lineRule="auto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 xml:space="preserve">                                                                            pozemkového úřadu pro Olomoucký kraj</w:t>
      </w:r>
    </w:p>
    <w:p w14:paraId="73E6BCF7" w14:textId="77777777" w:rsidR="00AE3E65" w:rsidRDefault="00AE3E65" w:rsidP="00AE3E65">
      <w:pPr>
        <w:widowControl w:val="0"/>
        <w:tabs>
          <w:tab w:val="left" w:pos="4962"/>
        </w:tabs>
        <w:suppressAutoHyphens/>
        <w:spacing w:after="0" w:line="240" w:lineRule="auto"/>
        <w:ind w:left="4956" w:hanging="4956"/>
        <w:rPr>
          <w:rFonts w:eastAsia="Lucida Sans Unicode" w:cs="Arial"/>
          <w:snapToGrid w:val="0"/>
          <w:szCs w:val="22"/>
        </w:rPr>
      </w:pPr>
      <w:r w:rsidRPr="004D5F78">
        <w:rPr>
          <w:rFonts w:eastAsia="Lucida Sans Unicode" w:cs="Arial"/>
          <w:szCs w:val="22"/>
        </w:rPr>
        <w:t xml:space="preserve">v </w:t>
      </w:r>
      <w:r w:rsidRPr="004D5F78">
        <w:rPr>
          <w:rFonts w:eastAsia="Lucida Sans Unicode" w:cs="Arial"/>
          <w:snapToGrid w:val="0"/>
          <w:szCs w:val="22"/>
        </w:rPr>
        <w:t xml:space="preserve">technických záležitostech oprávněn </w:t>
      </w:r>
      <w:proofErr w:type="gramStart"/>
      <w:r w:rsidRPr="004D5F78">
        <w:rPr>
          <w:rFonts w:eastAsia="Lucida Sans Unicode" w:cs="Arial"/>
          <w:snapToGrid w:val="0"/>
          <w:szCs w:val="22"/>
        </w:rPr>
        <w:t>jednat:</w:t>
      </w:r>
      <w:r>
        <w:rPr>
          <w:rFonts w:eastAsia="Lucida Sans Unicode" w:cs="Arial"/>
          <w:snapToGrid w:val="0"/>
          <w:szCs w:val="22"/>
        </w:rPr>
        <w:t xml:space="preserve">   </w:t>
      </w:r>
      <w:proofErr w:type="gramEnd"/>
      <w:r>
        <w:rPr>
          <w:rFonts w:eastAsia="Lucida Sans Unicode" w:cs="Arial"/>
          <w:snapToGrid w:val="0"/>
          <w:szCs w:val="22"/>
        </w:rPr>
        <w:t xml:space="preserve">  Ing. Kateřina Neumanová, </w:t>
      </w:r>
    </w:p>
    <w:p w14:paraId="75EC472A" w14:textId="77777777" w:rsidR="00AE3E65" w:rsidRDefault="00AE3E65" w:rsidP="00AE3E65">
      <w:pPr>
        <w:widowControl w:val="0"/>
        <w:suppressAutoHyphens/>
        <w:spacing w:after="0" w:line="240" w:lineRule="auto"/>
        <w:ind w:left="4678" w:hanging="4956"/>
        <w:rPr>
          <w:rFonts w:eastAsia="Lucida Sans Unicode" w:cs="Arial"/>
          <w:snapToGrid w:val="0"/>
          <w:szCs w:val="22"/>
        </w:rPr>
      </w:pPr>
      <w:r>
        <w:rPr>
          <w:rFonts w:eastAsia="Lucida Sans Unicode" w:cs="Arial"/>
          <w:snapToGrid w:val="0"/>
          <w:szCs w:val="22"/>
        </w:rPr>
        <w:t xml:space="preserve">   </w:t>
      </w:r>
      <w:r>
        <w:rPr>
          <w:rFonts w:eastAsia="Lucida Sans Unicode" w:cs="Arial"/>
          <w:snapToGrid w:val="0"/>
          <w:szCs w:val="22"/>
        </w:rPr>
        <w:tab/>
        <w:t>vedoucí Pobočky Olomouc</w:t>
      </w:r>
    </w:p>
    <w:p w14:paraId="047304C8" w14:textId="77777777" w:rsidR="00AE3E65" w:rsidRDefault="00AE3E65" w:rsidP="00AE3E65">
      <w:pPr>
        <w:widowControl w:val="0"/>
        <w:tabs>
          <w:tab w:val="left" w:pos="4678"/>
        </w:tabs>
        <w:suppressAutoHyphens/>
        <w:spacing w:after="0" w:line="240" w:lineRule="auto"/>
        <w:ind w:left="4956" w:hanging="4956"/>
        <w:rPr>
          <w:rFonts w:eastAsia="Lucida Sans Unicode" w:cs="Arial"/>
          <w:snapToGrid w:val="0"/>
          <w:szCs w:val="22"/>
        </w:rPr>
      </w:pPr>
      <w:r>
        <w:rPr>
          <w:rFonts w:eastAsia="Lucida Sans Unicode" w:cs="Arial"/>
          <w:snapToGrid w:val="0"/>
          <w:szCs w:val="22"/>
        </w:rPr>
        <w:tab/>
        <w:t>Ing. Michal Malý, Pobočka Olomouc</w:t>
      </w:r>
      <w:r w:rsidRPr="004D5F78">
        <w:rPr>
          <w:rFonts w:eastAsia="Lucida Sans Unicode" w:cs="Arial"/>
          <w:szCs w:val="22"/>
        </w:rPr>
        <w:t xml:space="preserve">  </w:t>
      </w:r>
      <w:r w:rsidRPr="004D5F78">
        <w:rPr>
          <w:rFonts w:eastAsia="Lucida Sans Unicode" w:cs="Arial"/>
          <w:szCs w:val="22"/>
        </w:rPr>
        <w:tab/>
      </w:r>
    </w:p>
    <w:p w14:paraId="4B8B1D22" w14:textId="77777777" w:rsidR="00AE3E65" w:rsidRPr="00905252" w:rsidRDefault="00AE3E65" w:rsidP="00AE3E65">
      <w:pPr>
        <w:widowControl w:val="0"/>
        <w:tabs>
          <w:tab w:val="left" w:pos="4678"/>
        </w:tabs>
        <w:suppressAutoHyphens/>
        <w:spacing w:after="0" w:line="240" w:lineRule="auto"/>
        <w:ind w:left="4956" w:hanging="4956"/>
        <w:rPr>
          <w:rFonts w:eastAsia="Lucida Sans Unicode" w:cs="Arial"/>
          <w:snapToGrid w:val="0"/>
          <w:szCs w:val="22"/>
        </w:rPr>
      </w:pPr>
      <w:r w:rsidRPr="004D5F78">
        <w:rPr>
          <w:rFonts w:eastAsia="Lucida Sans Unicode" w:cs="Arial"/>
          <w:szCs w:val="22"/>
        </w:rPr>
        <w:t>Tel.:</w:t>
      </w:r>
      <w:r w:rsidRPr="004D5F78">
        <w:rPr>
          <w:rFonts w:eastAsia="Lucida Sans Unicode" w:cs="Arial"/>
          <w:szCs w:val="22"/>
        </w:rPr>
        <w:tab/>
      </w:r>
      <w:r w:rsidRPr="00B579EF">
        <w:rPr>
          <w:rFonts w:eastAsia="Lucida Sans Unicode" w:cs="Arial"/>
          <w:snapToGrid w:val="0"/>
          <w:szCs w:val="22"/>
        </w:rPr>
        <w:t>+ 420 727 957 256 / +420 727 957 262</w:t>
      </w:r>
      <w:r w:rsidRPr="004D5F78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ab/>
        <w:t xml:space="preserve"> </w:t>
      </w:r>
    </w:p>
    <w:p w14:paraId="32E98F33" w14:textId="77777777" w:rsidR="00AE3E65" w:rsidRPr="004D5F78" w:rsidRDefault="00AE3E65" w:rsidP="00AE3E65">
      <w:pPr>
        <w:widowControl w:val="0"/>
        <w:tabs>
          <w:tab w:val="left" w:pos="4678"/>
        </w:tabs>
        <w:suppressAutoHyphens/>
        <w:spacing w:after="0" w:line="240" w:lineRule="auto"/>
        <w:ind w:left="4678" w:hanging="4678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>E-mail:</w:t>
      </w:r>
      <w:r w:rsidRPr="004D5F78">
        <w:rPr>
          <w:rFonts w:eastAsia="Lucida Sans Unicode" w:cs="Arial"/>
          <w:szCs w:val="22"/>
        </w:rPr>
        <w:tab/>
      </w:r>
      <w:r w:rsidRPr="00905252">
        <w:rPr>
          <w:rFonts w:eastAsia="Lucida Sans Unicode" w:cs="Arial"/>
          <w:szCs w:val="22"/>
        </w:rPr>
        <w:t>olomouc.pk@spucr.cz</w:t>
      </w:r>
    </w:p>
    <w:p w14:paraId="452755F1" w14:textId="77777777" w:rsidR="00AE3E65" w:rsidRPr="004D5F78" w:rsidRDefault="00AE3E65" w:rsidP="00AE3E65">
      <w:pPr>
        <w:widowControl w:val="0"/>
        <w:tabs>
          <w:tab w:val="left" w:pos="4678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>ID DS:</w:t>
      </w:r>
      <w:r w:rsidRPr="004D5F78">
        <w:rPr>
          <w:rFonts w:eastAsia="Lucida Sans Unicode" w:cs="Arial"/>
          <w:szCs w:val="22"/>
        </w:rPr>
        <w:tab/>
        <w:t>z49per3</w:t>
      </w:r>
    </w:p>
    <w:p w14:paraId="1118E428" w14:textId="77777777" w:rsidR="00AE3E65" w:rsidRPr="004D5F78" w:rsidRDefault="00AE3E65" w:rsidP="00AE3E65">
      <w:pPr>
        <w:widowControl w:val="0"/>
        <w:tabs>
          <w:tab w:val="left" w:pos="4678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>Bankovní spojení:</w:t>
      </w:r>
      <w:r w:rsidRPr="004D5F78">
        <w:rPr>
          <w:rFonts w:eastAsia="Lucida Sans Unicode" w:cs="Arial"/>
          <w:szCs w:val="22"/>
        </w:rPr>
        <w:tab/>
        <w:t xml:space="preserve">ČNB </w:t>
      </w:r>
      <w:r w:rsidRPr="004D5F78">
        <w:rPr>
          <w:rFonts w:eastAsia="Lucida Sans Unicode" w:cs="Arial"/>
          <w:szCs w:val="22"/>
        </w:rPr>
        <w:tab/>
      </w:r>
    </w:p>
    <w:p w14:paraId="02F591B3" w14:textId="77777777" w:rsidR="00AE3E65" w:rsidRPr="004D5F78" w:rsidRDefault="00AE3E65" w:rsidP="00AE3E65">
      <w:pPr>
        <w:widowControl w:val="0"/>
        <w:tabs>
          <w:tab w:val="left" w:pos="4678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Číslo účtu:</w:t>
      </w:r>
      <w:r w:rsidRPr="004D5F78">
        <w:rPr>
          <w:rFonts w:eastAsia="Lucida Sans Unicode" w:cs="Arial"/>
          <w:bCs/>
          <w:szCs w:val="22"/>
        </w:rPr>
        <w:tab/>
        <w:t>3723001/0710</w:t>
      </w:r>
    </w:p>
    <w:p w14:paraId="21E3383A" w14:textId="77777777" w:rsidR="00AE3E65" w:rsidRPr="004D5F78" w:rsidRDefault="00AE3E65" w:rsidP="00AE3E65">
      <w:pPr>
        <w:widowControl w:val="0"/>
        <w:tabs>
          <w:tab w:val="left" w:pos="4678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IČ:</w:t>
      </w:r>
      <w:r w:rsidRPr="004D5F78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24F0C564" w14:textId="77777777" w:rsidR="00AE3E65" w:rsidRPr="004D5F78" w:rsidRDefault="00AE3E65" w:rsidP="00AE3E65">
      <w:pPr>
        <w:widowControl w:val="0"/>
        <w:tabs>
          <w:tab w:val="left" w:pos="4678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DIČ:</w:t>
      </w:r>
      <w:r w:rsidRPr="004D5F78">
        <w:rPr>
          <w:rFonts w:eastAsia="Lucida Sans Unicode" w:cs="Arial"/>
          <w:bCs/>
          <w:szCs w:val="22"/>
        </w:rPr>
        <w:tab/>
        <w:t xml:space="preserve">není plátcem DPH </w:t>
      </w:r>
    </w:p>
    <w:p w14:paraId="43D16046" w14:textId="77777777" w:rsidR="00AE3E65" w:rsidRPr="004D5F78" w:rsidRDefault="00AE3E65" w:rsidP="00AE3E65">
      <w:pPr>
        <w:spacing w:after="0" w:line="240" w:lineRule="auto"/>
        <w:rPr>
          <w:rFonts w:cs="Arial"/>
          <w:snapToGrid w:val="0"/>
          <w:szCs w:val="22"/>
        </w:rPr>
      </w:pPr>
      <w:r w:rsidRPr="004D5F78">
        <w:rPr>
          <w:rFonts w:cs="Arial"/>
          <w:snapToGrid w:val="0"/>
          <w:szCs w:val="22"/>
        </w:rPr>
        <w:t>(dále jen jako „objednatel“)</w:t>
      </w:r>
    </w:p>
    <w:p w14:paraId="52673A31" w14:textId="77777777" w:rsidR="00AE3E65" w:rsidRPr="004D5F78" w:rsidRDefault="00AE3E65" w:rsidP="00AE3E65">
      <w:pPr>
        <w:jc w:val="both"/>
        <w:rPr>
          <w:rFonts w:cs="Arial"/>
          <w:b/>
          <w:bCs/>
          <w:szCs w:val="22"/>
        </w:rPr>
      </w:pPr>
    </w:p>
    <w:p w14:paraId="5D303EB1" w14:textId="77777777" w:rsidR="00AE3E65" w:rsidRPr="004D5F78" w:rsidRDefault="00AE3E65" w:rsidP="00AE3E65">
      <w:pPr>
        <w:ind w:left="2124" w:firstLine="708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1EE204CA" w14:textId="77777777" w:rsidR="00AE3E65" w:rsidRDefault="00AE3E65" w:rsidP="00AE3E65">
      <w:pPr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Zhotovitelem</w:t>
      </w:r>
    </w:p>
    <w:p w14:paraId="5FDE6FDB" w14:textId="77777777" w:rsidR="00AE3E65" w:rsidRPr="00FC7228" w:rsidRDefault="00AE3E65" w:rsidP="00AE3E65">
      <w:pPr>
        <w:tabs>
          <w:tab w:val="left" w:pos="4678"/>
        </w:tabs>
        <w:spacing w:after="0" w:line="240" w:lineRule="auto"/>
        <w:rPr>
          <w:rFonts w:cs="Arial"/>
          <w:b/>
          <w:bCs/>
          <w:snapToGrid w:val="0"/>
          <w:szCs w:val="22"/>
        </w:rPr>
      </w:pPr>
      <w:r w:rsidRPr="00B579EF">
        <w:rPr>
          <w:rFonts w:cs="Arial"/>
          <w:b/>
          <w:bCs/>
          <w:snapToGrid w:val="0"/>
          <w:sz w:val="24"/>
          <w:lang w:val="en-US"/>
        </w:rPr>
        <w:tab/>
      </w:r>
      <w:proofErr w:type="spellStart"/>
      <w:r>
        <w:rPr>
          <w:rFonts w:cs="Arial"/>
          <w:b/>
          <w:bCs/>
          <w:snapToGrid w:val="0"/>
          <w:sz w:val="24"/>
          <w:highlight w:val="yellow"/>
          <w:lang w:val="en-US"/>
        </w:rPr>
        <w:t>Jméno</w:t>
      </w:r>
      <w:proofErr w:type="spellEnd"/>
      <w:r>
        <w:rPr>
          <w:rFonts w:cs="Arial"/>
          <w:b/>
          <w:bCs/>
          <w:snapToGrid w:val="0"/>
          <w:sz w:val="24"/>
          <w:highlight w:val="yellow"/>
          <w:lang w:val="en-US"/>
        </w:rPr>
        <w:t>/</w:t>
      </w:r>
      <w:proofErr w:type="spellStart"/>
      <w:r>
        <w:rPr>
          <w:rFonts w:cs="Arial"/>
          <w:b/>
          <w:bCs/>
          <w:snapToGrid w:val="0"/>
          <w:sz w:val="24"/>
          <w:highlight w:val="yellow"/>
          <w:lang w:val="en-US"/>
        </w:rPr>
        <w:t>Název</w:t>
      </w:r>
      <w:proofErr w:type="spellEnd"/>
      <w:r>
        <w:rPr>
          <w:rFonts w:cs="Arial"/>
          <w:b/>
          <w:bCs/>
          <w:snapToGrid w:val="0"/>
          <w:sz w:val="24"/>
          <w:highlight w:val="yellow"/>
          <w:lang w:val="en-US"/>
        </w:rPr>
        <w:t xml:space="preserve"> </w:t>
      </w:r>
      <w:r w:rsidRPr="00FC7228">
        <w:rPr>
          <w:rFonts w:cs="Arial"/>
          <w:b/>
          <w:bCs/>
          <w:snapToGrid w:val="0"/>
          <w:sz w:val="24"/>
          <w:highlight w:val="yellow"/>
          <w:lang w:val="en-US"/>
        </w:rPr>
        <w:t>[DOPLNIT]</w:t>
      </w:r>
    </w:p>
    <w:p w14:paraId="7376006B" w14:textId="77777777" w:rsidR="00AE3E65" w:rsidRPr="004D5F78" w:rsidRDefault="00AE3E65" w:rsidP="00AE3E65">
      <w:pPr>
        <w:tabs>
          <w:tab w:val="left" w:pos="4678"/>
        </w:tabs>
        <w:spacing w:after="0" w:line="240" w:lineRule="auto"/>
        <w:jc w:val="both"/>
        <w:rPr>
          <w:rFonts w:cs="Arial"/>
          <w:bCs/>
          <w:szCs w:val="22"/>
        </w:rPr>
      </w:pPr>
      <w:r w:rsidRPr="004D5F78">
        <w:rPr>
          <w:rFonts w:cs="Arial"/>
          <w:bCs/>
          <w:szCs w:val="22"/>
        </w:rPr>
        <w:t>Sídlo</w:t>
      </w:r>
      <w:r>
        <w:rPr>
          <w:rFonts w:cs="Arial"/>
          <w:bCs/>
          <w:szCs w:val="22"/>
        </w:rPr>
        <w:t>:</w:t>
      </w:r>
      <w:r>
        <w:rPr>
          <w:rFonts w:cs="Arial"/>
          <w:bCs/>
          <w:szCs w:val="22"/>
        </w:rPr>
        <w:tab/>
      </w:r>
      <w:r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10FAFD3D" w14:textId="77777777" w:rsidR="00AE3E65" w:rsidRPr="004D5F78" w:rsidRDefault="00AE3E65" w:rsidP="00AE3E65">
      <w:pPr>
        <w:tabs>
          <w:tab w:val="left" w:pos="4678"/>
        </w:tabs>
        <w:spacing w:after="0" w:line="240" w:lineRule="auto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Zastoupený:</w:t>
      </w:r>
      <w:r>
        <w:rPr>
          <w:rFonts w:cs="Arial"/>
          <w:szCs w:val="22"/>
        </w:rPr>
        <w:tab/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07D1C416" w14:textId="77777777" w:rsidR="00AE3E65" w:rsidRPr="004D5F78" w:rsidRDefault="00AE3E65" w:rsidP="00AE3E65">
      <w:pPr>
        <w:tabs>
          <w:tab w:val="left" w:pos="4678"/>
        </w:tabs>
        <w:spacing w:after="0" w:line="240" w:lineRule="auto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Ve smluvních záležitostech oprávněn jednat:</w:t>
      </w:r>
      <w:r>
        <w:rPr>
          <w:rFonts w:cs="Arial"/>
          <w:szCs w:val="22"/>
        </w:rPr>
        <w:tab/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155C38F1" w14:textId="77777777" w:rsidR="00AE3E65" w:rsidRPr="004D5F78" w:rsidRDefault="00AE3E65" w:rsidP="00AE3E65">
      <w:pPr>
        <w:pStyle w:val="Zkladntext"/>
        <w:tabs>
          <w:tab w:val="left" w:pos="4678"/>
        </w:tabs>
        <w:spacing w:after="0" w:line="240" w:lineRule="auto"/>
        <w:rPr>
          <w:rFonts w:cs="Arial"/>
          <w:szCs w:val="22"/>
        </w:rPr>
      </w:pPr>
      <w:r w:rsidRPr="004D5F78">
        <w:rPr>
          <w:rFonts w:cs="Arial"/>
          <w:b w:val="0"/>
          <w:szCs w:val="22"/>
        </w:rPr>
        <w:t>V technických záležitostech oprávněn jednat:</w:t>
      </w:r>
      <w:r>
        <w:rPr>
          <w:rFonts w:cs="Arial"/>
          <w:b w:val="0"/>
          <w:szCs w:val="22"/>
        </w:rPr>
        <w:tab/>
      </w:r>
      <w:r w:rsidRPr="002F6773">
        <w:rPr>
          <w:rFonts w:cs="Arial"/>
          <w:bCs/>
          <w:szCs w:val="22"/>
          <w:highlight w:val="yellow"/>
        </w:rPr>
        <w:t>[DOPLNIT]</w:t>
      </w:r>
    </w:p>
    <w:p w14:paraId="0E012AD4" w14:textId="77777777" w:rsidR="00AE3E65" w:rsidRPr="002F6773" w:rsidRDefault="00AE3E65" w:rsidP="00AE3E65">
      <w:pPr>
        <w:tabs>
          <w:tab w:val="left" w:pos="4678"/>
        </w:tabs>
        <w:spacing w:after="0" w:line="240" w:lineRule="auto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Bankovní spojení:</w:t>
      </w:r>
      <w:r>
        <w:rPr>
          <w:rFonts w:cs="Arial"/>
          <w:szCs w:val="22"/>
        </w:rPr>
        <w:tab/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5DD4C01C" w14:textId="77777777" w:rsidR="00AE3E65" w:rsidRPr="004D5F78" w:rsidRDefault="00AE3E65" w:rsidP="00AE3E65">
      <w:pPr>
        <w:tabs>
          <w:tab w:val="left" w:pos="4678"/>
        </w:tabs>
        <w:spacing w:after="0" w:line="240" w:lineRule="auto"/>
        <w:rPr>
          <w:rFonts w:cs="Arial"/>
          <w:szCs w:val="22"/>
        </w:rPr>
      </w:pPr>
      <w:r w:rsidRPr="004D5F78">
        <w:rPr>
          <w:rFonts w:cs="Arial"/>
          <w:szCs w:val="22"/>
        </w:rPr>
        <w:t>Číslo účtu:</w:t>
      </w:r>
      <w:r>
        <w:rPr>
          <w:rFonts w:cs="Arial"/>
          <w:szCs w:val="22"/>
        </w:rPr>
        <w:tab/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45DADBBF" w14:textId="77777777" w:rsidR="00AE3E65" w:rsidRPr="002F6773" w:rsidRDefault="00AE3E65" w:rsidP="00AE3E65">
      <w:pPr>
        <w:tabs>
          <w:tab w:val="left" w:pos="4678"/>
        </w:tabs>
        <w:spacing w:after="0" w:line="240" w:lineRule="auto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IČ/DIČ:</w:t>
      </w:r>
      <w:r>
        <w:rPr>
          <w:rFonts w:cs="Arial"/>
          <w:szCs w:val="22"/>
        </w:rPr>
        <w:tab/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>
        <w:rPr>
          <w:rFonts w:cs="Arial"/>
          <w:b/>
          <w:bCs/>
          <w:snapToGrid w:val="0"/>
          <w:szCs w:val="22"/>
          <w:highlight w:val="yellow"/>
        </w:rPr>
        <w:t xml:space="preserve"> je/není </w:t>
      </w:r>
      <w:proofErr w:type="spellStart"/>
      <w:r>
        <w:rPr>
          <w:rFonts w:cs="Arial"/>
          <w:b/>
          <w:bCs/>
          <w:snapToGrid w:val="0"/>
          <w:szCs w:val="22"/>
          <w:highlight w:val="yellow"/>
        </w:rPr>
        <w:t>platcem</w:t>
      </w:r>
      <w:proofErr w:type="spellEnd"/>
      <w:r>
        <w:rPr>
          <w:rFonts w:cs="Arial"/>
          <w:b/>
          <w:bCs/>
          <w:snapToGrid w:val="0"/>
          <w:szCs w:val="22"/>
          <w:highlight w:val="yellow"/>
        </w:rPr>
        <w:t xml:space="preserve"> DPH</w:t>
      </w:r>
    </w:p>
    <w:p w14:paraId="782D059A" w14:textId="77777777" w:rsidR="00AE3E65" w:rsidRPr="002F6773" w:rsidRDefault="00AE3E65" w:rsidP="00AE3E65">
      <w:pPr>
        <w:spacing w:before="240" w:line="288" w:lineRule="auto"/>
        <w:ind w:right="-284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szCs w:val="22"/>
        </w:rPr>
        <w:t xml:space="preserve">Společnost je zapsaná v obchodním rejstříku vedeném u </w:t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Pr="004D5F78">
        <w:rPr>
          <w:rFonts w:cs="Arial"/>
          <w:szCs w:val="22"/>
        </w:rPr>
        <w:t xml:space="preserve">soudu v </w:t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Pr="004D5F78">
        <w:rPr>
          <w:rFonts w:cs="Arial"/>
          <w:szCs w:val="22"/>
        </w:rPr>
        <w:t xml:space="preserve">oddíl </w:t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</w:t>
      </w:r>
      <w:r w:rsidRPr="002F6773">
        <w:rPr>
          <w:rFonts w:cs="Arial"/>
          <w:b/>
          <w:bCs/>
          <w:snapToGrid w:val="0"/>
          <w:szCs w:val="22"/>
        </w:rPr>
        <w:t>]</w:t>
      </w:r>
      <w:r w:rsidRPr="004D5F78">
        <w:rPr>
          <w:rFonts w:cs="Arial"/>
          <w:szCs w:val="22"/>
        </w:rPr>
        <w:t xml:space="preserve"> vložka </w:t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Pr="002F6773">
        <w:rPr>
          <w:rFonts w:cs="Arial"/>
          <w:b/>
          <w:bCs/>
          <w:snapToGrid w:val="0"/>
          <w:szCs w:val="22"/>
        </w:rPr>
        <w:t>.</w:t>
      </w:r>
    </w:p>
    <w:p w14:paraId="723CCF44" w14:textId="77777777" w:rsidR="00AE3E65" w:rsidRPr="004D5F78" w:rsidRDefault="00AE3E65" w:rsidP="00AE3E65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 w:rsidRPr="004D5F78">
        <w:rPr>
          <w:rFonts w:cs="Arial"/>
          <w:snapToGrid w:val="0"/>
          <w:szCs w:val="22"/>
        </w:rPr>
        <w:t>(dále jen jako „zhotovitel“)</w:t>
      </w:r>
    </w:p>
    <w:p w14:paraId="47081D39" w14:textId="77777777" w:rsidR="00DD4E8B" w:rsidRDefault="00DD4E8B" w:rsidP="004F64EF">
      <w:pPr>
        <w:jc w:val="both"/>
        <w:rPr>
          <w:rFonts w:cs="Arial"/>
          <w:szCs w:val="22"/>
        </w:rPr>
      </w:pPr>
    </w:p>
    <w:p w14:paraId="3BC72F25" w14:textId="5D17AA55" w:rsidR="00A6714E" w:rsidRPr="00AD150F" w:rsidRDefault="000475F1" w:rsidP="00A6714E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lastRenderedPageBreak/>
        <w:t xml:space="preserve">na veřejnou zakázku malého rozsahu </w:t>
      </w:r>
      <w:r w:rsidR="002921CB" w:rsidRPr="004D5F78">
        <w:rPr>
          <w:rFonts w:cs="Arial"/>
          <w:szCs w:val="22"/>
        </w:rPr>
        <w:t xml:space="preserve">s názvem </w:t>
      </w:r>
    </w:p>
    <w:p w14:paraId="63687A14" w14:textId="77777777" w:rsidR="00A6714E" w:rsidRDefault="00A6714E" w:rsidP="00A6714E">
      <w:pPr>
        <w:jc w:val="center"/>
        <w:rPr>
          <w:rFonts w:cs="Arial"/>
          <w:b/>
          <w:spacing w:val="8"/>
          <w:szCs w:val="22"/>
        </w:rPr>
      </w:pPr>
      <w:r w:rsidRPr="004317E4">
        <w:rPr>
          <w:rFonts w:cs="Arial"/>
          <w:b/>
          <w:spacing w:val="8"/>
          <w:szCs w:val="22"/>
        </w:rPr>
        <w:t xml:space="preserve">„Projektové dokumentace pro realizaci společných zařízení v </w:t>
      </w:r>
      <w:proofErr w:type="spellStart"/>
      <w:r w:rsidRPr="004317E4">
        <w:rPr>
          <w:rFonts w:cs="Arial"/>
          <w:b/>
          <w:spacing w:val="8"/>
          <w:szCs w:val="22"/>
        </w:rPr>
        <w:t>k.ú</w:t>
      </w:r>
      <w:proofErr w:type="spellEnd"/>
      <w:r w:rsidRPr="004317E4">
        <w:rPr>
          <w:rFonts w:cs="Arial"/>
          <w:b/>
          <w:spacing w:val="8"/>
          <w:szCs w:val="22"/>
        </w:rPr>
        <w:t xml:space="preserve">. </w:t>
      </w:r>
      <w:r>
        <w:rPr>
          <w:rFonts w:cs="Arial"/>
          <w:b/>
          <w:spacing w:val="8"/>
          <w:szCs w:val="22"/>
        </w:rPr>
        <w:t>Paseka u Šternberka</w:t>
      </w:r>
      <w:r w:rsidRPr="004317E4">
        <w:rPr>
          <w:rFonts w:cs="Arial"/>
          <w:b/>
          <w:spacing w:val="8"/>
          <w:szCs w:val="22"/>
        </w:rPr>
        <w:t xml:space="preserve">, </w:t>
      </w:r>
      <w:proofErr w:type="spellStart"/>
      <w:r w:rsidRPr="004317E4">
        <w:rPr>
          <w:rFonts w:cs="Arial"/>
          <w:b/>
          <w:spacing w:val="8"/>
          <w:szCs w:val="22"/>
        </w:rPr>
        <w:t>k.ú</w:t>
      </w:r>
      <w:proofErr w:type="spellEnd"/>
      <w:r w:rsidRPr="004317E4">
        <w:rPr>
          <w:rFonts w:cs="Arial"/>
          <w:b/>
          <w:spacing w:val="8"/>
          <w:szCs w:val="22"/>
        </w:rPr>
        <w:t xml:space="preserve">. Dolní Dlouhá Loučka a </w:t>
      </w:r>
      <w:proofErr w:type="spellStart"/>
      <w:r w:rsidRPr="004317E4">
        <w:rPr>
          <w:rFonts w:cs="Arial"/>
          <w:b/>
          <w:spacing w:val="8"/>
          <w:szCs w:val="22"/>
        </w:rPr>
        <w:t>k.ú</w:t>
      </w:r>
      <w:proofErr w:type="spellEnd"/>
      <w:r w:rsidRPr="004317E4">
        <w:rPr>
          <w:rFonts w:cs="Arial"/>
          <w:b/>
          <w:spacing w:val="8"/>
          <w:szCs w:val="22"/>
        </w:rPr>
        <w:t xml:space="preserve">. </w:t>
      </w:r>
      <w:r>
        <w:rPr>
          <w:rFonts w:cs="Arial"/>
          <w:b/>
          <w:spacing w:val="8"/>
          <w:szCs w:val="22"/>
        </w:rPr>
        <w:t>Újezd u Uničova</w:t>
      </w:r>
      <w:r w:rsidRPr="004317E4">
        <w:rPr>
          <w:rFonts w:cs="Arial"/>
          <w:b/>
          <w:spacing w:val="8"/>
          <w:szCs w:val="22"/>
        </w:rPr>
        <w:t>“</w:t>
      </w:r>
    </w:p>
    <w:p w14:paraId="4263F146" w14:textId="365025CE" w:rsidR="00D33230" w:rsidRDefault="00D33230" w:rsidP="00D33230">
      <w:pPr>
        <w:jc w:val="center"/>
        <w:rPr>
          <w:rFonts w:cs="Arial"/>
          <w:b/>
          <w:spacing w:val="8"/>
          <w:szCs w:val="22"/>
        </w:rPr>
      </w:pPr>
    </w:p>
    <w:p w14:paraId="7DC23442" w14:textId="5CB49858" w:rsidR="00111219" w:rsidRDefault="00F4415A" w:rsidP="00111219">
      <w:pPr>
        <w:jc w:val="center"/>
        <w:rPr>
          <w:rFonts w:cs="Arial"/>
          <w:b/>
          <w:spacing w:val="8"/>
          <w:szCs w:val="22"/>
        </w:rPr>
      </w:pPr>
      <w:r>
        <w:rPr>
          <w:rFonts w:cs="Arial"/>
          <w:b/>
          <w:spacing w:val="8"/>
          <w:szCs w:val="22"/>
        </w:rPr>
        <w:t xml:space="preserve">Část </w:t>
      </w:r>
      <w:r w:rsidR="00111219">
        <w:rPr>
          <w:rFonts w:cs="Arial"/>
          <w:b/>
          <w:spacing w:val="8"/>
          <w:szCs w:val="22"/>
        </w:rPr>
        <w:t>3</w:t>
      </w:r>
      <w:r>
        <w:rPr>
          <w:rFonts w:cs="Arial"/>
          <w:b/>
          <w:spacing w:val="8"/>
          <w:szCs w:val="22"/>
        </w:rPr>
        <w:t xml:space="preserve"> - Projektov</w:t>
      </w:r>
      <w:r w:rsidR="004006AC">
        <w:rPr>
          <w:rFonts w:cs="Arial"/>
          <w:b/>
          <w:spacing w:val="8"/>
          <w:szCs w:val="22"/>
        </w:rPr>
        <w:t>á</w:t>
      </w:r>
      <w:r>
        <w:rPr>
          <w:rFonts w:cs="Arial"/>
          <w:b/>
          <w:spacing w:val="8"/>
          <w:szCs w:val="22"/>
        </w:rPr>
        <w:t xml:space="preserve"> dokumentace pro realizaci společných zařízení v </w:t>
      </w:r>
      <w:proofErr w:type="spellStart"/>
      <w:r>
        <w:rPr>
          <w:rFonts w:cs="Arial"/>
          <w:b/>
          <w:spacing w:val="8"/>
          <w:szCs w:val="22"/>
        </w:rPr>
        <w:t>k.ú</w:t>
      </w:r>
      <w:proofErr w:type="spellEnd"/>
      <w:r>
        <w:rPr>
          <w:rFonts w:cs="Arial"/>
          <w:b/>
          <w:spacing w:val="8"/>
          <w:szCs w:val="22"/>
        </w:rPr>
        <w:t xml:space="preserve">. </w:t>
      </w:r>
      <w:r w:rsidR="00111219">
        <w:rPr>
          <w:rFonts w:cs="Arial"/>
          <w:b/>
          <w:spacing w:val="8"/>
          <w:szCs w:val="22"/>
        </w:rPr>
        <w:t>Újezd u Uničova – I. etapa</w:t>
      </w:r>
    </w:p>
    <w:p w14:paraId="5E4F3F62" w14:textId="6E34E1AA" w:rsidR="004F64EF" w:rsidRPr="004D5F78" w:rsidRDefault="00CF6E49" w:rsidP="00111219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základě výsledku výběrového řízení </w:t>
      </w:r>
      <w:r w:rsidR="004F64EF" w:rsidRPr="004D5F78">
        <w:rPr>
          <w:rFonts w:cs="Arial"/>
          <w:szCs w:val="22"/>
        </w:rPr>
        <w:t>realizovaného v souladu s příslušnými ustanoveními zákona č.</w:t>
      </w:r>
      <w:r w:rsidR="00F4415A">
        <w:rPr>
          <w:rFonts w:cs="Arial"/>
          <w:szCs w:val="22"/>
        </w:rPr>
        <w:t> </w:t>
      </w:r>
      <w:r w:rsidR="004F64EF" w:rsidRPr="004D5F78">
        <w:rPr>
          <w:rFonts w:cs="Arial"/>
          <w:szCs w:val="22"/>
        </w:rPr>
        <w:t>134/2016 Sb., o zadávání veřejných zakázek</w:t>
      </w:r>
      <w:r w:rsidR="006D5E6C" w:rsidRPr="00BA11E9">
        <w:rPr>
          <w:rFonts w:cs="Arial"/>
          <w:szCs w:val="22"/>
        </w:rPr>
        <w:t>, ve znění pozdějších předpisů</w:t>
      </w:r>
      <w:r w:rsidR="004F64EF" w:rsidRPr="004D5F78">
        <w:rPr>
          <w:rFonts w:cs="Arial"/>
          <w:szCs w:val="22"/>
        </w:rPr>
        <w:t xml:space="preserve"> (dále jen „ZZVZ“).</w:t>
      </w:r>
    </w:p>
    <w:p w14:paraId="7AD0CBC7" w14:textId="6C8A4E6F" w:rsidR="004F64EF" w:rsidRPr="004D5F78" w:rsidRDefault="004F154E" w:rsidP="004F64EF">
      <w:pPr>
        <w:jc w:val="center"/>
        <w:rPr>
          <w:rFonts w:cs="Arial"/>
          <w:b/>
          <w:szCs w:val="22"/>
        </w:rPr>
      </w:pPr>
      <w:r w:rsidRPr="004D5F78">
        <w:rPr>
          <w:rFonts w:cs="Arial"/>
          <w:szCs w:val="22"/>
        </w:rPr>
        <w:br/>
      </w:r>
      <w:proofErr w:type="spellStart"/>
      <w:proofErr w:type="gramStart"/>
      <w:r w:rsidR="004F64EF" w:rsidRPr="004D5F78">
        <w:rPr>
          <w:rFonts w:cs="Arial"/>
          <w:b/>
          <w:szCs w:val="22"/>
        </w:rPr>
        <w:t>Čl.I</w:t>
      </w:r>
      <w:proofErr w:type="spellEnd"/>
      <w:proofErr w:type="gramEnd"/>
    </w:p>
    <w:p w14:paraId="538DD6A0" w14:textId="372695D8" w:rsidR="004F154E" w:rsidRPr="004D5F78" w:rsidRDefault="004F154E" w:rsidP="00B51571">
      <w:pPr>
        <w:spacing w:before="100" w:beforeAutospacing="1"/>
        <w:jc w:val="center"/>
        <w:rPr>
          <w:rFonts w:cs="Arial"/>
          <w:b/>
          <w:szCs w:val="22"/>
          <w:u w:val="single"/>
        </w:rPr>
      </w:pPr>
      <w:r w:rsidRPr="004D5F78">
        <w:rPr>
          <w:rFonts w:cs="Arial"/>
          <w:b/>
          <w:szCs w:val="22"/>
          <w:u w:val="single"/>
        </w:rPr>
        <w:t>Předmět a účel smlouvy</w:t>
      </w:r>
    </w:p>
    <w:p w14:paraId="036F8EE5" w14:textId="31923FF5" w:rsidR="008665E9" w:rsidRPr="004D5F78" w:rsidRDefault="000F5BF7" w:rsidP="00882F60">
      <w:pPr>
        <w:pStyle w:val="l-L1"/>
        <w:keepNext w:val="0"/>
        <w:numPr>
          <w:ilvl w:val="1"/>
          <w:numId w:val="3"/>
        </w:numPr>
        <w:spacing w:before="100" w:beforeAutospacing="1" w:after="120"/>
        <w:jc w:val="both"/>
        <w:rPr>
          <w:rStyle w:val="l-L2Char"/>
          <w:rFonts w:cs="Arial"/>
          <w:b w:val="0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ho povolení a pro provádění stavby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655172" w:rsidRPr="004D5F78">
        <w:rPr>
          <w:rStyle w:val="l-L2Char"/>
          <w:rFonts w:cs="Arial"/>
          <w:b w:val="0"/>
          <w:szCs w:val="22"/>
          <w:u w:val="none"/>
        </w:rPr>
        <w:t xml:space="preserve"> (dále jen „projektová dokumentace“)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A245CF7" w14:textId="77777777" w:rsidR="00111219" w:rsidRDefault="000F5BF7" w:rsidP="00111219">
      <w:pPr>
        <w:jc w:val="center"/>
        <w:rPr>
          <w:rFonts w:cs="Arial"/>
          <w:b/>
          <w:spacing w:val="8"/>
          <w:szCs w:val="22"/>
        </w:rPr>
      </w:pPr>
      <w:r w:rsidRPr="004D5F78">
        <w:rPr>
          <w:rStyle w:val="l-L2Char"/>
          <w:rFonts w:cs="Arial"/>
          <w:szCs w:val="22"/>
        </w:rPr>
        <w:t xml:space="preserve">Název </w:t>
      </w:r>
      <w:proofErr w:type="gramStart"/>
      <w:r w:rsidRPr="004D5F78">
        <w:rPr>
          <w:rStyle w:val="l-L2Char"/>
          <w:rFonts w:cs="Arial"/>
          <w:szCs w:val="22"/>
        </w:rPr>
        <w:t xml:space="preserve">stavby: </w:t>
      </w:r>
      <w:r w:rsidR="00A56274" w:rsidRPr="004D5F78">
        <w:rPr>
          <w:rStyle w:val="l-L2Char"/>
          <w:rFonts w:cs="Arial"/>
          <w:szCs w:val="22"/>
        </w:rPr>
        <w:t xml:space="preserve">  </w:t>
      </w:r>
      <w:proofErr w:type="gramEnd"/>
      <w:r w:rsidR="00A56274" w:rsidRPr="004D5F78">
        <w:rPr>
          <w:rStyle w:val="l-L2Char"/>
          <w:rFonts w:cs="Arial"/>
          <w:szCs w:val="22"/>
        </w:rPr>
        <w:t xml:space="preserve"> </w:t>
      </w:r>
      <w:proofErr w:type="spellStart"/>
      <w:r w:rsidR="00D33230" w:rsidRPr="00111219">
        <w:rPr>
          <w:rFonts w:cs="Arial"/>
          <w:b/>
          <w:snapToGrid w:val="0"/>
          <w:szCs w:val="22"/>
          <w:lang w:val="en-US"/>
        </w:rPr>
        <w:t>Realizace</w:t>
      </w:r>
      <w:proofErr w:type="spellEnd"/>
      <w:r w:rsidR="00D33230" w:rsidRPr="00111219">
        <w:rPr>
          <w:rFonts w:cs="Arial"/>
          <w:b/>
          <w:snapToGrid w:val="0"/>
          <w:szCs w:val="22"/>
          <w:lang w:val="en-US"/>
        </w:rPr>
        <w:t xml:space="preserve"> </w:t>
      </w:r>
      <w:proofErr w:type="spellStart"/>
      <w:r w:rsidR="00D33230" w:rsidRPr="00111219">
        <w:rPr>
          <w:rFonts w:cs="Arial"/>
          <w:b/>
          <w:snapToGrid w:val="0"/>
          <w:szCs w:val="22"/>
          <w:lang w:val="en-US"/>
        </w:rPr>
        <w:t>společných</w:t>
      </w:r>
      <w:proofErr w:type="spellEnd"/>
      <w:r w:rsidR="00D33230" w:rsidRPr="00111219">
        <w:rPr>
          <w:rFonts w:cs="Arial"/>
          <w:b/>
          <w:snapToGrid w:val="0"/>
          <w:szCs w:val="22"/>
          <w:lang w:val="en-US"/>
        </w:rPr>
        <w:t xml:space="preserve"> </w:t>
      </w:r>
      <w:proofErr w:type="spellStart"/>
      <w:r w:rsidR="00D33230" w:rsidRPr="00111219">
        <w:rPr>
          <w:rFonts w:cs="Arial"/>
          <w:b/>
          <w:snapToGrid w:val="0"/>
          <w:szCs w:val="22"/>
          <w:lang w:val="en-US"/>
        </w:rPr>
        <w:t>zařízení</w:t>
      </w:r>
      <w:proofErr w:type="spellEnd"/>
      <w:r w:rsidR="00D33230" w:rsidRPr="00111219">
        <w:rPr>
          <w:rFonts w:cs="Arial"/>
          <w:b/>
          <w:snapToGrid w:val="0"/>
          <w:szCs w:val="22"/>
          <w:lang w:val="en-US"/>
        </w:rPr>
        <w:t xml:space="preserve"> v </w:t>
      </w:r>
      <w:proofErr w:type="spellStart"/>
      <w:r w:rsidR="00D33230" w:rsidRPr="00111219">
        <w:rPr>
          <w:rFonts w:cs="Arial"/>
          <w:b/>
          <w:snapToGrid w:val="0"/>
          <w:szCs w:val="22"/>
          <w:lang w:val="en-US"/>
        </w:rPr>
        <w:t>k.ú</w:t>
      </w:r>
      <w:proofErr w:type="spellEnd"/>
      <w:r w:rsidR="00D33230" w:rsidRPr="00111219">
        <w:rPr>
          <w:rFonts w:cs="Arial"/>
          <w:b/>
          <w:snapToGrid w:val="0"/>
          <w:szCs w:val="22"/>
          <w:lang w:val="en-US"/>
        </w:rPr>
        <w:t xml:space="preserve">. </w:t>
      </w:r>
      <w:r w:rsidR="00111219" w:rsidRPr="00111219">
        <w:rPr>
          <w:rFonts w:cs="Arial"/>
          <w:b/>
          <w:spacing w:val="8"/>
          <w:szCs w:val="22"/>
        </w:rPr>
        <w:t>Újezd u Uničova – I. etapa</w:t>
      </w:r>
    </w:p>
    <w:p w14:paraId="0B7960A0" w14:textId="008785CB" w:rsidR="00D33230" w:rsidRDefault="00D33230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Cs/>
          <w:snapToGrid w:val="0"/>
          <w:szCs w:val="22"/>
          <w:u w:val="none"/>
          <w:lang w:val="en-US"/>
        </w:rPr>
      </w:pPr>
    </w:p>
    <w:p w14:paraId="527FE129" w14:textId="77B4D33E" w:rsidR="00111219" w:rsidRDefault="008E133F" w:rsidP="00111219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Fonts w:ascii="Arial" w:hAnsi="Arial" w:cs="Arial"/>
          <w:bCs/>
          <w:snapToGrid w:val="0"/>
          <w:szCs w:val="22"/>
          <w:u w:val="none"/>
          <w:lang w:val="en-US"/>
        </w:rPr>
      </w:pPr>
      <w:r w:rsidRPr="00A91A6E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A91A6E">
        <w:rPr>
          <w:rStyle w:val="l-L2Char"/>
          <w:rFonts w:cs="Arial"/>
          <w:b w:val="0"/>
          <w:szCs w:val="22"/>
          <w:u w:val="none"/>
        </w:rPr>
        <w:t>stavby:</w:t>
      </w:r>
      <w:r w:rsidR="00A56274" w:rsidRPr="00A91A6E">
        <w:rPr>
          <w:rStyle w:val="l-L2Char"/>
          <w:rFonts w:cs="Arial"/>
          <w:b w:val="0"/>
          <w:szCs w:val="22"/>
          <w:u w:val="none"/>
        </w:rPr>
        <w:t xml:space="preserve">   </w:t>
      </w:r>
      <w:proofErr w:type="gramEnd"/>
      <w:r w:rsidR="00A56274" w:rsidRPr="00A91A6E">
        <w:rPr>
          <w:rStyle w:val="l-L2Char"/>
          <w:rFonts w:cs="Arial"/>
          <w:b w:val="0"/>
          <w:szCs w:val="22"/>
          <w:u w:val="none"/>
        </w:rPr>
        <w:t xml:space="preserve"> </w:t>
      </w:r>
      <w:r w:rsidRPr="00A91A6E">
        <w:rPr>
          <w:rStyle w:val="l-L2Char"/>
          <w:rFonts w:cs="Arial"/>
          <w:b w:val="0"/>
          <w:szCs w:val="22"/>
          <w:u w:val="none"/>
        </w:rPr>
        <w:t xml:space="preserve"> </w:t>
      </w:r>
      <w:r w:rsidR="00D33230" w:rsidRPr="00D33230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kraj Olomoucký, </w:t>
      </w:r>
      <w:proofErr w:type="spellStart"/>
      <w:r w:rsidR="00D33230" w:rsidRPr="00D33230">
        <w:rPr>
          <w:rFonts w:ascii="Arial" w:hAnsi="Arial" w:cs="Arial"/>
          <w:bCs/>
          <w:snapToGrid w:val="0"/>
          <w:szCs w:val="22"/>
          <w:u w:val="none"/>
          <w:lang w:val="en-US"/>
        </w:rPr>
        <w:t>okres</w:t>
      </w:r>
      <w:proofErr w:type="spellEnd"/>
      <w:r w:rsidR="00D33230" w:rsidRPr="00D33230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Olomouc, </w:t>
      </w:r>
      <w:proofErr w:type="spellStart"/>
      <w:r w:rsidR="00D33230" w:rsidRPr="00D33230">
        <w:rPr>
          <w:rFonts w:ascii="Arial" w:hAnsi="Arial" w:cs="Arial"/>
          <w:bCs/>
          <w:snapToGrid w:val="0"/>
          <w:szCs w:val="22"/>
          <w:u w:val="none"/>
          <w:lang w:val="en-US"/>
        </w:rPr>
        <w:t>obec</w:t>
      </w:r>
      <w:proofErr w:type="spellEnd"/>
      <w:r w:rsidR="00D33230" w:rsidRPr="00D33230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111219">
        <w:rPr>
          <w:rFonts w:ascii="Arial" w:hAnsi="Arial" w:cs="Arial"/>
          <w:bCs/>
          <w:snapToGrid w:val="0"/>
          <w:szCs w:val="22"/>
          <w:u w:val="none"/>
          <w:lang w:val="en-US"/>
        </w:rPr>
        <w:t>Újezd</w:t>
      </w:r>
      <w:proofErr w:type="spellEnd"/>
      <w:r w:rsidR="00D33230" w:rsidRPr="00D33230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, </w:t>
      </w:r>
      <w:proofErr w:type="spellStart"/>
      <w:r w:rsidR="00D33230" w:rsidRPr="00D33230">
        <w:rPr>
          <w:rFonts w:ascii="Arial" w:hAnsi="Arial" w:cs="Arial"/>
          <w:bCs/>
          <w:snapToGrid w:val="0"/>
          <w:szCs w:val="22"/>
          <w:u w:val="none"/>
          <w:lang w:val="en-US"/>
        </w:rPr>
        <w:t>k.ú</w:t>
      </w:r>
      <w:proofErr w:type="spellEnd"/>
      <w:r w:rsidR="00D33230" w:rsidRPr="00D33230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. </w:t>
      </w:r>
      <w:proofErr w:type="spellStart"/>
      <w:r w:rsidR="00111219" w:rsidRPr="00111219">
        <w:rPr>
          <w:rFonts w:ascii="Arial" w:hAnsi="Arial" w:cs="Arial"/>
          <w:bCs/>
          <w:snapToGrid w:val="0"/>
          <w:szCs w:val="22"/>
          <w:u w:val="none"/>
          <w:lang w:val="en-US"/>
        </w:rPr>
        <w:t>Újezd</w:t>
      </w:r>
      <w:proofErr w:type="spellEnd"/>
      <w:r w:rsidR="00111219" w:rsidRPr="00111219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u </w:t>
      </w:r>
      <w:proofErr w:type="spellStart"/>
      <w:r w:rsidR="00111219" w:rsidRPr="00111219">
        <w:rPr>
          <w:rFonts w:ascii="Arial" w:hAnsi="Arial" w:cs="Arial"/>
          <w:bCs/>
          <w:snapToGrid w:val="0"/>
          <w:szCs w:val="22"/>
          <w:u w:val="none"/>
          <w:lang w:val="en-US"/>
        </w:rPr>
        <w:t>Uničova</w:t>
      </w:r>
      <w:proofErr w:type="spellEnd"/>
      <w:r w:rsidR="00111219" w:rsidRPr="00111219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</w:p>
    <w:p w14:paraId="78338D4A" w14:textId="7449E916" w:rsidR="000F5BF7" w:rsidRPr="00A91A6E" w:rsidRDefault="00035F68" w:rsidP="00111219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A91A6E">
        <w:rPr>
          <w:rStyle w:val="l-L2Char"/>
          <w:rFonts w:cs="Arial"/>
          <w:b w:val="0"/>
          <w:szCs w:val="22"/>
          <w:u w:val="none"/>
        </w:rPr>
        <w:t xml:space="preserve">Popis </w:t>
      </w:r>
      <w:proofErr w:type="gramStart"/>
      <w:r w:rsidRPr="00A91A6E">
        <w:rPr>
          <w:rStyle w:val="l-L2Char"/>
          <w:rFonts w:cs="Arial"/>
          <w:b w:val="0"/>
          <w:szCs w:val="22"/>
          <w:u w:val="none"/>
        </w:rPr>
        <w:t xml:space="preserve">stavby: </w:t>
      </w:r>
      <w:r w:rsidR="00ED4465" w:rsidRPr="00A91A6E">
        <w:rPr>
          <w:rStyle w:val="l-L2Char"/>
          <w:rFonts w:cs="Arial"/>
          <w:b w:val="0"/>
          <w:szCs w:val="22"/>
          <w:u w:val="none"/>
        </w:rPr>
        <w:t xml:space="preserve"> Jedná</w:t>
      </w:r>
      <w:proofErr w:type="gramEnd"/>
      <w:r w:rsidR="00ED4465" w:rsidRPr="00A91A6E">
        <w:rPr>
          <w:rStyle w:val="l-L2Char"/>
          <w:rFonts w:cs="Arial"/>
          <w:b w:val="0"/>
          <w:szCs w:val="22"/>
          <w:u w:val="none"/>
        </w:rPr>
        <w:t xml:space="preserve"> se o ucelený soubor společných opatření navržených v rámci </w:t>
      </w:r>
      <w:r w:rsidR="00403C6E" w:rsidRPr="00A91A6E">
        <w:rPr>
          <w:rStyle w:val="l-L2Char"/>
          <w:rFonts w:cs="Arial"/>
          <w:b w:val="0"/>
          <w:szCs w:val="22"/>
          <w:u w:val="none"/>
        </w:rPr>
        <w:t>jednoduchých</w:t>
      </w:r>
      <w:r w:rsidR="00ED4465" w:rsidRPr="00A91A6E">
        <w:rPr>
          <w:rStyle w:val="l-L2Char"/>
          <w:rFonts w:cs="Arial"/>
          <w:b w:val="0"/>
          <w:szCs w:val="22"/>
          <w:u w:val="none"/>
        </w:rPr>
        <w:t xml:space="preserve"> pozemkových úprav. Stavba obsahuje tyto stavební objekty: </w:t>
      </w:r>
    </w:p>
    <w:p w14:paraId="23941E02" w14:textId="24D27178" w:rsidR="00A6714E" w:rsidRPr="00427B86" w:rsidRDefault="00A6714E" w:rsidP="00A6714E">
      <w:pPr>
        <w:pStyle w:val="l-L1"/>
        <w:keepNext w:val="0"/>
        <w:numPr>
          <w:ilvl w:val="0"/>
          <w:numId w:val="0"/>
        </w:numPr>
        <w:spacing w:before="120" w:after="120"/>
        <w:ind w:firstLine="708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          </w:t>
      </w:r>
      <w:r w:rsidR="00D33230">
        <w:rPr>
          <w:rStyle w:val="l-L2Char"/>
          <w:rFonts w:cs="Arial"/>
          <w:b w:val="0"/>
          <w:szCs w:val="22"/>
          <w:u w:val="none"/>
        </w:rPr>
        <w:t xml:space="preserve"> </w:t>
      </w:r>
      <w:r>
        <w:rPr>
          <w:rStyle w:val="l-L2Char"/>
          <w:rFonts w:cs="Arial"/>
          <w:b w:val="0"/>
          <w:szCs w:val="22"/>
          <w:u w:val="none"/>
        </w:rPr>
        <w:t xml:space="preserve">SO </w:t>
      </w:r>
      <w:r w:rsidR="006E383B">
        <w:rPr>
          <w:rStyle w:val="l-L2Char"/>
          <w:rFonts w:cs="Arial"/>
          <w:b w:val="0"/>
          <w:szCs w:val="22"/>
          <w:u w:val="none"/>
        </w:rPr>
        <w:t>3</w:t>
      </w:r>
      <w:r>
        <w:rPr>
          <w:rStyle w:val="l-L2Char"/>
          <w:rFonts w:cs="Arial"/>
          <w:b w:val="0"/>
          <w:szCs w:val="22"/>
          <w:u w:val="none"/>
        </w:rPr>
        <w:t xml:space="preserve">01 – Polní cesta </w:t>
      </w:r>
      <w:r w:rsidR="003B4886">
        <w:rPr>
          <w:rStyle w:val="l-L2Char"/>
          <w:rFonts w:cs="Arial"/>
          <w:b w:val="0"/>
          <w:szCs w:val="22"/>
          <w:u w:val="none"/>
        </w:rPr>
        <w:t>HC5a</w:t>
      </w:r>
    </w:p>
    <w:p w14:paraId="044FF411" w14:textId="3857D0FA" w:rsidR="00A6714E" w:rsidRDefault="00A6714E" w:rsidP="00A6714E">
      <w:pPr>
        <w:pStyle w:val="l-L1"/>
        <w:keepNext w:val="0"/>
        <w:numPr>
          <w:ilvl w:val="0"/>
          <w:numId w:val="0"/>
        </w:numPr>
        <w:spacing w:before="120" w:after="120"/>
        <w:ind w:left="2268" w:hanging="283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SO </w:t>
      </w:r>
      <w:r w:rsidR="006E383B">
        <w:rPr>
          <w:rStyle w:val="l-L2Char"/>
          <w:rFonts w:cs="Arial"/>
          <w:b w:val="0"/>
          <w:szCs w:val="22"/>
          <w:u w:val="none"/>
        </w:rPr>
        <w:t>3</w:t>
      </w:r>
      <w:r>
        <w:rPr>
          <w:rStyle w:val="l-L2Char"/>
          <w:rFonts w:cs="Arial"/>
          <w:b w:val="0"/>
          <w:szCs w:val="22"/>
          <w:u w:val="none"/>
        </w:rPr>
        <w:t xml:space="preserve">02 – Polní cesta </w:t>
      </w:r>
      <w:r w:rsidR="003B4886">
        <w:rPr>
          <w:rStyle w:val="l-L2Char"/>
          <w:rFonts w:cs="Arial"/>
          <w:b w:val="0"/>
          <w:szCs w:val="22"/>
          <w:u w:val="none"/>
        </w:rPr>
        <w:t>HC6</w:t>
      </w:r>
    </w:p>
    <w:p w14:paraId="0A52F2A4" w14:textId="1BF8CC22" w:rsidR="00A6714E" w:rsidRDefault="00A6714E" w:rsidP="00A6714E">
      <w:pPr>
        <w:pStyle w:val="l-L1"/>
        <w:keepNext w:val="0"/>
        <w:numPr>
          <w:ilvl w:val="0"/>
          <w:numId w:val="0"/>
        </w:numPr>
        <w:spacing w:before="120" w:after="120"/>
        <w:ind w:left="2268" w:hanging="283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SO </w:t>
      </w:r>
      <w:r w:rsidR="006E383B">
        <w:rPr>
          <w:rStyle w:val="l-L2Char"/>
          <w:rFonts w:cs="Arial"/>
          <w:b w:val="0"/>
          <w:szCs w:val="22"/>
          <w:u w:val="none"/>
        </w:rPr>
        <w:t>3</w:t>
      </w:r>
      <w:r>
        <w:rPr>
          <w:rStyle w:val="l-L2Char"/>
          <w:rFonts w:cs="Arial"/>
          <w:b w:val="0"/>
          <w:szCs w:val="22"/>
          <w:u w:val="none"/>
        </w:rPr>
        <w:t xml:space="preserve">03 – Polní cesta </w:t>
      </w:r>
      <w:r w:rsidR="003B4886">
        <w:rPr>
          <w:rStyle w:val="l-L2Char"/>
          <w:rFonts w:cs="Arial"/>
          <w:b w:val="0"/>
          <w:szCs w:val="22"/>
          <w:u w:val="none"/>
        </w:rPr>
        <w:t>HC11a</w:t>
      </w:r>
    </w:p>
    <w:p w14:paraId="6CC0351C" w14:textId="0EEDB897" w:rsidR="000F5BF7" w:rsidRPr="004D5F78" w:rsidRDefault="000F5BF7" w:rsidP="00A6714E">
      <w:pPr>
        <w:pStyle w:val="l-L1"/>
        <w:keepNext w:val="0"/>
        <w:numPr>
          <w:ilvl w:val="0"/>
          <w:numId w:val="0"/>
        </w:numPr>
        <w:spacing w:before="120" w:after="120"/>
        <w:ind w:left="2268" w:hanging="283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4D5F78">
        <w:rPr>
          <w:rStyle w:val="l-L2Char"/>
          <w:rFonts w:cs="Arial"/>
          <w:b w:val="0"/>
          <w:szCs w:val="22"/>
          <w:u w:val="none"/>
        </w:rPr>
        <w:t>s</w:t>
      </w:r>
      <w:r w:rsidRPr="004D5F78">
        <w:rPr>
          <w:rStyle w:val="l-L2Char"/>
          <w:rFonts w:cs="Arial"/>
          <w:b w:val="0"/>
          <w:szCs w:val="22"/>
          <w:u w:val="none"/>
        </w:rPr>
        <w:t>tavba“).</w:t>
      </w:r>
    </w:p>
    <w:p w14:paraId="06B267EB" w14:textId="6BA56679" w:rsidR="000F73CB" w:rsidRPr="004D5F78" w:rsidRDefault="000F5BF7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szCs w:val="22"/>
        </w:rPr>
        <w:t>vypracovat pro objednatele projektovou dokumentaci</w:t>
      </w:r>
      <w:r w:rsidR="004177C2" w:rsidRPr="004D5F78">
        <w:rPr>
          <w:rStyle w:val="l-L2Char"/>
          <w:rFonts w:cs="Arial"/>
          <w:szCs w:val="22"/>
        </w:rPr>
        <w:t xml:space="preserve"> </w:t>
      </w:r>
      <w:r w:rsidR="004177C2" w:rsidRPr="004D5F78">
        <w:rPr>
          <w:rStyle w:val="l-L2Char"/>
          <w:rFonts w:cs="Arial"/>
          <w:b w:val="0"/>
          <w:szCs w:val="22"/>
          <w:u w:val="none"/>
        </w:rPr>
        <w:t xml:space="preserve">včetně </w:t>
      </w:r>
      <w:r w:rsidR="004177C2" w:rsidRPr="004D5F78">
        <w:rPr>
          <w:rStyle w:val="l-L2Char"/>
          <w:rFonts w:cs="Arial"/>
          <w:szCs w:val="22"/>
        </w:rPr>
        <w:t>provedení podrobného geotechnického průzkumu</w:t>
      </w:r>
      <w:r w:rsidRPr="004D5F78">
        <w:rPr>
          <w:rStyle w:val="l-L2Char"/>
          <w:rFonts w:cs="Arial"/>
          <w:b w:val="0"/>
          <w:szCs w:val="22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4D5F78">
        <w:rPr>
          <w:rStyle w:val="l-L2Char"/>
          <w:rFonts w:cs="Arial"/>
          <w:b w:val="0"/>
          <w:szCs w:val="22"/>
          <w:u w:val="none"/>
        </w:rPr>
        <w:t>t</w:t>
      </w:r>
      <w:r w:rsidRPr="004D5F78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035F68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>“</w:t>
      </w:r>
      <w:r w:rsidR="00035F68" w:rsidRPr="004D5F78">
        <w:rPr>
          <w:rStyle w:val="l-L2Char"/>
          <w:rFonts w:cs="Arial"/>
          <w:b w:val="0"/>
          <w:szCs w:val="22"/>
          <w:u w:val="none"/>
        </w:rPr>
        <w:t>)</w:t>
      </w:r>
      <w:r w:rsidR="006B21C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1E5D98AD" w:rsidR="00C50D61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4D5F78">
        <w:rPr>
          <w:rStyle w:val="l-L2Char"/>
          <w:rFonts w:cs="Arial"/>
          <w:b w:val="0"/>
          <w:szCs w:val="22"/>
          <w:u w:val="none"/>
        </w:rPr>
        <w:t>Podrobná specifikace P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lnění </w:t>
      </w:r>
      <w:r w:rsidRPr="004D5F78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a v Příloze č. 2</w:t>
      </w:r>
      <w:r w:rsidR="00631AE8" w:rsidRPr="004D5F78">
        <w:rPr>
          <w:rStyle w:val="l-L2Char"/>
          <w:rFonts w:cs="Arial"/>
          <w:b w:val="0"/>
          <w:szCs w:val="22"/>
          <w:u w:val="none"/>
        </w:rPr>
        <w:t xml:space="preserve"> této </w:t>
      </w:r>
      <w:r w:rsidR="00024114" w:rsidRPr="004D5F78">
        <w:rPr>
          <w:rStyle w:val="l-L2Char"/>
          <w:rFonts w:cs="Arial"/>
          <w:b w:val="0"/>
          <w:szCs w:val="22"/>
          <w:u w:val="none"/>
        </w:rPr>
        <w:t>s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,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kter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é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j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sou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nedílnou součástí této smlouvy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.</w:t>
      </w:r>
      <w:r w:rsidR="00631AE8" w:rsidRPr="004D5F78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68F39D10" w14:textId="236E5958" w:rsidR="00670F32" w:rsidRPr="004D5F78" w:rsidRDefault="00670F32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F72441" w:rsidRPr="004D5F78">
        <w:rPr>
          <w:rFonts w:ascii="Arial" w:hAnsi="Arial" w:cs="Arial"/>
          <w:b w:val="0"/>
          <w:szCs w:val="22"/>
          <w:u w:val="none"/>
        </w:rPr>
        <w:t>Plnění</w:t>
      </w:r>
      <w:r w:rsidRPr="004D5F78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4D5F78">
        <w:rPr>
          <w:rFonts w:ascii="Arial" w:hAnsi="Arial" w:cs="Arial"/>
          <w:b w:val="0"/>
          <w:szCs w:val="22"/>
          <w:u w:val="none"/>
        </w:rPr>
        <w:t>y</w:t>
      </w:r>
      <w:r w:rsidRPr="004D5F78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4D5F78">
        <w:rPr>
          <w:rFonts w:ascii="Arial" w:hAnsi="Arial" w:cs="Arial"/>
          <w:b w:val="0"/>
          <w:szCs w:val="22"/>
          <w:u w:val="none"/>
        </w:rPr>
        <w:t>jeho</w:t>
      </w:r>
      <w:r w:rsidR="0047679A" w:rsidRPr="004D5F78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4D5F78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Práva a povinnosti smluvních stran</w:t>
      </w:r>
    </w:p>
    <w:p w14:paraId="1BB6F81F" w14:textId="7298307D" w:rsidR="00716DDA" w:rsidRPr="004D5F78" w:rsidRDefault="00A50845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řídit se při poskytování </w:t>
      </w:r>
      <w:r w:rsidR="005B3785" w:rsidRPr="004D5F78">
        <w:rPr>
          <w:rStyle w:val="l-L2Char"/>
          <w:rFonts w:cs="Arial"/>
          <w:b w:val="0"/>
          <w:szCs w:val="22"/>
          <w:u w:val="none"/>
        </w:rPr>
        <w:t>P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lnění </w:t>
      </w:r>
      <w:r w:rsidRPr="004D5F78">
        <w:rPr>
          <w:rStyle w:val="l-L2Char"/>
          <w:rFonts w:cs="Arial"/>
          <w:b w:val="0"/>
          <w:szCs w:val="22"/>
          <w:u w:val="none"/>
        </w:rPr>
        <w:t>ustanoveními této smlouvy a</w:t>
      </w:r>
      <w:r w:rsidR="00B71FA3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platnými právními předpisy. V případě, že v průběhu </w:t>
      </w:r>
      <w:r w:rsidR="00E62EE1" w:rsidRPr="004D5F78">
        <w:rPr>
          <w:rStyle w:val="l-L2Char"/>
          <w:rFonts w:cs="Arial"/>
          <w:b w:val="0"/>
          <w:szCs w:val="22"/>
          <w:u w:val="none"/>
        </w:rPr>
        <w:t>poskytování Plnění nabude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4D5F78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4D5F78">
        <w:rPr>
          <w:rStyle w:val="l-L2Char"/>
          <w:rFonts w:cs="Arial"/>
          <w:b w:val="0"/>
          <w:szCs w:val="22"/>
          <w:u w:val="none"/>
        </w:rPr>
        <w:t xml:space="preserve">), a to bez nároku na zvýšení ceny za Plnění. </w:t>
      </w:r>
    </w:p>
    <w:p w14:paraId="555986FD" w14:textId="3F8E2D96" w:rsidR="004F38A5" w:rsidRPr="004D5F78" w:rsidRDefault="004F38A5" w:rsidP="00882F6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lastRenderedPageBreak/>
        <w:t xml:space="preserve">Zhotovitel se zavazuje při </w:t>
      </w:r>
      <w:r w:rsidR="008922D1" w:rsidRPr="004D5F78">
        <w:rPr>
          <w:rFonts w:cs="Arial"/>
          <w:b w:val="0"/>
          <w:szCs w:val="22"/>
          <w:u w:val="none"/>
        </w:rPr>
        <w:t>poskytování Plnění</w:t>
      </w:r>
      <w:r w:rsidRPr="004D5F78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 w:rsidRPr="004D5F78">
        <w:rPr>
          <w:rFonts w:cs="Arial"/>
          <w:b w:val="0"/>
          <w:szCs w:val="22"/>
          <w:u w:val="none"/>
        </w:rPr>
        <w:t>Plnění</w:t>
      </w:r>
      <w:r w:rsidRPr="004D5F78">
        <w:rPr>
          <w:rFonts w:cs="Arial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BE41D2" w:rsidRDefault="00C26A5E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4D5F78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BE41D2">
        <w:rPr>
          <w:rStyle w:val="l-L2Char"/>
          <w:rFonts w:cs="Arial"/>
          <w:b w:val="0"/>
          <w:szCs w:val="22"/>
          <w:u w:val="none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7777777" w:rsidR="0079106B" w:rsidRPr="004D5F78" w:rsidRDefault="0079106B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je povinen včas oznámit objednateli všechny okolnosti, které zjistil při poskytování Plnění a jež mohou mít vliv na změnu pokynů objednatele.</w:t>
      </w:r>
    </w:p>
    <w:p w14:paraId="296F4098" w14:textId="77777777" w:rsidR="00426FA0" w:rsidRPr="004D5F78" w:rsidRDefault="00426FA0" w:rsidP="00882F6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prohlašuje, že odpovídá objednateli za škodu na věcech, které od objednatele protokolárně převzal pro účely poskytnutí Plnění, a zavazuje se spolu s příslušnou předávanou či poskytovanou částí Plnění předložit objednateli vyúčtování a vrátit mu veškeré takové věci, které při poskytování Plnění nezpracoval.</w:t>
      </w:r>
    </w:p>
    <w:p w14:paraId="2C0DBF31" w14:textId="77777777" w:rsidR="00426FA0" w:rsidRPr="004D5F78" w:rsidRDefault="00426FA0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4D5F78">
        <w:rPr>
          <w:rStyle w:val="l-L2Char"/>
          <w:rFonts w:cs="Arial"/>
          <w:b w:val="0"/>
          <w:szCs w:val="22"/>
          <w:u w:val="none"/>
        </w:rPr>
        <w:t>, je však povinen jejich správnost náležitě ověřit v rozsahu nezbytném pro poskytnutí Plnění dle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3AAE04C4" w:rsidR="00884ED8" w:rsidRPr="004D5F78" w:rsidRDefault="00884ED8" w:rsidP="00882F6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Pokud byla k provedení </w:t>
      </w:r>
      <w:r w:rsidR="00035F68" w:rsidRPr="004D5F78">
        <w:rPr>
          <w:rFonts w:cs="Arial"/>
          <w:b w:val="0"/>
          <w:szCs w:val="22"/>
          <w:u w:val="none"/>
        </w:rPr>
        <w:t>Plnění</w:t>
      </w:r>
      <w:r w:rsidRPr="004D5F78">
        <w:rPr>
          <w:rFonts w:cs="Arial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40F9A39A" w:rsidR="00884ED8" w:rsidRPr="004D5F78" w:rsidRDefault="00884ED8" w:rsidP="00882F6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 w:rsidRPr="004D5F78">
        <w:rPr>
          <w:rFonts w:cs="Arial"/>
          <w:b w:val="0"/>
          <w:szCs w:val="22"/>
          <w:u w:val="none"/>
        </w:rPr>
        <w:t>Plnění</w:t>
      </w:r>
      <w:r w:rsidRPr="004D5F78">
        <w:rPr>
          <w:rFonts w:cs="Arial"/>
          <w:b w:val="0"/>
          <w:szCs w:val="22"/>
          <w:u w:val="none"/>
        </w:rPr>
        <w:t xml:space="preserve">. </w:t>
      </w:r>
    </w:p>
    <w:p w14:paraId="6AE5BD3E" w14:textId="77777777" w:rsidR="00426FA0" w:rsidRPr="004D5F78" w:rsidRDefault="00426FA0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Smluvní strany se dohodly na tom, že zhotovitel není oprávněn výstupy Plnění či podklady pro jeho vytvoření poskytnuté objednatelem bez písemného souhlasu objednatele dále prodávat, poskytovat třetím osobám, zveřejňovat či s n</w:t>
      </w:r>
      <w:r w:rsidR="00D63D05" w:rsidRPr="004D5F78">
        <w:rPr>
          <w:rStyle w:val="l-L2Char"/>
          <w:rFonts w:cs="Arial"/>
          <w:b w:val="0"/>
          <w:szCs w:val="22"/>
          <w:u w:val="none"/>
        </w:rPr>
        <w:t>imi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4E9F55A9" w:rsidR="006436C8" w:rsidRPr="004D5F78" w:rsidRDefault="00256FEE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4D5F78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4D5F78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součinnost pro poskytování Plně</w:t>
      </w:r>
      <w:r w:rsidR="00660870" w:rsidRPr="004D5F78">
        <w:rPr>
          <w:rStyle w:val="l-L2Char"/>
          <w:rFonts w:cs="Arial"/>
          <w:b w:val="0"/>
          <w:szCs w:val="22"/>
          <w:u w:val="none"/>
        </w:rPr>
        <w:t xml:space="preserve">ní. </w:t>
      </w:r>
      <w:r w:rsidR="006436C8" w:rsidRPr="004D5F78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4D5F78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4D5F78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77777777" w:rsidR="00A13487" w:rsidRPr="004D5F78" w:rsidRDefault="00A13487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14:paraId="72F6F17B" w14:textId="73D09E52" w:rsidR="00E72C64" w:rsidRDefault="00E72C64" w:rsidP="00882F6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2556AB93" w14:textId="0900DC94" w:rsidR="00BE41D2" w:rsidRDefault="00BE41D2" w:rsidP="00BE41D2">
      <w:pPr>
        <w:rPr>
          <w:lang w:eastAsia="en-US"/>
        </w:rPr>
      </w:pPr>
    </w:p>
    <w:p w14:paraId="011AD9C2" w14:textId="7E209F98" w:rsidR="00BE41D2" w:rsidRDefault="00BE41D2" w:rsidP="00BE41D2">
      <w:pPr>
        <w:rPr>
          <w:lang w:eastAsia="en-US"/>
        </w:rPr>
      </w:pPr>
    </w:p>
    <w:p w14:paraId="44978C4C" w14:textId="04EE0B37" w:rsidR="00BE41D2" w:rsidRDefault="00BE41D2" w:rsidP="00BE41D2">
      <w:pPr>
        <w:rPr>
          <w:lang w:eastAsia="en-US"/>
        </w:rPr>
      </w:pPr>
    </w:p>
    <w:p w14:paraId="3B30FB06" w14:textId="611AD7F0" w:rsidR="00BE41D2" w:rsidRDefault="00BE41D2" w:rsidP="00BE41D2">
      <w:pPr>
        <w:rPr>
          <w:lang w:eastAsia="en-US"/>
        </w:rPr>
      </w:pPr>
    </w:p>
    <w:p w14:paraId="5DDB0C52" w14:textId="3774827A" w:rsidR="00BE41D2" w:rsidRDefault="00BE41D2" w:rsidP="00BE41D2">
      <w:pPr>
        <w:rPr>
          <w:lang w:eastAsia="en-US"/>
        </w:rPr>
      </w:pPr>
    </w:p>
    <w:p w14:paraId="0BBE5040" w14:textId="77777777" w:rsidR="00BE41D2" w:rsidRPr="00BE41D2" w:rsidRDefault="00BE41D2" w:rsidP="00BE41D2">
      <w:pPr>
        <w:rPr>
          <w:lang w:eastAsia="en-US"/>
        </w:rPr>
      </w:pPr>
    </w:p>
    <w:p w14:paraId="069AF320" w14:textId="77777777" w:rsidR="00536E8C" w:rsidRPr="004D5F78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0" w:name="_Ref376528450"/>
      <w:r w:rsidR="00EA6F75" w:rsidRPr="004D5F78">
        <w:rPr>
          <w:rFonts w:ascii="Arial" w:hAnsi="Arial" w:cs="Arial"/>
          <w:szCs w:val="22"/>
        </w:rPr>
        <w:t>T</w:t>
      </w:r>
      <w:r w:rsidR="008960AA" w:rsidRPr="004D5F78">
        <w:rPr>
          <w:rFonts w:ascii="Arial" w:hAnsi="Arial" w:cs="Arial"/>
          <w:szCs w:val="22"/>
        </w:rPr>
        <w:t>ermín plnění</w:t>
      </w:r>
      <w:bookmarkEnd w:id="0"/>
    </w:p>
    <w:p w14:paraId="016DB46C" w14:textId="77777777" w:rsidR="008011A3" w:rsidRPr="004D5F78" w:rsidRDefault="008011A3" w:rsidP="00882F6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1" w:name="_Ref376374899"/>
      <w:bookmarkStart w:id="2" w:name="_Ref376425265"/>
      <w:r w:rsidRPr="004D5F78">
        <w:rPr>
          <w:rFonts w:cs="Arial"/>
          <w:b w:val="0"/>
          <w:szCs w:val="22"/>
          <w:u w:val="none"/>
        </w:rPr>
        <w:t>Zhotovitel se zavazuje poskytovat Plnění v následujících termínech:</w:t>
      </w:r>
      <w:bookmarkEnd w:id="1"/>
      <w:bookmarkEnd w:id="2"/>
    </w:p>
    <w:p w14:paraId="361EBCEB" w14:textId="3F9AF583" w:rsidR="00712A60" w:rsidRPr="00A91BDA" w:rsidRDefault="00A50845" w:rsidP="00882F60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 w:rsidR="00035F68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8011A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4D5F78">
        <w:rPr>
          <w:rStyle w:val="l-L2Char"/>
          <w:rFonts w:cs="Arial"/>
          <w:b w:val="0"/>
          <w:szCs w:val="22"/>
          <w:u w:val="none"/>
        </w:rPr>
        <w:t>na</w:t>
      </w:r>
      <w:r w:rsidR="00E46FD4" w:rsidRPr="004D5F78">
        <w:rPr>
          <w:rStyle w:val="l-L2Char"/>
          <w:rFonts w:cs="Arial"/>
          <w:b w:val="0"/>
          <w:szCs w:val="22"/>
          <w:u w:val="none"/>
        </w:rPr>
        <w:t>:</w:t>
      </w:r>
      <w:r w:rsidR="00A91BDA">
        <w:rPr>
          <w:rStyle w:val="l-L2Char"/>
          <w:rFonts w:cs="Arial"/>
          <w:b w:val="0"/>
          <w:szCs w:val="22"/>
          <w:u w:val="none"/>
        </w:rPr>
        <w:t xml:space="preserve"> </w:t>
      </w:r>
      <w:r w:rsidR="003738E8">
        <w:rPr>
          <w:rStyle w:val="l-L2Char"/>
          <w:rFonts w:cs="Arial"/>
          <w:szCs w:val="22"/>
          <w:u w:val="none"/>
        </w:rPr>
        <w:t>31.</w:t>
      </w:r>
      <w:r w:rsidR="00BE41D2">
        <w:rPr>
          <w:rStyle w:val="l-L2Char"/>
          <w:rFonts w:cs="Arial"/>
          <w:szCs w:val="22"/>
          <w:u w:val="none"/>
        </w:rPr>
        <w:t>0</w:t>
      </w:r>
      <w:r w:rsidR="00A6714E">
        <w:rPr>
          <w:rStyle w:val="l-L2Char"/>
          <w:rFonts w:cs="Arial"/>
          <w:szCs w:val="22"/>
          <w:u w:val="none"/>
        </w:rPr>
        <w:t>8</w:t>
      </w:r>
      <w:r w:rsidR="003738E8" w:rsidRPr="00A91BDA">
        <w:rPr>
          <w:rStyle w:val="l-L2Char"/>
          <w:rFonts w:cs="Arial"/>
          <w:szCs w:val="22"/>
          <w:u w:val="none"/>
        </w:rPr>
        <w:t>.20</w:t>
      </w:r>
      <w:r w:rsidR="003738E8">
        <w:rPr>
          <w:rStyle w:val="l-L2Char"/>
          <w:rFonts w:cs="Arial"/>
          <w:szCs w:val="22"/>
          <w:u w:val="none"/>
        </w:rPr>
        <w:t>21</w:t>
      </w:r>
    </w:p>
    <w:p w14:paraId="152A85B9" w14:textId="77777777" w:rsidR="000203F2" w:rsidRPr="004D5F78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 xml:space="preserve">Předání a převzetí </w:t>
      </w:r>
      <w:r w:rsidR="008C126A" w:rsidRPr="004D5F78">
        <w:rPr>
          <w:rFonts w:ascii="Arial" w:hAnsi="Arial" w:cs="Arial"/>
          <w:szCs w:val="22"/>
        </w:rPr>
        <w:t>Plnění</w:t>
      </w:r>
    </w:p>
    <w:p w14:paraId="75D3EDAB" w14:textId="50CF078D" w:rsidR="00712A60" w:rsidRPr="004D5F78" w:rsidRDefault="001D70C2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 </w:t>
      </w:r>
      <w:r w:rsidR="00A91BDA" w:rsidRPr="0021069D">
        <w:rPr>
          <w:rStyle w:val="l-L2Char"/>
          <w:rFonts w:cs="Arial"/>
          <w:b w:val="0"/>
          <w:szCs w:val="22"/>
          <w:u w:val="none"/>
        </w:rPr>
        <w:t xml:space="preserve">sídlo Pobočky </w:t>
      </w:r>
      <w:r w:rsidR="00A91BDA">
        <w:rPr>
          <w:rStyle w:val="l-L2Char"/>
          <w:rFonts w:cs="Arial"/>
          <w:b w:val="0"/>
          <w:szCs w:val="22"/>
          <w:u w:val="none"/>
        </w:rPr>
        <w:t>Olomouc</w:t>
      </w:r>
      <w:r w:rsidR="00A91BDA" w:rsidRPr="0021069D">
        <w:rPr>
          <w:rStyle w:val="l-L2Char"/>
          <w:rFonts w:cs="Arial"/>
          <w:b w:val="0"/>
          <w:szCs w:val="22"/>
          <w:u w:val="none"/>
        </w:rPr>
        <w:t xml:space="preserve">, </w:t>
      </w:r>
      <w:r w:rsidR="00A91BDA">
        <w:rPr>
          <w:rStyle w:val="l-L2Char"/>
          <w:rFonts w:cs="Arial"/>
          <w:b w:val="0"/>
          <w:szCs w:val="22"/>
          <w:u w:val="none"/>
        </w:rPr>
        <w:t>Blanická 383/1, 779 00 Olomouc</w:t>
      </w:r>
      <w:r w:rsidR="00A91BDA" w:rsidRPr="0021069D">
        <w:rPr>
          <w:rStyle w:val="l-L2Char"/>
          <w:rFonts w:cs="Arial"/>
          <w:b w:val="0"/>
          <w:szCs w:val="22"/>
          <w:u w:val="none"/>
        </w:rPr>
        <w:t>.</w:t>
      </w:r>
    </w:p>
    <w:p w14:paraId="36F30E6D" w14:textId="752BC5F6" w:rsidR="006A2FB2" w:rsidRPr="004D5F78" w:rsidRDefault="006A2FB2" w:rsidP="00882F60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20683B86" w:rsidR="008C4E63" w:rsidRPr="004D5F78" w:rsidRDefault="0013772F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006164" w:rsidRPr="004D5F78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Pr="004D5F78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4932C8" w:rsidRPr="004D5F78">
        <w:rPr>
          <w:rFonts w:ascii="Arial" w:hAnsi="Arial" w:cs="Arial"/>
          <w:b w:val="0"/>
          <w:szCs w:val="22"/>
          <w:u w:val="none"/>
        </w:rPr>
        <w:t>Plnění</w:t>
      </w:r>
      <w:r w:rsidRPr="004D5F78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 w:rsidRPr="004D5F78">
        <w:rPr>
          <w:rFonts w:ascii="Arial" w:hAnsi="Arial" w:cs="Arial"/>
          <w:b w:val="0"/>
          <w:szCs w:val="22"/>
          <w:u w:val="none"/>
        </w:rPr>
        <w:t>Plnění</w:t>
      </w:r>
      <w:r w:rsidRPr="004D5F78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2411D5" w:rsidRPr="004D5F78">
        <w:rPr>
          <w:rStyle w:val="l-L2Char"/>
          <w:rFonts w:cs="Arial"/>
          <w:b w:val="0"/>
          <w:szCs w:val="22"/>
          <w:u w:val="none"/>
        </w:rPr>
        <w:t>O</w:t>
      </w:r>
      <w:r w:rsidR="006A2FB2" w:rsidRPr="004D5F78">
        <w:rPr>
          <w:rStyle w:val="l-L2Char"/>
          <w:rFonts w:cs="Arial"/>
          <w:b w:val="0"/>
          <w:szCs w:val="22"/>
          <w:u w:val="none"/>
        </w:rPr>
        <w:t>kamžikem</w:t>
      </w:r>
      <w:r w:rsidR="002411D5" w:rsidRPr="004D5F78">
        <w:rPr>
          <w:rStyle w:val="l-L2Char"/>
          <w:rFonts w:cs="Arial"/>
          <w:b w:val="0"/>
          <w:szCs w:val="22"/>
          <w:u w:val="none"/>
        </w:rPr>
        <w:t xml:space="preserve"> převzetí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6A2FB2" w:rsidRPr="004D5F78">
        <w:rPr>
          <w:rStyle w:val="l-L2Char"/>
          <w:rFonts w:cs="Arial"/>
          <w:b w:val="0"/>
          <w:szCs w:val="22"/>
          <w:u w:val="none"/>
        </w:rPr>
        <w:t xml:space="preserve"> přechází na objednatele </w:t>
      </w:r>
      <w:r w:rsidR="0040724D" w:rsidRPr="004D5F78">
        <w:rPr>
          <w:rStyle w:val="l-L2Char"/>
          <w:rFonts w:cs="Arial"/>
          <w:b w:val="0"/>
          <w:szCs w:val="22"/>
          <w:u w:val="none"/>
        </w:rPr>
        <w:t>vlastnické právo k 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40724D" w:rsidRPr="004D5F78">
        <w:rPr>
          <w:rStyle w:val="l-L2Char"/>
          <w:rFonts w:cs="Arial"/>
          <w:b w:val="0"/>
          <w:szCs w:val="22"/>
          <w:u w:val="none"/>
        </w:rPr>
        <w:t xml:space="preserve"> a přechází na něj nebezpečí škody na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6A2FB2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47BE6F2C" w14:textId="77777777" w:rsidR="00236919" w:rsidRPr="004D5F78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8960AA" w:rsidRPr="004D5F78">
        <w:rPr>
          <w:rFonts w:ascii="Arial" w:hAnsi="Arial" w:cs="Arial"/>
          <w:szCs w:val="22"/>
        </w:rPr>
        <w:t>Cena a způsob platby</w:t>
      </w:r>
    </w:p>
    <w:p w14:paraId="6FBBD6CE" w14:textId="7BCFE6C6" w:rsidR="001D70C2" w:rsidRPr="004D5F78" w:rsidRDefault="00DE5AF1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="00B857F4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A14402" w:rsidRPr="002F6773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2BD1FD19" w14:textId="77777777" w:rsidR="001C79D9" w:rsidRPr="001C79D9" w:rsidRDefault="001D70C2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DE5AF1" w:rsidRPr="004D5F78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A5589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DE5AF1" w:rsidRPr="004D5F78">
        <w:rPr>
          <w:rStyle w:val="l-L2Char"/>
          <w:rFonts w:cs="Arial"/>
          <w:szCs w:val="22"/>
          <w:u w:val="none"/>
        </w:rPr>
        <w:t xml:space="preserve">,- Kč </w:t>
      </w:r>
      <w:r w:rsidR="00D021D9" w:rsidRPr="004D5F78">
        <w:rPr>
          <w:rStyle w:val="l-L2Char"/>
          <w:rFonts w:cs="Arial"/>
          <w:szCs w:val="22"/>
          <w:u w:val="none"/>
        </w:rPr>
        <w:t>bez DPH</w:t>
      </w:r>
    </w:p>
    <w:p w14:paraId="4ACFBE39" w14:textId="584A9E5E" w:rsidR="001C79D9" w:rsidRDefault="001C79D9" w:rsidP="001C79D9">
      <w:pPr>
        <w:pStyle w:val="l-L1"/>
        <w:keepNext w:val="0"/>
        <w:numPr>
          <w:ilvl w:val="0"/>
          <w:numId w:val="0"/>
        </w:numPr>
        <w:spacing w:before="120" w:after="120"/>
        <w:ind w:left="3540" w:firstLine="708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D021D9" w:rsidRPr="004D5F78">
        <w:rPr>
          <w:rStyle w:val="l-L2Char"/>
          <w:rFonts w:cs="Arial"/>
          <w:b w:val="0"/>
          <w:szCs w:val="22"/>
          <w:u w:val="none"/>
        </w:rPr>
        <w:t xml:space="preserve">tj. </w:t>
      </w:r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[</w:t>
      </w:r>
      <w:r w:rsidR="003B5CE7" w:rsidRPr="001C79D9">
        <w:rPr>
          <w:rFonts w:ascii="Arial" w:hAnsi="Arial" w:cs="Arial"/>
          <w:bCs/>
          <w:snapToGrid w:val="0"/>
          <w:szCs w:val="22"/>
          <w:highlight w:val="yellow"/>
        </w:rPr>
        <w:t>DOPLNIT]</w:t>
      </w:r>
      <w:r w:rsidR="006F3CD0" w:rsidRPr="001C79D9">
        <w:rPr>
          <w:rStyle w:val="l-L2Char"/>
          <w:rFonts w:cs="Arial"/>
          <w:szCs w:val="22"/>
          <w:u w:val="none"/>
        </w:rPr>
        <w:t>,-</w:t>
      </w:r>
      <w:r w:rsidR="006F3CD0" w:rsidRPr="004D5F78">
        <w:rPr>
          <w:rStyle w:val="l-L2Char"/>
          <w:rFonts w:cs="Arial"/>
          <w:szCs w:val="22"/>
          <w:u w:val="none"/>
        </w:rPr>
        <w:t xml:space="preserve"> Kč </w:t>
      </w:r>
      <w:r w:rsidR="00AF3FF8" w:rsidRPr="004D5F78">
        <w:rPr>
          <w:rStyle w:val="l-L2Char"/>
          <w:rFonts w:cs="Arial"/>
          <w:szCs w:val="22"/>
          <w:u w:val="none"/>
        </w:rPr>
        <w:t>s</w:t>
      </w:r>
      <w:r w:rsidR="00D021D9" w:rsidRPr="004D5F78">
        <w:rPr>
          <w:rStyle w:val="l-L2Char"/>
          <w:rFonts w:cs="Arial"/>
          <w:szCs w:val="22"/>
          <w:u w:val="none"/>
        </w:rPr>
        <w:t> </w:t>
      </w:r>
      <w:r w:rsidR="00DE5AF1" w:rsidRPr="004D5F78">
        <w:rPr>
          <w:rStyle w:val="l-L2Char"/>
          <w:rFonts w:cs="Arial"/>
          <w:szCs w:val="22"/>
          <w:u w:val="none"/>
        </w:rPr>
        <w:t>DPH</w:t>
      </w:r>
      <w:r w:rsidR="00DE5AF1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42C854A" w14:textId="71EA7678" w:rsidR="00DE5AF1" w:rsidRPr="004D5F78" w:rsidRDefault="00DE5AF1" w:rsidP="001C79D9">
      <w:pPr>
        <w:pStyle w:val="l-L1"/>
        <w:keepNext w:val="0"/>
        <w:numPr>
          <w:ilvl w:val="0"/>
          <w:numId w:val="0"/>
        </w:numPr>
        <w:spacing w:before="120" w:after="120"/>
        <w:ind w:left="709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DPH bude účtována v příslušné výši stanovené zákonem.</w:t>
      </w:r>
    </w:p>
    <w:p w14:paraId="6C16DC20" w14:textId="77777777" w:rsidR="00C30DBF" w:rsidRPr="004D5F78" w:rsidRDefault="00C30DBF" w:rsidP="00882F6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F55456" w:rsidRPr="004D5F78">
        <w:rPr>
          <w:rFonts w:cs="Arial"/>
          <w:b w:val="0"/>
          <w:szCs w:val="22"/>
          <w:u w:val="none"/>
        </w:rPr>
        <w:t>poskytování Plnění</w:t>
      </w:r>
      <w:r w:rsidRPr="004D5F78">
        <w:rPr>
          <w:rFonts w:cs="Arial"/>
          <w:b w:val="0"/>
          <w:szCs w:val="22"/>
          <w:u w:val="none"/>
        </w:rPr>
        <w:t xml:space="preserve"> přiměřená část </w:t>
      </w:r>
      <w:r w:rsidR="00C1681E" w:rsidRPr="004D5F78">
        <w:rPr>
          <w:rFonts w:cs="Arial"/>
          <w:b w:val="0"/>
          <w:szCs w:val="22"/>
          <w:u w:val="none"/>
        </w:rPr>
        <w:t>ceny s</w:t>
      </w:r>
      <w:r w:rsidRPr="004D5F78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5D8F48D8" w:rsidR="0005524A" w:rsidRDefault="003F63A5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Cena za Plnění se hradí na základě faktury, kterou z</w:t>
      </w:r>
      <w:r w:rsidR="0005524A" w:rsidRPr="004D5F78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4D5F78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6B0081" w:rsidRPr="004D5F78">
        <w:rPr>
          <w:rStyle w:val="l-L2Char"/>
          <w:rFonts w:cs="Arial"/>
          <w:b w:val="0"/>
          <w:szCs w:val="22"/>
          <w:u w:val="none"/>
        </w:rPr>
        <w:t xml:space="preserve"> po řádném převzetí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05524A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739D7A5E" w14:textId="77777777" w:rsidR="008B55DF" w:rsidRPr="004D5F78" w:rsidRDefault="00A50845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účinnosti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77777777" w:rsidR="000708A3" w:rsidRPr="004D5F78" w:rsidRDefault="000708A3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4D5F78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4D5F78">
        <w:rPr>
          <w:rStyle w:val="l-L2Char"/>
          <w:rFonts w:cs="Arial"/>
          <w:b w:val="0"/>
          <w:szCs w:val="22"/>
          <w:u w:val="none"/>
        </w:rPr>
        <w:t>úhradou.</w:t>
      </w:r>
    </w:p>
    <w:p w14:paraId="08597CF7" w14:textId="330C4B6B" w:rsidR="00532A42" w:rsidRPr="00BE41D2" w:rsidRDefault="00532A42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4D5F78">
        <w:rPr>
          <w:rStyle w:val="l-L2Char"/>
          <w:rFonts w:cs="Arial"/>
          <w:b w:val="0"/>
          <w:szCs w:val="22"/>
          <w:u w:val="none"/>
        </w:rPr>
        <w:t>. F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4D5F78">
        <w:rPr>
          <w:rStyle w:val="l-L2Char"/>
          <w:rFonts w:cs="Arial"/>
          <w:b w:val="0"/>
          <w:szCs w:val="22"/>
          <w:u w:val="none"/>
        </w:rPr>
        <w:t>435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</w:t>
      </w:r>
      <w:r w:rsidR="00BE41D2">
        <w:rPr>
          <w:rStyle w:val="l-L2Char"/>
          <w:rFonts w:cs="Arial"/>
          <w:b w:val="0"/>
          <w:szCs w:val="22"/>
          <w:u w:val="none"/>
        </w:rPr>
        <w:br/>
      </w:r>
      <w:r w:rsidRPr="004D5F78">
        <w:rPr>
          <w:rStyle w:val="l-L2Char"/>
          <w:rFonts w:cs="Arial"/>
          <w:b w:val="0"/>
          <w:szCs w:val="22"/>
          <w:u w:val="none"/>
        </w:rPr>
        <w:t>v § 28 zákona č.</w:t>
      </w:r>
      <w:r w:rsidR="00E26C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BE41D2">
        <w:rPr>
          <w:rStyle w:val="l-L2Char"/>
          <w:rFonts w:cs="Arial"/>
          <w:b w:val="0"/>
          <w:szCs w:val="22"/>
          <w:u w:val="none"/>
        </w:rPr>
        <w:t xml:space="preserve">235/2004 Sb., o dani z přidané hodnoty, ve znění pozdějších předpisů. </w:t>
      </w:r>
    </w:p>
    <w:p w14:paraId="27088D79" w14:textId="77777777" w:rsidR="00C75A45" w:rsidRPr="004D5F78" w:rsidRDefault="00C75A45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46FBD007" w14:textId="57C540C7" w:rsidR="00C75A45" w:rsidRPr="004D5F78" w:rsidRDefault="00C75A45" w:rsidP="00A91BDA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Odběratel: Státní pozemkový úřad, Praha 3, Husinecká 1024/11a, PSČ 130 00, IČ</w:t>
      </w:r>
      <w:r w:rsidR="00E9739F">
        <w:rPr>
          <w:rStyle w:val="l-L2Char"/>
          <w:rFonts w:cs="Arial"/>
          <w:b w:val="0"/>
          <w:szCs w:val="22"/>
          <w:u w:val="none"/>
        </w:rPr>
        <w:t>O: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01312774</w:t>
      </w:r>
    </w:p>
    <w:p w14:paraId="3F88255B" w14:textId="7EE5C69B" w:rsidR="00C75A45" w:rsidRPr="004D5F78" w:rsidRDefault="00C75A45" w:rsidP="00A91BDA">
      <w:pPr>
        <w:pStyle w:val="l-L1"/>
        <w:keepNext w:val="0"/>
        <w:numPr>
          <w:ilvl w:val="0"/>
          <w:numId w:val="0"/>
        </w:numPr>
        <w:spacing w:before="120" w:after="120"/>
        <w:ind w:left="708" w:firstLine="2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 xml:space="preserve">Konečný příjemce: Státní pozemkový úřad, Pobočka </w:t>
      </w:r>
      <w:r w:rsidR="00A91BDA">
        <w:rPr>
          <w:rFonts w:ascii="Arial" w:hAnsi="Arial" w:cs="Arial"/>
          <w:b w:val="0"/>
          <w:bCs/>
          <w:snapToGrid w:val="0"/>
          <w:szCs w:val="22"/>
          <w:u w:val="none"/>
        </w:rPr>
        <w:t>Olomouc, Blanická 383/1, 779 00 Olomouc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6C1BD530" w14:textId="5B3AF4A9" w:rsidR="004D5F78" w:rsidRDefault="00532A42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Zhotovitel tímto bere na vědomí, že objednatel je organizační složkou státu a jeho stav účtu závisí na převodu finančních prostředků ze státního rozpočtu. Zhotovitel souhlasí </w:t>
      </w:r>
      <w:r w:rsidR="00BE41D2">
        <w:rPr>
          <w:rFonts w:ascii="Arial" w:hAnsi="Arial" w:cs="Arial"/>
          <w:b w:val="0"/>
          <w:szCs w:val="22"/>
          <w:u w:val="none"/>
        </w:rPr>
        <w:br/>
      </w:r>
      <w:r w:rsidRPr="004D5F78">
        <w:rPr>
          <w:rFonts w:ascii="Arial" w:hAnsi="Arial" w:cs="Arial"/>
          <w:b w:val="0"/>
          <w:szCs w:val="22"/>
          <w:u w:val="none"/>
        </w:rPr>
        <w:t xml:space="preserve">s tím, že v případě nedostatku finančních prostředků na účtu objednatele, dojde </w:t>
      </w:r>
      <w:r w:rsidR="00BE41D2">
        <w:rPr>
          <w:rFonts w:ascii="Arial" w:hAnsi="Arial" w:cs="Arial"/>
          <w:b w:val="0"/>
          <w:szCs w:val="22"/>
          <w:u w:val="none"/>
        </w:rPr>
        <w:br/>
      </w:r>
      <w:r w:rsidRPr="004D5F78">
        <w:rPr>
          <w:rFonts w:ascii="Arial" w:hAnsi="Arial" w:cs="Arial"/>
          <w:b w:val="0"/>
          <w:szCs w:val="22"/>
          <w:u w:val="none"/>
        </w:rPr>
        <w:t xml:space="preserve">s ohledem na povahu závazku k prodloužení doby splatnosti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faktury  na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4D5F78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0203F2" w:rsidRPr="004D5F78">
        <w:rPr>
          <w:rFonts w:ascii="Arial" w:hAnsi="Arial" w:cs="Arial"/>
          <w:szCs w:val="22"/>
        </w:rPr>
        <w:t>Záruka za jakost a vady</w:t>
      </w:r>
    </w:p>
    <w:p w14:paraId="464D3865" w14:textId="77777777" w:rsidR="00C52BAE" w:rsidRPr="004D5F78" w:rsidRDefault="00A50845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objednateli poskytuje záruku za jakost předaného </w:t>
      </w:r>
      <w:r w:rsidR="008C126A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4D5F78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4D5F78">
        <w:rPr>
          <w:rStyle w:val="l-L2Char"/>
          <w:rFonts w:cs="Arial"/>
          <w:b w:val="0"/>
          <w:szCs w:val="22"/>
          <w:u w:val="none"/>
        </w:rPr>
        <w:t>že Plnění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4D5F78">
        <w:rPr>
          <w:rFonts w:ascii="Arial" w:hAnsi="Arial" w:cs="Arial"/>
          <w:b w:val="0"/>
          <w:szCs w:val="22"/>
          <w:u w:val="none"/>
        </w:rPr>
        <w:t>,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4D5F78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60F71079" w:rsidR="005844C4" w:rsidRPr="004D5F78" w:rsidRDefault="00863B50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4D5F78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trvá </w:t>
      </w:r>
      <w:r w:rsidR="001800BB" w:rsidRPr="004D5F78">
        <w:rPr>
          <w:rStyle w:val="l-L2Char"/>
          <w:rFonts w:cs="Arial"/>
          <w:b w:val="0"/>
          <w:szCs w:val="22"/>
          <w:u w:val="none"/>
        </w:rPr>
        <w:t>60 měsíců</w:t>
      </w:r>
      <w:r w:rsidR="00A91BDA">
        <w:rPr>
          <w:rStyle w:val="l-L2Char"/>
          <w:rFonts w:cs="Arial"/>
          <w:b w:val="0"/>
          <w:szCs w:val="22"/>
          <w:u w:val="none"/>
        </w:rPr>
        <w:t xml:space="preserve"> </w:t>
      </w:r>
      <w:r w:rsidR="008C126A" w:rsidRPr="004D5F78">
        <w:rPr>
          <w:rStyle w:val="l-L2Char"/>
          <w:rFonts w:cs="Arial"/>
          <w:b w:val="0"/>
          <w:szCs w:val="22"/>
          <w:u w:val="none"/>
        </w:rPr>
        <w:t>o</w:t>
      </w:r>
      <w:r w:rsidRPr="004D5F78">
        <w:rPr>
          <w:rStyle w:val="l-L2Char"/>
          <w:rFonts w:cs="Arial"/>
          <w:b w:val="0"/>
          <w:szCs w:val="22"/>
          <w:u w:val="none"/>
        </w:rPr>
        <w:t>d</w:t>
      </w:r>
      <w:r w:rsidR="005A0043" w:rsidRPr="004D5F78">
        <w:rPr>
          <w:rStyle w:val="l-L2Char"/>
          <w:rFonts w:cs="Arial"/>
          <w:b w:val="0"/>
          <w:szCs w:val="22"/>
          <w:u w:val="none"/>
        </w:rPr>
        <w:t>e dne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A0043" w:rsidRPr="004D5F78">
        <w:rPr>
          <w:rStyle w:val="l-L2Char"/>
          <w:rFonts w:cs="Arial"/>
          <w:b w:val="0"/>
          <w:szCs w:val="22"/>
          <w:u w:val="none"/>
        </w:rPr>
        <w:t>poskytnutí poslední části Plnění dle této smlouvy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77777777" w:rsidR="00A50845" w:rsidRPr="004D5F78" w:rsidRDefault="00A50845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5844C4" w:rsidRPr="004D5F78">
        <w:rPr>
          <w:rStyle w:val="l-L2Char"/>
          <w:rFonts w:cs="Arial"/>
          <w:b w:val="0"/>
          <w:szCs w:val="22"/>
          <w:u w:val="none"/>
        </w:rPr>
        <w:t xml:space="preserve">Plnění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289286FC" w:rsidR="00C467FD" w:rsidRPr="004D5F78" w:rsidRDefault="009E1295" w:rsidP="00882F60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3" w:name="_Ref376528927"/>
      <w:r w:rsidRPr="004D5F78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4D5F78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30 dnů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.</w:t>
      </w:r>
      <w:bookmarkEnd w:id="3"/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4D5F78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t>Aktualizace Plnění</w:t>
      </w:r>
    </w:p>
    <w:p w14:paraId="10FC8D3E" w14:textId="721FCC47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7.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 xml:space="preserve">1  </w:t>
      </w:r>
      <w:r w:rsidRPr="004D5F78">
        <w:rPr>
          <w:rFonts w:ascii="Arial" w:hAnsi="Arial" w:cs="Arial"/>
          <w:b w:val="0"/>
          <w:szCs w:val="22"/>
          <w:u w:val="none"/>
        </w:rPr>
        <w:tab/>
      </w:r>
      <w:proofErr w:type="gramEnd"/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vyzvat  zhotovitele v případě potřeby o bezplatnou aktualizaci technického nebo formálního  řešení Plnění, pokud během 3 let od prvního předání a převzetí Plnění dle </w:t>
      </w:r>
      <w:proofErr w:type="spellStart"/>
      <w:r w:rsidR="009C0AAF" w:rsidRPr="004D5F78">
        <w:rPr>
          <w:rStyle w:val="l-L2Char"/>
          <w:rFonts w:cs="Arial"/>
          <w:b w:val="0"/>
          <w:szCs w:val="22"/>
          <w:u w:val="none"/>
        </w:rPr>
        <w:t>Čl.IV</w:t>
      </w:r>
      <w:proofErr w:type="spellEnd"/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 dojde ke změně předpisů nebo technických norem (max. jedenkrát).</w:t>
      </w:r>
    </w:p>
    <w:p w14:paraId="2E0D5B19" w14:textId="587F59D8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7.</w:t>
      </w:r>
      <w:r w:rsidRPr="004D5F78">
        <w:rPr>
          <w:rStyle w:val="l-L2Char"/>
          <w:rFonts w:cs="Arial"/>
          <w:b w:val="0"/>
          <w:szCs w:val="22"/>
          <w:u w:val="none"/>
        </w:rPr>
        <w:t>2</w:t>
      </w:r>
      <w:r w:rsidRPr="004D5F78">
        <w:rPr>
          <w:rStyle w:val="l-L2Char"/>
          <w:rFonts w:cs="Arial"/>
          <w:b w:val="0"/>
          <w:szCs w:val="22"/>
          <w:u w:val="none"/>
        </w:rPr>
        <w:tab/>
        <w:t>Zhotovitel je povinen tuto aktualizaci provést do 3 měsíců od písemné výzvy objednatele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</w:t>
      </w:r>
      <w:r w:rsidR="00690C9D" w:rsidRPr="004D5F78">
        <w:rPr>
          <w:rStyle w:val="l-L2Char"/>
          <w:rFonts w:cs="Arial"/>
          <w:b w:val="0"/>
          <w:szCs w:val="22"/>
          <w:u w:val="none"/>
        </w:rPr>
        <w:t>3</w:t>
      </w:r>
      <w:r w:rsidRPr="004D5F78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7.4</w:t>
      </w:r>
      <w:r w:rsidRPr="004D5F78">
        <w:rPr>
          <w:rStyle w:val="l-L2Char"/>
          <w:rFonts w:cs="Arial"/>
          <w:b w:val="0"/>
          <w:szCs w:val="22"/>
          <w:u w:val="none"/>
        </w:rPr>
        <w:tab/>
        <w:t>Zhotovitel je povinen tuto aktualizaci provést do 1 měsíce od písemné výzvy objednatele.</w:t>
      </w:r>
    </w:p>
    <w:p w14:paraId="56FDC273" w14:textId="3F167595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7.5</w:t>
      </w:r>
      <w:r w:rsidRPr="004D5F78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proofErr w:type="gramStart"/>
      <w:r w:rsidR="008D2DA1" w:rsidRPr="004D5F78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proofErr w:type="gramEnd"/>
      <w:r w:rsidR="00E64D8D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r w:rsidR="00E64D8D" w:rsidRPr="004D5F78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 a záruky uvedené v Čl.VI. </w:t>
      </w:r>
    </w:p>
    <w:p w14:paraId="1ED3F8AA" w14:textId="788C1E03" w:rsidR="004D037A" w:rsidRPr="00A91BDA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 xml:space="preserve">Povinnost </w:t>
      </w:r>
      <w:r w:rsidRPr="00A91BDA">
        <w:rPr>
          <w:rFonts w:ascii="Arial" w:hAnsi="Arial" w:cs="Arial"/>
          <w:szCs w:val="22"/>
        </w:rPr>
        <w:t>mlčenlivosti</w:t>
      </w:r>
      <w:r w:rsidR="00661CD2" w:rsidRPr="00A91BDA">
        <w:rPr>
          <w:rFonts w:ascii="Arial" w:hAnsi="Arial" w:cs="Arial"/>
          <w:szCs w:val="22"/>
        </w:rPr>
        <w:t xml:space="preserve"> a ochrana osobních údajů</w:t>
      </w:r>
    </w:p>
    <w:p w14:paraId="44F75D5C" w14:textId="77777777" w:rsidR="004D037A" w:rsidRPr="00A91BDA" w:rsidRDefault="00C32521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A91BDA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A91BDA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A91BDA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A91BDA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A91BDA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1C6BCFF8" w:rsidR="004D037A" w:rsidRPr="00A91BDA" w:rsidRDefault="004D037A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A91BDA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A91BDA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A91BDA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A91BDA">
        <w:rPr>
          <w:rStyle w:val="l-L2Char"/>
          <w:rFonts w:cs="Arial"/>
          <w:b w:val="0"/>
          <w:szCs w:val="22"/>
          <w:u w:val="none"/>
        </w:rPr>
        <w:t>e</w:t>
      </w:r>
      <w:r w:rsidRPr="00A91BDA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A91BDA">
        <w:rPr>
          <w:rStyle w:val="l-L2Char"/>
          <w:rFonts w:cs="Arial"/>
          <w:b w:val="0"/>
          <w:szCs w:val="22"/>
          <w:u w:val="none"/>
        </w:rPr>
        <w:t>této</w:t>
      </w:r>
      <w:r w:rsidR="002538F3" w:rsidRPr="00A91BDA">
        <w:rPr>
          <w:rStyle w:val="l-L2Char"/>
          <w:rFonts w:cs="Arial"/>
          <w:b w:val="0"/>
          <w:szCs w:val="22"/>
          <w:u w:val="none"/>
        </w:rPr>
        <w:t xml:space="preserve"> </w:t>
      </w:r>
      <w:r w:rsidRPr="00A91BDA">
        <w:rPr>
          <w:rStyle w:val="l-L2Char"/>
          <w:rFonts w:cs="Arial"/>
          <w:b w:val="0"/>
          <w:szCs w:val="22"/>
          <w:u w:val="none"/>
        </w:rPr>
        <w:t>povinnosti.</w:t>
      </w:r>
    </w:p>
    <w:p w14:paraId="3616C2C7" w14:textId="3D6E92CF" w:rsidR="00661CD2" w:rsidRPr="00A91BDA" w:rsidRDefault="00661CD2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A91BDA">
        <w:rPr>
          <w:rStyle w:val="l-L2Char"/>
          <w:rFonts w:cs="Arial"/>
          <w:b w:val="0"/>
          <w:szCs w:val="22"/>
          <w:u w:val="none"/>
        </w:rPr>
        <w:t xml:space="preserve">V případech, kdy Zhotovitel v souvislosti s plněním </w:t>
      </w:r>
      <w:proofErr w:type="spellStart"/>
      <w:r w:rsidRPr="00A91BDA">
        <w:rPr>
          <w:rStyle w:val="l-L2Char"/>
          <w:rFonts w:cs="Arial"/>
          <w:b w:val="0"/>
          <w:szCs w:val="22"/>
          <w:u w:val="none"/>
        </w:rPr>
        <w:t>slouvy</w:t>
      </w:r>
      <w:proofErr w:type="spellEnd"/>
      <w:r w:rsidRPr="00A91BDA">
        <w:rPr>
          <w:rStyle w:val="l-L2Char"/>
          <w:rFonts w:cs="Arial"/>
          <w:b w:val="0"/>
          <w:szCs w:val="22"/>
          <w:u w:val="none"/>
        </w:rPr>
        <w:t xml:space="preserve"> zpracovává i osobní údaje, se tímto zavazuje, že k těmto osobním údajům bude přistupovat v souladu</w:t>
      </w:r>
      <w:r w:rsidRPr="00A91BDA">
        <w:rPr>
          <w:rFonts w:ascii="Arial" w:hAnsi="Arial" w:cs="Arial"/>
          <w:b w:val="0"/>
          <w:szCs w:val="22"/>
          <w:u w:val="none"/>
        </w:rPr>
        <w:t xml:space="preserve"> </w:t>
      </w:r>
      <w:r w:rsidRPr="00A91BDA">
        <w:rPr>
          <w:rFonts w:ascii="Arial" w:hAnsi="Arial" w:cs="Arial"/>
          <w:b w:val="0"/>
          <w:iCs/>
          <w:szCs w:val="22"/>
          <w:u w:val="none"/>
        </w:rPr>
        <w:t>s nařízením Evropského parlamentu a Rady EU 2016/679 („GDPR“) a</w:t>
      </w:r>
      <w:r w:rsidRPr="00A91BDA">
        <w:rPr>
          <w:rFonts w:ascii="Arial" w:hAnsi="Arial" w:cs="Arial"/>
          <w:b w:val="0"/>
          <w:bCs/>
          <w:iCs/>
          <w:szCs w:val="22"/>
          <w:u w:val="none"/>
        </w:rPr>
        <w:t xml:space="preserve"> </w:t>
      </w:r>
      <w:r w:rsidRPr="00A91BDA">
        <w:rPr>
          <w:rFonts w:ascii="Arial" w:hAnsi="Arial" w:cs="Arial"/>
          <w:b w:val="0"/>
          <w:iCs/>
          <w:szCs w:val="22"/>
          <w:u w:val="none"/>
        </w:rPr>
        <w:t xml:space="preserve">zákonem č. 101/2000 Sb., </w:t>
      </w:r>
      <w:r w:rsidR="008A64CA" w:rsidRPr="00A91BDA">
        <w:rPr>
          <w:rFonts w:ascii="Arial" w:hAnsi="Arial" w:cs="Arial"/>
          <w:b w:val="0"/>
          <w:iCs/>
          <w:szCs w:val="22"/>
          <w:u w:val="none"/>
        </w:rPr>
        <w:br/>
      </w:r>
      <w:r w:rsidRPr="00A91BDA">
        <w:rPr>
          <w:rFonts w:ascii="Arial" w:hAnsi="Arial" w:cs="Arial"/>
          <w:b w:val="0"/>
          <w:iCs/>
          <w:szCs w:val="22"/>
          <w:u w:val="none"/>
        </w:rPr>
        <w:t>o ochraně osobních údajů a o změně některých zákonů, ve znění pozdějších předpisů, nebo zákonným předpisem, který tento zákon nahradí.</w:t>
      </w:r>
    </w:p>
    <w:p w14:paraId="44B4F91E" w14:textId="04D2152D" w:rsidR="00712A60" w:rsidRDefault="00712A60" w:rsidP="005A0043">
      <w:pPr>
        <w:pStyle w:val="l-L1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2C416A68" w14:textId="77777777" w:rsidR="00712A60" w:rsidRPr="00A50C8A" w:rsidRDefault="00712A60" w:rsidP="00712A60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A50C8A">
        <w:rPr>
          <w:rFonts w:ascii="Arial" w:hAnsi="Arial" w:cs="Arial"/>
          <w:szCs w:val="22"/>
        </w:rPr>
        <w:t>Pojištění zhotovitele</w:t>
      </w:r>
    </w:p>
    <w:p w14:paraId="0A83251C" w14:textId="5C3D4FB1" w:rsidR="00712A60" w:rsidRPr="00A50C8A" w:rsidRDefault="00712A60" w:rsidP="00882F60">
      <w:pPr>
        <w:pStyle w:val="Odstavecseseznamem"/>
        <w:numPr>
          <w:ilvl w:val="1"/>
          <w:numId w:val="3"/>
        </w:numPr>
        <w:spacing w:after="200" w:line="276" w:lineRule="auto"/>
        <w:jc w:val="both"/>
        <w:rPr>
          <w:rFonts w:cs="Arial"/>
          <w:szCs w:val="22"/>
        </w:rPr>
      </w:pPr>
      <w:r w:rsidRPr="00A50C8A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</w:t>
      </w:r>
      <w:r w:rsidRPr="00707E5E">
        <w:rPr>
          <w:rFonts w:cs="Arial"/>
          <w:szCs w:val="22"/>
        </w:rPr>
        <w:t xml:space="preserve">ve výši nejméně </w:t>
      </w:r>
      <w:r w:rsidR="00BE41D2">
        <w:rPr>
          <w:rFonts w:cs="Arial"/>
          <w:b/>
          <w:szCs w:val="22"/>
        </w:rPr>
        <w:t>1</w:t>
      </w:r>
      <w:r w:rsidR="00707E5E" w:rsidRPr="00707E5E">
        <w:rPr>
          <w:rFonts w:cs="Arial"/>
          <w:b/>
          <w:szCs w:val="22"/>
        </w:rPr>
        <w:t xml:space="preserve"> 000 000,- </w:t>
      </w:r>
      <w:r w:rsidRPr="00707E5E">
        <w:rPr>
          <w:rFonts w:cs="Arial"/>
          <w:szCs w:val="22"/>
        </w:rPr>
        <w:t xml:space="preserve">Kč. </w:t>
      </w:r>
      <w:r w:rsidRPr="00A50C8A">
        <w:rPr>
          <w:rFonts w:cs="Arial"/>
          <w:szCs w:val="22"/>
        </w:rPr>
        <w:t xml:space="preserve">Zhotovitel se zavazuje, že po celou dobu trvání této smlouvy bude pojištěn ve smyslu tohoto ustanovení a že nedojde ke snížení pojistné částky pod částku uvedenou v předchozí větě. </w:t>
      </w:r>
    </w:p>
    <w:p w14:paraId="126C65C8" w14:textId="237B1A84" w:rsidR="009D39E8" w:rsidRPr="004D5F78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4" w:name="_Ref376798291"/>
      <w:r w:rsidRPr="004D5F78">
        <w:rPr>
          <w:rFonts w:ascii="Arial" w:hAnsi="Arial" w:cs="Arial"/>
          <w:szCs w:val="22"/>
        </w:rPr>
        <w:t>Licenční ujednání</w:t>
      </w:r>
      <w:bookmarkEnd w:id="4"/>
    </w:p>
    <w:p w14:paraId="63895710" w14:textId="5D4F77CC" w:rsidR="009D39E8" w:rsidRPr="004D5F78" w:rsidRDefault="009D39E8" w:rsidP="00882F60">
      <w:pPr>
        <w:numPr>
          <w:ilvl w:val="1"/>
          <w:numId w:val="3"/>
        </w:numPr>
        <w:jc w:val="both"/>
        <w:rPr>
          <w:rFonts w:cs="Arial"/>
          <w:szCs w:val="22"/>
          <w:lang w:eastAsia="en-US"/>
        </w:rPr>
      </w:pPr>
      <w:r w:rsidRPr="004D5F78">
        <w:rPr>
          <w:rFonts w:cs="Arial"/>
          <w:szCs w:val="22"/>
          <w:lang w:eastAsia="en-US"/>
        </w:rPr>
        <w:t xml:space="preserve">Vzhledem k tomu, že součástí </w:t>
      </w:r>
      <w:r w:rsidR="005A0043" w:rsidRPr="004D5F78">
        <w:rPr>
          <w:rFonts w:cs="Arial"/>
          <w:szCs w:val="22"/>
          <w:lang w:eastAsia="en-US"/>
        </w:rPr>
        <w:t>P</w:t>
      </w:r>
      <w:r w:rsidRPr="004D5F78">
        <w:rPr>
          <w:rFonts w:cs="Arial"/>
          <w:szCs w:val="22"/>
          <w:lang w:eastAsia="en-US"/>
        </w:rPr>
        <w:t xml:space="preserve">lnění zhotovitele dle této smlouvy je i plnění, které může naplňovat znaky autorského díla ve smyslu zákona č. 121/2000 Sb., o právu autorském, o právech souvisejících s právem autorským a o změně některých zákonů, či předmětu chráněného průmyslovým vlastnictvím (dále jen „předmět ochrany“), je k těmto součástem </w:t>
      </w:r>
      <w:r w:rsidR="005A0043" w:rsidRPr="004D5F78">
        <w:rPr>
          <w:rFonts w:cs="Arial"/>
          <w:szCs w:val="22"/>
          <w:lang w:eastAsia="en-US"/>
        </w:rPr>
        <w:t>P</w:t>
      </w:r>
      <w:r w:rsidRPr="004D5F78">
        <w:rPr>
          <w:rFonts w:cs="Arial"/>
          <w:szCs w:val="22"/>
          <w:lang w:eastAsia="en-US"/>
        </w:rPr>
        <w:t xml:space="preserve">lnění poskytována licence za podmínek sjednaných v tomto </w:t>
      </w:r>
      <w:r w:rsidRPr="004D5F78">
        <w:rPr>
          <w:rFonts w:cs="Arial"/>
          <w:szCs w:val="22"/>
          <w:lang w:eastAsia="en-US"/>
        </w:rPr>
        <w:fldChar w:fldCharType="begin"/>
      </w:r>
      <w:r w:rsidRPr="004D5F78">
        <w:rPr>
          <w:rFonts w:cs="Arial"/>
          <w:szCs w:val="22"/>
          <w:lang w:eastAsia="en-US"/>
        </w:rPr>
        <w:instrText xml:space="preserve"> REF _Ref376798291 \r \h  \* MERGEFORMAT </w:instrText>
      </w:r>
      <w:r w:rsidRPr="004D5F78">
        <w:rPr>
          <w:rFonts w:cs="Arial"/>
          <w:szCs w:val="22"/>
          <w:lang w:eastAsia="en-US"/>
        </w:rPr>
      </w:r>
      <w:r w:rsidRPr="004D5F78">
        <w:rPr>
          <w:rFonts w:cs="Arial"/>
          <w:szCs w:val="22"/>
          <w:lang w:eastAsia="en-US"/>
        </w:rPr>
        <w:fldChar w:fldCharType="separate"/>
      </w:r>
      <w:r w:rsidR="005E269D" w:rsidRPr="004D5F78">
        <w:rPr>
          <w:rFonts w:cs="Arial"/>
          <w:szCs w:val="22"/>
          <w:lang w:eastAsia="en-US"/>
        </w:rPr>
        <w:t>Čl. IX</w:t>
      </w:r>
      <w:r w:rsidRPr="004D5F78">
        <w:rPr>
          <w:rFonts w:cs="Arial"/>
          <w:szCs w:val="22"/>
          <w:lang w:eastAsia="en-US"/>
        </w:rPr>
        <w:fldChar w:fldCharType="end"/>
      </w:r>
      <w:r w:rsidRPr="004D5F78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4D5F78" w:rsidRDefault="009D39E8" w:rsidP="00882F6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4D5F78" w:rsidRDefault="009D39E8" w:rsidP="00882F6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77777777" w:rsidR="009D39E8" w:rsidRPr="004D5F78" w:rsidRDefault="009D39E8" w:rsidP="00882F6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5A0043" w:rsidRPr="004D5F78">
        <w:rPr>
          <w:rFonts w:cs="Arial"/>
          <w:b w:val="0"/>
          <w:szCs w:val="22"/>
          <w:u w:val="none"/>
        </w:rPr>
        <w:t>Plnění</w:t>
      </w:r>
      <w:r w:rsidRPr="004D5F78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4D5F78" w:rsidRDefault="009D39E8" w:rsidP="00882F6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51951085" w14:textId="4335546C" w:rsidR="006431F2" w:rsidRDefault="009D39E8" w:rsidP="00882F6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6FF47B3D" w14:textId="07EE52A8" w:rsidR="000440CE" w:rsidRDefault="000440CE" w:rsidP="000440CE">
      <w:pPr>
        <w:rPr>
          <w:lang w:eastAsia="en-US"/>
        </w:rPr>
      </w:pPr>
    </w:p>
    <w:p w14:paraId="5CE5A017" w14:textId="64C70ABD" w:rsidR="00A91D40" w:rsidRDefault="00A91D40" w:rsidP="000440CE">
      <w:pPr>
        <w:rPr>
          <w:lang w:eastAsia="en-US"/>
        </w:rPr>
      </w:pPr>
    </w:p>
    <w:p w14:paraId="42F3ED85" w14:textId="77777777" w:rsidR="00A91D40" w:rsidRPr="000440CE" w:rsidRDefault="00A91D40" w:rsidP="000440CE">
      <w:pPr>
        <w:rPr>
          <w:lang w:eastAsia="en-US"/>
        </w:rPr>
      </w:pPr>
    </w:p>
    <w:p w14:paraId="0901F422" w14:textId="1D3D3E8B" w:rsidR="003C6C55" w:rsidRPr="004D5F78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Smluvní pokuty</w:t>
      </w:r>
      <w:r w:rsidR="001640AC" w:rsidRPr="004D5F78">
        <w:rPr>
          <w:rFonts w:ascii="Arial" w:hAnsi="Arial" w:cs="Arial"/>
          <w:szCs w:val="22"/>
        </w:rPr>
        <w:t>, náhrada škody</w:t>
      </w:r>
      <w:r w:rsidR="00024114" w:rsidRPr="004D5F78">
        <w:rPr>
          <w:rFonts w:ascii="Arial" w:hAnsi="Arial" w:cs="Arial"/>
          <w:szCs w:val="22"/>
        </w:rPr>
        <w:t xml:space="preserve">, </w:t>
      </w:r>
      <w:r w:rsidRPr="004D5F78">
        <w:rPr>
          <w:rFonts w:ascii="Arial" w:hAnsi="Arial" w:cs="Arial"/>
          <w:szCs w:val="22"/>
        </w:rPr>
        <w:t>odstoupení od smlouvy</w:t>
      </w:r>
      <w:r w:rsidR="00024114" w:rsidRPr="004D5F78">
        <w:rPr>
          <w:rFonts w:ascii="Arial" w:hAnsi="Arial" w:cs="Arial"/>
          <w:szCs w:val="22"/>
        </w:rPr>
        <w:t xml:space="preserve"> a výpověď smlouvy</w:t>
      </w:r>
    </w:p>
    <w:p w14:paraId="2AFF784C" w14:textId="17F797CD" w:rsidR="00806017" w:rsidRPr="004D5F78" w:rsidRDefault="00806017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či jeho části v termínu dle </w:t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4D5F78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4D5F78">
        <w:rPr>
          <w:rStyle w:val="l-L2Char"/>
          <w:rFonts w:cs="Arial"/>
          <w:b w:val="0"/>
          <w:szCs w:val="22"/>
          <w:u w:val="none"/>
        </w:rPr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E269D" w:rsidRPr="004D5F78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proofErr w:type="gramStart"/>
      <w:r w:rsidR="00F15883" w:rsidRPr="004D5F78">
        <w:rPr>
          <w:rStyle w:val="l-L2Char"/>
          <w:rFonts w:cs="Arial"/>
          <w:b w:val="0"/>
          <w:szCs w:val="22"/>
          <w:u w:val="none"/>
        </w:rPr>
        <w:t>0,05%</w:t>
      </w:r>
      <w:proofErr w:type="gramEnd"/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z ceny Díla či jeho části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za každý</w:t>
      </w:r>
      <w:r w:rsidR="00111219">
        <w:rPr>
          <w:rStyle w:val="l-L2Char"/>
          <w:rFonts w:cs="Arial"/>
          <w:b w:val="0"/>
          <w:szCs w:val="22"/>
          <w:u w:val="none"/>
        </w:rPr>
        <w:t xml:space="preserve"> </w:t>
      </w:r>
      <w:r w:rsidR="00F15883" w:rsidRPr="004D5F78">
        <w:rPr>
          <w:rStyle w:val="l-L2Char"/>
          <w:rFonts w:cs="Arial"/>
          <w:b w:val="0"/>
          <w:szCs w:val="22"/>
          <w:u w:val="none"/>
        </w:rPr>
        <w:t>byť i jen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započatý den prodlení.</w:t>
      </w:r>
    </w:p>
    <w:p w14:paraId="6E339BF8" w14:textId="2344D61F" w:rsidR="00666E0D" w:rsidRDefault="00666E0D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4D5F78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Plnění či jeho části</w:t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v termínu dle odst. 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4D5F78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4D5F78">
        <w:rPr>
          <w:rStyle w:val="l-L2Char"/>
          <w:rFonts w:cs="Arial"/>
          <w:b w:val="0"/>
          <w:szCs w:val="22"/>
          <w:u w:val="none"/>
        </w:rPr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E269D" w:rsidRPr="004D5F78">
        <w:rPr>
          <w:rStyle w:val="l-L2Char"/>
          <w:rFonts w:cs="Arial"/>
          <w:b w:val="0"/>
          <w:szCs w:val="22"/>
          <w:u w:val="none"/>
        </w:rPr>
        <w:t>6.4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0,05 % z ceny takového Plnění či jeho části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za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každý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4CF371A7" w14:textId="77777777" w:rsidR="000B713E" w:rsidRPr="004D5F78" w:rsidRDefault="000B713E" w:rsidP="00882F6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4D5F78" w:rsidRDefault="00F146D0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4D5F78">
        <w:rPr>
          <w:rFonts w:ascii="Arial" w:hAnsi="Arial" w:cs="Arial"/>
          <w:b w:val="0"/>
          <w:szCs w:val="22"/>
          <w:u w:val="none"/>
        </w:rPr>
        <w:t>s</w:t>
      </w:r>
      <w:r w:rsidRPr="004D5F78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4D5F78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77777777" w:rsidR="004861C9" w:rsidRPr="004D5F78" w:rsidRDefault="004861C9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Plnění poskytovat nekvalitně v rozporu s platnými předpisy nebo smlouvou, i když byl na tuto skutečnost objednatelem písemně upozorněn. </w:t>
      </w:r>
    </w:p>
    <w:p w14:paraId="35346F4B" w14:textId="37272559" w:rsidR="00DF44DE" w:rsidRPr="004D5F78" w:rsidRDefault="00DF44DE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odstoupit od smlouvy odstoupit bez jakýchkoli sankcí, pokud nebude schválena částka ze státního rozpočtu následujícího roku, která je potřebná </w:t>
      </w:r>
      <w:r w:rsidR="00BE41D2">
        <w:rPr>
          <w:rStyle w:val="l-L2Char"/>
          <w:rFonts w:cs="Arial"/>
          <w:b w:val="0"/>
          <w:szCs w:val="22"/>
          <w:u w:val="none"/>
        </w:rPr>
        <w:br/>
      </w:r>
      <w:r w:rsidRPr="004D5F78">
        <w:rPr>
          <w:rStyle w:val="l-L2Char"/>
          <w:rFonts w:cs="Arial"/>
          <w:b w:val="0"/>
          <w:szCs w:val="22"/>
          <w:u w:val="none"/>
        </w:rPr>
        <w:t xml:space="preserve">k úhradě za plnění poskytované podle této smlouvy v následujícím roce. </w:t>
      </w:r>
      <w:r w:rsidR="00CB6BAC" w:rsidRPr="004D5F78">
        <w:rPr>
          <w:rStyle w:val="l-L2Char"/>
          <w:rFonts w:cs="Arial"/>
          <w:b w:val="0"/>
          <w:szCs w:val="22"/>
          <w:u w:val="none"/>
        </w:rPr>
        <w:t>Objednatel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25398196" w:rsidR="00A31242" w:rsidRPr="004D5F78" w:rsidRDefault="00A31242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 si vyhrazuje právo na odstoupení od smlouvy ve vztahu k</w:t>
      </w:r>
      <w:r w:rsidR="00C467FD" w:rsidRPr="004D5F78">
        <w:rPr>
          <w:rStyle w:val="l-L2Char"/>
          <w:rFonts w:cs="Arial"/>
          <w:b w:val="0"/>
          <w:szCs w:val="22"/>
          <w:u w:val="none"/>
        </w:rPr>
        <w:t xml:space="preserve"> 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 w:rsidRPr="004D5F78">
        <w:rPr>
          <w:rStyle w:val="l-L2Char"/>
          <w:rFonts w:cs="Arial"/>
          <w:b w:val="0"/>
          <w:szCs w:val="22"/>
          <w:u w:val="none"/>
        </w:rPr>
        <w:t xml:space="preserve">před započetím poskytování 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05626A" w:rsidRPr="004D5F78">
        <w:rPr>
          <w:rStyle w:val="l-L2Char"/>
          <w:rFonts w:cs="Arial"/>
          <w:b w:val="0"/>
          <w:szCs w:val="22"/>
          <w:u w:val="none"/>
        </w:rPr>
        <w:t>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78378A41" w:rsidR="00E23090" w:rsidRPr="004D5F78" w:rsidRDefault="00E23090" w:rsidP="00882F60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4D5F78">
        <w:rPr>
          <w:rStyle w:val="l-L2Char"/>
          <w:rFonts w:cs="Arial"/>
          <w:szCs w:val="22"/>
        </w:rPr>
        <w:t xml:space="preserve">Ve vztahu ke </w:t>
      </w:r>
      <w:r w:rsidR="00C467FD" w:rsidRPr="004D5F78">
        <w:rPr>
          <w:rStyle w:val="l-L2Char"/>
          <w:rFonts w:cs="Arial"/>
          <w:szCs w:val="22"/>
        </w:rPr>
        <w:t>Plnění</w:t>
      </w:r>
      <w:r w:rsidRPr="004D5F78">
        <w:rPr>
          <w:rStyle w:val="l-L2Char"/>
          <w:rFonts w:cs="Arial"/>
          <w:szCs w:val="22"/>
        </w:rPr>
        <w:t xml:space="preserve"> je objednatel oprávněn tuto</w:t>
      </w:r>
      <w:r w:rsidRPr="004D5F78">
        <w:rPr>
          <w:rFonts w:cs="Arial"/>
          <w:szCs w:val="22"/>
        </w:rPr>
        <w:t xml:space="preserve"> </w:t>
      </w:r>
      <w:r w:rsidRPr="004D5F78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4D5F78">
        <w:rPr>
          <w:rStyle w:val="l-L2Char"/>
          <w:rFonts w:cs="Arial"/>
          <w:szCs w:val="22"/>
          <w:lang w:eastAsia="en-US"/>
        </w:rPr>
        <w:t xml:space="preserve">doba </w:t>
      </w:r>
      <w:r w:rsidRPr="004D5F78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54C553D1" w14:textId="77777777" w:rsidR="00995ABC" w:rsidRPr="004D5F78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>Závěrečná ustanovení</w:t>
      </w:r>
    </w:p>
    <w:p w14:paraId="312D6EA4" w14:textId="77777777" w:rsidR="00A50845" w:rsidRPr="004D5F78" w:rsidRDefault="00A50845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7341DBE6" w14:textId="2ED3B48E" w:rsidR="00CE2C1C" w:rsidRDefault="00CE2C1C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0AC264C3" w14:textId="07B69C42" w:rsidR="00EE35A9" w:rsidRPr="00A91BDA" w:rsidRDefault="00EE35A9" w:rsidP="00882F60">
      <w:pPr>
        <w:pStyle w:val="Odstavecseseznamem"/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EE35A9">
        <w:rPr>
          <w:rStyle w:val="l-L2Char"/>
          <w:rFonts w:cs="Arial"/>
          <w:szCs w:val="22"/>
          <w:lang w:eastAsia="en-US"/>
        </w:rPr>
        <w:t xml:space="preserve">Smlouva </w:t>
      </w:r>
      <w:r w:rsidRPr="00A91BDA">
        <w:rPr>
          <w:rStyle w:val="l-L2Char"/>
          <w:rFonts w:cs="Arial"/>
          <w:szCs w:val="22"/>
          <w:lang w:eastAsia="en-US"/>
        </w:rPr>
        <w:t xml:space="preserve">nabývá platnosti dnem podpisu smluvních stran a účinnosti dnem jejího uveřejnění v registru smluv  dle </w:t>
      </w:r>
      <w:proofErr w:type="spellStart"/>
      <w:r w:rsidRPr="00A91BDA">
        <w:rPr>
          <w:rStyle w:val="l-L2Char"/>
          <w:rFonts w:cs="Arial"/>
          <w:szCs w:val="22"/>
          <w:lang w:eastAsia="en-US"/>
        </w:rPr>
        <w:t>ust</w:t>
      </w:r>
      <w:proofErr w:type="spellEnd"/>
      <w:r w:rsidRPr="00A91BDA">
        <w:rPr>
          <w:rStyle w:val="l-L2Char"/>
          <w:rFonts w:cs="Arial"/>
          <w:szCs w:val="22"/>
          <w:lang w:eastAsia="en-US"/>
        </w:rPr>
        <w:t>. § 6 odst. 1 zákona č. 340/2015 Sb., o registru smluv.</w:t>
      </w:r>
    </w:p>
    <w:p w14:paraId="1BABF5E5" w14:textId="77777777" w:rsidR="00EE35A9" w:rsidRPr="00A91BDA" w:rsidRDefault="00EE35A9" w:rsidP="00882F60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A91BDA">
        <w:rPr>
          <w:rStyle w:val="l-L2Char"/>
          <w:rFonts w:cs="Arial"/>
          <w:b w:val="0"/>
          <w:szCs w:val="22"/>
          <w:u w:val="none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vyjma údajů, které požívají ochrany dle zvláštních zákonů, zejména osobní a citlivé údaje a  obchodní tajemství. Smluvní strany se dále dohodly, že tuto smlouvu zašle správci registru smluv k uveřejnění prostřednictvím registru smluv objednatel.</w:t>
      </w:r>
    </w:p>
    <w:p w14:paraId="7A200FC6" w14:textId="0F3944B2" w:rsidR="00EE35A9" w:rsidRPr="00A91BDA" w:rsidRDefault="00EE35A9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A91BDA">
        <w:rPr>
          <w:rStyle w:val="l-L2Char"/>
          <w:rFonts w:cs="Arial"/>
          <w:b w:val="0"/>
          <w:szCs w:val="22"/>
          <w:u w:val="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="00A91BDA" w:rsidRPr="00A91BDA">
        <w:rPr>
          <w:rStyle w:val="l-L2Char"/>
          <w:rFonts w:cs="Arial"/>
          <w:b w:val="0"/>
          <w:szCs w:val="22"/>
          <w:u w:val="none"/>
        </w:rPr>
        <w:t>.</w:t>
      </w:r>
    </w:p>
    <w:p w14:paraId="36FA4AC4" w14:textId="3303264A" w:rsidR="00A50845" w:rsidRPr="004D5F78" w:rsidRDefault="007223A6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Smlouva je vyhotovena ve 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čtyřech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stejnopisech, z toho ve dvou vyhotoveních pro objednatele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 </w:t>
      </w:r>
      <w:r w:rsidR="0095373F" w:rsidRPr="004D5F78">
        <w:rPr>
          <w:rStyle w:val="l-L2Char"/>
          <w:rFonts w:cs="Arial"/>
          <w:b w:val="0"/>
          <w:szCs w:val="22"/>
          <w:u w:val="none"/>
        </w:rPr>
        <w:t>v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e</w:t>
      </w:r>
      <w:r w:rsidR="0095373F" w:rsidRPr="004D5F78">
        <w:rPr>
          <w:rStyle w:val="l-L2Char"/>
          <w:rFonts w:cs="Arial"/>
          <w:b w:val="0"/>
          <w:szCs w:val="22"/>
          <w:u w:val="none"/>
        </w:rPr>
        <w:t> 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dvou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vyhotovení pro zhotovitele, z nichž každý má povahu originálu.</w:t>
      </w:r>
    </w:p>
    <w:p w14:paraId="3B131C17" w14:textId="3E34B614" w:rsidR="00A50845" w:rsidRPr="004D5F78" w:rsidRDefault="00A50845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743455" w:rsidRPr="004D5F78">
        <w:rPr>
          <w:rStyle w:val="l-L2Char"/>
          <w:rFonts w:cs="Arial"/>
          <w:b w:val="0"/>
          <w:szCs w:val="22"/>
          <w:u w:val="none"/>
        </w:rPr>
        <w:t>Z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VZ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4D5F78" w:rsidRDefault="00FD2BEE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5C1C9CE9" w:rsidR="00C32521" w:rsidRPr="004D5F78" w:rsidRDefault="00C32521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</w:p>
    <w:p w14:paraId="66EABDA7" w14:textId="77777777" w:rsidR="00362FAF" w:rsidRPr="004D5F78" w:rsidRDefault="00362FAF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3873155C" w14:textId="1D09249D" w:rsidR="002954D1" w:rsidRPr="004D5F78" w:rsidRDefault="00A5565A" w:rsidP="00882F60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362FAF" w:rsidRPr="004D5F78">
        <w:rPr>
          <w:rStyle w:val="l-L2Char"/>
          <w:rFonts w:cs="Arial"/>
          <w:b w:val="0"/>
          <w:szCs w:val="22"/>
          <w:u w:val="none"/>
        </w:rPr>
        <w:t>Přílohou č. 1 této smlouvy je specifikace Plnění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v souvislosti s vypr</w:t>
      </w:r>
      <w:r>
        <w:rPr>
          <w:rStyle w:val="l-L2Char"/>
          <w:rFonts w:cs="Arial"/>
          <w:b w:val="0"/>
          <w:szCs w:val="22"/>
          <w:u w:val="none"/>
        </w:rPr>
        <w:t>acováním projektové dokumentace</w:t>
      </w:r>
    </w:p>
    <w:p w14:paraId="319C47C4" w14:textId="63F0473F" w:rsidR="00A5565A" w:rsidRPr="00A91BDA" w:rsidRDefault="00A5565A" w:rsidP="00882F60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Přílohou č. 2 této smlouvy je specifikace Plnění v souvislosti s provedením podrobného geotechnického průzkumu</w:t>
      </w:r>
    </w:p>
    <w:p w14:paraId="02831E7C" w14:textId="2D8F9FF3" w:rsidR="00A50845" w:rsidRPr="004D5F78" w:rsidRDefault="00024114" w:rsidP="00882F6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lastRenderedPageBreak/>
        <w:t>Smluvní strany</w:t>
      </w:r>
      <w:r w:rsidR="00A50845" w:rsidRPr="004D5F78">
        <w:rPr>
          <w:rStyle w:val="l-L2Char"/>
          <w:rFonts w:cs="Arial"/>
          <w:szCs w:val="22"/>
        </w:rPr>
        <w:t xml:space="preserve"> smlouvu přečetl</w:t>
      </w:r>
      <w:r w:rsidRPr="004D5F78">
        <w:rPr>
          <w:rStyle w:val="l-L2Char"/>
          <w:rFonts w:cs="Arial"/>
          <w:szCs w:val="22"/>
        </w:rPr>
        <w:t>y</w:t>
      </w:r>
      <w:r w:rsidR="00A50845" w:rsidRPr="004D5F78">
        <w:rPr>
          <w:rStyle w:val="l-L2Char"/>
          <w:rFonts w:cs="Arial"/>
          <w:szCs w:val="22"/>
        </w:rPr>
        <w:t>, souhlasí s jejím obsahem a prohlašují, že nebyla sepsána v tísni ani za jinak nápadně nevýhodných podmínek. Na důkaz toho připojují své podpisy.</w:t>
      </w:r>
    </w:p>
    <w:p w14:paraId="1FF5E098" w14:textId="77777777" w:rsidR="00581454" w:rsidRPr="004D5F78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4D5F78" w14:paraId="4DEE29BB" w14:textId="77777777" w:rsidTr="0077220E">
        <w:tc>
          <w:tcPr>
            <w:tcW w:w="4606" w:type="dxa"/>
            <w:shd w:val="clear" w:color="auto" w:fill="auto"/>
          </w:tcPr>
          <w:p w14:paraId="44C79F84" w14:textId="084A9C4F" w:rsidR="00CB55C3" w:rsidRPr="004D5F78" w:rsidRDefault="00A91BDA" w:rsidP="00A91BDA">
            <w:pPr>
              <w:spacing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</w:t>
            </w:r>
            <w:r w:rsidR="00CB55C3" w:rsidRPr="004D5F78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 xml:space="preserve"> Olomouci </w:t>
            </w:r>
            <w:r w:rsidR="00CB55C3" w:rsidRPr="004D5F78">
              <w:rPr>
                <w:rFonts w:cs="Arial"/>
                <w:szCs w:val="22"/>
              </w:rPr>
              <w:t>dne………</w:t>
            </w:r>
          </w:p>
        </w:tc>
        <w:tc>
          <w:tcPr>
            <w:tcW w:w="4606" w:type="dxa"/>
            <w:shd w:val="clear" w:color="auto" w:fill="auto"/>
          </w:tcPr>
          <w:p w14:paraId="393F56B5" w14:textId="77777777" w:rsidR="00CB55C3" w:rsidRPr="004D5F78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V………………….. dne………</w:t>
            </w:r>
          </w:p>
        </w:tc>
      </w:tr>
      <w:tr w:rsidR="00CB55C3" w:rsidRPr="004D5F78" w14:paraId="07651C10" w14:textId="77777777" w:rsidTr="0077220E">
        <w:tc>
          <w:tcPr>
            <w:tcW w:w="4606" w:type="dxa"/>
            <w:shd w:val="clear" w:color="auto" w:fill="auto"/>
          </w:tcPr>
          <w:p w14:paraId="2A306974" w14:textId="77777777" w:rsidR="00A91BDA" w:rsidRDefault="00A91BDA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218C4781" w14:textId="77777777" w:rsidR="00BE41D2" w:rsidRDefault="00BE41D2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17B4FFB2" w14:textId="77777777" w:rsidR="00BE41D2" w:rsidRDefault="00BE41D2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44C3CBD1" w14:textId="1D9FD4D7" w:rsidR="00BE41D2" w:rsidRPr="004D5F78" w:rsidRDefault="00BE41D2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A91BDA" w:rsidRPr="004D5F78" w14:paraId="653B1983" w14:textId="77777777" w:rsidTr="0077220E">
        <w:tc>
          <w:tcPr>
            <w:tcW w:w="4606" w:type="dxa"/>
            <w:shd w:val="clear" w:color="auto" w:fill="auto"/>
          </w:tcPr>
          <w:p w14:paraId="4CF23687" w14:textId="62DD972A" w:rsidR="00A91BDA" w:rsidRPr="004D5F78" w:rsidRDefault="00A91BDA" w:rsidP="00A91BDA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2D91675F" w:rsidR="00A91BDA" w:rsidRPr="004D5F78" w:rsidRDefault="00A91BDA" w:rsidP="00A91BDA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A91BDA" w:rsidRPr="004D5F78" w14:paraId="33956E3E" w14:textId="77777777" w:rsidTr="0077220E">
        <w:tc>
          <w:tcPr>
            <w:tcW w:w="4606" w:type="dxa"/>
            <w:shd w:val="clear" w:color="auto" w:fill="auto"/>
          </w:tcPr>
          <w:p w14:paraId="703104F9" w14:textId="77777777" w:rsidR="00A91BDA" w:rsidRPr="00504F6B" w:rsidRDefault="00A91BDA" w:rsidP="00A91B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504F6B">
              <w:rPr>
                <w:rFonts w:cs="Arial"/>
                <w:szCs w:val="22"/>
              </w:rPr>
              <w:t>JUDr. Roman Brnčal, LL.M.</w:t>
            </w:r>
          </w:p>
          <w:p w14:paraId="2398A830" w14:textId="77777777" w:rsidR="00A91BDA" w:rsidRPr="00504F6B" w:rsidRDefault="00A91BDA" w:rsidP="00A91B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ř</w:t>
            </w:r>
            <w:r w:rsidRPr="00504F6B">
              <w:rPr>
                <w:rFonts w:cs="Arial"/>
                <w:szCs w:val="22"/>
              </w:rPr>
              <w:t>editel Krajského pozemkového úřadu</w:t>
            </w:r>
          </w:p>
          <w:p w14:paraId="32790A49" w14:textId="77777777" w:rsidR="00A91BDA" w:rsidRPr="00504F6B" w:rsidRDefault="00A91BDA" w:rsidP="00A91B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504F6B">
              <w:rPr>
                <w:rFonts w:cs="Arial"/>
                <w:szCs w:val="22"/>
              </w:rPr>
              <w:t>ro Olomoucký kraj</w:t>
            </w:r>
          </w:p>
          <w:p w14:paraId="274EAE1B" w14:textId="688C6BFB" w:rsidR="00A91BDA" w:rsidRPr="004D5F78" w:rsidRDefault="00A91BDA" w:rsidP="00A91BDA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4D5F78">
              <w:rPr>
                <w:rFonts w:cs="Arial"/>
                <w:b/>
                <w:szCs w:val="22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15597BA8" w14:textId="77777777" w:rsidR="00A91BDA" w:rsidRDefault="00A91BDA" w:rsidP="00A91BDA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</w:p>
          <w:p w14:paraId="107A016D" w14:textId="24E9A863" w:rsidR="00A91BDA" w:rsidRPr="004D5F78" w:rsidRDefault="00A91BDA" w:rsidP="00A91BDA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4D5F78">
              <w:rPr>
                <w:rFonts w:cs="Arial"/>
                <w:b/>
                <w:szCs w:val="22"/>
              </w:rPr>
              <w:t>zhotovitel</w:t>
            </w:r>
          </w:p>
        </w:tc>
      </w:tr>
    </w:tbl>
    <w:p w14:paraId="06B30A7B" w14:textId="77777777" w:rsidR="000524D5" w:rsidRPr="004D5F78" w:rsidRDefault="000524D5" w:rsidP="00AE2DC5">
      <w:pPr>
        <w:spacing w:line="276" w:lineRule="auto"/>
        <w:rPr>
          <w:rFonts w:cs="Arial"/>
          <w:szCs w:val="22"/>
        </w:rPr>
      </w:pPr>
    </w:p>
    <w:p w14:paraId="1DA5CEE0" w14:textId="77777777" w:rsidR="00152458" w:rsidRPr="004D5F78" w:rsidRDefault="00152458" w:rsidP="003C2212">
      <w:pPr>
        <w:jc w:val="center"/>
        <w:rPr>
          <w:rFonts w:cs="Arial"/>
          <w:szCs w:val="22"/>
        </w:rPr>
        <w:sectPr w:rsidR="00152458" w:rsidRPr="004D5F78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77777777" w:rsidR="006152B5" w:rsidRPr="004D5F78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707E5E">
        <w:rPr>
          <w:sz w:val="22"/>
          <w:szCs w:val="22"/>
        </w:rPr>
        <w:lastRenderedPageBreak/>
        <w:t xml:space="preserve">Příloha č. 1 – Podrobná specifikace </w:t>
      </w:r>
      <w:r w:rsidR="002E7E2A" w:rsidRPr="00707E5E">
        <w:rPr>
          <w:sz w:val="22"/>
          <w:szCs w:val="22"/>
        </w:rPr>
        <w:t>Plnění</w:t>
      </w:r>
    </w:p>
    <w:p w14:paraId="3FB9FC6E" w14:textId="7EB46193" w:rsidR="00B94443" w:rsidRPr="004D5F78" w:rsidRDefault="00EA6D3F" w:rsidP="00882F60">
      <w:pPr>
        <w:pStyle w:val="l-L1"/>
        <w:keepNext w:val="0"/>
        <w:numPr>
          <w:ilvl w:val="0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4D5F78" w:rsidRDefault="00B94443" w:rsidP="00882F60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</w:t>
      </w:r>
      <w:r w:rsidR="00535C93" w:rsidRPr="004D5F78">
        <w:rPr>
          <w:rStyle w:val="l-L2Char"/>
          <w:rFonts w:cs="Arial"/>
          <w:szCs w:val="22"/>
          <w:u w:val="none"/>
        </w:rPr>
        <w:t>provádění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  <w:r w:rsidR="00EA6D3F" w:rsidRPr="004D5F78">
        <w:rPr>
          <w:rStyle w:val="l-L2Char"/>
          <w:rFonts w:cs="Arial"/>
          <w:szCs w:val="22"/>
          <w:u w:val="none"/>
        </w:rPr>
        <w:t>Plnění</w:t>
      </w:r>
    </w:p>
    <w:p w14:paraId="67465A9E" w14:textId="38F38294" w:rsidR="00B51571" w:rsidRPr="004D5F78" w:rsidRDefault="00D16E9B" w:rsidP="00882F60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4D5F78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5F7FCA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F12B63" w:rsidRPr="004D5F78">
        <w:rPr>
          <w:rStyle w:val="l-L2Char"/>
          <w:rFonts w:cs="Arial"/>
          <w:b w:val="0"/>
          <w:szCs w:val="22"/>
          <w:u w:val="none"/>
        </w:rPr>
        <w:t>,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4D5F78">
        <w:rPr>
          <w:rStyle w:val="l-L2Char"/>
          <w:rFonts w:cs="Arial"/>
          <w:b w:val="0"/>
          <w:szCs w:val="22"/>
          <w:u w:val="none"/>
        </w:rPr>
        <w:t>a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4D5F78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.  Dále bude postupováno dle </w:t>
      </w:r>
      <w:r w:rsidR="00B51571" w:rsidRPr="004D5F78">
        <w:rPr>
          <w:rStyle w:val="l-L2Char"/>
          <w:rFonts w:cs="Arial"/>
          <w:b w:val="0"/>
          <w:szCs w:val="22"/>
          <w:u w:val="none"/>
        </w:rPr>
        <w:t>příslušných ustanovení zákona č. 134/2016 Sb., o zadávání veřejných zakázek</w:t>
      </w:r>
      <w:r w:rsidR="00EC62D2">
        <w:rPr>
          <w:rStyle w:val="l-L2Char"/>
          <w:rFonts w:cs="Arial"/>
          <w:b w:val="0"/>
          <w:szCs w:val="22"/>
          <w:u w:val="none"/>
        </w:rPr>
        <w:t>, ve znění pozdějších předpisů,</w:t>
      </w:r>
      <w:r w:rsidR="00B51571"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jeho prováděcích vyhlášek. Jde zejména o vyhlášku č. 169/2016 Sb.</w:t>
      </w:r>
      <w:r w:rsidR="00B51571" w:rsidRPr="004D5F78">
        <w:rPr>
          <w:rFonts w:ascii="Arial" w:hAnsi="Arial" w:cs="Arial"/>
          <w:szCs w:val="22"/>
          <w:u w:val="none"/>
        </w:rPr>
        <w:t xml:space="preserve">, 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o stanovení </w:t>
      </w:r>
      <w:r w:rsidR="00525B01">
        <w:rPr>
          <w:rFonts w:ascii="Arial" w:hAnsi="Arial" w:cs="Arial"/>
          <w:b w:val="0"/>
          <w:szCs w:val="22"/>
          <w:u w:val="none"/>
        </w:rPr>
        <w:t>r</w:t>
      </w:r>
      <w:r w:rsidR="00B51571" w:rsidRPr="004D5F78">
        <w:rPr>
          <w:rFonts w:ascii="Arial" w:hAnsi="Arial" w:cs="Arial"/>
          <w:b w:val="0"/>
          <w:szCs w:val="22"/>
          <w:u w:val="none"/>
        </w:rPr>
        <w:t>ozsahu dokumentace veřejné zakázky na stavební práce a soupisu stavebních prací</w:t>
      </w:r>
      <w:r w:rsidR="00EC62D2">
        <w:rPr>
          <w:rFonts w:ascii="Arial" w:hAnsi="Arial" w:cs="Arial"/>
          <w:b w:val="0"/>
          <w:szCs w:val="22"/>
          <w:u w:val="none"/>
        </w:rPr>
        <w:t>,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dodávek a služeb s výkazem výměr.</w:t>
      </w:r>
    </w:p>
    <w:p w14:paraId="39DE0A95" w14:textId="31AE2073" w:rsidR="00152458" w:rsidRPr="004D5F78" w:rsidRDefault="00152458" w:rsidP="00882F60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188D1D82" w:rsidR="00152458" w:rsidRPr="004D5F78" w:rsidRDefault="00152458" w:rsidP="00882F60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4D5F78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budou vypracovány dle aktuálního ceníku stavebních prací „Katalogu stavebních prací </w:t>
      </w:r>
      <w:r w:rsidR="00EA6D3F" w:rsidRPr="004D5F78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4D5F78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4D5F78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4D5F78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ý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et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A91BDA">
        <w:rPr>
          <w:rStyle w:val="l-L2Char"/>
          <w:rFonts w:cs="Arial"/>
          <w:b w:val="0"/>
          <w:szCs w:val="22"/>
          <w:u w:val="none"/>
        </w:rPr>
        <w:t xml:space="preserve">stavby </w:t>
      </w:r>
      <w:r w:rsidR="00A5565A" w:rsidRPr="00A91BDA">
        <w:rPr>
          <w:rFonts w:ascii="Arial" w:hAnsi="Arial" w:cs="Arial"/>
          <w:szCs w:val="22"/>
          <w:u w:val="none"/>
          <w:lang w:eastAsia="cs-CZ"/>
        </w:rPr>
        <w:t>(oceněný soupis prací)</w:t>
      </w:r>
      <w:r w:rsidR="00A5565A" w:rsidRPr="00A91BDA">
        <w:rPr>
          <w:rStyle w:val="l-L2Char"/>
          <w:rFonts w:cs="Arial"/>
          <w:b w:val="0"/>
          <w:szCs w:val="22"/>
          <w:u w:val="none"/>
        </w:rPr>
        <w:t xml:space="preserve"> </w:t>
      </w:r>
      <w:r w:rsidRPr="00A91BDA">
        <w:rPr>
          <w:rStyle w:val="l-L2Char"/>
          <w:rFonts w:cs="Arial"/>
          <w:b w:val="0"/>
          <w:szCs w:val="22"/>
          <w:u w:val="none"/>
        </w:rPr>
        <w:t>včetně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krycího listu s uvedením rozpočtových nákladů v Kč bez DPH, samostatné DPH v Kč a Kč včetně DPH, dle aktuálního vydání, pro stanovení způsobilých výdajů. 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DIO</w:t>
      </w:r>
      <w:r w:rsidR="002F02E0" w:rsidRPr="004D5F78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4D5F78" w:rsidRDefault="00152458" w:rsidP="00882F60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dále jen „</w:t>
      </w:r>
      <w:r w:rsidRPr="004D5F78">
        <w:rPr>
          <w:rStyle w:val="l-L2Char"/>
          <w:rFonts w:cs="Arial"/>
          <w:b w:val="0"/>
          <w:szCs w:val="22"/>
          <w:u w:val="none"/>
        </w:rPr>
        <w:t>DOSS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“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4EC71895" w:rsidR="00152458" w:rsidRPr="004D5F78" w:rsidRDefault="00152458" w:rsidP="00882F60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4D5F78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parcel dotčených budoucí stavbou pro podání žádosti o stavební povolení. V každé projektové </w:t>
      </w:r>
      <w:r w:rsidRPr="004D5F78">
        <w:rPr>
          <w:rStyle w:val="l-L2Char"/>
          <w:rFonts w:cs="Arial"/>
          <w:b w:val="0"/>
          <w:szCs w:val="22"/>
          <w:u w:val="none"/>
        </w:rPr>
        <w:lastRenderedPageBreak/>
        <w:t>dokumentaci</w:t>
      </w:r>
      <w:r w:rsidR="00A660B0" w:rsidRPr="004D5F78">
        <w:rPr>
          <w:rStyle w:val="l-L2Char"/>
          <w:rFonts w:cs="Arial"/>
          <w:b w:val="0"/>
          <w:szCs w:val="22"/>
          <w:u w:val="none"/>
        </w:rPr>
        <w:t>, pokud bude třeba,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Pr="004D5F78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4D5F78">
        <w:rPr>
          <w:rStyle w:val="l-L2Char"/>
          <w:rFonts w:cs="Arial"/>
          <w:b w:val="0"/>
          <w:szCs w:val="22"/>
          <w:u w:val="none"/>
        </w:rPr>
        <w:t>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4D5F78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  <w:r w:rsidR="00C629E5" w:rsidRPr="004D5F78">
        <w:rPr>
          <w:rStyle w:val="l-L2Char"/>
          <w:rFonts w:cs="Arial"/>
          <w:b w:val="0"/>
          <w:i/>
          <w:szCs w:val="22"/>
          <w:u w:val="none"/>
        </w:rPr>
        <w:t>(u polních cest řešení napojení na jinou komunikaci, u PEO a VHS napojení na vodní toky, příkopy, údolnice apod.)</w:t>
      </w:r>
    </w:p>
    <w:p w14:paraId="144C0E73" w14:textId="483F2E57" w:rsidR="00743CB4" w:rsidRPr="000C5501" w:rsidRDefault="0071160B" w:rsidP="000C5501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707E5E">
        <w:rPr>
          <w:rStyle w:val="l-L2Char"/>
          <w:rFonts w:cs="Arial"/>
          <w:b w:val="0"/>
          <w:szCs w:val="22"/>
          <w:u w:val="none"/>
        </w:rPr>
        <w:t>Specifikace stavby:</w:t>
      </w:r>
      <w:r w:rsidRPr="00707E5E">
        <w:rPr>
          <w:rStyle w:val="l-L2Char"/>
          <w:rFonts w:cs="Arial"/>
          <w:szCs w:val="22"/>
          <w:u w:val="none"/>
        </w:rPr>
        <w:t xml:space="preserve"> </w:t>
      </w:r>
    </w:p>
    <w:p w14:paraId="414A49E3" w14:textId="77777777" w:rsidR="003B4886" w:rsidRPr="00743CB4" w:rsidRDefault="003B4886" w:rsidP="005731BE">
      <w:pPr>
        <w:pStyle w:val="Odstavecseseznamem"/>
        <w:autoSpaceDE w:val="0"/>
        <w:autoSpaceDN w:val="0"/>
        <w:adjustRightInd w:val="0"/>
        <w:spacing w:before="120" w:line="288" w:lineRule="auto"/>
        <w:jc w:val="both"/>
        <w:rPr>
          <w:rStyle w:val="l-L2Char"/>
          <w:rFonts w:cs="Arial"/>
          <w:b/>
          <w:bCs/>
          <w:szCs w:val="22"/>
          <w:lang w:eastAsia="en-US"/>
        </w:rPr>
      </w:pPr>
      <w:r w:rsidRPr="00743CB4">
        <w:rPr>
          <w:rStyle w:val="l-L2Char"/>
          <w:rFonts w:cs="Arial"/>
          <w:b/>
          <w:bCs/>
          <w:szCs w:val="22"/>
          <w:lang w:eastAsia="en-US"/>
        </w:rPr>
        <w:t xml:space="preserve">Polní cesta HC5a  </w:t>
      </w:r>
    </w:p>
    <w:p w14:paraId="5A0172D0" w14:textId="77777777" w:rsidR="003B4886" w:rsidRPr="00743CB4" w:rsidRDefault="003B4886" w:rsidP="005731BE">
      <w:pPr>
        <w:pStyle w:val="Odstavecseseznamem"/>
        <w:autoSpaceDE w:val="0"/>
        <w:autoSpaceDN w:val="0"/>
        <w:adjustRightInd w:val="0"/>
        <w:spacing w:before="120" w:line="288" w:lineRule="auto"/>
        <w:jc w:val="both"/>
        <w:rPr>
          <w:rStyle w:val="l-L2Char"/>
          <w:rFonts w:cs="Arial"/>
          <w:szCs w:val="22"/>
          <w:lang w:eastAsia="en-US"/>
        </w:rPr>
      </w:pPr>
      <w:r w:rsidRPr="00743CB4">
        <w:rPr>
          <w:rStyle w:val="l-L2Char"/>
          <w:rFonts w:cs="Arial"/>
          <w:szCs w:val="22"/>
          <w:lang w:eastAsia="en-US"/>
        </w:rPr>
        <w:t>Cesta v délce 704 m začíná na silnici II/444 sjezdem S19 (sjezd S19 není součástí zadání) vede jižně podél zastavěného území, končí za cestou HC8 v místě konce asfaltové cesty přechází v cestu HC5b. Navržena rekonstrukce asfaltových vrstev.</w:t>
      </w:r>
    </w:p>
    <w:p w14:paraId="049E7E3E" w14:textId="77777777" w:rsidR="003B4886" w:rsidRPr="00743CB4" w:rsidRDefault="003B4886" w:rsidP="005731BE">
      <w:pPr>
        <w:pStyle w:val="Odstavecseseznamem"/>
        <w:autoSpaceDE w:val="0"/>
        <w:autoSpaceDN w:val="0"/>
        <w:adjustRightInd w:val="0"/>
        <w:spacing w:before="120" w:line="288" w:lineRule="auto"/>
        <w:jc w:val="both"/>
        <w:rPr>
          <w:rStyle w:val="l-L2Char"/>
          <w:rFonts w:cs="Arial"/>
          <w:szCs w:val="22"/>
          <w:lang w:eastAsia="en-US"/>
        </w:rPr>
      </w:pPr>
      <w:r w:rsidRPr="00743CB4">
        <w:rPr>
          <w:rStyle w:val="l-L2Char"/>
          <w:rFonts w:cs="Arial"/>
          <w:szCs w:val="22"/>
          <w:lang w:eastAsia="en-US"/>
        </w:rPr>
        <w:t>Kategorie: P5/30, Povrch – živice, Parcela KN: 1590</w:t>
      </w:r>
    </w:p>
    <w:p w14:paraId="208399B5" w14:textId="77777777" w:rsidR="00743CB4" w:rsidRPr="00743CB4" w:rsidRDefault="00743CB4" w:rsidP="005731BE">
      <w:pPr>
        <w:autoSpaceDE w:val="0"/>
        <w:autoSpaceDN w:val="0"/>
        <w:adjustRightInd w:val="0"/>
        <w:spacing w:before="120" w:line="288" w:lineRule="auto"/>
        <w:jc w:val="both"/>
        <w:rPr>
          <w:rStyle w:val="l-L2Char"/>
          <w:rFonts w:cs="Arial"/>
          <w:szCs w:val="22"/>
          <w:lang w:eastAsia="en-US"/>
        </w:rPr>
      </w:pPr>
    </w:p>
    <w:p w14:paraId="6738E8C2" w14:textId="77777777" w:rsidR="003B4886" w:rsidRPr="00743CB4" w:rsidRDefault="003B4886" w:rsidP="005731BE">
      <w:pPr>
        <w:pStyle w:val="Odstavecseseznamem"/>
        <w:autoSpaceDE w:val="0"/>
        <w:autoSpaceDN w:val="0"/>
        <w:adjustRightInd w:val="0"/>
        <w:spacing w:before="120" w:line="288" w:lineRule="auto"/>
        <w:jc w:val="both"/>
        <w:rPr>
          <w:rStyle w:val="l-L2Char"/>
          <w:rFonts w:cs="Arial"/>
          <w:b/>
          <w:bCs/>
          <w:szCs w:val="22"/>
          <w:lang w:eastAsia="en-US"/>
        </w:rPr>
      </w:pPr>
      <w:r w:rsidRPr="00743CB4">
        <w:rPr>
          <w:rStyle w:val="l-L2Char"/>
          <w:rFonts w:cs="Arial"/>
          <w:b/>
          <w:bCs/>
          <w:szCs w:val="22"/>
          <w:lang w:eastAsia="en-US"/>
        </w:rPr>
        <w:t xml:space="preserve">Polní cesta HC6 </w:t>
      </w:r>
    </w:p>
    <w:p w14:paraId="0D4645DA" w14:textId="586779A2" w:rsidR="003B4886" w:rsidRPr="00743CB4" w:rsidRDefault="003B4886" w:rsidP="005731BE">
      <w:pPr>
        <w:pStyle w:val="Odstavecseseznamem"/>
        <w:autoSpaceDE w:val="0"/>
        <w:autoSpaceDN w:val="0"/>
        <w:adjustRightInd w:val="0"/>
        <w:spacing w:before="120" w:line="288" w:lineRule="auto"/>
        <w:jc w:val="both"/>
        <w:rPr>
          <w:rStyle w:val="l-L2Char"/>
          <w:rFonts w:cs="Arial"/>
          <w:szCs w:val="22"/>
          <w:lang w:eastAsia="en-US"/>
        </w:rPr>
      </w:pPr>
      <w:r w:rsidRPr="00743CB4">
        <w:rPr>
          <w:rStyle w:val="l-L2Char"/>
          <w:rFonts w:cs="Arial"/>
          <w:szCs w:val="22"/>
          <w:lang w:eastAsia="en-US"/>
        </w:rPr>
        <w:t xml:space="preserve">Návrh asfaltové cesty v délce </w:t>
      </w:r>
      <w:proofErr w:type="gramStart"/>
      <w:r w:rsidRPr="00743CB4">
        <w:rPr>
          <w:rStyle w:val="l-L2Char"/>
          <w:rFonts w:cs="Arial"/>
          <w:szCs w:val="22"/>
          <w:lang w:eastAsia="en-US"/>
        </w:rPr>
        <w:t>785m</w:t>
      </w:r>
      <w:proofErr w:type="gramEnd"/>
      <w:r w:rsidRPr="00743CB4">
        <w:rPr>
          <w:rStyle w:val="l-L2Char"/>
          <w:rFonts w:cs="Arial"/>
          <w:szCs w:val="22"/>
          <w:lang w:eastAsia="en-US"/>
        </w:rPr>
        <w:t xml:space="preserve">, která začíná sjezdem S25 (sjezd určen </w:t>
      </w:r>
      <w:r w:rsidR="000C5501">
        <w:rPr>
          <w:rStyle w:val="l-L2Char"/>
          <w:rFonts w:cs="Arial"/>
          <w:szCs w:val="22"/>
          <w:lang w:eastAsia="en-US"/>
        </w:rPr>
        <w:br/>
      </w:r>
      <w:r w:rsidRPr="00743CB4">
        <w:rPr>
          <w:rStyle w:val="l-L2Char"/>
          <w:rFonts w:cs="Arial"/>
          <w:szCs w:val="22"/>
          <w:lang w:eastAsia="en-US"/>
        </w:rPr>
        <w:t>k rekonstrukci) silnice II/444, vede severně kolem Rybníčku a napojuje se na cestu HC16.</w:t>
      </w:r>
    </w:p>
    <w:p w14:paraId="5BF27AD6" w14:textId="77777777" w:rsidR="003B4886" w:rsidRPr="00743CB4" w:rsidRDefault="003B4886" w:rsidP="005731BE">
      <w:pPr>
        <w:pStyle w:val="Odstavecseseznamem"/>
        <w:autoSpaceDE w:val="0"/>
        <w:autoSpaceDN w:val="0"/>
        <w:adjustRightInd w:val="0"/>
        <w:spacing w:before="120" w:line="288" w:lineRule="auto"/>
        <w:jc w:val="both"/>
        <w:rPr>
          <w:rStyle w:val="l-L2Char"/>
          <w:rFonts w:cs="Arial"/>
          <w:szCs w:val="22"/>
          <w:lang w:eastAsia="en-US"/>
        </w:rPr>
      </w:pPr>
      <w:r w:rsidRPr="00743CB4">
        <w:rPr>
          <w:rStyle w:val="l-L2Char"/>
          <w:rFonts w:cs="Arial"/>
          <w:szCs w:val="22"/>
          <w:lang w:eastAsia="en-US"/>
        </w:rPr>
        <w:t>Kategorie: P5/30, Povrch – živice, Parcela KN: 2107</w:t>
      </w:r>
    </w:p>
    <w:p w14:paraId="38414FF1" w14:textId="77777777" w:rsidR="00743CB4" w:rsidRPr="00743CB4" w:rsidRDefault="00743CB4" w:rsidP="005731BE">
      <w:pPr>
        <w:autoSpaceDE w:val="0"/>
        <w:autoSpaceDN w:val="0"/>
        <w:adjustRightInd w:val="0"/>
        <w:spacing w:before="120" w:line="288" w:lineRule="auto"/>
        <w:jc w:val="both"/>
        <w:rPr>
          <w:rStyle w:val="l-L2Char"/>
          <w:rFonts w:cs="Arial"/>
          <w:szCs w:val="22"/>
          <w:lang w:eastAsia="en-US"/>
        </w:rPr>
      </w:pPr>
    </w:p>
    <w:p w14:paraId="0F56782D" w14:textId="77777777" w:rsidR="003B4886" w:rsidRPr="00743CB4" w:rsidRDefault="003B4886" w:rsidP="005731BE">
      <w:pPr>
        <w:pStyle w:val="Odstavecseseznamem"/>
        <w:autoSpaceDE w:val="0"/>
        <w:autoSpaceDN w:val="0"/>
        <w:adjustRightInd w:val="0"/>
        <w:spacing w:before="120" w:line="288" w:lineRule="auto"/>
        <w:jc w:val="both"/>
        <w:rPr>
          <w:rStyle w:val="l-L2Char"/>
          <w:rFonts w:cs="Arial"/>
          <w:b/>
          <w:bCs/>
          <w:szCs w:val="22"/>
          <w:lang w:eastAsia="en-US"/>
        </w:rPr>
      </w:pPr>
      <w:r w:rsidRPr="00743CB4">
        <w:rPr>
          <w:rStyle w:val="l-L2Char"/>
          <w:rFonts w:cs="Arial"/>
          <w:b/>
          <w:bCs/>
          <w:szCs w:val="22"/>
          <w:lang w:eastAsia="en-US"/>
        </w:rPr>
        <w:t xml:space="preserve">Polní cesta HC11a </w:t>
      </w:r>
    </w:p>
    <w:p w14:paraId="034D167E" w14:textId="77777777" w:rsidR="003B4886" w:rsidRPr="00743CB4" w:rsidRDefault="003B4886" w:rsidP="005731BE">
      <w:pPr>
        <w:pStyle w:val="Odstavecseseznamem"/>
        <w:autoSpaceDE w:val="0"/>
        <w:autoSpaceDN w:val="0"/>
        <w:adjustRightInd w:val="0"/>
        <w:spacing w:before="120" w:line="288" w:lineRule="auto"/>
        <w:jc w:val="both"/>
        <w:rPr>
          <w:rStyle w:val="l-L2Char"/>
          <w:rFonts w:cs="Arial"/>
          <w:szCs w:val="22"/>
          <w:lang w:eastAsia="en-US"/>
        </w:rPr>
      </w:pPr>
      <w:r w:rsidRPr="00743CB4">
        <w:rPr>
          <w:rStyle w:val="l-L2Char"/>
          <w:rFonts w:cs="Arial"/>
          <w:szCs w:val="22"/>
          <w:lang w:eastAsia="en-US"/>
        </w:rPr>
        <w:t xml:space="preserve">Návrh asfaltové cesty v délce </w:t>
      </w:r>
      <w:proofErr w:type="gramStart"/>
      <w:r w:rsidRPr="00743CB4">
        <w:rPr>
          <w:rStyle w:val="l-L2Char"/>
          <w:rFonts w:cs="Arial"/>
          <w:szCs w:val="22"/>
          <w:lang w:eastAsia="en-US"/>
        </w:rPr>
        <w:t>622m</w:t>
      </w:r>
      <w:proofErr w:type="gramEnd"/>
      <w:r w:rsidRPr="00743CB4">
        <w:rPr>
          <w:rStyle w:val="l-L2Char"/>
          <w:rFonts w:cs="Arial"/>
          <w:szCs w:val="22"/>
          <w:lang w:eastAsia="en-US"/>
        </w:rPr>
        <w:t xml:space="preserve">, která začíná sjezdem S21 (sjezd S21 s trubním propustkem P10 není součástí zadání) silnice II/444, vede jižně, končí za hranicí zastavitelného území. </w:t>
      </w:r>
    </w:p>
    <w:p w14:paraId="3F647F78" w14:textId="77777777" w:rsidR="003B4886" w:rsidRPr="00743CB4" w:rsidRDefault="003B4886" w:rsidP="005731BE">
      <w:pPr>
        <w:pStyle w:val="Odstavecseseznamem"/>
        <w:autoSpaceDE w:val="0"/>
        <w:autoSpaceDN w:val="0"/>
        <w:adjustRightInd w:val="0"/>
        <w:spacing w:before="120" w:line="288" w:lineRule="auto"/>
        <w:jc w:val="both"/>
        <w:rPr>
          <w:rStyle w:val="l-L2Char"/>
          <w:rFonts w:cs="Arial"/>
          <w:szCs w:val="22"/>
          <w:lang w:eastAsia="en-US"/>
        </w:rPr>
      </w:pPr>
      <w:r w:rsidRPr="00743CB4">
        <w:rPr>
          <w:rStyle w:val="l-L2Char"/>
          <w:rFonts w:cs="Arial"/>
          <w:szCs w:val="22"/>
          <w:lang w:eastAsia="en-US"/>
        </w:rPr>
        <w:t>Kategorie: P5/30, Povrch – živice, Parcela KN: 2290</w:t>
      </w:r>
    </w:p>
    <w:p w14:paraId="77232FFB" w14:textId="77777777" w:rsidR="000C5501" w:rsidRPr="00412309" w:rsidRDefault="000C5501" w:rsidP="000C5501">
      <w:pPr>
        <w:spacing w:after="0" w:line="240" w:lineRule="auto"/>
        <w:jc w:val="both"/>
        <w:rPr>
          <w:rStyle w:val="l-L2Char"/>
          <w:rFonts w:cs="Arial"/>
          <w:szCs w:val="22"/>
          <w:lang w:eastAsia="en-US"/>
        </w:rPr>
      </w:pPr>
      <w:bookmarkStart w:id="5" w:name="_Hlk52793325"/>
    </w:p>
    <w:p w14:paraId="1BF4B3FC" w14:textId="77777777" w:rsidR="000C5501" w:rsidRDefault="000C5501" w:rsidP="000C5501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15A99182" w14:textId="77777777" w:rsidR="000C5501" w:rsidRPr="00447297" w:rsidRDefault="000C5501" w:rsidP="000C5501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b w:val="0"/>
          <w:iCs/>
          <w:szCs w:val="22"/>
          <w:u w:val="none"/>
        </w:rPr>
      </w:pPr>
      <w:r>
        <w:rPr>
          <w:rStyle w:val="l-L2Char"/>
          <w:b w:val="0"/>
          <w:iCs/>
          <w:szCs w:val="22"/>
          <w:u w:val="none"/>
        </w:rPr>
        <w:t>Pokud bude předmětem díla výsadba zeleně, doporučuje se v rámci výsadby navrhovat aplikaci přípravků na zadržení vody v půdě.</w:t>
      </w:r>
    </w:p>
    <w:p w14:paraId="253FDC3B" w14:textId="77777777" w:rsidR="000C5501" w:rsidRPr="004D5F78" w:rsidRDefault="000C5501" w:rsidP="000C5501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b w:val="0"/>
          <w:iCs/>
          <w:szCs w:val="22"/>
          <w:u w:val="none"/>
        </w:rPr>
        <w:t xml:space="preserve">Pokud bude předmětem díla výsadba zeleně </w:t>
      </w:r>
      <w:r w:rsidRPr="00FE5CDF">
        <w:rPr>
          <w:rStyle w:val="l-L2Char"/>
          <w:rFonts w:cs="Arial"/>
          <w:b w:val="0"/>
          <w:szCs w:val="22"/>
          <w:u w:val="none"/>
        </w:rPr>
        <w:t xml:space="preserve">bude </w:t>
      </w:r>
      <w:r>
        <w:rPr>
          <w:rStyle w:val="l-L2Char"/>
          <w:rFonts w:cs="Arial"/>
          <w:b w:val="0"/>
          <w:szCs w:val="22"/>
          <w:u w:val="none"/>
        </w:rPr>
        <w:t xml:space="preserve">součástí díla </w:t>
      </w:r>
      <w:r w:rsidRPr="00FE5CDF">
        <w:rPr>
          <w:rStyle w:val="l-L2Char"/>
          <w:rFonts w:cs="Arial"/>
          <w:b w:val="0"/>
          <w:szCs w:val="22"/>
          <w:u w:val="none"/>
        </w:rPr>
        <w:t>následná 3letá péče, a to pro každý rok samostatně.</w:t>
      </w:r>
    </w:p>
    <w:p w14:paraId="1DF07929" w14:textId="77777777" w:rsidR="000C5501" w:rsidRPr="004D5F78" w:rsidRDefault="000C5501" w:rsidP="000C5501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Součástí Díla jsou rovněž i činnosti, které nejsou výše uvedené, ale o kterých zhotovitel ví, nebo podle svých odborných zkušeností vědět má, že jsou k řádnému kvalitnímu provedení Díla potřebné.</w:t>
      </w:r>
    </w:p>
    <w:p w14:paraId="2D64D670" w14:textId="77777777" w:rsidR="000C5501" w:rsidRPr="00776D0E" w:rsidRDefault="000C5501" w:rsidP="000C5501">
      <w:pPr>
        <w:numPr>
          <w:ilvl w:val="2"/>
          <w:numId w:val="4"/>
        </w:numPr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Projektová dokumentace bude dodána objednateli v</w:t>
      </w:r>
      <w:r w:rsidRPr="004D5F78">
        <w:rPr>
          <w:rStyle w:val="l-L2Char"/>
          <w:rFonts w:cs="Arial"/>
          <w:szCs w:val="22"/>
          <w:lang w:eastAsia="en-US"/>
        </w:rPr>
        <w:t xml:space="preserve"> </w:t>
      </w:r>
      <w:r w:rsidRPr="004D5F78">
        <w:rPr>
          <w:rStyle w:val="l-L2Char"/>
          <w:rFonts w:cs="Arial"/>
          <w:szCs w:val="22"/>
        </w:rPr>
        <w:t>6</w:t>
      </w:r>
      <w:r w:rsidRPr="004D5F78">
        <w:rPr>
          <w:rStyle w:val="l-L2Char"/>
          <w:rFonts w:cs="Arial"/>
          <w:szCs w:val="22"/>
          <w:lang w:eastAsia="en-US"/>
        </w:rPr>
        <w:t xml:space="preserve"> vyhotoveních</w:t>
      </w:r>
      <w:r w:rsidRPr="004D5F78">
        <w:rPr>
          <w:rStyle w:val="l-L2Char"/>
          <w:rFonts w:cs="Arial"/>
          <w:szCs w:val="22"/>
        </w:rPr>
        <w:t xml:space="preserve"> v</w:t>
      </w:r>
      <w:r w:rsidRPr="004D5F78">
        <w:rPr>
          <w:rStyle w:val="l-L2Char"/>
          <w:rFonts w:cs="Arial"/>
          <w:szCs w:val="22"/>
          <w:lang w:eastAsia="en-US"/>
        </w:rPr>
        <w:t xml:space="preserve"> písemné</w:t>
      </w:r>
      <w:r w:rsidRPr="004D5F78">
        <w:rPr>
          <w:rStyle w:val="l-L2Char"/>
          <w:rFonts w:cs="Arial"/>
          <w:szCs w:val="22"/>
        </w:rPr>
        <w:t xml:space="preserve"> podobě </w:t>
      </w:r>
      <w:r w:rsidRPr="004D5F78">
        <w:rPr>
          <w:rStyle w:val="l-L2Char"/>
          <w:rFonts w:cs="Arial"/>
          <w:szCs w:val="22"/>
          <w:lang w:eastAsia="en-US"/>
        </w:rPr>
        <w:t xml:space="preserve">a 1 vyhotovení </w:t>
      </w:r>
      <w:r w:rsidRPr="004D5F78">
        <w:rPr>
          <w:rStyle w:val="l-L2Char"/>
          <w:rFonts w:cs="Arial"/>
          <w:szCs w:val="22"/>
        </w:rPr>
        <w:t>na CD ve formátu „</w:t>
      </w:r>
      <w:proofErr w:type="spellStart"/>
      <w:r w:rsidRPr="004D5F78">
        <w:rPr>
          <w:rStyle w:val="l-L2Char"/>
          <w:rFonts w:cs="Arial"/>
          <w:szCs w:val="22"/>
          <w:lang w:eastAsia="en-US"/>
        </w:rPr>
        <w:t>pdf</w:t>
      </w:r>
      <w:proofErr w:type="spellEnd"/>
      <w:r w:rsidRPr="004D5F78">
        <w:rPr>
          <w:rStyle w:val="l-L2Char"/>
          <w:rFonts w:cs="Arial"/>
          <w:szCs w:val="22"/>
          <w:lang w:eastAsia="en-US"/>
        </w:rPr>
        <w:t>“ a „</w:t>
      </w:r>
      <w:proofErr w:type="spellStart"/>
      <w:r w:rsidRPr="004D5F78">
        <w:rPr>
          <w:rStyle w:val="l-L2Char"/>
          <w:rFonts w:cs="Arial"/>
          <w:szCs w:val="22"/>
          <w:lang w:eastAsia="en-US"/>
        </w:rPr>
        <w:t>dwg</w:t>
      </w:r>
      <w:proofErr w:type="spellEnd"/>
      <w:r w:rsidRPr="004D5F78">
        <w:rPr>
          <w:rStyle w:val="l-L2Char"/>
          <w:rFonts w:cs="Arial"/>
          <w:szCs w:val="22"/>
        </w:rPr>
        <w:t xml:space="preserve">“ </w:t>
      </w:r>
      <w:r w:rsidRPr="00776D0E">
        <w:rPr>
          <w:rStyle w:val="l-L2Char"/>
          <w:rFonts w:cs="Arial"/>
          <w:szCs w:val="22"/>
        </w:rPr>
        <w:t>a se soupisem prací s výkazem výměr a rozpočtem ve formátu „</w:t>
      </w:r>
      <w:proofErr w:type="spellStart"/>
      <w:r w:rsidRPr="00776D0E">
        <w:rPr>
          <w:rStyle w:val="l-L2Char"/>
          <w:rFonts w:cs="Arial"/>
          <w:szCs w:val="22"/>
        </w:rPr>
        <w:t>unixml</w:t>
      </w:r>
      <w:proofErr w:type="spellEnd"/>
      <w:r w:rsidRPr="00776D0E">
        <w:rPr>
          <w:rStyle w:val="l-L2Char"/>
          <w:rFonts w:cs="Arial"/>
          <w:szCs w:val="22"/>
        </w:rPr>
        <w:t xml:space="preserve">“ (specifikace na www.unixml.cz) pro každou </w:t>
      </w:r>
      <w:r w:rsidRPr="00776D0E">
        <w:rPr>
          <w:rStyle w:val="l-L2Char"/>
          <w:rFonts w:cs="Arial"/>
          <w:szCs w:val="22"/>
          <w:lang w:eastAsia="en-US"/>
        </w:rPr>
        <w:t>stavbu</w:t>
      </w:r>
      <w:r w:rsidRPr="00776D0E">
        <w:rPr>
          <w:rStyle w:val="l-L2Char"/>
          <w:rFonts w:cs="Arial"/>
          <w:szCs w:val="22"/>
        </w:rPr>
        <w:t xml:space="preserve"> zvlášť.</w:t>
      </w:r>
    </w:p>
    <w:bookmarkEnd w:id="5"/>
    <w:p w14:paraId="52CF2269" w14:textId="01A746F4" w:rsidR="007F5A34" w:rsidRDefault="007F5A34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0959B92A" w14:textId="52212E6A" w:rsidR="005731BE" w:rsidRDefault="005731BE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5DFE79A7" w14:textId="068DD570" w:rsidR="005731BE" w:rsidRDefault="005731BE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0A41CE08" w14:textId="77777777" w:rsidR="005731BE" w:rsidRPr="004D5F78" w:rsidRDefault="005731BE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3ACF5D77" w14:textId="4CA265A0" w:rsidR="00F829EA" w:rsidRPr="004D5F78" w:rsidRDefault="00F829EA" w:rsidP="00882F60">
      <w:pPr>
        <w:pStyle w:val="l-L1"/>
        <w:keepNext w:val="0"/>
        <w:numPr>
          <w:ilvl w:val="1"/>
          <w:numId w:val="1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Pr="004D5F78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4D5F78" w:rsidRDefault="00B94443" w:rsidP="000176D2">
      <w:pPr>
        <w:pStyle w:val="l-L1"/>
        <w:keepNext w:val="0"/>
        <w:numPr>
          <w:ilvl w:val="0"/>
          <w:numId w:val="0"/>
        </w:numPr>
        <w:spacing w:before="120" w:after="120"/>
        <w:ind w:left="1134" w:firstLine="78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 xml:space="preserve">Zhotovitel je povinen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4D5F78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56ED799B" w:rsidR="00B94443" w:rsidRPr="004D5F78" w:rsidRDefault="00B94443" w:rsidP="00882F60">
      <w:pPr>
        <w:pStyle w:val="l-L1"/>
        <w:keepNext w:val="0"/>
        <w:numPr>
          <w:ilvl w:val="2"/>
          <w:numId w:val="10"/>
        </w:numPr>
        <w:spacing w:before="120" w:after="120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="00A14402" w:rsidRPr="004D5F78">
        <w:rPr>
          <w:rStyle w:val="l-L2Char"/>
          <w:rFonts w:cs="Arial"/>
          <w:szCs w:val="22"/>
          <w:u w:val="none"/>
        </w:rPr>
        <w:t xml:space="preserve"> (podklady pro zpracování projektové </w:t>
      </w:r>
      <w:r w:rsidR="00A91BDA">
        <w:rPr>
          <w:rStyle w:val="l-L2Char"/>
          <w:rFonts w:cs="Arial"/>
          <w:szCs w:val="22"/>
          <w:u w:val="none"/>
        </w:rPr>
        <w:t>d</w:t>
      </w:r>
      <w:r w:rsidR="00A14402" w:rsidRPr="004D5F78">
        <w:rPr>
          <w:rStyle w:val="l-L2Char"/>
          <w:rFonts w:cs="Arial"/>
          <w:szCs w:val="22"/>
          <w:u w:val="none"/>
        </w:rPr>
        <w:t>okumentace):</w:t>
      </w:r>
    </w:p>
    <w:p w14:paraId="2C7F07B3" w14:textId="593BBC13" w:rsidR="0093244E" w:rsidRPr="00291644" w:rsidRDefault="003738E8" w:rsidP="0093244E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b w:val="0"/>
          <w:szCs w:val="22"/>
        </w:rPr>
      </w:pPr>
      <w:r>
        <w:rPr>
          <w:rStyle w:val="l-L2Char"/>
          <w:rFonts w:cs="Arial"/>
          <w:b w:val="0"/>
          <w:szCs w:val="22"/>
        </w:rPr>
        <w:t>Komplexní</w:t>
      </w:r>
      <w:r w:rsidR="0093244E" w:rsidRPr="00291644">
        <w:rPr>
          <w:rStyle w:val="l-L2Char"/>
          <w:rFonts w:cs="Arial"/>
          <w:b w:val="0"/>
          <w:szCs w:val="22"/>
        </w:rPr>
        <w:t xml:space="preserve"> pozemkové úpravy v </w:t>
      </w:r>
      <w:proofErr w:type="spellStart"/>
      <w:r w:rsidR="0093244E" w:rsidRPr="00291644">
        <w:rPr>
          <w:rStyle w:val="l-L2Char"/>
          <w:rFonts w:cs="Arial"/>
          <w:b w:val="0"/>
          <w:szCs w:val="22"/>
        </w:rPr>
        <w:t>k.ú</w:t>
      </w:r>
      <w:proofErr w:type="spellEnd"/>
      <w:r w:rsidR="0093244E" w:rsidRPr="00291644">
        <w:rPr>
          <w:rStyle w:val="l-L2Char"/>
          <w:rFonts w:cs="Arial"/>
          <w:b w:val="0"/>
          <w:szCs w:val="22"/>
        </w:rPr>
        <w:t xml:space="preserve">. </w:t>
      </w:r>
      <w:r w:rsidR="003B4886">
        <w:rPr>
          <w:rStyle w:val="l-L2Char"/>
          <w:rFonts w:cs="Arial"/>
          <w:b w:val="0"/>
          <w:szCs w:val="22"/>
        </w:rPr>
        <w:t>Újezd u Uničova</w:t>
      </w:r>
    </w:p>
    <w:p w14:paraId="20571600" w14:textId="5DD84505" w:rsidR="0093244E" w:rsidRDefault="0093244E" w:rsidP="0093244E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zhotovitel: </w:t>
      </w:r>
      <w:r w:rsidR="003B4886" w:rsidRPr="003B4886">
        <w:rPr>
          <w:rStyle w:val="l-L2Char"/>
          <w:rFonts w:cs="Arial"/>
          <w:b w:val="0"/>
          <w:szCs w:val="22"/>
          <w:u w:val="none"/>
        </w:rPr>
        <w:t>Hanousek, spol. s.r.o., Barákova 2745/41, 796 01 Prostějov</w:t>
      </w:r>
      <w:r w:rsidR="003738E8" w:rsidRPr="003738E8">
        <w:rPr>
          <w:rStyle w:val="l-L2Char"/>
          <w:rFonts w:cs="Arial"/>
          <w:b w:val="0"/>
          <w:szCs w:val="22"/>
          <w:u w:val="none"/>
        </w:rPr>
        <w:t>.</w:t>
      </w:r>
    </w:p>
    <w:p w14:paraId="563E698E" w14:textId="470F817A" w:rsidR="00F829EA" w:rsidRPr="004D5F78" w:rsidRDefault="00F829EA" w:rsidP="00882F60">
      <w:pPr>
        <w:pStyle w:val="l-L1"/>
        <w:keepNext w:val="0"/>
        <w:numPr>
          <w:ilvl w:val="2"/>
          <w:numId w:val="1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Plán společných zařízení</w:t>
      </w:r>
      <w:r w:rsidR="003B4886">
        <w:rPr>
          <w:rStyle w:val="l-L2Char"/>
          <w:rFonts w:cs="Arial"/>
          <w:szCs w:val="22"/>
          <w:u w:val="none"/>
        </w:rPr>
        <w:t xml:space="preserve"> včetně IGP a </w:t>
      </w:r>
      <w:proofErr w:type="spellStart"/>
      <w:r w:rsidR="003B4886">
        <w:rPr>
          <w:rStyle w:val="l-L2Char"/>
          <w:rFonts w:cs="Arial"/>
          <w:szCs w:val="22"/>
          <w:u w:val="none"/>
        </w:rPr>
        <w:t>dokumentae</w:t>
      </w:r>
      <w:proofErr w:type="spellEnd"/>
      <w:r w:rsidR="003B4886">
        <w:rPr>
          <w:rStyle w:val="l-L2Char"/>
          <w:rFonts w:cs="Arial"/>
          <w:szCs w:val="22"/>
          <w:u w:val="none"/>
        </w:rPr>
        <w:t xml:space="preserve"> technického řešení</w:t>
      </w:r>
    </w:p>
    <w:p w14:paraId="7B54FA10" w14:textId="77777777" w:rsidR="003B4886" w:rsidRDefault="006017D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Zpracovaný společností </w:t>
      </w:r>
      <w:r w:rsidR="003B4886" w:rsidRPr="003B4886">
        <w:rPr>
          <w:rStyle w:val="l-L2Char"/>
          <w:rFonts w:cs="Arial"/>
          <w:b w:val="0"/>
          <w:szCs w:val="22"/>
          <w:u w:val="none"/>
        </w:rPr>
        <w:t>Hanousek, spol. s.r.o., Barákova 2745/41, 796 01 Prostějov</w:t>
      </w:r>
    </w:p>
    <w:p w14:paraId="51C8DB20" w14:textId="3AE1A7AE" w:rsidR="003B4886" w:rsidRDefault="003B4886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7DEAA383" w14:textId="2D8FC89C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000FD16E" w14:textId="79E22ABF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748ECDA8" w14:textId="25749FA4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061D28EE" w14:textId="27B7D77A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52D232D2" w14:textId="64F47169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10AFC228" w14:textId="41B8396B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537FA340" w14:textId="62A69EDF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2D29BBF0" w14:textId="351BA162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000AF31D" w14:textId="3F1D5017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629650CE" w14:textId="3BA6DD22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0B7E2338" w14:textId="0119C1DC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542ED655" w14:textId="23E16AAD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19C62E17" w14:textId="62E2E785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35D8B7E0" w14:textId="5612EF0E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2F69CE65" w14:textId="091FB829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20E8AA9A" w14:textId="18E5A825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3D7050E2" w14:textId="18DBC5D8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4241BDD8" w14:textId="6F1CE128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41F6A5A1" w14:textId="2E3CF31F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7347B9BC" w14:textId="21AD5A75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12740968" w14:textId="08999887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077D19EF" w14:textId="6558A3B7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148D7EAC" w14:textId="13414223" w:rsid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</w:p>
    <w:p w14:paraId="0DCE6A1C" w14:textId="77777777" w:rsidR="000C5501" w:rsidRPr="000C5501" w:rsidRDefault="000C5501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 w:val="24"/>
          <w:u w:val="none"/>
        </w:rPr>
      </w:pPr>
      <w:bookmarkStart w:id="6" w:name="_GoBack"/>
      <w:bookmarkEnd w:id="6"/>
    </w:p>
    <w:p w14:paraId="3FB8152E" w14:textId="060A3CBD" w:rsidR="002E0D1A" w:rsidRPr="001872AC" w:rsidRDefault="002E0D1A" w:rsidP="003B488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Fonts w:ascii="Arial" w:hAnsi="Arial" w:cs="Arial"/>
          <w:szCs w:val="22"/>
        </w:rPr>
      </w:pPr>
      <w:r w:rsidRPr="001872AC">
        <w:rPr>
          <w:rFonts w:ascii="Arial" w:hAnsi="Arial" w:cs="Arial"/>
          <w:szCs w:val="22"/>
        </w:rPr>
        <w:t>Příloha č. 2 – Podrobná specifikace Plnění v souvislosti s vypraco</w:t>
      </w:r>
      <w:r w:rsidR="003534A5" w:rsidRPr="001872AC">
        <w:rPr>
          <w:rFonts w:ascii="Arial" w:hAnsi="Arial" w:cs="Arial"/>
          <w:szCs w:val="22"/>
        </w:rPr>
        <w:t xml:space="preserve">váním podrobného geotechnického </w:t>
      </w:r>
      <w:r w:rsidRPr="001872AC">
        <w:rPr>
          <w:rFonts w:ascii="Arial" w:hAnsi="Arial" w:cs="Arial"/>
          <w:szCs w:val="22"/>
        </w:rPr>
        <w:t>průzkumu</w:t>
      </w:r>
    </w:p>
    <w:p w14:paraId="62B33EFB" w14:textId="77777777" w:rsidR="00DE1361" w:rsidRPr="00DE1361" w:rsidRDefault="00DE1361" w:rsidP="00DE1361"/>
    <w:p w14:paraId="3D7D228C" w14:textId="77777777" w:rsidR="00DE1361" w:rsidRPr="00DE1361" w:rsidRDefault="00DE1361" w:rsidP="00DE1361">
      <w:pPr>
        <w:rPr>
          <w:rFonts w:cs="Arial"/>
          <w:b/>
          <w:i/>
          <w:szCs w:val="22"/>
        </w:rPr>
      </w:pPr>
    </w:p>
    <w:p w14:paraId="1411689F" w14:textId="77777777" w:rsidR="002E0D1A" w:rsidRPr="004D5F78" w:rsidRDefault="002E0D1A" w:rsidP="00882F60">
      <w:pPr>
        <w:pStyle w:val="l-L1"/>
        <w:keepNext w:val="0"/>
        <w:numPr>
          <w:ilvl w:val="0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7AE7463E" w14:textId="77777777" w:rsidR="002E0D1A" w:rsidRPr="004D5F78" w:rsidRDefault="002E0D1A" w:rsidP="00882F60">
      <w:pPr>
        <w:pStyle w:val="l-L1"/>
        <w:keepNext w:val="0"/>
        <w:numPr>
          <w:ilvl w:val="1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Podmínky provádění Plnění</w:t>
      </w:r>
    </w:p>
    <w:p w14:paraId="157EB85B" w14:textId="21E43AB3" w:rsidR="002E0D1A" w:rsidRDefault="002E0D1A" w:rsidP="00882F60">
      <w:pPr>
        <w:pStyle w:val="l-L1"/>
        <w:keepNext w:val="0"/>
        <w:numPr>
          <w:ilvl w:val="2"/>
          <w:numId w:val="6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Pro stanovení podmínek pro zpracování projektové dokumentace pro real</w:t>
      </w:r>
      <w:r w:rsidR="00E96D07" w:rsidRPr="004D5F78">
        <w:rPr>
          <w:rFonts w:ascii="Arial" w:hAnsi="Arial" w:cs="Arial"/>
          <w:b w:val="0"/>
          <w:szCs w:val="22"/>
          <w:u w:val="none"/>
        </w:rPr>
        <w:t>izaci stavby vždy slouží podrobný geotechnický průzkum, který  m</w:t>
      </w:r>
      <w:r w:rsidRPr="004D5F78">
        <w:rPr>
          <w:rFonts w:ascii="Arial" w:hAnsi="Arial" w:cs="Arial"/>
          <w:b w:val="0"/>
          <w:szCs w:val="22"/>
          <w:u w:val="none"/>
        </w:rPr>
        <w:t xml:space="preserve">ůže navazovat na předběžný průzkum. </w:t>
      </w:r>
      <w:r w:rsidR="00D75668">
        <w:rPr>
          <w:rFonts w:ascii="Arial" w:hAnsi="Arial" w:cs="Arial"/>
          <w:b w:val="0"/>
          <w:szCs w:val="22"/>
          <w:u w:val="none"/>
        </w:rPr>
        <w:t>Předběžný průzkum byl proveden.</w:t>
      </w:r>
    </w:p>
    <w:p w14:paraId="4BACB965" w14:textId="007AF69F" w:rsidR="000176D2" w:rsidRPr="004D5F78" w:rsidRDefault="000176D2" w:rsidP="00882F60">
      <w:pPr>
        <w:pStyle w:val="l-L1"/>
        <w:keepNext w:val="0"/>
        <w:numPr>
          <w:ilvl w:val="2"/>
          <w:numId w:val="6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>
        <w:rPr>
          <w:rFonts w:ascii="Arial" w:hAnsi="Arial" w:cs="Arial"/>
          <w:b w:val="0"/>
          <w:szCs w:val="22"/>
          <w:u w:val="none"/>
        </w:rPr>
        <w:t>V rámci pozemkových úprav byl zpracován inženýrsko-geologický průzkum</w:t>
      </w:r>
      <w:r w:rsidRPr="00B93612">
        <w:rPr>
          <w:rFonts w:ascii="Arial" w:hAnsi="Arial" w:cs="Arial"/>
          <w:b w:val="0"/>
          <w:szCs w:val="22"/>
          <w:u w:val="none"/>
        </w:rPr>
        <w:t>.</w:t>
      </w:r>
    </w:p>
    <w:p w14:paraId="7998A6AE" w14:textId="03591F97" w:rsidR="005A32C1" w:rsidRPr="004D5F78" w:rsidRDefault="002E0D1A" w:rsidP="00882F60">
      <w:pPr>
        <w:pStyle w:val="l-L1"/>
        <w:keepNext w:val="0"/>
        <w:numPr>
          <w:ilvl w:val="2"/>
          <w:numId w:val="6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Specifikace obsahuje požadavky na: A. mapové podklady, B. technické práce a podklady, C. terénní měření a laboratorní zkoušky, D. náležitosti závěrečné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zprávy  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E. členění díla.</w:t>
      </w:r>
      <w:r w:rsidR="005A32C1" w:rsidRPr="004D5F78">
        <w:rPr>
          <w:rFonts w:ascii="Arial" w:hAnsi="Arial" w:cs="Arial"/>
          <w:b w:val="0"/>
          <w:szCs w:val="22"/>
          <w:u w:val="none"/>
        </w:rPr>
        <w:t xml:space="preserve"> </w:t>
      </w:r>
    </w:p>
    <w:p w14:paraId="4A00EC30" w14:textId="03480658" w:rsidR="005A32C1" w:rsidRPr="0006284B" w:rsidRDefault="0006284B" w:rsidP="0006284B">
      <w:pPr>
        <w:spacing w:after="0" w:line="240" w:lineRule="auto"/>
        <w:rPr>
          <w:rFonts w:cs="Arial"/>
          <w:szCs w:val="22"/>
          <w:lang w:eastAsia="en-US"/>
        </w:rPr>
      </w:pPr>
      <w:r>
        <w:rPr>
          <w:rFonts w:cs="Arial"/>
          <w:b/>
          <w:szCs w:val="22"/>
        </w:rPr>
        <w:br w:type="page"/>
      </w:r>
    </w:p>
    <w:p w14:paraId="2DA73EE7" w14:textId="3A6A626D" w:rsidR="005A32C1" w:rsidRPr="00570F32" w:rsidRDefault="005A32C1" w:rsidP="00882F60">
      <w:pPr>
        <w:widowControl w:val="0"/>
        <w:numPr>
          <w:ilvl w:val="1"/>
          <w:numId w:val="5"/>
        </w:numPr>
        <w:spacing w:before="37" w:after="0" w:line="240" w:lineRule="auto"/>
        <w:outlineLvl w:val="0"/>
        <w:rPr>
          <w:rFonts w:eastAsia="Calibri" w:cs="Arial"/>
          <w:szCs w:val="22"/>
        </w:rPr>
      </w:pP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lastRenderedPageBreak/>
        <w:t>Zadání</w:t>
      </w:r>
      <w:r w:rsidRPr="004D5F78">
        <w:rPr>
          <w:rFonts w:eastAsia="Calibri" w:cs="Arial"/>
          <w:b/>
          <w:bCs/>
          <w:spacing w:val="2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zCs w:val="22"/>
          <w:u w:val="single" w:color="000000"/>
        </w:rPr>
        <w:t>a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 xml:space="preserve"> požadavky</w:t>
      </w:r>
      <w:r w:rsidRPr="004D5F78">
        <w:rPr>
          <w:rFonts w:eastAsia="Calibri" w:cs="Arial"/>
          <w:b/>
          <w:bCs/>
          <w:spacing w:val="1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>na</w:t>
      </w:r>
      <w:r w:rsidRPr="004D5F78">
        <w:rPr>
          <w:rFonts w:eastAsia="Calibri" w:cs="Arial"/>
          <w:b/>
          <w:bCs/>
          <w:szCs w:val="22"/>
          <w:u w:val="single" w:color="000000"/>
        </w:rPr>
        <w:t xml:space="preserve"> </w:t>
      </w:r>
      <w:r w:rsidR="00E80B1A" w:rsidRPr="004D5F78">
        <w:rPr>
          <w:rFonts w:eastAsia="Calibri" w:cs="Arial"/>
          <w:b/>
          <w:bCs/>
          <w:spacing w:val="-1"/>
          <w:szCs w:val="22"/>
          <w:u w:val="single" w:color="000000"/>
        </w:rPr>
        <w:t>podrobný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 xml:space="preserve"> </w:t>
      </w:r>
      <w:r w:rsidRPr="00570F32">
        <w:rPr>
          <w:rFonts w:eastAsia="Calibri" w:cs="Arial"/>
          <w:b/>
          <w:bCs/>
          <w:spacing w:val="-1"/>
          <w:szCs w:val="22"/>
          <w:u w:val="single" w:color="000000"/>
        </w:rPr>
        <w:t>geotechnický</w:t>
      </w:r>
      <w:r w:rsidRPr="00570F32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  <w:r w:rsidRPr="00570F32">
        <w:rPr>
          <w:rFonts w:eastAsia="Calibri" w:cs="Arial"/>
          <w:b/>
          <w:bCs/>
          <w:spacing w:val="-1"/>
          <w:szCs w:val="22"/>
          <w:u w:val="single" w:color="000000"/>
        </w:rPr>
        <w:t>průzkum pro polní cesty</w:t>
      </w:r>
      <w:r w:rsidRPr="00570F32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</w:p>
    <w:p w14:paraId="0424E4A9" w14:textId="77777777" w:rsidR="005A32C1" w:rsidRPr="004D5F78" w:rsidRDefault="005A32C1" w:rsidP="005A32C1">
      <w:pPr>
        <w:widowControl w:val="0"/>
        <w:spacing w:before="2" w:after="0" w:line="240" w:lineRule="auto"/>
        <w:rPr>
          <w:rFonts w:eastAsia="Calibri" w:cs="Arial"/>
          <w:b/>
          <w:bCs/>
          <w:szCs w:val="22"/>
        </w:rPr>
      </w:pPr>
      <w:r w:rsidRPr="004D5F78">
        <w:rPr>
          <w:rFonts w:eastAsia="Calibri" w:cs="Arial"/>
          <w:b/>
          <w:bCs/>
          <w:szCs w:val="22"/>
        </w:rPr>
        <w:t xml:space="preserve"> </w:t>
      </w:r>
    </w:p>
    <w:p w14:paraId="774BE2D4" w14:textId="2784D1CC" w:rsidR="00B00AE7" w:rsidRDefault="00A15CDA" w:rsidP="00B00AE7">
      <w:pPr>
        <w:widowControl w:val="0"/>
        <w:spacing w:before="1" w:after="0" w:line="240" w:lineRule="auto"/>
        <w:rPr>
          <w:rFonts w:cs="Arial"/>
          <w:spacing w:val="-1"/>
          <w:szCs w:val="22"/>
          <w:u w:val="single" w:color="000000"/>
        </w:rPr>
      </w:pPr>
      <w:r w:rsidRPr="001E357C">
        <w:rPr>
          <w:rFonts w:cs="Arial"/>
          <w:spacing w:val="-1"/>
          <w:szCs w:val="22"/>
          <w:u w:val="single" w:color="000000"/>
        </w:rPr>
        <w:t>Podrobný geologický průzkum vychází z předběžného průzkumu.</w:t>
      </w:r>
    </w:p>
    <w:p w14:paraId="2D7153A1" w14:textId="77777777" w:rsidR="00A15CDA" w:rsidRPr="004D5F78" w:rsidRDefault="00A15CDA" w:rsidP="00B00AE7">
      <w:pPr>
        <w:widowControl w:val="0"/>
        <w:spacing w:before="1" w:after="0" w:line="240" w:lineRule="auto"/>
        <w:rPr>
          <w:rFonts w:eastAsia="Calibri" w:cs="Arial"/>
          <w:b/>
          <w:bCs/>
          <w:szCs w:val="22"/>
        </w:rPr>
      </w:pPr>
    </w:p>
    <w:p w14:paraId="3549DF38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b/>
          <w:bCs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B00AE7" w:rsidRPr="004D5F78" w14:paraId="2070C1BD" w14:textId="77777777" w:rsidTr="00E96D07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3917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A. Podklady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zadání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07B6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pacing w:val="-1"/>
                <w:szCs w:val="22"/>
                <w:lang w:val="cs-CZ"/>
              </w:rPr>
            </w:pPr>
          </w:p>
        </w:tc>
      </w:tr>
      <w:tr w:rsidR="00B00AE7" w:rsidRPr="004D5F78" w14:paraId="17A7F921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235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Mapový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6700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380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33E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9962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Zemníky</w:t>
            </w:r>
            <w:proofErr w:type="spellEnd"/>
          </w:p>
        </w:tc>
      </w:tr>
      <w:tr w:rsidR="00B00AE7" w:rsidRPr="004D5F78" w14:paraId="5EDDD824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2721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2E30B" w14:textId="77777777" w:rsidR="00B00AE7" w:rsidRPr="004D5F78" w:rsidRDefault="00B00AE7" w:rsidP="00E96D07">
            <w:pPr>
              <w:spacing w:line="264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16D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AA5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B7F4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65B815F7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9C85F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E8EA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0AFD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454E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A06B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1D6213B8" w14:textId="77777777" w:rsidTr="00E96D07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908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Podélný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59A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1FD44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DF51E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4A73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</w:tr>
      <w:tr w:rsidR="00B00AE7" w:rsidRPr="004D5F78" w14:paraId="7C101098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2992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BAEE" w14:textId="77777777" w:rsidR="00B00AE7" w:rsidRPr="004D5F78" w:rsidRDefault="00B00AE7" w:rsidP="00E96D07">
            <w:pPr>
              <w:spacing w:line="267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FDB9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8410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3C31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445B9F7D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98D89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6D0D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F72F9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9FF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651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</w:tbl>
    <w:p w14:paraId="0A0260B8" w14:textId="77777777" w:rsidR="00B00AE7" w:rsidRPr="004D5F78" w:rsidRDefault="00B00AE7" w:rsidP="00B00AE7">
      <w:pPr>
        <w:widowControl w:val="0"/>
        <w:spacing w:before="12" w:after="0" w:line="240" w:lineRule="auto"/>
        <w:rPr>
          <w:rFonts w:eastAsia="Calibri" w:cs="Arial"/>
          <w:b/>
          <w:bCs/>
          <w:szCs w:val="22"/>
        </w:rPr>
      </w:pPr>
    </w:p>
    <w:p w14:paraId="31A7D4C5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szCs w:val="22"/>
        </w:rPr>
      </w:pPr>
    </w:p>
    <w:p w14:paraId="0E9A5BC4" w14:textId="77777777" w:rsidR="00B00AE7" w:rsidRPr="004D5F78" w:rsidRDefault="00B00AE7" w:rsidP="00B00AE7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B.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technické</w:t>
      </w:r>
      <w:r w:rsidRPr="004D5F78">
        <w:rPr>
          <w:rFonts w:eastAsia="Calibri" w:cs="Arial"/>
          <w:b/>
          <w:spacing w:val="-2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práce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zCs w:val="22"/>
        </w:rPr>
        <w:t xml:space="preserve">a </w:t>
      </w:r>
      <w:r w:rsidRPr="004D5F78">
        <w:rPr>
          <w:rFonts w:eastAsia="Calibri" w:cs="Arial"/>
          <w:b/>
          <w:spacing w:val="-1"/>
          <w:szCs w:val="22"/>
        </w:rPr>
        <w:t>podklady:</w:t>
      </w:r>
    </w:p>
    <w:p w14:paraId="52BF2BA5" w14:textId="77777777" w:rsidR="00B00AE7" w:rsidRPr="004D5F78" w:rsidRDefault="00B00AE7" w:rsidP="00B00AE7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B00AE7" w:rsidRPr="004D5F78" w14:paraId="3B2A77F3" w14:textId="77777777" w:rsidTr="00E96D07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30B0" w14:textId="77777777" w:rsidR="00B00AE7" w:rsidRPr="002F6773" w:rsidRDefault="00B00AE7" w:rsidP="00E96D07">
            <w:pPr>
              <w:spacing w:line="267" w:lineRule="exact"/>
              <w:ind w:left="102"/>
              <w:rPr>
                <w:rFonts w:cs="Arial"/>
                <w:szCs w:val="22"/>
                <w:lang w:val="cs-CZ"/>
              </w:rPr>
            </w:pPr>
            <w:r w:rsidRPr="002F6773">
              <w:rPr>
                <w:rFonts w:cs="Arial"/>
                <w:spacing w:val="-1"/>
                <w:szCs w:val="22"/>
                <w:lang w:val="cs-CZ"/>
              </w:rPr>
              <w:t>Požadované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počty průzkumných sond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podrobný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GTP</w:t>
            </w:r>
          </w:p>
        </w:tc>
      </w:tr>
      <w:tr w:rsidR="00B00AE7" w:rsidRPr="004D5F78" w14:paraId="250886C8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7EF7" w14:textId="77777777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B3D4" w14:textId="77777777" w:rsidR="00B00AE7" w:rsidRPr="004D5F78" w:rsidRDefault="00B00AE7" w:rsidP="00E96D07">
            <w:pPr>
              <w:spacing w:line="267" w:lineRule="exact"/>
              <w:ind w:left="99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EADA7" w14:textId="77777777" w:rsidR="00B00AE7" w:rsidRPr="004D5F78" w:rsidRDefault="00B00AE7" w:rsidP="00E96D07">
            <w:pPr>
              <w:spacing w:line="267" w:lineRule="exact"/>
              <w:ind w:left="1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Složité</w:t>
            </w:r>
            <w:proofErr w:type="spellEnd"/>
          </w:p>
        </w:tc>
      </w:tr>
      <w:tr w:rsidR="00B00AE7" w:rsidRPr="004D5F78" w14:paraId="78FD8304" w14:textId="77777777" w:rsidTr="00E96D07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77973" w14:textId="77777777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–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zářez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25F7" w14:textId="77777777" w:rsidR="00B00AE7" w:rsidRPr="004D5F78" w:rsidRDefault="00B00AE7" w:rsidP="00E96D07">
            <w:pPr>
              <w:spacing w:line="267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51DE" w14:textId="77777777" w:rsidR="00B00AE7" w:rsidRPr="004D5F78" w:rsidRDefault="00B00AE7" w:rsidP="00E96D07">
            <w:pPr>
              <w:spacing w:line="267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51D9D3F1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3AB2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9D72" w14:textId="77777777" w:rsidR="00B00AE7" w:rsidRPr="004D5F78" w:rsidRDefault="00B00AE7" w:rsidP="00E96D07">
            <w:pPr>
              <w:spacing w:line="264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1600" w14:textId="77777777" w:rsidR="00B00AE7" w:rsidRPr="004D5F78" w:rsidRDefault="00B00AE7" w:rsidP="00E96D07">
            <w:pPr>
              <w:spacing w:line="264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4EB94709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AB81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zářezu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43D5E" w14:textId="77777777" w:rsidR="00B00AE7" w:rsidRPr="004D5F78" w:rsidRDefault="00B00AE7" w:rsidP="00E96D07">
            <w:pPr>
              <w:spacing w:line="264" w:lineRule="exact"/>
              <w:ind w:left="385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2041" w14:textId="77777777" w:rsidR="00B00AE7" w:rsidRPr="004D5F78" w:rsidRDefault="00B00AE7" w:rsidP="00E96D07">
            <w:pPr>
              <w:spacing w:line="264" w:lineRule="exact"/>
              <w:ind w:left="46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*</w:t>
            </w:r>
          </w:p>
        </w:tc>
      </w:tr>
      <w:tr w:rsidR="00B00AE7" w:rsidRPr="004D5F78" w14:paraId="59558D5B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13FD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A415" w14:textId="77777777" w:rsidR="00B00AE7" w:rsidRPr="004D5F78" w:rsidRDefault="00B00AE7" w:rsidP="00E96D07">
            <w:pPr>
              <w:spacing w:line="264" w:lineRule="exact"/>
              <w:ind w:left="169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184EE" w14:textId="77777777" w:rsidR="00B00AE7" w:rsidRPr="004D5F78" w:rsidRDefault="00B00AE7" w:rsidP="00E96D07">
            <w:pPr>
              <w:spacing w:line="264" w:lineRule="exact"/>
              <w:ind w:left="22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</w:tr>
      <w:tr w:rsidR="00B00AE7" w:rsidRPr="004D5F78" w14:paraId="212EE740" w14:textId="77777777" w:rsidTr="00627EE9">
        <w:trPr>
          <w:trHeight w:hRule="exact" w:val="5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AF4E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Počet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159B" w14:textId="3B1C6692" w:rsidR="00B00AE7" w:rsidRPr="004D5F78" w:rsidRDefault="00627EE9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</w:t>
            </w:r>
            <w:r w:rsidR="00B00AE7" w:rsidRPr="004D5F78">
              <w:rPr>
                <w:rFonts w:cs="Arial"/>
                <w:szCs w:val="22"/>
              </w:rPr>
              <w:t xml:space="preserve"> 2</w:t>
            </w:r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na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C615" w14:textId="1BB0A7A5" w:rsidR="00B00AE7" w:rsidRPr="004D5F78" w:rsidRDefault="00627EE9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min.2-3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na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</w:tr>
      <w:tr w:rsidR="00B00AE7" w:rsidRPr="004D5F78" w14:paraId="1E09A20B" w14:textId="77777777" w:rsidTr="00594E8D">
        <w:trPr>
          <w:trHeight w:hRule="exact" w:val="84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5100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432B" w14:textId="77777777" w:rsidR="00B00AE7" w:rsidRPr="004D5F78" w:rsidRDefault="00B00AE7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9E1D" w14:textId="77777777" w:rsidR="00B00AE7" w:rsidRPr="004D5F78" w:rsidRDefault="00B00AE7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</w:tr>
    </w:tbl>
    <w:p w14:paraId="729A3BDC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pacing w:val="-1"/>
          <w:szCs w:val="22"/>
        </w:rPr>
      </w:pPr>
    </w:p>
    <w:p w14:paraId="21F76C26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Poznámka:</w:t>
      </w:r>
    </w:p>
    <w:p w14:paraId="2BFC9FC9" w14:textId="77777777" w:rsidR="00B00AE7" w:rsidRPr="004D5F78" w:rsidRDefault="00B00AE7" w:rsidP="00B00AE7">
      <w:pPr>
        <w:widowControl w:val="0"/>
        <w:tabs>
          <w:tab w:val="left" w:pos="1477"/>
        </w:tabs>
        <w:spacing w:before="41" w:after="0" w:line="273" w:lineRule="auto"/>
        <w:ind w:left="1116" w:right="571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- </w:t>
      </w:r>
      <w:r w:rsidRPr="004D5F78">
        <w:rPr>
          <w:rFonts w:eastAsia="Calibri" w:cs="Arial"/>
          <w:spacing w:val="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hloubky sondy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zohlednit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hloubku budoucího odvodňovacího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zařízení</w:t>
      </w:r>
    </w:p>
    <w:p w14:paraId="158A9B6B" w14:textId="77777777" w:rsidR="00B00AE7" w:rsidRPr="004D5F78" w:rsidRDefault="00B00AE7" w:rsidP="00B00AE7">
      <w:pPr>
        <w:widowControl w:val="0"/>
        <w:tabs>
          <w:tab w:val="left" w:pos="1477"/>
        </w:tabs>
        <w:spacing w:before="4" w:after="0" w:line="240" w:lineRule="auto"/>
        <w:ind w:left="111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- </w:t>
      </w:r>
      <w:r w:rsidRPr="004D5F78">
        <w:rPr>
          <w:rFonts w:eastAsia="Calibri" w:cs="Arial"/>
          <w:spacing w:val="-1"/>
          <w:szCs w:val="22"/>
        </w:rPr>
        <w:t>dále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vzít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úvahu</w:t>
      </w:r>
      <w:r w:rsidRPr="004D5F78">
        <w:rPr>
          <w:rFonts w:eastAsia="Calibri" w:cs="Arial"/>
          <w:spacing w:val="-1"/>
          <w:szCs w:val="22"/>
        </w:rPr>
        <w:t xml:space="preserve"> únosnost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stlačitelnost</w:t>
      </w:r>
      <w:r w:rsidRPr="004D5F78">
        <w:rPr>
          <w:rFonts w:eastAsia="Calibri" w:cs="Arial"/>
          <w:spacing w:val="-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násypu</w:t>
      </w:r>
    </w:p>
    <w:p w14:paraId="40E1199A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180505C2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6A2C40C5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27927536" w14:textId="5616F7DF" w:rsidR="0070151B" w:rsidRPr="004D5F78" w:rsidRDefault="0006284B" w:rsidP="009264F2">
      <w:pPr>
        <w:widowControl w:val="0"/>
        <w:spacing w:after="0" w:line="240" w:lineRule="auto"/>
        <w:rPr>
          <w:rFonts w:eastAsia="Calibri" w:cs="Arial"/>
          <w:szCs w:val="22"/>
        </w:rPr>
      </w:pPr>
      <w:r>
        <w:rPr>
          <w:rFonts w:eastAsia="Calibri" w:cs="Arial"/>
          <w:b/>
          <w:spacing w:val="-1"/>
          <w:szCs w:val="22"/>
        </w:rPr>
        <w:t xml:space="preserve">  </w:t>
      </w:r>
      <w:r w:rsidR="00B00AE7" w:rsidRPr="004D5F78">
        <w:rPr>
          <w:rFonts w:eastAsia="Calibri" w:cs="Arial"/>
          <w:b/>
          <w:spacing w:val="-1"/>
          <w:szCs w:val="22"/>
        </w:rPr>
        <w:t>C. Požadavky</w:t>
      </w:r>
      <w:r w:rsidR="00B00AE7" w:rsidRPr="004D5F78">
        <w:rPr>
          <w:rFonts w:eastAsia="Calibri" w:cs="Arial"/>
          <w:b/>
          <w:spacing w:val="1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na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terénní</w:t>
      </w:r>
      <w:r w:rsidR="00B00AE7" w:rsidRPr="004D5F78">
        <w:rPr>
          <w:rFonts w:eastAsia="Calibri" w:cs="Arial"/>
          <w:b/>
          <w:spacing w:val="-3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měření</w:t>
      </w:r>
      <w:r w:rsidR="00B00AE7" w:rsidRPr="004D5F78">
        <w:rPr>
          <w:rFonts w:eastAsia="Calibri" w:cs="Arial"/>
          <w:b/>
          <w:szCs w:val="22"/>
        </w:rPr>
        <w:t xml:space="preserve"> a </w:t>
      </w:r>
      <w:r w:rsidR="00B00AE7" w:rsidRPr="004D5F78">
        <w:rPr>
          <w:rFonts w:eastAsia="Calibri" w:cs="Arial"/>
          <w:b/>
          <w:spacing w:val="-1"/>
          <w:szCs w:val="22"/>
        </w:rPr>
        <w:t>laboratorní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zkoušky:</w:t>
      </w:r>
    </w:p>
    <w:p w14:paraId="4A46720C" w14:textId="6B063096" w:rsidR="0070151B" w:rsidRPr="004D5F78" w:rsidRDefault="00B00AE7" w:rsidP="00882F60">
      <w:pPr>
        <w:widowControl w:val="0"/>
        <w:numPr>
          <w:ilvl w:val="0"/>
          <w:numId w:val="9"/>
        </w:numPr>
        <w:tabs>
          <w:tab w:val="left" w:pos="1116"/>
        </w:tabs>
        <w:spacing w:before="41" w:after="0" w:line="275" w:lineRule="auto"/>
        <w:ind w:right="254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Výsledky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předcházejících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etap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průzkumu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doplnit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dynamickými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statickými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penetracemi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upřesnění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budoucího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zemního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tělesa</w:t>
      </w:r>
      <w:r w:rsidRPr="004D5F78">
        <w:rPr>
          <w:rFonts w:eastAsia="Calibri" w:cs="Arial"/>
          <w:spacing w:val="1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případně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zCs w:val="22"/>
        </w:rPr>
        <w:t>místa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nepřístupná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vrtným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soupravám</w:t>
      </w:r>
    </w:p>
    <w:p w14:paraId="5BA0F608" w14:textId="77777777" w:rsidR="00B00AE7" w:rsidRPr="004D5F78" w:rsidRDefault="00B00AE7" w:rsidP="00882F60">
      <w:pPr>
        <w:widowControl w:val="0"/>
        <w:numPr>
          <w:ilvl w:val="0"/>
          <w:numId w:val="9"/>
        </w:numPr>
        <w:tabs>
          <w:tab w:val="left" w:pos="1116"/>
        </w:tabs>
        <w:spacing w:before="1" w:after="0" w:line="240" w:lineRule="auto"/>
        <w:ind w:right="253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Laboratorní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zkoušky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zemin,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skalních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4"/>
          <w:szCs w:val="22"/>
        </w:rPr>
        <w:t xml:space="preserve"> </w:t>
      </w:r>
      <w:proofErr w:type="spellStart"/>
      <w:r w:rsidRPr="004D5F78">
        <w:rPr>
          <w:rFonts w:eastAsia="Calibri" w:cs="Arial"/>
          <w:spacing w:val="-1"/>
          <w:szCs w:val="22"/>
        </w:rPr>
        <w:t>poloskalních</w:t>
      </w:r>
      <w:proofErr w:type="spellEnd"/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hornin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se</w:t>
      </w:r>
      <w:r w:rsidRPr="004D5F78">
        <w:rPr>
          <w:rFonts w:eastAsia="Calibri" w:cs="Arial"/>
          <w:spacing w:val="2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provádí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rozšířeném</w:t>
      </w:r>
      <w:r w:rsidRPr="004D5F78">
        <w:rPr>
          <w:rFonts w:eastAsia="Calibri" w:cs="Arial"/>
          <w:spacing w:val="2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rozsahu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než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zCs w:val="22"/>
        </w:rPr>
        <w:t>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průzkumu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zCs w:val="22"/>
        </w:rPr>
        <w:t>to</w:t>
      </w:r>
      <w:r w:rsidRPr="004D5F78">
        <w:rPr>
          <w:rFonts w:eastAsia="Calibri" w:cs="Arial"/>
          <w:spacing w:val="3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popisných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jednotlivých</w:t>
      </w:r>
      <w:r w:rsidRPr="004D5F78">
        <w:rPr>
          <w:rFonts w:eastAsia="Calibri" w:cs="Arial"/>
          <w:spacing w:val="6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typů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k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jejich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zařazení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klasifikačních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systémů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norem</w:t>
      </w:r>
      <w:r w:rsidRPr="004D5F78">
        <w:rPr>
          <w:rFonts w:eastAsia="Calibri" w:cs="Arial"/>
          <w:spacing w:val="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736133,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ISO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14688-2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ČSN 75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2410 konkrétně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pak</w:t>
      </w:r>
      <w:r w:rsidRPr="004D5F78">
        <w:rPr>
          <w:rFonts w:eastAsia="Calibri" w:cs="Arial"/>
          <w:spacing w:val="1"/>
          <w:szCs w:val="22"/>
        </w:rPr>
        <w:t xml:space="preserve"> </w:t>
      </w:r>
      <w:proofErr w:type="gramStart"/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zCs w:val="22"/>
        </w:rPr>
        <w:t xml:space="preserve"> :</w:t>
      </w:r>
      <w:proofErr w:type="gramEnd"/>
    </w:p>
    <w:p w14:paraId="490B814C" w14:textId="77777777" w:rsidR="00B00AE7" w:rsidRPr="004D5F78" w:rsidRDefault="00B00AE7" w:rsidP="00882F60">
      <w:pPr>
        <w:widowControl w:val="0"/>
        <w:numPr>
          <w:ilvl w:val="1"/>
          <w:numId w:val="9"/>
        </w:numPr>
        <w:tabs>
          <w:tab w:val="left" w:pos="1837"/>
        </w:tabs>
        <w:spacing w:after="0" w:line="274" w:lineRule="exact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nevhodné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 výstavbu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</w:p>
    <w:p w14:paraId="596C2C21" w14:textId="77777777" w:rsidR="00B00AE7" w:rsidRPr="004D5F78" w:rsidRDefault="00B00AE7" w:rsidP="00882F60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do násypů</w:t>
      </w:r>
      <w:r w:rsidRPr="004D5F78">
        <w:rPr>
          <w:rFonts w:eastAsia="Calibri" w:cs="Arial"/>
          <w:szCs w:val="22"/>
        </w:rPr>
        <w:t xml:space="preserve"> ve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 ČSN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25E5E0EE" w14:textId="77777777" w:rsidR="00B00AE7" w:rsidRPr="004D5F78" w:rsidRDefault="00B00AE7" w:rsidP="00882F60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 aktivní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zóny vozovky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7EF2D65C" w14:textId="77777777" w:rsidR="00B00AE7" w:rsidRPr="004D5F78" w:rsidRDefault="00B00AE7" w:rsidP="00882F60">
      <w:pPr>
        <w:widowControl w:val="0"/>
        <w:numPr>
          <w:ilvl w:val="1"/>
          <w:numId w:val="9"/>
        </w:numPr>
        <w:tabs>
          <w:tab w:val="left" w:pos="1836"/>
        </w:tabs>
        <w:spacing w:before="34" w:after="0" w:line="240" w:lineRule="auto"/>
        <w:ind w:left="1835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pro úpravu pojivy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 73 6133</w:t>
      </w:r>
    </w:p>
    <w:p w14:paraId="19B3EE62" w14:textId="6782CCA5" w:rsidR="0070151B" w:rsidRPr="004D5F78" w:rsidRDefault="00B00AE7" w:rsidP="00882F60">
      <w:pPr>
        <w:widowControl w:val="0"/>
        <w:numPr>
          <w:ilvl w:val="1"/>
          <w:numId w:val="9"/>
        </w:numPr>
        <w:tabs>
          <w:tab w:val="left" w:pos="1836"/>
        </w:tabs>
        <w:spacing w:before="31" w:after="0" w:line="240" w:lineRule="auto"/>
        <w:ind w:left="1835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materiály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sanačního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charakteru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násypů</w:t>
      </w:r>
    </w:p>
    <w:p w14:paraId="61F2497A" w14:textId="1FF1D459" w:rsidR="001A027C" w:rsidRPr="004D5F78" w:rsidRDefault="001A027C" w:rsidP="00882F60">
      <w:pPr>
        <w:pStyle w:val="Odstavecseseznamem"/>
        <w:numPr>
          <w:ilvl w:val="0"/>
          <w:numId w:val="9"/>
        </w:numPr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 xml:space="preserve">V </w:t>
      </w:r>
      <w:r w:rsidRPr="004D5F78">
        <w:rPr>
          <w:rFonts w:eastAsia="Calibri" w:cs="Arial"/>
          <w:spacing w:val="-1"/>
          <w:szCs w:val="22"/>
        </w:rPr>
        <w:t>místech</w:t>
      </w:r>
      <w:r w:rsidRPr="004D5F78">
        <w:rPr>
          <w:rFonts w:eastAsia="Calibri" w:cs="Arial"/>
          <w:spacing w:val="4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stavebních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objektů</w:t>
      </w:r>
      <w:r w:rsidRPr="004D5F78">
        <w:rPr>
          <w:rFonts w:eastAsia="Calibri" w:cs="Arial"/>
          <w:szCs w:val="22"/>
        </w:rPr>
        <w:t xml:space="preserve"> je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nutné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odebrat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vzorky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podzemní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vody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(pokud</w:t>
      </w:r>
      <w:r w:rsidRPr="004D5F78">
        <w:rPr>
          <w:rFonts w:eastAsia="Calibri" w:cs="Arial"/>
          <w:szCs w:val="22"/>
        </w:rPr>
        <w:t xml:space="preserve"> nejsou </w:t>
      </w:r>
      <w:r w:rsidRPr="004D5F78">
        <w:rPr>
          <w:rFonts w:eastAsia="Calibri" w:cs="Arial"/>
          <w:spacing w:val="-1"/>
          <w:szCs w:val="22"/>
        </w:rPr>
        <w:t>již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etapě)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chemické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agresivity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prostředí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beton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EN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206-1</w:t>
      </w:r>
    </w:p>
    <w:p w14:paraId="27779327" w14:textId="10130D12" w:rsidR="00E32805" w:rsidRPr="004D5F78" w:rsidRDefault="00E32805" w:rsidP="001A027C">
      <w:pPr>
        <w:rPr>
          <w:rFonts w:cs="Arial"/>
          <w:b/>
          <w:szCs w:val="22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51"/>
        <w:gridCol w:w="8746"/>
      </w:tblGrid>
      <w:tr w:rsidR="009737C2" w:rsidRPr="004D5F78" w14:paraId="72B871AA" w14:textId="77777777" w:rsidTr="00500D7A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9D17" w14:textId="77777777" w:rsidR="009737C2" w:rsidRPr="002F6773" w:rsidRDefault="009737C2" w:rsidP="00500D7A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D. Závěrečná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zpráva</w:t>
            </w:r>
            <w:r w:rsidRPr="002F6773">
              <w:rPr>
                <w:rFonts w:cs="Arial"/>
                <w:b/>
                <w:spacing w:val="-3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zCs w:val="22"/>
                <w:lang w:val="cs-CZ"/>
              </w:rPr>
              <w:t>o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 xml:space="preserve"> podrobném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obsahuje:</w:t>
            </w:r>
          </w:p>
        </w:tc>
      </w:tr>
      <w:tr w:rsidR="009737C2" w:rsidRPr="004D5F78" w14:paraId="0BD8C25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7FB2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89BC" w14:textId="77777777" w:rsidR="009737C2" w:rsidRPr="004D5F78" w:rsidRDefault="009737C2" w:rsidP="00500D7A">
            <w:pPr>
              <w:ind w:left="102" w:right="289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Shromáždění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co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nejúplnějších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údajů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inženýrskogeologických</w:t>
            </w:r>
            <w:proofErr w:type="spellEnd"/>
            <w:r w:rsidRPr="004D5F78">
              <w:rPr>
                <w:rFonts w:cs="Arial"/>
                <w:szCs w:val="22"/>
              </w:rPr>
              <w:t xml:space="preserve"> 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hydrogeologických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poměrech</w:t>
            </w:r>
            <w:proofErr w:type="spellEnd"/>
            <w:r w:rsidRPr="004D5F78">
              <w:rPr>
                <w:rFonts w:cs="Arial"/>
                <w:spacing w:val="5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dotčeném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684B245A" w14:textId="77777777" w:rsidTr="00627EE9">
        <w:trPr>
          <w:trHeight w:hRule="exact" w:val="63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7E8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CD1A" w14:textId="3EFE1DC5" w:rsidR="009737C2" w:rsidRPr="00627EE9" w:rsidRDefault="009737C2" w:rsidP="00627EE9">
            <w:pPr>
              <w:ind w:left="102" w:right="147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Podrobné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základových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včetně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ověřených</w:t>
            </w:r>
            <w:proofErr w:type="spellEnd"/>
            <w:r w:rsidRPr="004D5F78">
              <w:rPr>
                <w:rFonts w:cs="Arial"/>
                <w:spacing w:val="4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geomechanických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podloží</w:t>
            </w:r>
            <w:proofErr w:type="spellEnd"/>
          </w:p>
        </w:tc>
      </w:tr>
      <w:tr w:rsidR="009737C2" w:rsidRPr="004D5F78" w14:paraId="6C8D4F30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E8A3B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3)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C4BD" w14:textId="77777777" w:rsidR="009737C2" w:rsidRPr="004D5F78" w:rsidRDefault="009737C2" w:rsidP="00500D7A">
            <w:pPr>
              <w:ind w:left="102" w:right="45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S</w:t>
            </w:r>
            <w:r w:rsidRPr="004D5F78">
              <w:rPr>
                <w:rFonts w:cs="Arial"/>
                <w:spacing w:val="-1"/>
                <w:szCs w:val="22"/>
              </w:rPr>
              <w:t>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stupně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chemicky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agresivního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prostředí</w:t>
            </w:r>
            <w:proofErr w:type="spellEnd"/>
            <w:r w:rsidRPr="004D5F78">
              <w:rPr>
                <w:rFonts w:cs="Arial"/>
                <w:spacing w:val="5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zeminách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vodě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(ČSN </w:t>
            </w:r>
            <w:r w:rsidRPr="004D5F78">
              <w:rPr>
                <w:rFonts w:cs="Arial"/>
                <w:szCs w:val="22"/>
              </w:rPr>
              <w:t>EN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206-1) </w:t>
            </w:r>
          </w:p>
        </w:tc>
      </w:tr>
      <w:tr w:rsidR="009737C2" w:rsidRPr="004D5F78" w14:paraId="77FA9F21" w14:textId="77777777" w:rsidTr="00627EE9">
        <w:trPr>
          <w:trHeight w:hRule="exact" w:val="66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3DE0D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4)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44B4" w14:textId="77777777" w:rsidR="009737C2" w:rsidRPr="004D5F78" w:rsidRDefault="009737C2" w:rsidP="00500D7A">
            <w:pPr>
              <w:ind w:left="102" w:right="29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nepříznivých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území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návrhem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řešení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změně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1A009C17" w14:textId="77777777" w:rsidTr="00627EE9">
        <w:trPr>
          <w:trHeight w:hRule="exact" w:val="114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AB00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5)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FC22" w14:textId="77777777" w:rsidR="009737C2" w:rsidRPr="004D5F78" w:rsidRDefault="009737C2" w:rsidP="00500D7A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Údaje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technologických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vlastnostech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kterou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 xml:space="preserve">je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možno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využít</w:t>
            </w:r>
            <w:proofErr w:type="spellEnd"/>
            <w:r w:rsidRPr="004D5F78">
              <w:rPr>
                <w:rFonts w:cs="Arial"/>
                <w:spacing w:val="77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jako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sypaninu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(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ČSN 736133)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jako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do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konsolidační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vrstvy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proofErr w:type="gram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jako</w:t>
            </w:r>
            <w:proofErr w:type="gramEnd"/>
            <w:r w:rsidRPr="004D5F78">
              <w:rPr>
                <w:rFonts w:cs="Arial"/>
                <w:spacing w:val="6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konstrukční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požadavků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zadavatele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A6CF3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DC0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6)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59877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ČSN 73 6133 do 3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tříd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kategorií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smluvní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dohody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objednatelem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1E002E79" w14:textId="77777777" w:rsidTr="00500D7A">
        <w:trPr>
          <w:trHeight w:hRule="exact" w:val="47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58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7)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BAC6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Zatřídění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vrtatelnosti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hlubinné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TP76</w:t>
            </w:r>
          </w:p>
        </w:tc>
      </w:tr>
      <w:tr w:rsidR="009737C2" w:rsidRPr="004D5F78" w14:paraId="397187E3" w14:textId="77777777" w:rsidTr="00500D7A">
        <w:trPr>
          <w:trHeight w:hRule="exact" w:val="97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AB0E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8)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FC6C" w14:textId="77777777" w:rsidR="009737C2" w:rsidRPr="004D5F78" w:rsidRDefault="009737C2" w:rsidP="00500D7A">
            <w:pPr>
              <w:ind w:left="102" w:right="34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jejím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nejbližším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navrhnout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opatření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6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snížení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kapilární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vzlínavosti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</w:p>
        </w:tc>
      </w:tr>
      <w:tr w:rsidR="009737C2" w:rsidRPr="004D5F78" w14:paraId="300DD949" w14:textId="77777777" w:rsidTr="00500D7A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E2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9)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D30A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povětrnostních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podmínek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provádění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vzhledem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geotechnickým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poměrům</w:t>
            </w:r>
            <w:proofErr w:type="spellEnd"/>
          </w:p>
        </w:tc>
      </w:tr>
      <w:tr w:rsidR="009737C2" w:rsidRPr="004D5F78" w14:paraId="61B5478C" w14:textId="77777777" w:rsidTr="00627EE9">
        <w:trPr>
          <w:trHeight w:hRule="exact" w:val="214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974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10)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CCFD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172DE7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stavební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činnosti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budoucího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její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>.</w:t>
            </w:r>
          </w:p>
          <w:p w14:paraId="2708DCC1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r w:rsidRPr="00172DE7">
              <w:rPr>
                <w:rFonts w:cs="Arial"/>
                <w:spacing w:val="-1"/>
                <w:szCs w:val="22"/>
              </w:rPr>
              <w:t xml:space="preserve">V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hydrogeologické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části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 xml:space="preserve"> by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měli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být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stanoveny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>:</w:t>
            </w:r>
          </w:p>
          <w:p w14:paraId="7EA7312F" w14:textId="77777777" w:rsidR="00627EE9" w:rsidRDefault="00627EE9" w:rsidP="00882F60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přítoků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r w:rsidRPr="00175701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zářezů</w:t>
            </w:r>
            <w:proofErr w:type="spellEnd"/>
          </w:p>
          <w:p w14:paraId="01F288C4" w14:textId="3792327A" w:rsidR="00627EE9" w:rsidRPr="00627EE9" w:rsidRDefault="00627EE9" w:rsidP="00882F60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hladinu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kvalitu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stávajících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zdrojů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vody</w:t>
            </w:r>
            <w:proofErr w:type="spellEnd"/>
          </w:p>
          <w:p w14:paraId="750BD347" w14:textId="2BBCB82E" w:rsidR="009737C2" w:rsidRPr="00627EE9" w:rsidRDefault="00627EE9" w:rsidP="00882F60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Náhradní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zdroje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obyvatelstvo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případě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jejich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ovlivnění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stavbou</w:t>
            </w:r>
            <w:proofErr w:type="spellEnd"/>
          </w:p>
        </w:tc>
      </w:tr>
      <w:tr w:rsidR="009737C2" w:rsidRPr="004D5F78" w14:paraId="7C0BEB25" w14:textId="77777777" w:rsidTr="00627EE9">
        <w:trPr>
          <w:trHeight w:hRule="exact" w:val="41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B0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8AFE" w14:textId="30B641CB" w:rsidR="009737C2" w:rsidRPr="004D5F78" w:rsidRDefault="009737C2" w:rsidP="00627EE9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627EE9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r w:rsidR="00627EE9" w:rsidRPr="00627EE9">
              <w:rPr>
                <w:rFonts w:cs="Arial"/>
                <w:spacing w:val="-1"/>
                <w:szCs w:val="22"/>
              </w:rPr>
              <w:t>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komunikacena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okolní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474225" w14:textId="77777777" w:rsidTr="00500D7A">
        <w:trPr>
          <w:trHeight w:hRule="exact" w:val="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D61A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951D" w14:textId="215E63D2" w:rsidR="009737C2" w:rsidRPr="004D5F78" w:rsidRDefault="00627EE9" w:rsidP="00500D7A">
            <w:pPr>
              <w:spacing w:line="264" w:lineRule="exact"/>
              <w:ind w:right="343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proofErr w:type="spellStart"/>
            <w:r w:rsidR="009737C2" w:rsidRPr="004D5F78">
              <w:rPr>
                <w:rFonts w:cs="Arial"/>
                <w:szCs w:val="22"/>
              </w:rPr>
              <w:t>Závěry</w:t>
            </w:r>
            <w:proofErr w:type="spellEnd"/>
            <w:r w:rsidR="009737C2" w:rsidRPr="004D5F78">
              <w:rPr>
                <w:rFonts w:cs="Arial"/>
                <w:szCs w:val="22"/>
              </w:rPr>
              <w:t xml:space="preserve"> a </w:t>
            </w:r>
            <w:proofErr w:type="spellStart"/>
            <w:r w:rsidR="009737C2" w:rsidRPr="004D5F78">
              <w:rPr>
                <w:rFonts w:cs="Arial"/>
                <w:szCs w:val="22"/>
              </w:rPr>
              <w:t>doporučení</w:t>
            </w:r>
            <w:proofErr w:type="spellEnd"/>
          </w:p>
        </w:tc>
      </w:tr>
    </w:tbl>
    <w:p w14:paraId="12B9ACCC" w14:textId="77777777" w:rsidR="00E32805" w:rsidRPr="004D5F78" w:rsidRDefault="00E32805" w:rsidP="001A027C">
      <w:pPr>
        <w:rPr>
          <w:rFonts w:cs="Arial"/>
          <w:szCs w:val="22"/>
        </w:rPr>
      </w:pPr>
    </w:p>
    <w:p w14:paraId="770D73E5" w14:textId="1B6C1E38" w:rsidR="001A027C" w:rsidRPr="004D5F78" w:rsidRDefault="001A027C" w:rsidP="001A027C">
      <w:pPr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E. Členění díla Geotechnický průzkum:</w:t>
      </w:r>
    </w:p>
    <w:p w14:paraId="31550F58" w14:textId="77777777" w:rsidR="001A027C" w:rsidRPr="004D5F78" w:rsidRDefault="001A027C" w:rsidP="00882F60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Identifikační údaje</w:t>
      </w:r>
    </w:p>
    <w:p w14:paraId="273A6415" w14:textId="77777777" w:rsidR="001A027C" w:rsidRPr="004D5F78" w:rsidRDefault="001A027C" w:rsidP="00882F60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stavby včetně objektů</w:t>
      </w:r>
    </w:p>
    <w:p w14:paraId="061E4D8D" w14:textId="77777777" w:rsidR="001A027C" w:rsidRPr="004D5F78" w:rsidRDefault="001A027C" w:rsidP="00882F60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Rozbor dostupných podkladů</w:t>
      </w:r>
    </w:p>
    <w:p w14:paraId="5391DE7B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1. Popis geologických poměrů</w:t>
      </w:r>
    </w:p>
    <w:p w14:paraId="1E1100BC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2. Popis hydrogeologických poměrů</w:t>
      </w:r>
    </w:p>
    <w:p w14:paraId="0D55DCEE" w14:textId="77777777" w:rsidR="001A027C" w:rsidRPr="004D5F78" w:rsidRDefault="001A027C" w:rsidP="00882F60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geologického profilu průzkumných sond</w:t>
      </w:r>
    </w:p>
    <w:p w14:paraId="32094584" w14:textId="77777777" w:rsidR="001A027C" w:rsidRPr="004D5F78" w:rsidRDefault="001A027C" w:rsidP="00882F60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Protokoly o laboratorních zkouškách</w:t>
      </w:r>
    </w:p>
    <w:p w14:paraId="28BCB57E" w14:textId="77777777" w:rsidR="001A027C" w:rsidRPr="004D5F78" w:rsidRDefault="001A027C" w:rsidP="00882F60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Závěrečná zpráva (včetně závěrů a doporučení)</w:t>
      </w:r>
    </w:p>
    <w:p w14:paraId="6A8B62C3" w14:textId="77777777" w:rsidR="001A027C" w:rsidRPr="004D5F78" w:rsidRDefault="001A027C" w:rsidP="00882F60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Mapové podklady (včetně popisu a umístění sond)</w:t>
      </w:r>
    </w:p>
    <w:p w14:paraId="0058B154" w14:textId="77777777" w:rsidR="001A027C" w:rsidRPr="004D5F78" w:rsidRDefault="001A027C" w:rsidP="00882F60">
      <w:pPr>
        <w:widowControl w:val="0"/>
        <w:numPr>
          <w:ilvl w:val="4"/>
          <w:numId w:val="7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Podrobná situace – dle podkladů k zadání</w:t>
      </w:r>
    </w:p>
    <w:p w14:paraId="659798DD" w14:textId="77777777" w:rsidR="001A027C" w:rsidRPr="004D5F78" w:rsidRDefault="001A027C" w:rsidP="00882F60">
      <w:pPr>
        <w:widowControl w:val="0"/>
        <w:numPr>
          <w:ilvl w:val="4"/>
          <w:numId w:val="7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Podélný profil – dle podkladů k zadání</w:t>
      </w:r>
    </w:p>
    <w:p w14:paraId="1ED58A6C" w14:textId="77777777" w:rsidR="001A027C" w:rsidRPr="004D5F78" w:rsidRDefault="001A027C" w:rsidP="001A027C">
      <w:pPr>
        <w:rPr>
          <w:rFonts w:cs="Arial"/>
          <w:szCs w:val="22"/>
        </w:rPr>
      </w:pPr>
    </w:p>
    <w:p w14:paraId="273FEE15" w14:textId="6E01A037" w:rsidR="00570F32" w:rsidRPr="00570F32" w:rsidRDefault="00570F32" w:rsidP="00570F32">
      <w:pPr>
        <w:widowControl w:val="0"/>
        <w:spacing w:before="126" w:after="0" w:line="240" w:lineRule="auto"/>
        <w:rPr>
          <w:rFonts w:cs="Arial"/>
          <w:b/>
          <w:spacing w:val="-1"/>
          <w:szCs w:val="22"/>
          <w:u w:val="single" w:color="000000"/>
        </w:rPr>
      </w:pPr>
    </w:p>
    <w:sectPr w:rsidR="00570F32" w:rsidRPr="00570F32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629A7" w14:textId="77777777" w:rsidR="009B7065" w:rsidRDefault="009B7065">
      <w:r>
        <w:separator/>
      </w:r>
    </w:p>
  </w:endnote>
  <w:endnote w:type="continuationSeparator" w:id="0">
    <w:p w14:paraId="0D53F8EA" w14:textId="77777777" w:rsidR="009B7065" w:rsidRDefault="009B7065">
      <w:r>
        <w:continuationSeparator/>
      </w:r>
    </w:p>
  </w:endnote>
  <w:endnote w:type="continuationNotice" w:id="1">
    <w:p w14:paraId="111E4122" w14:textId="77777777" w:rsidR="009B7065" w:rsidRDefault="009B7065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F79" w14:textId="77777777" w:rsidR="0093244E" w:rsidRDefault="009324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93244E" w:rsidRDefault="009324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A79" w14:textId="268850FA" w:rsidR="0093244E" w:rsidRDefault="009324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6B89">
      <w:rPr>
        <w:rStyle w:val="slostrnky"/>
        <w:noProof/>
      </w:rPr>
      <w:t>8</w:t>
    </w:r>
    <w:r>
      <w:rPr>
        <w:rStyle w:val="slostrnky"/>
      </w:rPr>
      <w:fldChar w:fldCharType="end"/>
    </w:r>
  </w:p>
  <w:p w14:paraId="7C2B77D5" w14:textId="77777777" w:rsidR="0093244E" w:rsidRDefault="0093244E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C379" w14:textId="78A38396" w:rsidR="0093244E" w:rsidRDefault="0093244E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8D563" w14:textId="77777777" w:rsidR="009B7065" w:rsidRDefault="009B7065">
      <w:r>
        <w:separator/>
      </w:r>
    </w:p>
  </w:footnote>
  <w:footnote w:type="continuationSeparator" w:id="0">
    <w:p w14:paraId="3A7CA9E5" w14:textId="77777777" w:rsidR="009B7065" w:rsidRDefault="009B7065">
      <w:r>
        <w:continuationSeparator/>
      </w:r>
    </w:p>
  </w:footnote>
  <w:footnote w:type="continuationNotice" w:id="1">
    <w:p w14:paraId="038F3EBE" w14:textId="77777777" w:rsidR="009B7065" w:rsidRDefault="009B7065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3C58" w14:textId="2D418AB1" w:rsidR="0093244E" w:rsidRPr="0015467D" w:rsidRDefault="0093244E" w:rsidP="00AE50DA">
    <w:pPr>
      <w:pStyle w:val="Zhlav"/>
      <w:jc w:val="right"/>
      <w:rPr>
        <w:sz w:val="16"/>
        <w:szCs w:val="16"/>
      </w:rPr>
    </w:pPr>
    <w:r w:rsidRPr="00F56B6C">
      <w:rPr>
        <w:rFonts w:cs="Arial"/>
        <w:sz w:val="16"/>
        <w:szCs w:val="16"/>
      </w:rPr>
      <w:t>Příloha č. 4</w:t>
    </w:r>
    <w:r>
      <w:rPr>
        <w:rFonts w:cs="Arial"/>
        <w:sz w:val="16"/>
        <w:szCs w:val="16"/>
      </w:rPr>
      <w:t>b</w:t>
    </w:r>
    <w:r w:rsidRPr="00F56B6C">
      <w:rPr>
        <w:rFonts w:cs="Arial"/>
        <w:sz w:val="16"/>
        <w:szCs w:val="16"/>
      </w:rPr>
      <w:t>. -</w:t>
    </w:r>
    <w:r w:rsidRPr="00F56B6C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 xml:space="preserve"> </w:t>
    </w:r>
    <w:r w:rsidRPr="00F56B6C">
      <w:rPr>
        <w:rFonts w:cs="Arial"/>
        <w:sz w:val="16"/>
        <w:szCs w:val="16"/>
      </w:rPr>
      <w:t>Návrh smlouvy o dílo</w:t>
    </w:r>
    <w:r w:rsidRPr="00F56B6C">
      <w:rPr>
        <w:sz w:val="16"/>
        <w:szCs w:val="16"/>
      </w:rPr>
      <w:t xml:space="preserve">                                                                                   </w:t>
    </w:r>
    <w:r>
      <w:rPr>
        <w:sz w:val="16"/>
        <w:szCs w:val="16"/>
      </w:rPr>
      <w:t xml:space="preserve">                         </w:t>
    </w:r>
    <w:r w:rsidRPr="0015467D">
      <w:rPr>
        <w:sz w:val="16"/>
        <w:szCs w:val="16"/>
      </w:rPr>
      <w:t>Číslo smlouvy objednatele:</w:t>
    </w:r>
  </w:p>
  <w:p w14:paraId="3B9411C6" w14:textId="258EC7E3" w:rsidR="0093244E" w:rsidRPr="0047679A" w:rsidRDefault="0093244E" w:rsidP="00AE50DA">
    <w:pPr>
      <w:pStyle w:val="Zhlav"/>
      <w:tabs>
        <w:tab w:val="clear" w:pos="4536"/>
      </w:tabs>
      <w:jc w:val="right"/>
      <w:rPr>
        <w:sz w:val="16"/>
        <w:szCs w:val="16"/>
      </w:rPr>
    </w:pPr>
    <w:r w:rsidRPr="0015467D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                                 </w:t>
    </w:r>
    <w:r w:rsidRPr="0015467D"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zhotovitele: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560535AD"/>
    <w:multiLevelType w:val="hybridMultilevel"/>
    <w:tmpl w:val="401A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176D2"/>
    <w:rsid w:val="000203F2"/>
    <w:rsid w:val="000205F0"/>
    <w:rsid w:val="00024114"/>
    <w:rsid w:val="00034E51"/>
    <w:rsid w:val="00035F68"/>
    <w:rsid w:val="00036D68"/>
    <w:rsid w:val="00037752"/>
    <w:rsid w:val="000440CE"/>
    <w:rsid w:val="000475F1"/>
    <w:rsid w:val="00047A4E"/>
    <w:rsid w:val="000524D5"/>
    <w:rsid w:val="0005524A"/>
    <w:rsid w:val="0005626A"/>
    <w:rsid w:val="00056754"/>
    <w:rsid w:val="000608FB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917DD"/>
    <w:rsid w:val="00095603"/>
    <w:rsid w:val="0009761D"/>
    <w:rsid w:val="000A3C0D"/>
    <w:rsid w:val="000A3CCC"/>
    <w:rsid w:val="000A50EF"/>
    <w:rsid w:val="000A787C"/>
    <w:rsid w:val="000B2FE7"/>
    <w:rsid w:val="000B713E"/>
    <w:rsid w:val="000B7640"/>
    <w:rsid w:val="000C1A9F"/>
    <w:rsid w:val="000C3B9B"/>
    <w:rsid w:val="000C534C"/>
    <w:rsid w:val="000C5501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0F76EF"/>
    <w:rsid w:val="001074D7"/>
    <w:rsid w:val="00111219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772F"/>
    <w:rsid w:val="00141545"/>
    <w:rsid w:val="00146F73"/>
    <w:rsid w:val="00152458"/>
    <w:rsid w:val="00152C73"/>
    <w:rsid w:val="001533E5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3AE3"/>
    <w:rsid w:val="001800BB"/>
    <w:rsid w:val="0018278F"/>
    <w:rsid w:val="001872AC"/>
    <w:rsid w:val="0019040B"/>
    <w:rsid w:val="00196B89"/>
    <w:rsid w:val="001A027C"/>
    <w:rsid w:val="001A3598"/>
    <w:rsid w:val="001A6166"/>
    <w:rsid w:val="001B2DB9"/>
    <w:rsid w:val="001C0C7F"/>
    <w:rsid w:val="001C5A26"/>
    <w:rsid w:val="001C6108"/>
    <w:rsid w:val="001C6858"/>
    <w:rsid w:val="001C79D9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A"/>
    <w:rsid w:val="001F4E7C"/>
    <w:rsid w:val="001F5C31"/>
    <w:rsid w:val="00200E10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954D1"/>
    <w:rsid w:val="002C113C"/>
    <w:rsid w:val="002C6FAE"/>
    <w:rsid w:val="002D10A3"/>
    <w:rsid w:val="002D245C"/>
    <w:rsid w:val="002D35D2"/>
    <w:rsid w:val="002D4C3E"/>
    <w:rsid w:val="002D5ABD"/>
    <w:rsid w:val="002D7772"/>
    <w:rsid w:val="002E0D1A"/>
    <w:rsid w:val="002E7E2A"/>
    <w:rsid w:val="002F02E0"/>
    <w:rsid w:val="002F3A87"/>
    <w:rsid w:val="002F6773"/>
    <w:rsid w:val="00306D5E"/>
    <w:rsid w:val="003106B8"/>
    <w:rsid w:val="003142FB"/>
    <w:rsid w:val="00314977"/>
    <w:rsid w:val="00317B95"/>
    <w:rsid w:val="00321E30"/>
    <w:rsid w:val="00323892"/>
    <w:rsid w:val="00325FC3"/>
    <w:rsid w:val="00327B76"/>
    <w:rsid w:val="00332C92"/>
    <w:rsid w:val="00336FA6"/>
    <w:rsid w:val="003468FB"/>
    <w:rsid w:val="003534A5"/>
    <w:rsid w:val="00357DE0"/>
    <w:rsid w:val="00360D9F"/>
    <w:rsid w:val="003629B9"/>
    <w:rsid w:val="00362FAF"/>
    <w:rsid w:val="003653EF"/>
    <w:rsid w:val="003659C2"/>
    <w:rsid w:val="00370FDB"/>
    <w:rsid w:val="003738E8"/>
    <w:rsid w:val="0037518A"/>
    <w:rsid w:val="00375A0B"/>
    <w:rsid w:val="00380D9B"/>
    <w:rsid w:val="003823D0"/>
    <w:rsid w:val="00394CD0"/>
    <w:rsid w:val="003A222E"/>
    <w:rsid w:val="003A65CB"/>
    <w:rsid w:val="003B4886"/>
    <w:rsid w:val="003B5CE7"/>
    <w:rsid w:val="003B7031"/>
    <w:rsid w:val="003C2212"/>
    <w:rsid w:val="003C2775"/>
    <w:rsid w:val="003C4DDC"/>
    <w:rsid w:val="003C6C55"/>
    <w:rsid w:val="003C7DFA"/>
    <w:rsid w:val="003D006E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557C"/>
    <w:rsid w:val="003F63A5"/>
    <w:rsid w:val="003F7513"/>
    <w:rsid w:val="003F7AAD"/>
    <w:rsid w:val="003F7B5E"/>
    <w:rsid w:val="004006AC"/>
    <w:rsid w:val="00403C6E"/>
    <w:rsid w:val="0040724D"/>
    <w:rsid w:val="00407C28"/>
    <w:rsid w:val="0041143F"/>
    <w:rsid w:val="004177C2"/>
    <w:rsid w:val="0042392E"/>
    <w:rsid w:val="00426FA0"/>
    <w:rsid w:val="00430580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3148"/>
    <w:rsid w:val="00466BB5"/>
    <w:rsid w:val="00467453"/>
    <w:rsid w:val="004716B1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F13F9"/>
    <w:rsid w:val="004F154E"/>
    <w:rsid w:val="004F38A5"/>
    <w:rsid w:val="004F64EF"/>
    <w:rsid w:val="00500D7A"/>
    <w:rsid w:val="00501669"/>
    <w:rsid w:val="00502DDF"/>
    <w:rsid w:val="00505CB7"/>
    <w:rsid w:val="00506188"/>
    <w:rsid w:val="00510C7F"/>
    <w:rsid w:val="0051198A"/>
    <w:rsid w:val="00512499"/>
    <w:rsid w:val="00512DDF"/>
    <w:rsid w:val="00515CBE"/>
    <w:rsid w:val="00515DEA"/>
    <w:rsid w:val="005204BB"/>
    <w:rsid w:val="00521E8A"/>
    <w:rsid w:val="0052404D"/>
    <w:rsid w:val="005247F1"/>
    <w:rsid w:val="00525B0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0F32"/>
    <w:rsid w:val="005731BE"/>
    <w:rsid w:val="00577966"/>
    <w:rsid w:val="00581454"/>
    <w:rsid w:val="005844C4"/>
    <w:rsid w:val="00587E17"/>
    <w:rsid w:val="005949CF"/>
    <w:rsid w:val="00594E8D"/>
    <w:rsid w:val="00597BDF"/>
    <w:rsid w:val="005A0043"/>
    <w:rsid w:val="005A1830"/>
    <w:rsid w:val="005A32C1"/>
    <w:rsid w:val="005A39AC"/>
    <w:rsid w:val="005A7706"/>
    <w:rsid w:val="005B3785"/>
    <w:rsid w:val="005B4AD0"/>
    <w:rsid w:val="005B692A"/>
    <w:rsid w:val="005C4E34"/>
    <w:rsid w:val="005C66B1"/>
    <w:rsid w:val="005D226A"/>
    <w:rsid w:val="005D4D93"/>
    <w:rsid w:val="005D5020"/>
    <w:rsid w:val="005D6EED"/>
    <w:rsid w:val="005E269D"/>
    <w:rsid w:val="005E32AD"/>
    <w:rsid w:val="005E4180"/>
    <w:rsid w:val="005E6D45"/>
    <w:rsid w:val="005E7BDC"/>
    <w:rsid w:val="005F0106"/>
    <w:rsid w:val="005F435B"/>
    <w:rsid w:val="005F7FCA"/>
    <w:rsid w:val="00600A2E"/>
    <w:rsid w:val="006017D1"/>
    <w:rsid w:val="0060511A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417A8"/>
    <w:rsid w:val="006427F3"/>
    <w:rsid w:val="006431F2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1CD2"/>
    <w:rsid w:val="00662182"/>
    <w:rsid w:val="00663C13"/>
    <w:rsid w:val="00666E0D"/>
    <w:rsid w:val="00670F32"/>
    <w:rsid w:val="00674E35"/>
    <w:rsid w:val="00687EC8"/>
    <w:rsid w:val="00690BC3"/>
    <w:rsid w:val="00690C9D"/>
    <w:rsid w:val="00692028"/>
    <w:rsid w:val="0069418B"/>
    <w:rsid w:val="006A14DA"/>
    <w:rsid w:val="006A2FB2"/>
    <w:rsid w:val="006A4DDF"/>
    <w:rsid w:val="006A4E33"/>
    <w:rsid w:val="006A70E8"/>
    <w:rsid w:val="006A7309"/>
    <w:rsid w:val="006B0081"/>
    <w:rsid w:val="006B21C5"/>
    <w:rsid w:val="006B4B17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E2293"/>
    <w:rsid w:val="006E2996"/>
    <w:rsid w:val="006E383B"/>
    <w:rsid w:val="006F3CD0"/>
    <w:rsid w:val="006F6ECC"/>
    <w:rsid w:val="0070151B"/>
    <w:rsid w:val="00703635"/>
    <w:rsid w:val="00707E5E"/>
    <w:rsid w:val="0071160B"/>
    <w:rsid w:val="00712A60"/>
    <w:rsid w:val="0071580B"/>
    <w:rsid w:val="00716DDA"/>
    <w:rsid w:val="00720B67"/>
    <w:rsid w:val="007223A6"/>
    <w:rsid w:val="00722CA2"/>
    <w:rsid w:val="0073107E"/>
    <w:rsid w:val="00731789"/>
    <w:rsid w:val="00743455"/>
    <w:rsid w:val="00743B00"/>
    <w:rsid w:val="00743CB4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2A7"/>
    <w:rsid w:val="00790CC9"/>
    <w:rsid w:val="0079106B"/>
    <w:rsid w:val="00792016"/>
    <w:rsid w:val="007A7E6A"/>
    <w:rsid w:val="007B467E"/>
    <w:rsid w:val="007B4FE3"/>
    <w:rsid w:val="007B5B8F"/>
    <w:rsid w:val="007B5D2C"/>
    <w:rsid w:val="007B7420"/>
    <w:rsid w:val="007E1651"/>
    <w:rsid w:val="007E28CE"/>
    <w:rsid w:val="007E3837"/>
    <w:rsid w:val="007E595C"/>
    <w:rsid w:val="007E70CD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7AFC"/>
    <w:rsid w:val="00821465"/>
    <w:rsid w:val="00821735"/>
    <w:rsid w:val="00822301"/>
    <w:rsid w:val="00824335"/>
    <w:rsid w:val="00826A6F"/>
    <w:rsid w:val="00826DF0"/>
    <w:rsid w:val="00830D23"/>
    <w:rsid w:val="00837E89"/>
    <w:rsid w:val="008401E3"/>
    <w:rsid w:val="00846463"/>
    <w:rsid w:val="0084737C"/>
    <w:rsid w:val="00852019"/>
    <w:rsid w:val="00853FFD"/>
    <w:rsid w:val="00855106"/>
    <w:rsid w:val="00863B50"/>
    <w:rsid w:val="008665E9"/>
    <w:rsid w:val="00867451"/>
    <w:rsid w:val="00871329"/>
    <w:rsid w:val="0087156C"/>
    <w:rsid w:val="00871C5A"/>
    <w:rsid w:val="00871FC0"/>
    <w:rsid w:val="008733BD"/>
    <w:rsid w:val="00882F60"/>
    <w:rsid w:val="00884B58"/>
    <w:rsid w:val="00884C94"/>
    <w:rsid w:val="00884ED8"/>
    <w:rsid w:val="00885601"/>
    <w:rsid w:val="008857E6"/>
    <w:rsid w:val="00885B85"/>
    <w:rsid w:val="00885D74"/>
    <w:rsid w:val="0088645E"/>
    <w:rsid w:val="00891431"/>
    <w:rsid w:val="008922D1"/>
    <w:rsid w:val="008960AA"/>
    <w:rsid w:val="008A4391"/>
    <w:rsid w:val="008A52EE"/>
    <w:rsid w:val="008A64CA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3399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4F2"/>
    <w:rsid w:val="00926A5C"/>
    <w:rsid w:val="00927633"/>
    <w:rsid w:val="00930D90"/>
    <w:rsid w:val="0093244E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71763"/>
    <w:rsid w:val="00971EAC"/>
    <w:rsid w:val="009737C2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53D2"/>
    <w:rsid w:val="009A66B3"/>
    <w:rsid w:val="009B04CF"/>
    <w:rsid w:val="009B1903"/>
    <w:rsid w:val="009B7065"/>
    <w:rsid w:val="009C0AAF"/>
    <w:rsid w:val="009C1E2C"/>
    <w:rsid w:val="009C5378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15CDA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0C8A"/>
    <w:rsid w:val="00A50F32"/>
    <w:rsid w:val="00A5565A"/>
    <w:rsid w:val="00A5589B"/>
    <w:rsid w:val="00A56274"/>
    <w:rsid w:val="00A65C79"/>
    <w:rsid w:val="00A660B0"/>
    <w:rsid w:val="00A6714E"/>
    <w:rsid w:val="00A67EE9"/>
    <w:rsid w:val="00A850AC"/>
    <w:rsid w:val="00A86DD5"/>
    <w:rsid w:val="00A91766"/>
    <w:rsid w:val="00A91A6E"/>
    <w:rsid w:val="00A91BDA"/>
    <w:rsid w:val="00A91D40"/>
    <w:rsid w:val="00A95F2D"/>
    <w:rsid w:val="00AA6790"/>
    <w:rsid w:val="00AA6C81"/>
    <w:rsid w:val="00AA6F20"/>
    <w:rsid w:val="00AA703A"/>
    <w:rsid w:val="00AB7CC6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3E65"/>
    <w:rsid w:val="00AE50DA"/>
    <w:rsid w:val="00AE605E"/>
    <w:rsid w:val="00AF0A5D"/>
    <w:rsid w:val="00AF29E8"/>
    <w:rsid w:val="00AF3FF8"/>
    <w:rsid w:val="00AF79C6"/>
    <w:rsid w:val="00B00AE7"/>
    <w:rsid w:val="00B01789"/>
    <w:rsid w:val="00B02C31"/>
    <w:rsid w:val="00B03BB2"/>
    <w:rsid w:val="00B03FDB"/>
    <w:rsid w:val="00B1637F"/>
    <w:rsid w:val="00B16ADC"/>
    <w:rsid w:val="00B17AD7"/>
    <w:rsid w:val="00B30835"/>
    <w:rsid w:val="00B322DC"/>
    <w:rsid w:val="00B33F0F"/>
    <w:rsid w:val="00B37923"/>
    <w:rsid w:val="00B4084B"/>
    <w:rsid w:val="00B43E16"/>
    <w:rsid w:val="00B448D2"/>
    <w:rsid w:val="00B5015A"/>
    <w:rsid w:val="00B51571"/>
    <w:rsid w:val="00B5161D"/>
    <w:rsid w:val="00B52FDD"/>
    <w:rsid w:val="00B53CDD"/>
    <w:rsid w:val="00B5642E"/>
    <w:rsid w:val="00B63C61"/>
    <w:rsid w:val="00B6547F"/>
    <w:rsid w:val="00B65FFB"/>
    <w:rsid w:val="00B70B1E"/>
    <w:rsid w:val="00B71FA3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432B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E41D2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5A45"/>
    <w:rsid w:val="00C84B6E"/>
    <w:rsid w:val="00C84F97"/>
    <w:rsid w:val="00CA04E5"/>
    <w:rsid w:val="00CA082A"/>
    <w:rsid w:val="00CB55C3"/>
    <w:rsid w:val="00CB6687"/>
    <w:rsid w:val="00CB68CC"/>
    <w:rsid w:val="00CB6BAC"/>
    <w:rsid w:val="00CC04D6"/>
    <w:rsid w:val="00CC1BF4"/>
    <w:rsid w:val="00CC7B4E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2123"/>
    <w:rsid w:val="00D021D9"/>
    <w:rsid w:val="00D039D4"/>
    <w:rsid w:val="00D0456B"/>
    <w:rsid w:val="00D05BB8"/>
    <w:rsid w:val="00D06754"/>
    <w:rsid w:val="00D10072"/>
    <w:rsid w:val="00D16E9B"/>
    <w:rsid w:val="00D21E70"/>
    <w:rsid w:val="00D316A9"/>
    <w:rsid w:val="00D33230"/>
    <w:rsid w:val="00D37F97"/>
    <w:rsid w:val="00D40491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72186"/>
    <w:rsid w:val="00D75668"/>
    <w:rsid w:val="00D8162E"/>
    <w:rsid w:val="00D95427"/>
    <w:rsid w:val="00DA21DE"/>
    <w:rsid w:val="00DB2E76"/>
    <w:rsid w:val="00DB31DA"/>
    <w:rsid w:val="00DB3718"/>
    <w:rsid w:val="00DB4A73"/>
    <w:rsid w:val="00DC0156"/>
    <w:rsid w:val="00DC2688"/>
    <w:rsid w:val="00DD200E"/>
    <w:rsid w:val="00DD4E8B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E00A8F"/>
    <w:rsid w:val="00E01740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20A2"/>
    <w:rsid w:val="00E32805"/>
    <w:rsid w:val="00E34283"/>
    <w:rsid w:val="00E34B11"/>
    <w:rsid w:val="00E35F4D"/>
    <w:rsid w:val="00E37C17"/>
    <w:rsid w:val="00E41274"/>
    <w:rsid w:val="00E449B9"/>
    <w:rsid w:val="00E44EC3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0B1A"/>
    <w:rsid w:val="00E83E7F"/>
    <w:rsid w:val="00E84827"/>
    <w:rsid w:val="00E85681"/>
    <w:rsid w:val="00E865F6"/>
    <w:rsid w:val="00E90083"/>
    <w:rsid w:val="00E924F7"/>
    <w:rsid w:val="00E96D07"/>
    <w:rsid w:val="00E9739F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4465"/>
    <w:rsid w:val="00ED562F"/>
    <w:rsid w:val="00EE12FA"/>
    <w:rsid w:val="00EE230D"/>
    <w:rsid w:val="00EE2607"/>
    <w:rsid w:val="00EE35A9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DF5"/>
    <w:rsid w:val="00F43ED8"/>
    <w:rsid w:val="00F43F36"/>
    <w:rsid w:val="00F4415A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11FD"/>
    <w:rsid w:val="00F72441"/>
    <w:rsid w:val="00F7704B"/>
    <w:rsid w:val="00F829EA"/>
    <w:rsid w:val="00F835ED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B515C"/>
    <w:rsid w:val="00FC0B97"/>
    <w:rsid w:val="00FC6B30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96DE4"/>
  <w15:docId w15:val="{EB32CF01-0F66-4881-BD50-09EE8A4B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4415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4415A"/>
    <w:rPr>
      <w:rFonts w:ascii="Arial" w:hAnsi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AE3E65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22B534A-AF1E-42DB-8148-F90118764F8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7647B69-82FA-4283-AE0F-3A2AA44A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4245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Bořil Zdeněk Ing.</cp:lastModifiedBy>
  <cp:revision>76</cp:revision>
  <cp:lastPrinted>2015-12-17T11:03:00Z</cp:lastPrinted>
  <dcterms:created xsi:type="dcterms:W3CDTF">2017-04-03T10:14:00Z</dcterms:created>
  <dcterms:modified xsi:type="dcterms:W3CDTF">2020-10-05T11:32:00Z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