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000000"/>
          <w:bottom w:val="double" w:sz="6" w:space="0" w:color="000000"/>
        </w:tblBorders>
        <w:shd w:val="clear" w:color="auto" w:fill="FFF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4381"/>
        <w:gridCol w:w="3466"/>
      </w:tblGrid>
      <w:tr w:rsidR="005B7BEA" w:rsidRPr="005B7BEA" w:rsidTr="005B7BEA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OKRES: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CZ0722 Uherské </w:t>
            </w:r>
            <w:proofErr w:type="gramStart"/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Hradiště,3711</w:t>
            </w:r>
            <w:proofErr w:type="gramEnd"/>
          </w:p>
        </w:tc>
        <w:tc>
          <w:tcPr>
            <w:tcW w:w="2000" w:type="pct"/>
            <w:shd w:val="clear" w:color="auto" w:fill="FFFFD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bookmarkStart w:id="0" w:name="_GoBack"/>
            <w:bookmarkEnd w:id="0"/>
          </w:p>
        </w:tc>
      </w:tr>
      <w:tr w:rsidR="005B7BEA" w:rsidRPr="005B7BEA" w:rsidTr="005B7BEA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OBEC: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592048 Bojkovice</w:t>
            </w:r>
          </w:p>
        </w:tc>
        <w:tc>
          <w:tcPr>
            <w:tcW w:w="2000" w:type="pct"/>
            <w:vMerge w:val="restart"/>
            <w:shd w:val="clear" w:color="auto" w:fill="FFFFDF"/>
            <w:hideMark/>
          </w:tcPr>
          <w:p w:rsidR="005B7BEA" w:rsidRPr="005B7BEA" w:rsidRDefault="005B7BEA" w:rsidP="005B7BEA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  <w:t>STATISTIKA OBJEKTŮ</w:t>
            </w:r>
          </w:p>
        </w:tc>
      </w:tr>
      <w:tr w:rsidR="005B7BEA" w:rsidRPr="005B7BEA" w:rsidTr="005B7BEA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proofErr w:type="gramStart"/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KAT.ÚZEMÍ</w:t>
            </w:r>
            <w:proofErr w:type="gramEnd"/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674401 Krhov u Bojkovic</w:t>
            </w:r>
          </w:p>
        </w:tc>
        <w:tc>
          <w:tcPr>
            <w:tcW w:w="0" w:type="auto"/>
            <w:vMerge/>
            <w:shd w:val="clear" w:color="auto" w:fill="FFFFDF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</w:p>
        </w:tc>
      </w:tr>
    </w:tbl>
    <w:p w:rsidR="005B7BEA" w:rsidRPr="005B7BEA" w:rsidRDefault="005B7BEA" w:rsidP="005B7B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6"/>
        <w:gridCol w:w="909"/>
        <w:gridCol w:w="897"/>
        <w:gridCol w:w="609"/>
        <w:gridCol w:w="2289"/>
        <w:gridCol w:w="886"/>
        <w:gridCol w:w="898"/>
        <w:gridCol w:w="616"/>
      </w:tblGrid>
      <w:tr w:rsidR="005B7BEA" w:rsidRPr="005B7BEA" w:rsidTr="005B7BEA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 toho využití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B7BEA" w:rsidRPr="005B7BEA" w:rsidRDefault="005B7BEA" w:rsidP="005B7BEA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1959309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886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130043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138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ovocný sad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3221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2234892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899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2293468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233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37237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55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vodní nádrž umělá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4926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32311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54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71640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190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3487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10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477686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760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129864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199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91324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180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dobývací prostor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20631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37215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23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19278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223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113617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341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65534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7207496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3162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 xml:space="preserve">z toho zemědělská </w:t>
            </w:r>
            <w:proofErr w:type="spellStart"/>
            <w:r w:rsidRPr="005B7BEA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pl</w:t>
            </w:r>
            <w:proofErr w:type="spellEnd"/>
            <w:r w:rsidRPr="005B7BEA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4327465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1924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3154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 xml:space="preserve">PARCELY </w:t>
            </w:r>
            <w:proofErr w:type="gramStart"/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129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123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s číslem evidenčním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44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14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10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</w:t>
            </w: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rozestavěná budova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358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5B7BEA" w:rsidRPr="005B7BEA" w:rsidTr="005B7BEA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5B7BEA" w:rsidRPr="005B7BEA" w:rsidRDefault="005B7BEA" w:rsidP="005B7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1014</w:t>
            </w: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B7BEA" w:rsidRPr="005B7BEA" w:rsidRDefault="005B7BEA" w:rsidP="005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</w:tbl>
    <w:p w:rsidR="005B7BEA" w:rsidRPr="005B7BEA" w:rsidRDefault="005B7BEA" w:rsidP="005B7BE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4"/>
          <w:lang w:eastAsia="cs-CZ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2"/>
      </w:tblGrid>
      <w:tr w:rsidR="005B7BEA" w:rsidRPr="005B7BEA" w:rsidTr="005B7BEA">
        <w:trPr>
          <w:tblCellSpacing w:w="0" w:type="dxa"/>
        </w:trPr>
        <w:tc>
          <w:tcPr>
            <w:tcW w:w="0" w:type="auto"/>
            <w:tcMar>
              <w:top w:w="30" w:type="dxa"/>
              <w:left w:w="960" w:type="dxa"/>
              <w:bottom w:w="30" w:type="dxa"/>
              <w:right w:w="30" w:type="dxa"/>
            </w:tcMar>
            <w:hideMark/>
          </w:tcPr>
          <w:p w:rsidR="005B7BEA" w:rsidRPr="005B7BEA" w:rsidRDefault="005B7BEA" w:rsidP="005B7B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5B7B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</w:tr>
    </w:tbl>
    <w:p w:rsidR="00382239" w:rsidRPr="005B7BEA" w:rsidRDefault="00382239" w:rsidP="005B7BEA">
      <w:pPr>
        <w:rPr>
          <w:sz w:val="18"/>
        </w:rPr>
      </w:pPr>
    </w:p>
    <w:sectPr w:rsidR="00382239" w:rsidRPr="005B7B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2C" w:rsidRDefault="0013372C" w:rsidP="0013372C">
      <w:pPr>
        <w:spacing w:after="0" w:line="240" w:lineRule="auto"/>
      </w:pPr>
      <w:r>
        <w:separator/>
      </w:r>
    </w:p>
  </w:endnote>
  <w:end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2C" w:rsidRDefault="0013372C" w:rsidP="0013372C">
      <w:pPr>
        <w:spacing w:after="0" w:line="240" w:lineRule="auto"/>
      </w:pPr>
      <w:r>
        <w:separator/>
      </w:r>
    </w:p>
  </w:footnote>
  <w:foot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72C" w:rsidRDefault="0013372C">
    <w:pPr>
      <w:pStyle w:val="Zhlav"/>
    </w:pPr>
    <w:r>
      <w:t>Příloha č. 10 – Statistika katastrálního území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2C"/>
    <w:rsid w:val="0013372C"/>
    <w:rsid w:val="00382239"/>
    <w:rsid w:val="005B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Odložilíková Kateřina Mgr.</dc:creator>
  <cp:lastModifiedBy>Odložilíková Kateřina Mgr.</cp:lastModifiedBy>
  <cp:revision>2</cp:revision>
  <dcterms:created xsi:type="dcterms:W3CDTF">2015-02-19T09:50:00Z</dcterms:created>
  <dcterms:modified xsi:type="dcterms:W3CDTF">2015-02-19T09:50:00Z</dcterms:modified>
</cp:coreProperties>
</file>