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15BF4" w:rsidRDefault="00BC6B5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5BF4">
              <w:rPr>
                <w:rFonts w:ascii="Arial" w:hAnsi="Arial" w:cs="Arial"/>
                <w:sz w:val="22"/>
                <w:szCs w:val="22"/>
              </w:rPr>
              <w:t>Zpracování návrhu Komplexních pozemkových úprav v </w:t>
            </w:r>
            <w:proofErr w:type="spellStart"/>
            <w:r w:rsidRPr="00E15BF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E15BF4">
              <w:rPr>
                <w:rFonts w:ascii="Arial" w:hAnsi="Arial" w:cs="Arial"/>
                <w:sz w:val="22"/>
                <w:szCs w:val="22"/>
              </w:rPr>
              <w:t xml:space="preserve">. Horní </w:t>
            </w:r>
            <w:proofErr w:type="spellStart"/>
            <w:r w:rsidRPr="00E15BF4">
              <w:rPr>
                <w:rFonts w:ascii="Arial" w:hAnsi="Arial" w:cs="Arial"/>
                <w:sz w:val="22"/>
                <w:szCs w:val="22"/>
              </w:rPr>
              <w:t>Sytová</w:t>
            </w:r>
            <w:proofErr w:type="spell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15BF4" w:rsidRDefault="00BC6B5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5BF4">
              <w:rPr>
                <w:rFonts w:ascii="Arial" w:hAnsi="Arial" w:cs="Arial"/>
                <w:sz w:val="22"/>
                <w:szCs w:val="22"/>
              </w:rPr>
              <w:t>SP4495/2020-541101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</w:t>
      </w:r>
      <w:bookmarkStart w:id="0" w:name="_GoBack"/>
      <w:bookmarkEnd w:id="0"/>
      <w:r w:rsidR="00832004">
        <w:rPr>
          <w:rFonts w:ascii="Arial" w:hAnsi="Arial" w:cs="Arial"/>
          <w:sz w:val="22"/>
          <w:szCs w:val="22"/>
        </w:rPr>
        <w:t>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BC6B56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BC6B56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327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118"/>
      </w:tblGrid>
      <w:tr w:rsidR="00857616" w:rsidRPr="00037712" w:rsidTr="00BC6B56">
        <w:tc>
          <w:tcPr>
            <w:tcW w:w="6209" w:type="dxa"/>
            <w:vAlign w:val="center"/>
          </w:tcPr>
          <w:p w:rsidR="00857616" w:rsidRPr="00BC6B56" w:rsidRDefault="00BC6B56" w:rsidP="00BC6B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bCs/>
                <w:szCs w:val="22"/>
              </w:rPr>
            </w:pPr>
            <w:r w:rsidRPr="00BC6B56">
              <w:rPr>
                <w:rFonts w:cs="Arial"/>
                <w:bCs/>
                <w:szCs w:val="22"/>
              </w:rPr>
              <w:t>Délka záruční lhůty (</w:t>
            </w:r>
            <w:proofErr w:type="gramStart"/>
            <w:r w:rsidRPr="00BC6B56">
              <w:rPr>
                <w:rFonts w:cs="Arial"/>
                <w:bCs/>
                <w:szCs w:val="22"/>
              </w:rPr>
              <w:t>60 - 96</w:t>
            </w:r>
            <w:proofErr w:type="gramEnd"/>
            <w:r w:rsidRPr="00BC6B56">
              <w:rPr>
                <w:rFonts w:cs="Arial"/>
                <w:bCs/>
                <w:szCs w:val="22"/>
              </w:rPr>
              <w:t xml:space="preserve"> měsíců)</w:t>
            </w:r>
          </w:p>
        </w:tc>
        <w:tc>
          <w:tcPr>
            <w:tcW w:w="3118" w:type="dxa"/>
            <w:vAlign w:val="center"/>
          </w:tcPr>
          <w:p w:rsidR="00857616" w:rsidRPr="00037712" w:rsidRDefault="00857616" w:rsidP="00BC6B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  <w:r w:rsidR="00BC6B56">
        <w:rPr>
          <w:rFonts w:ascii="Arial" w:hAnsi="Arial" w:cs="Arial"/>
          <w:b/>
          <w:sz w:val="22"/>
          <w:szCs w:val="22"/>
        </w:rPr>
        <w:t xml:space="preserve"> / jiná osoba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419D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B5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BF4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26434-4D2A-4EAB-A3FD-C41CB698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9</cp:revision>
  <cp:lastPrinted>2012-03-30T11:12:00Z</cp:lastPrinted>
  <dcterms:created xsi:type="dcterms:W3CDTF">2018-02-07T11:30:00Z</dcterms:created>
  <dcterms:modified xsi:type="dcterms:W3CDTF">2020-08-24T14:09:00Z</dcterms:modified>
</cp:coreProperties>
</file>