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D915D" w14:textId="77777777" w:rsidR="00947A12" w:rsidRDefault="00947A12" w:rsidP="00EB5BB7">
      <w:pPr>
        <w:pStyle w:val="Nzev"/>
        <w:spacing w:before="0" w:after="0" w:line="240" w:lineRule="auto"/>
        <w:rPr>
          <w:sz w:val="22"/>
          <w:szCs w:val="22"/>
        </w:rPr>
      </w:pPr>
      <w:bookmarkStart w:id="0" w:name="_GoBack"/>
      <w:bookmarkEnd w:id="0"/>
    </w:p>
    <w:p w14:paraId="72A31646" w14:textId="78E97D01"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63179513" w:rsidR="000D6871" w:rsidRDefault="000D6871" w:rsidP="00A361DB">
      <w:pPr>
        <w:spacing w:after="0" w:line="240" w:lineRule="auto"/>
        <w:rPr>
          <w:rFonts w:cs="Arial"/>
          <w:b/>
          <w:szCs w:val="22"/>
        </w:rPr>
      </w:pPr>
    </w:p>
    <w:p w14:paraId="1ABEE31B" w14:textId="77777777" w:rsidR="00F607D0" w:rsidRDefault="00F607D0" w:rsidP="00A361DB">
      <w:pPr>
        <w:spacing w:after="0" w:line="240" w:lineRule="auto"/>
        <w:rPr>
          <w:rFonts w:cs="Arial"/>
          <w:b/>
          <w:szCs w:val="22"/>
        </w:rPr>
      </w:pPr>
    </w:p>
    <w:p w14:paraId="7FF456C1" w14:textId="77777777" w:rsidR="00F607D0" w:rsidRPr="00584922" w:rsidRDefault="00F607D0" w:rsidP="00F607D0">
      <w:pPr>
        <w:spacing w:after="0" w:line="240" w:lineRule="auto"/>
        <w:ind w:left="1080" w:hanging="1080"/>
        <w:rPr>
          <w:rFonts w:cs="Arial"/>
          <w:b/>
          <w:szCs w:val="22"/>
        </w:rPr>
      </w:pPr>
      <w:r w:rsidRPr="00584922">
        <w:rPr>
          <w:rFonts w:cs="Arial"/>
          <w:b/>
          <w:bCs/>
          <w:szCs w:val="22"/>
        </w:rPr>
        <w:t>Příkazce</w:t>
      </w:r>
      <w:r w:rsidRPr="00584922">
        <w:rPr>
          <w:rFonts w:cs="Arial"/>
          <w:b/>
          <w:szCs w:val="22"/>
        </w:rPr>
        <w:t xml:space="preserve">: </w:t>
      </w:r>
    </w:p>
    <w:p w14:paraId="5BB11C27" w14:textId="77777777" w:rsidR="00F607D0" w:rsidRPr="00584922" w:rsidRDefault="00F607D0" w:rsidP="00F607D0">
      <w:pPr>
        <w:spacing w:after="0" w:line="240" w:lineRule="auto"/>
        <w:ind w:left="1080" w:hanging="1080"/>
        <w:rPr>
          <w:rFonts w:cs="Arial"/>
          <w:b/>
          <w:szCs w:val="22"/>
        </w:rPr>
      </w:pPr>
    </w:p>
    <w:p w14:paraId="3491EFB1" w14:textId="77777777" w:rsidR="00F607D0" w:rsidRDefault="00F607D0" w:rsidP="00F607D0">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Česká republika - Státní pozemkový úřad</w:t>
      </w:r>
    </w:p>
    <w:p w14:paraId="5DA525E0" w14:textId="77777777" w:rsidR="00F607D0" w:rsidRPr="00584922" w:rsidRDefault="00F607D0" w:rsidP="00F607D0">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7D7645">
        <w:rPr>
          <w:rFonts w:cs="Arial"/>
          <w:b/>
          <w:szCs w:val="22"/>
        </w:rPr>
        <w:t>Husinecká 1024/11a, 130 00 Praha 3</w:t>
      </w:r>
    </w:p>
    <w:p w14:paraId="23AAF4A5" w14:textId="77777777" w:rsidR="00F607D0" w:rsidRDefault="00F607D0" w:rsidP="00F607D0">
      <w:pPr>
        <w:tabs>
          <w:tab w:val="left" w:pos="3544"/>
        </w:tabs>
        <w:overflowPunct w:val="0"/>
        <w:autoSpaceDE w:val="0"/>
        <w:autoSpaceDN w:val="0"/>
        <w:adjustRightInd w:val="0"/>
        <w:spacing w:after="0" w:line="276" w:lineRule="auto"/>
        <w:textAlignment w:val="baseline"/>
        <w:rPr>
          <w:rFonts w:cs="Arial"/>
          <w:b/>
        </w:rPr>
      </w:pPr>
      <w:r w:rsidRPr="004F7874">
        <w:rPr>
          <w:rFonts w:cs="Arial"/>
          <w:b/>
        </w:rPr>
        <w:t>Krajský pozemkový úřad pro Liberecký kraj</w:t>
      </w:r>
    </w:p>
    <w:p w14:paraId="7078117D" w14:textId="77777777" w:rsidR="00F607D0" w:rsidRDefault="00F607D0" w:rsidP="00F607D0">
      <w:pPr>
        <w:overflowPunct w:val="0"/>
        <w:autoSpaceDE w:val="0"/>
        <w:autoSpaceDN w:val="0"/>
        <w:adjustRightInd w:val="0"/>
        <w:spacing w:after="0" w:line="276" w:lineRule="auto"/>
        <w:jc w:val="both"/>
        <w:textAlignment w:val="baseline"/>
        <w:rPr>
          <w:rFonts w:eastAsia="Lucida Sans Unicode" w:cs="Arial"/>
          <w:szCs w:val="22"/>
        </w:rPr>
      </w:pPr>
      <w:r>
        <w:rPr>
          <w:rFonts w:cs="Arial"/>
          <w:b/>
          <w:szCs w:val="22"/>
        </w:rPr>
        <w:t xml:space="preserve">Adresa: </w:t>
      </w:r>
      <w:r>
        <w:rPr>
          <w:rFonts w:eastAsia="Lucida Sans Unicode" w:cs="Arial"/>
          <w:szCs w:val="22"/>
        </w:rPr>
        <w:t>U Nisy 745/6a, 460 57 Liberec</w:t>
      </w:r>
    </w:p>
    <w:p w14:paraId="4943E76A" w14:textId="77777777" w:rsidR="00F607D0" w:rsidRDefault="00F607D0" w:rsidP="00F607D0">
      <w:pPr>
        <w:overflowPunct w:val="0"/>
        <w:autoSpaceDE w:val="0"/>
        <w:autoSpaceDN w:val="0"/>
        <w:adjustRightInd w:val="0"/>
        <w:spacing w:after="0" w:line="276" w:lineRule="auto"/>
        <w:jc w:val="both"/>
        <w:textAlignment w:val="baseline"/>
        <w:rPr>
          <w:rFonts w:eastAsia="Lucida Sans Unicode" w:cs="Arial"/>
          <w:szCs w:val="22"/>
        </w:rPr>
      </w:pPr>
    </w:p>
    <w:p w14:paraId="4D11A2DA" w14:textId="77777777" w:rsidR="00F607D0" w:rsidRPr="004F7874" w:rsidRDefault="00F607D0" w:rsidP="00F607D0">
      <w:pPr>
        <w:widowControl w:val="0"/>
        <w:tabs>
          <w:tab w:val="left" w:pos="4678"/>
        </w:tabs>
        <w:suppressAutoHyphens/>
        <w:spacing w:after="0" w:line="240" w:lineRule="auto"/>
        <w:ind w:left="4820" w:hanging="4536"/>
        <w:rPr>
          <w:rFonts w:ascii="Times New Roman" w:eastAsia="Lucida Sans Unicode" w:hAnsi="Times New Roman"/>
        </w:rPr>
      </w:pPr>
      <w:r w:rsidRPr="004F7874">
        <w:rPr>
          <w:rFonts w:eastAsia="Lucida Sans Unicode" w:cs="Arial"/>
        </w:rPr>
        <w:t>zastoupený:</w:t>
      </w:r>
      <w:r w:rsidRPr="004F7874">
        <w:rPr>
          <w:rFonts w:ascii="Times New Roman" w:eastAsia="Lucida Sans Unicode" w:hAnsi="Times New Roman"/>
        </w:rPr>
        <w:tab/>
      </w:r>
      <w:r w:rsidRPr="009D498E">
        <w:rPr>
          <w:rFonts w:eastAsia="Lucida Sans Unicode" w:cs="Arial"/>
        </w:rPr>
        <w:t>Ing. Bohuslavem Kabátkem</w:t>
      </w:r>
      <w:r w:rsidRPr="004F7874">
        <w:rPr>
          <w:rFonts w:eastAsia="Lucida Sans Unicode" w:cs="Arial"/>
        </w:rPr>
        <w:t>,</w:t>
      </w:r>
    </w:p>
    <w:p w14:paraId="38A15AC4" w14:textId="77777777" w:rsidR="00F607D0" w:rsidRPr="004F7874" w:rsidRDefault="00F607D0" w:rsidP="00F607D0">
      <w:pPr>
        <w:widowControl w:val="0"/>
        <w:suppressAutoHyphens/>
        <w:spacing w:after="0" w:line="240" w:lineRule="auto"/>
        <w:ind w:left="4678" w:hanging="4394"/>
        <w:rPr>
          <w:rFonts w:eastAsia="Lucida Sans Unicode" w:cs="Arial"/>
        </w:rPr>
      </w:pPr>
      <w:r>
        <w:rPr>
          <w:rFonts w:eastAsia="Lucida Sans Unicode" w:cs="Arial"/>
        </w:rPr>
        <w:tab/>
      </w:r>
      <w:r w:rsidRPr="004F7874">
        <w:rPr>
          <w:rFonts w:eastAsia="Lucida Sans Unicode" w:cs="Arial"/>
        </w:rPr>
        <w:t>ředitelem KPÚ pro Liberecký kraj</w:t>
      </w:r>
    </w:p>
    <w:p w14:paraId="2123D551" w14:textId="77777777" w:rsidR="00F607D0" w:rsidRPr="004F7874" w:rsidRDefault="00F607D0" w:rsidP="00F607D0">
      <w:pPr>
        <w:widowControl w:val="0"/>
        <w:suppressAutoHyphens/>
        <w:spacing w:before="60" w:after="0" w:line="240" w:lineRule="auto"/>
        <w:ind w:left="4678" w:hanging="4394"/>
        <w:rPr>
          <w:rFonts w:eastAsia="Lucida Sans Unicode" w:cs="Arial"/>
        </w:rPr>
      </w:pPr>
      <w:r>
        <w:rPr>
          <w:rFonts w:eastAsia="Lucida Sans Unicode" w:cs="Arial"/>
        </w:rPr>
        <w:t>ve smluvních záležitostech</w:t>
      </w:r>
      <w:r>
        <w:rPr>
          <w:rFonts w:eastAsia="Lucida Sans Unicode" w:cs="Arial"/>
        </w:rPr>
        <w:tab/>
      </w:r>
      <w:r w:rsidRPr="004F7874">
        <w:rPr>
          <w:rFonts w:eastAsia="Lucida Sans Unicode" w:cs="Arial"/>
        </w:rPr>
        <w:t>Ing. Bohuslav Kabátek</w:t>
      </w:r>
      <w:r>
        <w:rPr>
          <w:rFonts w:eastAsia="Lucida Sans Unicode" w:cs="Arial"/>
        </w:rPr>
        <w:t>,</w:t>
      </w:r>
    </w:p>
    <w:p w14:paraId="76BB3C2B" w14:textId="77777777" w:rsidR="00F607D0" w:rsidRPr="004F7874" w:rsidRDefault="00F607D0" w:rsidP="00F607D0">
      <w:pPr>
        <w:widowControl w:val="0"/>
        <w:tabs>
          <w:tab w:val="left" w:pos="4678"/>
        </w:tabs>
        <w:suppressAutoHyphens/>
        <w:spacing w:after="0" w:line="240" w:lineRule="auto"/>
        <w:ind w:left="4678" w:hanging="4394"/>
        <w:rPr>
          <w:rFonts w:eastAsia="Lucida Sans Unicode" w:cs="Arial"/>
        </w:rPr>
      </w:pPr>
      <w:r w:rsidRPr="004F7874">
        <w:rPr>
          <w:rFonts w:eastAsia="Lucida Sans Unicode" w:cs="Arial"/>
        </w:rPr>
        <w:t>oprávněn jednat:</w:t>
      </w:r>
      <w:r w:rsidRPr="004F7874">
        <w:rPr>
          <w:rFonts w:eastAsia="Lucida Sans Unicode" w:cs="Arial"/>
        </w:rPr>
        <w:tab/>
        <w:t>ředitel KPÚ pro Liberecký kraj</w:t>
      </w:r>
    </w:p>
    <w:p w14:paraId="08004339" w14:textId="77777777" w:rsidR="00F607D0" w:rsidRPr="004F7874" w:rsidRDefault="00F607D0" w:rsidP="00F607D0">
      <w:pPr>
        <w:widowControl w:val="0"/>
        <w:suppressAutoHyphens/>
        <w:spacing w:before="60" w:after="0" w:line="240" w:lineRule="auto"/>
        <w:ind w:left="4678" w:hanging="4394"/>
        <w:rPr>
          <w:rFonts w:eastAsia="Lucida Sans Unicode" w:cs="Arial"/>
          <w:snapToGrid w:val="0"/>
          <w:szCs w:val="22"/>
        </w:rPr>
      </w:pPr>
      <w:r w:rsidRPr="004F7874">
        <w:rPr>
          <w:rFonts w:eastAsia="Lucida Sans Unicode" w:cs="Arial"/>
        </w:rPr>
        <w:t xml:space="preserve">v </w:t>
      </w:r>
      <w:r w:rsidRPr="004F7874">
        <w:rPr>
          <w:rFonts w:eastAsia="Lucida Sans Unicode" w:cs="Arial"/>
          <w:snapToGrid w:val="0"/>
        </w:rPr>
        <w:t xml:space="preserve">technických záležitostech </w:t>
      </w:r>
      <w:r>
        <w:rPr>
          <w:rFonts w:eastAsia="Lucida Sans Unicode" w:cs="Arial"/>
          <w:snapToGrid w:val="0"/>
        </w:rPr>
        <w:tab/>
      </w:r>
      <w:r w:rsidRPr="004F7874">
        <w:rPr>
          <w:rFonts w:eastAsia="Lucida Sans Unicode" w:cs="Arial"/>
          <w:snapToGrid w:val="0"/>
          <w:szCs w:val="22"/>
        </w:rPr>
        <w:t xml:space="preserve">Ing. </w:t>
      </w:r>
      <w:r>
        <w:rPr>
          <w:rFonts w:eastAsia="Lucida Sans Unicode" w:cs="Arial"/>
          <w:snapToGrid w:val="0"/>
          <w:szCs w:val="22"/>
        </w:rPr>
        <w:t>Tomáš Maček</w:t>
      </w:r>
      <w:r w:rsidRPr="004F7874">
        <w:rPr>
          <w:rFonts w:eastAsia="Lucida Sans Unicode" w:cs="Arial"/>
          <w:snapToGrid w:val="0"/>
          <w:szCs w:val="22"/>
        </w:rPr>
        <w:t>,</w:t>
      </w:r>
    </w:p>
    <w:p w14:paraId="0D1F9017" w14:textId="77777777" w:rsidR="00F607D0" w:rsidRPr="004F7874" w:rsidRDefault="00F607D0" w:rsidP="00F607D0">
      <w:pPr>
        <w:widowControl w:val="0"/>
        <w:suppressAutoHyphens/>
        <w:spacing w:after="0" w:line="240" w:lineRule="auto"/>
        <w:ind w:left="4678" w:hanging="4394"/>
        <w:rPr>
          <w:rFonts w:eastAsia="Lucida Sans Unicode" w:cs="Arial"/>
          <w:snapToGrid w:val="0"/>
        </w:rPr>
      </w:pPr>
      <w:r w:rsidRPr="004F7874">
        <w:rPr>
          <w:rFonts w:eastAsia="Lucida Sans Unicode" w:cs="Arial"/>
          <w:snapToGrid w:val="0"/>
        </w:rPr>
        <w:t>oprávněn jednat:</w:t>
      </w:r>
      <w:r w:rsidRPr="004F7874">
        <w:rPr>
          <w:rFonts w:eastAsia="Lucida Sans Unicode" w:cs="Arial"/>
          <w:snapToGrid w:val="0"/>
        </w:rPr>
        <w:tab/>
      </w:r>
      <w:r w:rsidRPr="004F7874">
        <w:rPr>
          <w:rFonts w:eastAsia="Lucida Sans Unicode" w:cs="Arial"/>
          <w:snapToGrid w:val="0"/>
          <w:szCs w:val="22"/>
        </w:rPr>
        <w:t xml:space="preserve">vedoucí Pobočky </w:t>
      </w:r>
      <w:r>
        <w:rPr>
          <w:rFonts w:eastAsia="Lucida Sans Unicode" w:cs="Arial"/>
          <w:snapToGrid w:val="0"/>
          <w:szCs w:val="22"/>
        </w:rPr>
        <w:t>Liberec</w:t>
      </w:r>
    </w:p>
    <w:p w14:paraId="0EE7868B"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Adresa:</w:t>
      </w:r>
      <w:r w:rsidRPr="006057C6">
        <w:rPr>
          <w:rFonts w:eastAsia="Lucida Sans Unicode" w:cs="Arial"/>
          <w:snapToGrid w:val="0"/>
        </w:rPr>
        <w:tab/>
        <w:t>U Nisy 745/6a, 460 57 Liberec</w:t>
      </w:r>
    </w:p>
    <w:p w14:paraId="63214136"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Tel.:</w:t>
      </w:r>
      <w:r w:rsidRPr="006057C6">
        <w:rPr>
          <w:rFonts w:eastAsia="Lucida Sans Unicode" w:cs="Arial"/>
          <w:snapToGrid w:val="0"/>
        </w:rPr>
        <w:tab/>
        <w:t xml:space="preserve">+420 725 900 </w:t>
      </w:r>
      <w:r>
        <w:rPr>
          <w:rFonts w:eastAsia="Lucida Sans Unicode" w:cs="Arial"/>
          <w:snapToGrid w:val="0"/>
        </w:rPr>
        <w:t>765</w:t>
      </w:r>
      <w:r w:rsidRPr="006057C6">
        <w:rPr>
          <w:rFonts w:eastAsia="Lucida Sans Unicode" w:cs="Arial"/>
          <w:snapToGrid w:val="0"/>
        </w:rPr>
        <w:t xml:space="preserve"> </w:t>
      </w:r>
    </w:p>
    <w:p w14:paraId="0DCF8FBC"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E-mail:</w:t>
      </w:r>
      <w:r w:rsidRPr="006057C6">
        <w:rPr>
          <w:rFonts w:eastAsia="Lucida Sans Unicode" w:cs="Arial"/>
          <w:snapToGrid w:val="0"/>
        </w:rPr>
        <w:tab/>
      </w:r>
      <w:hyperlink r:id="rId13" w:history="1">
        <w:r w:rsidRPr="006057C6">
          <w:rPr>
            <w:rFonts w:eastAsia="Lucida Sans Unicode" w:cs="Arial"/>
            <w:snapToGrid w:val="0"/>
          </w:rPr>
          <w:t>liberecky.kraj@spucr.cz</w:t>
        </w:r>
      </w:hyperlink>
      <w:r w:rsidRPr="006057C6">
        <w:rPr>
          <w:rFonts w:eastAsia="Lucida Sans Unicode" w:cs="Arial"/>
          <w:snapToGrid w:val="0"/>
        </w:rPr>
        <w:t>; semily.pk@spucr.cz</w:t>
      </w:r>
    </w:p>
    <w:p w14:paraId="6EC9CDFA"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ID DS:</w:t>
      </w:r>
      <w:r w:rsidRPr="006057C6">
        <w:rPr>
          <w:rFonts w:eastAsia="Lucida Sans Unicode" w:cs="Arial"/>
          <w:snapToGrid w:val="0"/>
        </w:rPr>
        <w:tab/>
        <w:t>z49per3</w:t>
      </w:r>
    </w:p>
    <w:p w14:paraId="4EEFCFE1"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Bankovní spojení:</w:t>
      </w:r>
      <w:r w:rsidRPr="006057C6">
        <w:rPr>
          <w:rFonts w:eastAsia="Lucida Sans Unicode" w:cs="Arial"/>
          <w:snapToGrid w:val="0"/>
        </w:rPr>
        <w:tab/>
        <w:t>ČNB</w:t>
      </w:r>
    </w:p>
    <w:p w14:paraId="6106BF7B"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Číslo účtu:</w:t>
      </w:r>
      <w:r w:rsidRPr="006057C6">
        <w:rPr>
          <w:rFonts w:eastAsia="Lucida Sans Unicode" w:cs="Arial"/>
          <w:snapToGrid w:val="0"/>
        </w:rPr>
        <w:tab/>
        <w:t>3723001/0710</w:t>
      </w:r>
    </w:p>
    <w:p w14:paraId="5AECBC3B"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IČ:</w:t>
      </w:r>
      <w:r w:rsidRPr="006057C6">
        <w:rPr>
          <w:rFonts w:eastAsia="Lucida Sans Unicode" w:cs="Arial"/>
          <w:snapToGrid w:val="0"/>
        </w:rPr>
        <w:tab/>
        <w:t>01312774</w:t>
      </w:r>
    </w:p>
    <w:p w14:paraId="46FE0883"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DIČ:</w:t>
      </w:r>
      <w:r w:rsidRPr="006057C6">
        <w:rPr>
          <w:rFonts w:eastAsia="Lucida Sans Unicode" w:cs="Arial"/>
          <w:snapToGrid w:val="0"/>
        </w:rPr>
        <w:tab/>
        <w:t xml:space="preserve">není plátcem DPH </w:t>
      </w:r>
    </w:p>
    <w:p w14:paraId="1A9964B5" w14:textId="77777777" w:rsidR="00F607D0" w:rsidRDefault="00F607D0" w:rsidP="00F607D0">
      <w:pPr>
        <w:widowControl w:val="0"/>
        <w:tabs>
          <w:tab w:val="left" w:pos="4536"/>
        </w:tabs>
        <w:suppressAutoHyphens/>
        <w:spacing w:after="0" w:line="240" w:lineRule="auto"/>
        <w:ind w:left="4536" w:hanging="4536"/>
        <w:rPr>
          <w:rFonts w:eastAsia="Lucida Sans Unicode" w:cs="Arial"/>
          <w:szCs w:val="22"/>
        </w:rPr>
      </w:pPr>
    </w:p>
    <w:p w14:paraId="09B92270" w14:textId="77777777" w:rsidR="00F607D0" w:rsidRPr="00584922" w:rsidRDefault="00F607D0" w:rsidP="00F607D0">
      <w:pPr>
        <w:spacing w:after="0"/>
        <w:ind w:left="284"/>
        <w:rPr>
          <w:rFonts w:cs="Arial"/>
          <w:szCs w:val="22"/>
        </w:rPr>
      </w:pPr>
      <w:r w:rsidRPr="00584922">
        <w:rPr>
          <w:rFonts w:cs="Arial"/>
          <w:szCs w:val="22"/>
        </w:rPr>
        <w:t>(dále jen „příkazce“)</w:t>
      </w:r>
      <w:r w:rsidRPr="00584922">
        <w:rPr>
          <w:rFonts w:cs="Arial"/>
          <w:szCs w:val="22"/>
        </w:rPr>
        <w:tab/>
      </w:r>
    </w:p>
    <w:p w14:paraId="1E6ADC62" w14:textId="77777777" w:rsidR="00F607D0" w:rsidRPr="00584922" w:rsidRDefault="00F607D0" w:rsidP="00F607D0">
      <w:pPr>
        <w:spacing w:before="120"/>
        <w:rPr>
          <w:rFonts w:cs="Arial"/>
          <w:szCs w:val="22"/>
        </w:rPr>
      </w:pPr>
      <w:r w:rsidRPr="00584922">
        <w:rPr>
          <w:rFonts w:cs="Arial"/>
          <w:szCs w:val="22"/>
        </w:rPr>
        <w:t>a</w:t>
      </w:r>
    </w:p>
    <w:p w14:paraId="04957033" w14:textId="77777777" w:rsidR="00F607D0" w:rsidRDefault="00F607D0" w:rsidP="00F607D0">
      <w:pPr>
        <w:rPr>
          <w:rFonts w:cs="Arial"/>
          <w:b/>
          <w:bCs/>
          <w:szCs w:val="22"/>
        </w:rPr>
      </w:pPr>
      <w:r w:rsidRPr="00584922">
        <w:rPr>
          <w:rFonts w:cs="Arial"/>
          <w:b/>
          <w:bCs/>
          <w:szCs w:val="22"/>
        </w:rPr>
        <w:t xml:space="preserve">Příkazník: </w:t>
      </w:r>
    </w:p>
    <w:p w14:paraId="73FE0AC6" w14:textId="77777777" w:rsidR="00F607D0" w:rsidRPr="00584922" w:rsidRDefault="00F607D0" w:rsidP="00F607D0">
      <w:pPr>
        <w:ind w:firstLine="284"/>
        <w:rPr>
          <w:rFonts w:cs="Arial"/>
          <w:szCs w:val="22"/>
        </w:rPr>
      </w:pPr>
      <w:r>
        <w:rPr>
          <w:rFonts w:cs="Arial"/>
          <w:szCs w:val="22"/>
        </w:rPr>
        <w:t>Jméno:</w:t>
      </w:r>
      <w:r w:rsidRPr="00584922">
        <w:rPr>
          <w:rFonts w:cs="Arial"/>
          <w:szCs w:val="22"/>
        </w:rPr>
        <w:t xml:space="preserve"> </w:t>
      </w:r>
    </w:p>
    <w:p w14:paraId="73F03B3F"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Sídlo:</w:t>
      </w:r>
      <w:r w:rsidRPr="006057C6">
        <w:rPr>
          <w:rFonts w:eastAsia="Lucida Sans Unicode" w:cs="Arial"/>
          <w:snapToGrid w:val="0"/>
        </w:rPr>
        <w:tab/>
      </w:r>
      <w:r w:rsidRPr="006057C6">
        <w:rPr>
          <w:rFonts w:eastAsia="Lucida Sans Unicode" w:cs="Arial"/>
          <w:snapToGrid w:val="0"/>
          <w:highlight w:val="yellow"/>
        </w:rPr>
        <w:t>[DOPLNIT]</w:t>
      </w:r>
    </w:p>
    <w:p w14:paraId="621DE0B0"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Zastoupený:</w:t>
      </w:r>
      <w:r w:rsidRPr="006057C6">
        <w:rPr>
          <w:rFonts w:eastAsia="Lucida Sans Unicode" w:cs="Arial"/>
          <w:snapToGrid w:val="0"/>
        </w:rPr>
        <w:tab/>
      </w:r>
      <w:r w:rsidRPr="006057C6">
        <w:rPr>
          <w:rFonts w:eastAsia="Lucida Sans Unicode" w:cs="Arial"/>
          <w:snapToGrid w:val="0"/>
          <w:highlight w:val="yellow"/>
        </w:rPr>
        <w:t>[DOPLNIT</w:t>
      </w:r>
      <w:r w:rsidRPr="006057C6">
        <w:rPr>
          <w:rFonts w:eastAsia="Lucida Sans Unicode" w:cs="Arial"/>
          <w:snapToGrid w:val="0"/>
        </w:rPr>
        <w:t>]</w:t>
      </w:r>
    </w:p>
    <w:p w14:paraId="2F41A312"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IČO:</w:t>
      </w:r>
      <w:r w:rsidRPr="006057C6">
        <w:rPr>
          <w:rFonts w:eastAsia="Lucida Sans Unicode" w:cs="Arial"/>
          <w:snapToGrid w:val="0"/>
        </w:rPr>
        <w:tab/>
      </w:r>
      <w:r w:rsidRPr="006057C6">
        <w:rPr>
          <w:rFonts w:eastAsia="Lucida Sans Unicode" w:cs="Arial"/>
          <w:snapToGrid w:val="0"/>
          <w:highlight w:val="yellow"/>
        </w:rPr>
        <w:t>[DOPLNIT]</w:t>
      </w:r>
    </w:p>
    <w:p w14:paraId="0419A8EF"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DIČ:</w:t>
      </w:r>
      <w:r w:rsidRPr="006057C6">
        <w:rPr>
          <w:rFonts w:eastAsia="Lucida Sans Unicode" w:cs="Arial"/>
          <w:snapToGrid w:val="0"/>
        </w:rPr>
        <w:tab/>
      </w:r>
      <w:r w:rsidRPr="006057C6">
        <w:rPr>
          <w:rFonts w:eastAsia="Lucida Sans Unicode" w:cs="Arial"/>
          <w:snapToGrid w:val="0"/>
          <w:highlight w:val="yellow"/>
        </w:rPr>
        <w:t>[DOPLNIT]</w:t>
      </w:r>
      <w:r w:rsidRPr="006057C6">
        <w:rPr>
          <w:rFonts w:eastAsia="Lucida Sans Unicode" w:cs="Arial"/>
          <w:snapToGrid w:val="0"/>
        </w:rPr>
        <w:t xml:space="preserve"> je/není plátcem DPH</w:t>
      </w:r>
    </w:p>
    <w:p w14:paraId="67727F8F"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Zápis v živnostenském rejstříku:</w:t>
      </w:r>
      <w:r w:rsidRPr="006057C6">
        <w:rPr>
          <w:rFonts w:eastAsia="Lucida Sans Unicode" w:cs="Arial"/>
          <w:snapToGrid w:val="0"/>
        </w:rPr>
        <w:tab/>
      </w:r>
      <w:r w:rsidRPr="006057C6">
        <w:rPr>
          <w:rFonts w:eastAsia="Lucida Sans Unicode" w:cs="Arial"/>
          <w:snapToGrid w:val="0"/>
          <w:highlight w:val="yellow"/>
        </w:rPr>
        <w:t>[DOPLNIT]</w:t>
      </w:r>
    </w:p>
    <w:p w14:paraId="2E948DA2"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Bankovní spojení:</w:t>
      </w:r>
      <w:r w:rsidRPr="006057C6">
        <w:rPr>
          <w:rFonts w:eastAsia="Lucida Sans Unicode" w:cs="Arial"/>
          <w:snapToGrid w:val="0"/>
        </w:rPr>
        <w:tab/>
      </w:r>
      <w:r w:rsidRPr="006057C6">
        <w:rPr>
          <w:rFonts w:eastAsia="Lucida Sans Unicode" w:cs="Arial"/>
          <w:snapToGrid w:val="0"/>
          <w:highlight w:val="yellow"/>
        </w:rPr>
        <w:t>[DOPLNIT]</w:t>
      </w:r>
    </w:p>
    <w:p w14:paraId="140A3CEC"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Číslo účtu:</w:t>
      </w:r>
      <w:r w:rsidRPr="006057C6">
        <w:rPr>
          <w:rFonts w:eastAsia="Lucida Sans Unicode" w:cs="Arial"/>
          <w:snapToGrid w:val="0"/>
        </w:rPr>
        <w:tab/>
      </w:r>
      <w:r w:rsidRPr="006057C6">
        <w:rPr>
          <w:rFonts w:eastAsia="Lucida Sans Unicode" w:cs="Arial"/>
          <w:snapToGrid w:val="0"/>
          <w:highlight w:val="yellow"/>
        </w:rPr>
        <w:t>[DOPLNIT]</w:t>
      </w:r>
    </w:p>
    <w:p w14:paraId="67CFDEA2"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Telefon/fax:</w:t>
      </w:r>
      <w:r w:rsidRPr="006057C6">
        <w:rPr>
          <w:rFonts w:eastAsia="Lucida Sans Unicode" w:cs="Arial"/>
          <w:snapToGrid w:val="0"/>
        </w:rPr>
        <w:tab/>
      </w:r>
      <w:r w:rsidRPr="006057C6">
        <w:rPr>
          <w:rFonts w:eastAsia="Lucida Sans Unicode" w:cs="Arial"/>
          <w:snapToGrid w:val="0"/>
          <w:highlight w:val="yellow"/>
        </w:rPr>
        <w:t>[DOPLNIT]</w:t>
      </w:r>
    </w:p>
    <w:p w14:paraId="2C9CCFD5"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e-mail:</w:t>
      </w:r>
      <w:r w:rsidRPr="006057C6">
        <w:rPr>
          <w:rFonts w:eastAsia="Lucida Sans Unicode" w:cs="Arial"/>
          <w:snapToGrid w:val="0"/>
        </w:rPr>
        <w:tab/>
      </w:r>
      <w:r w:rsidRPr="006057C6">
        <w:rPr>
          <w:rFonts w:eastAsia="Lucida Sans Unicode" w:cs="Arial"/>
          <w:snapToGrid w:val="0"/>
          <w:highlight w:val="yellow"/>
        </w:rPr>
        <w:t>[DOPLNIT]</w:t>
      </w:r>
    </w:p>
    <w:p w14:paraId="16DDF633" w14:textId="77777777" w:rsidR="00F607D0" w:rsidRPr="006057C6" w:rsidRDefault="00F607D0" w:rsidP="00F607D0">
      <w:pPr>
        <w:widowControl w:val="0"/>
        <w:suppressAutoHyphens/>
        <w:spacing w:after="0" w:line="240" w:lineRule="auto"/>
        <w:ind w:left="4678" w:hanging="4394"/>
        <w:rPr>
          <w:rFonts w:eastAsia="Lucida Sans Unicode" w:cs="Arial"/>
          <w:snapToGrid w:val="0"/>
        </w:rPr>
      </w:pPr>
      <w:r w:rsidRPr="006057C6">
        <w:rPr>
          <w:rFonts w:eastAsia="Lucida Sans Unicode" w:cs="Arial"/>
          <w:snapToGrid w:val="0"/>
        </w:rPr>
        <w:t>ID DS:</w:t>
      </w:r>
      <w:r w:rsidRPr="006057C6">
        <w:rPr>
          <w:rFonts w:eastAsia="Lucida Sans Unicode" w:cs="Arial"/>
          <w:snapToGrid w:val="0"/>
        </w:rPr>
        <w:tab/>
      </w:r>
      <w:r w:rsidRPr="006057C6">
        <w:rPr>
          <w:rFonts w:eastAsia="Lucida Sans Unicode" w:cs="Arial"/>
          <w:snapToGrid w:val="0"/>
          <w:highlight w:val="yellow"/>
        </w:rPr>
        <w:t>[DOPLNIT]</w:t>
      </w:r>
    </w:p>
    <w:p w14:paraId="5C3AB182" w14:textId="77777777" w:rsidR="00F607D0" w:rsidRPr="00584922" w:rsidRDefault="00F607D0" w:rsidP="00F607D0">
      <w:pPr>
        <w:tabs>
          <w:tab w:val="left" w:pos="0"/>
        </w:tabs>
        <w:spacing w:after="0" w:line="240" w:lineRule="auto"/>
        <w:rPr>
          <w:rFonts w:cs="Arial"/>
          <w:szCs w:val="22"/>
        </w:rPr>
      </w:pPr>
    </w:p>
    <w:p w14:paraId="52B89DCB" w14:textId="77777777" w:rsidR="00F607D0" w:rsidRPr="00584922" w:rsidRDefault="00F607D0" w:rsidP="00F607D0">
      <w:pPr>
        <w:tabs>
          <w:tab w:val="left" w:pos="0"/>
        </w:tabs>
        <w:spacing w:after="0" w:line="240" w:lineRule="auto"/>
        <w:rPr>
          <w:rFonts w:cs="Arial"/>
          <w:szCs w:val="22"/>
        </w:rPr>
      </w:pPr>
      <w:r w:rsidRPr="00584922">
        <w:rPr>
          <w:rFonts w:cs="Arial"/>
          <w:szCs w:val="22"/>
          <w:lang w:val="en-US"/>
        </w:rPr>
        <w:t xml:space="preserve">Společnost je zapsaná v obchodním rejstříku vedeném u </w:t>
      </w:r>
      <w:r w:rsidRPr="00584922">
        <w:rPr>
          <w:rFonts w:cs="Arial"/>
          <w:b/>
          <w:szCs w:val="22"/>
          <w:highlight w:val="yellow"/>
          <w:lang w:val="en-US"/>
        </w:rPr>
        <w:t>[DOPLNIT]</w:t>
      </w:r>
      <w:r w:rsidRPr="00584922">
        <w:rPr>
          <w:rFonts w:cs="Arial"/>
          <w:b/>
          <w:szCs w:val="22"/>
          <w:lang w:val="en-US"/>
        </w:rPr>
        <w:t xml:space="preserve"> </w:t>
      </w:r>
      <w:r w:rsidRPr="00584922">
        <w:rPr>
          <w:rFonts w:cs="Arial"/>
          <w:szCs w:val="22"/>
          <w:lang w:val="en-US"/>
        </w:rPr>
        <w:t xml:space="preserve">soudu v </w:t>
      </w:r>
      <w:r w:rsidRPr="00584922">
        <w:rPr>
          <w:rFonts w:cs="Arial"/>
          <w:b/>
          <w:szCs w:val="22"/>
          <w:highlight w:val="yellow"/>
          <w:lang w:val="en-US"/>
        </w:rPr>
        <w:t>[DOPLNIT]</w:t>
      </w:r>
      <w:r w:rsidRPr="00584922">
        <w:rPr>
          <w:rFonts w:cs="Arial"/>
          <w:b/>
          <w:szCs w:val="22"/>
          <w:lang w:val="en-US"/>
        </w:rPr>
        <w:t xml:space="preserve"> </w:t>
      </w:r>
      <w:r w:rsidRPr="00584922">
        <w:rPr>
          <w:rFonts w:cs="Arial"/>
          <w:szCs w:val="22"/>
          <w:lang w:val="en-US"/>
        </w:rPr>
        <w:t xml:space="preserve">oddíl </w:t>
      </w:r>
      <w:r w:rsidRPr="00584922">
        <w:rPr>
          <w:rFonts w:cs="Arial"/>
          <w:b/>
          <w:szCs w:val="22"/>
          <w:highlight w:val="yellow"/>
          <w:lang w:val="en-US"/>
        </w:rPr>
        <w:t>[DOPLNIT]</w:t>
      </w:r>
      <w:r w:rsidRPr="00584922">
        <w:rPr>
          <w:rFonts w:cs="Arial"/>
          <w:b/>
          <w:szCs w:val="22"/>
          <w:lang w:val="en-US"/>
        </w:rPr>
        <w:t xml:space="preserve"> </w:t>
      </w:r>
      <w:r w:rsidRPr="00584922">
        <w:rPr>
          <w:rFonts w:cs="Arial"/>
          <w:szCs w:val="22"/>
          <w:lang w:val="en-US"/>
        </w:rPr>
        <w:t xml:space="preserve">vložka </w:t>
      </w:r>
      <w:r w:rsidRPr="00584922">
        <w:rPr>
          <w:rFonts w:cs="Arial"/>
          <w:b/>
          <w:szCs w:val="22"/>
          <w:highlight w:val="yellow"/>
          <w:lang w:val="en-US"/>
        </w:rPr>
        <w:t>[DOPLNIT]</w:t>
      </w:r>
    </w:p>
    <w:p w14:paraId="0F8A5F39" w14:textId="77777777" w:rsidR="00F607D0" w:rsidRPr="00584922" w:rsidRDefault="00F607D0" w:rsidP="00F607D0">
      <w:pPr>
        <w:spacing w:after="0"/>
        <w:rPr>
          <w:rFonts w:cs="Arial"/>
          <w:szCs w:val="22"/>
        </w:rPr>
      </w:pPr>
    </w:p>
    <w:p w14:paraId="4A73C574" w14:textId="77777777" w:rsidR="00F607D0" w:rsidRDefault="00F607D0" w:rsidP="00F607D0">
      <w:pPr>
        <w:spacing w:after="0"/>
        <w:ind w:firstLine="284"/>
        <w:rPr>
          <w:rFonts w:cs="Arial"/>
          <w:szCs w:val="22"/>
        </w:rPr>
      </w:pPr>
      <w:r w:rsidRPr="00584922">
        <w:rPr>
          <w:rFonts w:cs="Arial"/>
          <w:szCs w:val="22"/>
        </w:rPr>
        <w:t>(dále jen „příkazník“)</w:t>
      </w:r>
    </w:p>
    <w:p w14:paraId="66D12138" w14:textId="77777777" w:rsidR="00F607D0" w:rsidRDefault="00F607D0" w:rsidP="00A361DB">
      <w:pPr>
        <w:spacing w:after="0" w:line="240" w:lineRule="auto"/>
        <w:rPr>
          <w:rFonts w:cs="Arial"/>
          <w:b/>
          <w:szCs w:val="22"/>
        </w:rPr>
      </w:pPr>
    </w:p>
    <w:p w14:paraId="1A25A11F" w14:textId="77777777" w:rsidR="00A361DB" w:rsidRPr="00AB5E77" w:rsidRDefault="00A361DB" w:rsidP="00A361DB">
      <w:pPr>
        <w:spacing w:after="0"/>
        <w:rPr>
          <w:rFonts w:cs="Arial"/>
          <w:szCs w:val="22"/>
        </w:rPr>
      </w:pP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08D48ECC" w14:textId="70EE4FDB" w:rsidR="00947A12" w:rsidRDefault="0057161A" w:rsidP="005043CA">
      <w:pPr>
        <w:pStyle w:val="Odstavecseseznamem"/>
        <w:numPr>
          <w:ilvl w:val="0"/>
          <w:numId w:val="8"/>
        </w:numPr>
        <w:spacing w:before="60" w:after="60" w:line="240" w:lineRule="auto"/>
        <w:ind w:left="709" w:hanging="425"/>
        <w:contextualSpacing w:val="0"/>
        <w:jc w:val="both"/>
        <w:rPr>
          <w:rFonts w:cs="Arial"/>
          <w:szCs w:val="22"/>
        </w:rPr>
      </w:pPr>
      <w:bookmarkStart w:id="1" w:name="_Ref376451281"/>
      <w:r w:rsidRPr="00947A12">
        <w:rPr>
          <w:rFonts w:cs="Arial"/>
          <w:bCs/>
          <w:szCs w:val="22"/>
        </w:rPr>
        <w:t>Příkazník</w:t>
      </w:r>
      <w:r w:rsidR="00E953AF" w:rsidRPr="00947A12">
        <w:rPr>
          <w:rFonts w:cs="Arial"/>
          <w:szCs w:val="22"/>
        </w:rPr>
        <w:t xml:space="preserve"> se zavazuje, že v</w:t>
      </w:r>
      <w:r w:rsidR="00174DF9" w:rsidRPr="00947A12">
        <w:rPr>
          <w:rFonts w:cs="Arial"/>
          <w:szCs w:val="22"/>
        </w:rPr>
        <w:t xml:space="preserve"> </w:t>
      </w:r>
      <w:r w:rsidR="00E953AF" w:rsidRPr="00947A12">
        <w:rPr>
          <w:rFonts w:cs="Arial"/>
          <w:szCs w:val="22"/>
        </w:rPr>
        <w:t>rozsahu a za podmínek dohodnutý</w:t>
      </w:r>
      <w:r w:rsidR="00511799" w:rsidRPr="00947A12">
        <w:rPr>
          <w:rFonts w:cs="Arial"/>
          <w:szCs w:val="22"/>
        </w:rPr>
        <w:t>ch v</w:t>
      </w:r>
      <w:r w:rsidR="00174DF9" w:rsidRPr="00947A12">
        <w:rPr>
          <w:rFonts w:cs="Arial"/>
          <w:szCs w:val="22"/>
        </w:rPr>
        <w:t xml:space="preserve"> </w:t>
      </w:r>
      <w:r w:rsidR="00511799" w:rsidRPr="00947A12">
        <w:rPr>
          <w:rFonts w:cs="Arial"/>
          <w:szCs w:val="22"/>
        </w:rPr>
        <w:t>této smlouvě pro</w:t>
      </w:r>
      <w:r w:rsidR="00CC35C5" w:rsidRPr="00947A12">
        <w:rPr>
          <w:rFonts w:cs="Arial"/>
          <w:szCs w:val="22"/>
        </w:rPr>
        <w:t> </w:t>
      </w:r>
      <w:r w:rsidR="00514034" w:rsidRPr="00947A12">
        <w:rPr>
          <w:rFonts w:cs="Arial"/>
          <w:szCs w:val="22"/>
        </w:rPr>
        <w:t>příkazce</w:t>
      </w:r>
      <w:r w:rsidR="00E953AF" w:rsidRPr="00947A12">
        <w:rPr>
          <w:rFonts w:cs="Arial"/>
          <w:szCs w:val="22"/>
        </w:rPr>
        <w:t xml:space="preserve">, na jeho účet a jeho jménem vykoná a </w:t>
      </w:r>
      <w:r w:rsidR="00245494" w:rsidRPr="00947A12">
        <w:rPr>
          <w:rFonts w:cs="Arial"/>
          <w:szCs w:val="22"/>
        </w:rPr>
        <w:t xml:space="preserve">provede činnost koordinátora bezpečnosti a ochrany zdraví při práci (dále jen „koordinátor BOZP“ dle zákona </w:t>
      </w:r>
      <w:r w:rsidR="00245494" w:rsidRPr="00947A1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947A12">
        <w:rPr>
          <w:rFonts w:cs="Arial"/>
          <w:szCs w:val="22"/>
        </w:rPr>
        <w:t>e</w:t>
      </w:r>
      <w:r w:rsidR="00174DF9" w:rsidRPr="00947A12">
        <w:rPr>
          <w:rFonts w:cs="Arial"/>
          <w:szCs w:val="22"/>
        </w:rPr>
        <w:t xml:space="preserve"> </w:t>
      </w:r>
      <w:r w:rsidR="00245494" w:rsidRPr="00947A12">
        <w:rPr>
          <w:rFonts w:cs="Arial"/>
          <w:szCs w:val="22"/>
        </w:rPr>
        <w:t xml:space="preserve"> znění </w:t>
      </w:r>
      <w:r w:rsidR="00935DBE" w:rsidRPr="00947A12">
        <w:rPr>
          <w:rFonts w:cs="Arial"/>
          <w:szCs w:val="22"/>
        </w:rPr>
        <w:t xml:space="preserve">pozdějších předpisů </w:t>
      </w:r>
      <w:r w:rsidR="00245494" w:rsidRPr="00947A12">
        <w:rPr>
          <w:rFonts w:cs="Arial"/>
          <w:szCs w:val="22"/>
        </w:rPr>
        <w:t>(dále jen „zákon č. 309/2006 Sb.“), a dle prováděcích předpisů k</w:t>
      </w:r>
      <w:r w:rsidR="00174DF9" w:rsidRPr="00947A12">
        <w:rPr>
          <w:rFonts w:cs="Arial"/>
          <w:szCs w:val="22"/>
        </w:rPr>
        <w:t xml:space="preserve"> </w:t>
      </w:r>
      <w:r w:rsidR="00245494" w:rsidRPr="00947A1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947A12">
        <w:rPr>
          <w:rFonts w:cs="Arial"/>
          <w:szCs w:val="22"/>
        </w:rPr>
        <w:t>v</w:t>
      </w:r>
      <w:r w:rsidR="00CC35C5" w:rsidRPr="00947A12">
        <w:rPr>
          <w:rFonts w:cs="Arial"/>
          <w:szCs w:val="22"/>
        </w:rPr>
        <w:t xml:space="preserve"> </w:t>
      </w:r>
      <w:r w:rsidR="00585F0F" w:rsidRPr="00947A12">
        <w:rPr>
          <w:rFonts w:cs="Arial"/>
          <w:szCs w:val="22"/>
        </w:rPr>
        <w:t xml:space="preserve">rozsahu dle </w:t>
      </w:r>
      <w:r w:rsidR="009F4FCB" w:rsidRPr="00947A12">
        <w:rPr>
          <w:rFonts w:cs="Arial"/>
          <w:szCs w:val="22"/>
        </w:rPr>
        <w:fldChar w:fldCharType="begin"/>
      </w:r>
      <w:r w:rsidR="00585F0F" w:rsidRPr="00947A12">
        <w:rPr>
          <w:rFonts w:cs="Arial"/>
          <w:szCs w:val="22"/>
        </w:rPr>
        <w:instrText xml:space="preserve"> REF _Ref376500168 \r \h </w:instrText>
      </w:r>
      <w:r w:rsidR="00004BA9" w:rsidRPr="00947A12">
        <w:rPr>
          <w:rFonts w:cs="Arial"/>
          <w:szCs w:val="22"/>
        </w:rPr>
        <w:instrText xml:space="preserve"> \* MERGEFORMAT </w:instrText>
      </w:r>
      <w:r w:rsidR="009F4FCB" w:rsidRPr="00947A12">
        <w:rPr>
          <w:rFonts w:cs="Arial"/>
          <w:szCs w:val="22"/>
        </w:rPr>
      </w:r>
      <w:r w:rsidR="009F4FCB" w:rsidRPr="00947A12">
        <w:rPr>
          <w:rFonts w:cs="Arial"/>
          <w:szCs w:val="22"/>
        </w:rPr>
        <w:fldChar w:fldCharType="separate"/>
      </w:r>
      <w:r w:rsidR="00CD60F3">
        <w:rPr>
          <w:rFonts w:cs="Arial"/>
          <w:szCs w:val="22"/>
        </w:rPr>
        <w:t>Čl. I</w:t>
      </w:r>
      <w:r w:rsidR="009F4FCB" w:rsidRPr="00947A12">
        <w:rPr>
          <w:rFonts w:cs="Arial"/>
          <w:szCs w:val="22"/>
        </w:rPr>
        <w:fldChar w:fldCharType="end"/>
      </w:r>
      <w:r w:rsidR="00585F0F" w:rsidRPr="00947A12">
        <w:rPr>
          <w:rFonts w:cs="Arial"/>
          <w:szCs w:val="22"/>
        </w:rPr>
        <w:t xml:space="preserve"> této smlouvy</w:t>
      </w:r>
      <w:r w:rsidR="00245494" w:rsidRPr="00947A12">
        <w:rPr>
          <w:rFonts w:cs="Arial"/>
          <w:szCs w:val="22"/>
        </w:rPr>
        <w:t xml:space="preserve"> </w:t>
      </w:r>
      <w:r w:rsidR="00E953AF" w:rsidRPr="00947A12">
        <w:rPr>
          <w:rFonts w:cs="Arial"/>
          <w:szCs w:val="22"/>
        </w:rPr>
        <w:t>pro stavb</w:t>
      </w:r>
      <w:r w:rsidR="00DC495A" w:rsidRPr="00947A12">
        <w:rPr>
          <w:rFonts w:cs="Arial"/>
          <w:szCs w:val="22"/>
        </w:rPr>
        <w:t>u</w:t>
      </w:r>
      <w:r w:rsidR="008A0637" w:rsidRPr="00947A12">
        <w:rPr>
          <w:rFonts w:cs="Arial"/>
          <w:szCs w:val="22"/>
        </w:rPr>
        <w:t xml:space="preserve"> </w:t>
      </w:r>
      <w:bookmarkEnd w:id="1"/>
      <w:r w:rsidR="00947A12" w:rsidRPr="00947A12">
        <w:rPr>
          <w:rFonts w:cs="Arial"/>
          <w:szCs w:val="22"/>
        </w:rPr>
        <w:t>“</w:t>
      </w:r>
      <w:r w:rsidR="00947A12" w:rsidRPr="005043CA">
        <w:rPr>
          <w:rFonts w:cs="Arial"/>
          <w:b/>
          <w:bCs/>
          <w:szCs w:val="22"/>
        </w:rPr>
        <w:t>Stavba vodní nádrže a části polní cesty C 12 v k.ú. Žibřidice</w:t>
      </w:r>
      <w:r w:rsidR="00947A12" w:rsidRPr="00947A12">
        <w:rPr>
          <w:rFonts w:cs="Arial"/>
          <w:szCs w:val="22"/>
        </w:rPr>
        <w:t>”.</w:t>
      </w:r>
    </w:p>
    <w:p w14:paraId="68CE1D2F" w14:textId="5308849E" w:rsidR="00E953AF" w:rsidRPr="00947A12" w:rsidRDefault="0096051C" w:rsidP="005043CA">
      <w:pPr>
        <w:pStyle w:val="Odstavecseseznamem"/>
        <w:numPr>
          <w:ilvl w:val="0"/>
          <w:numId w:val="8"/>
        </w:numPr>
        <w:spacing w:before="60" w:after="60" w:line="240" w:lineRule="auto"/>
        <w:ind w:left="709" w:hanging="425"/>
        <w:contextualSpacing w:val="0"/>
        <w:jc w:val="both"/>
        <w:rPr>
          <w:rFonts w:cs="Arial"/>
          <w:szCs w:val="22"/>
        </w:rPr>
      </w:pPr>
      <w:r w:rsidRPr="00947A12">
        <w:rPr>
          <w:rFonts w:cs="Arial"/>
          <w:bCs/>
          <w:szCs w:val="22"/>
        </w:rPr>
        <w:t>Příkazce</w:t>
      </w:r>
      <w:r w:rsidRPr="00947A12">
        <w:rPr>
          <w:rFonts w:cs="Arial"/>
          <w:szCs w:val="22"/>
        </w:rPr>
        <w:t xml:space="preserve"> </w:t>
      </w:r>
      <w:r w:rsidR="00E953AF" w:rsidRPr="00947A12">
        <w:rPr>
          <w:rFonts w:cs="Arial"/>
          <w:szCs w:val="22"/>
        </w:rPr>
        <w:t xml:space="preserve">se zavazuje, že za </w:t>
      </w:r>
      <w:r w:rsidR="00F74A52" w:rsidRPr="00947A12">
        <w:rPr>
          <w:rFonts w:cs="Arial"/>
          <w:bCs/>
          <w:szCs w:val="22"/>
        </w:rPr>
        <w:t xml:space="preserve">provedení </w:t>
      </w:r>
      <w:r w:rsidR="00BD5F98" w:rsidRPr="00947A12">
        <w:rPr>
          <w:rFonts w:cs="Arial"/>
          <w:bCs/>
          <w:szCs w:val="22"/>
        </w:rPr>
        <w:t>činnosti</w:t>
      </w:r>
      <w:r w:rsidR="00245494" w:rsidRPr="00947A12">
        <w:rPr>
          <w:rFonts w:cs="Arial"/>
          <w:bCs/>
          <w:szCs w:val="22"/>
        </w:rPr>
        <w:t xml:space="preserve"> koordinátora BOZP </w:t>
      </w:r>
      <w:r w:rsidR="00E953AF" w:rsidRPr="00947A12">
        <w:rPr>
          <w:rFonts w:cs="Arial"/>
          <w:szCs w:val="22"/>
        </w:rPr>
        <w:t xml:space="preserve">zaplatí </w:t>
      </w:r>
      <w:r w:rsidR="0057161A" w:rsidRPr="00947A12">
        <w:rPr>
          <w:rFonts w:cs="Arial"/>
          <w:bCs/>
          <w:szCs w:val="22"/>
        </w:rPr>
        <w:t xml:space="preserve">příkazníkovi </w:t>
      </w:r>
      <w:r w:rsidR="00F003DF" w:rsidRPr="00947A12">
        <w:rPr>
          <w:rFonts w:cs="Arial"/>
          <w:bCs/>
          <w:szCs w:val="22"/>
        </w:rPr>
        <w:t>odměnu</w:t>
      </w:r>
      <w:r w:rsidR="00F003DF" w:rsidRPr="00947A12">
        <w:rPr>
          <w:rFonts w:cs="Arial"/>
          <w:szCs w:val="22"/>
        </w:rPr>
        <w:t xml:space="preserve"> </w:t>
      </w:r>
      <w:r w:rsidR="00E953AF" w:rsidRPr="00947A12">
        <w:rPr>
          <w:rFonts w:cs="Arial"/>
          <w:szCs w:val="22"/>
        </w:rPr>
        <w:t>ve</w:t>
      </w:r>
      <w:r w:rsidR="00F7704E" w:rsidRPr="00947A12">
        <w:rPr>
          <w:rFonts w:cs="Arial"/>
          <w:szCs w:val="22"/>
        </w:rPr>
        <w:t> </w:t>
      </w:r>
      <w:r w:rsidR="00E953AF" w:rsidRPr="00947A12">
        <w:rPr>
          <w:rFonts w:cs="Arial"/>
          <w:szCs w:val="22"/>
        </w:rPr>
        <w:t>výši ujednané v</w:t>
      </w:r>
      <w:r w:rsidR="00174DF9" w:rsidRPr="00947A12">
        <w:rPr>
          <w:rFonts w:cs="Arial"/>
          <w:szCs w:val="22"/>
        </w:rPr>
        <w:t xml:space="preserve"> </w:t>
      </w:r>
      <w:r w:rsidR="00E953AF" w:rsidRPr="00947A12">
        <w:rPr>
          <w:rFonts w:cs="Arial"/>
          <w:szCs w:val="22"/>
        </w:rPr>
        <w:t>této smlouvě</w:t>
      </w:r>
      <w:r w:rsidR="00F003DF" w:rsidRPr="00947A12">
        <w:rPr>
          <w:rFonts w:cs="Arial"/>
          <w:bCs/>
          <w:szCs w:val="22"/>
        </w:rPr>
        <w:t>, přičemž</w:t>
      </w:r>
      <w:r w:rsidR="00F003DF" w:rsidRPr="00947A12">
        <w:rPr>
          <w:rFonts w:cs="Arial"/>
          <w:szCs w:val="22"/>
        </w:rPr>
        <w:t xml:space="preserve"> </w:t>
      </w:r>
      <w:r w:rsidR="00935DBE" w:rsidRPr="00947A12">
        <w:rPr>
          <w:rFonts w:cs="Arial"/>
          <w:szCs w:val="22"/>
        </w:rPr>
        <w:t xml:space="preserve">všechny </w:t>
      </w:r>
      <w:r w:rsidR="00E953AF" w:rsidRPr="00947A12">
        <w:rPr>
          <w:rFonts w:cs="Arial"/>
          <w:szCs w:val="22"/>
        </w:rPr>
        <w:t xml:space="preserve">náklady účelně vynaložené při </w:t>
      </w:r>
      <w:r w:rsidR="00BD5F98" w:rsidRPr="00947A12">
        <w:rPr>
          <w:rFonts w:cs="Arial"/>
          <w:szCs w:val="22"/>
        </w:rPr>
        <w:t xml:space="preserve">předmětu </w:t>
      </w:r>
      <w:r w:rsidR="00E953AF" w:rsidRPr="00947A12">
        <w:rPr>
          <w:rFonts w:cs="Arial"/>
          <w:szCs w:val="22"/>
        </w:rPr>
        <w:t>pl</w:t>
      </w:r>
      <w:r w:rsidR="00511799" w:rsidRPr="00947A12">
        <w:rPr>
          <w:rFonts w:cs="Arial"/>
          <w:szCs w:val="22"/>
        </w:rPr>
        <w:t>nění</w:t>
      </w:r>
      <w:r w:rsidR="00E953AF" w:rsidRPr="00947A12">
        <w:rPr>
          <w:rFonts w:cs="Arial"/>
          <w:szCs w:val="22"/>
        </w:rPr>
        <w:t xml:space="preserve"> předmětu této smlouvy</w:t>
      </w:r>
      <w:r w:rsidR="00F003DF" w:rsidRPr="00947A12">
        <w:rPr>
          <w:rFonts w:cs="Arial"/>
          <w:bCs/>
          <w:szCs w:val="22"/>
        </w:rPr>
        <w:t xml:space="preserve"> jsou </w:t>
      </w:r>
      <w:r w:rsidR="00935DBE" w:rsidRPr="00947A12">
        <w:rPr>
          <w:rFonts w:cs="Arial"/>
          <w:bCs/>
          <w:szCs w:val="22"/>
        </w:rPr>
        <w:t xml:space="preserve">již </w:t>
      </w:r>
      <w:r w:rsidR="00F003DF" w:rsidRPr="00947A12">
        <w:rPr>
          <w:rFonts w:cs="Arial"/>
          <w:bCs/>
          <w:szCs w:val="22"/>
        </w:rPr>
        <w:t>v</w:t>
      </w:r>
      <w:r w:rsidR="00174DF9" w:rsidRPr="00947A12">
        <w:rPr>
          <w:rFonts w:cs="Arial"/>
          <w:bCs/>
          <w:szCs w:val="22"/>
        </w:rPr>
        <w:t xml:space="preserve"> </w:t>
      </w:r>
      <w:r w:rsidR="00F003DF" w:rsidRPr="00947A12">
        <w:rPr>
          <w:rFonts w:cs="Arial"/>
          <w:bCs/>
          <w:szCs w:val="22"/>
        </w:rPr>
        <w:t>této odměně zahrnuty</w:t>
      </w:r>
      <w:r w:rsidR="00E953AF" w:rsidRPr="00947A12">
        <w:rPr>
          <w:rFonts w:cs="Arial"/>
          <w:szCs w:val="22"/>
        </w:rPr>
        <w:t>.</w:t>
      </w:r>
    </w:p>
    <w:p w14:paraId="46429374" w14:textId="14446C96" w:rsidR="00A015C9" w:rsidRPr="00AB5E77" w:rsidRDefault="00A015C9" w:rsidP="005043CA">
      <w:pPr>
        <w:pStyle w:val="TSTextlnkuslovan"/>
        <w:numPr>
          <w:ilvl w:val="0"/>
          <w:numId w:val="8"/>
        </w:numPr>
        <w:spacing w:after="6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5043CA">
      <w:pPr>
        <w:pStyle w:val="TSTextlnkuslovan"/>
        <w:numPr>
          <w:ilvl w:val="0"/>
          <w:numId w:val="8"/>
        </w:numPr>
        <w:spacing w:after="6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5043CA">
      <w:pPr>
        <w:pStyle w:val="TSTextlnkuslovan"/>
        <w:numPr>
          <w:ilvl w:val="1"/>
          <w:numId w:val="2"/>
        </w:numPr>
        <w:spacing w:after="6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5043CA">
      <w:pPr>
        <w:pStyle w:val="TSTextlnkuslovan"/>
        <w:numPr>
          <w:ilvl w:val="1"/>
          <w:numId w:val="2"/>
        </w:numPr>
        <w:spacing w:after="6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5043CA">
      <w:pPr>
        <w:numPr>
          <w:ilvl w:val="0"/>
          <w:numId w:val="5"/>
        </w:numPr>
        <w:spacing w:after="6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3365A422" w:rsidR="00691542" w:rsidRPr="005F0560" w:rsidRDefault="00691542" w:rsidP="005F0560">
      <w:pPr>
        <w:numPr>
          <w:ilvl w:val="0"/>
          <w:numId w:val="5"/>
        </w:numPr>
        <w:spacing w:after="60" w:line="240" w:lineRule="auto"/>
        <w:jc w:val="both"/>
        <w:rPr>
          <w:rFonts w:cs="Arial"/>
          <w:szCs w:val="22"/>
        </w:rPr>
      </w:pPr>
      <w:r w:rsidRPr="00AB5E77">
        <w:rPr>
          <w:rFonts w:cs="Arial"/>
          <w:szCs w:val="22"/>
        </w:rPr>
        <w:t>př</w:t>
      </w:r>
      <w:r w:rsidR="005F0560">
        <w:rPr>
          <w:rFonts w:cs="Arial"/>
          <w:szCs w:val="22"/>
        </w:rPr>
        <w:t>i</w:t>
      </w:r>
      <w:r w:rsidRPr="005F0560">
        <w:rPr>
          <w:rFonts w:cs="Arial"/>
          <w:szCs w:val="22"/>
        </w:rPr>
        <w:t>prav</w:t>
      </w:r>
      <w:r w:rsidR="003B2FA1" w:rsidRPr="005F0560">
        <w:rPr>
          <w:rFonts w:cs="Arial"/>
          <w:szCs w:val="22"/>
        </w:rPr>
        <w:t>it</w:t>
      </w:r>
      <w:r w:rsidRPr="005F0560">
        <w:rPr>
          <w:rFonts w:cs="Arial"/>
          <w:szCs w:val="22"/>
        </w:rPr>
        <w:t xml:space="preserve"> dokumentac</w:t>
      </w:r>
      <w:r w:rsidR="003B2FA1" w:rsidRPr="005F0560">
        <w:rPr>
          <w:rFonts w:cs="Arial"/>
          <w:szCs w:val="22"/>
        </w:rPr>
        <w:t>i</w:t>
      </w:r>
      <w:r w:rsidRPr="005F0560">
        <w:rPr>
          <w:rFonts w:cs="Arial"/>
          <w:szCs w:val="22"/>
        </w:rPr>
        <w:t xml:space="preserve"> podle požadavků </w:t>
      </w:r>
      <w:hyperlink r:id="rId14" w:history="1">
        <w:r w:rsidRPr="005F0560">
          <w:rPr>
            <w:rStyle w:val="Hypertextovodkaz"/>
            <w:rFonts w:cs="Arial"/>
            <w:szCs w:val="22"/>
          </w:rPr>
          <w:t>zákona č. 309/2006 Sb.</w:t>
        </w:r>
      </w:hyperlink>
      <w:r w:rsidRPr="005F0560">
        <w:rPr>
          <w:rFonts w:cs="Arial"/>
          <w:szCs w:val="22"/>
        </w:rPr>
        <w:t xml:space="preserve">, a prováděcích předpisů </w:t>
      </w:r>
    </w:p>
    <w:p w14:paraId="306A984C"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5043CA">
      <w:pPr>
        <w:numPr>
          <w:ilvl w:val="0"/>
          <w:numId w:val="5"/>
        </w:numPr>
        <w:spacing w:after="6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56F28BA2" w:rsidR="00691542" w:rsidRPr="00AB5E77" w:rsidRDefault="007009D2" w:rsidP="005043CA">
      <w:pPr>
        <w:numPr>
          <w:ilvl w:val="0"/>
          <w:numId w:val="5"/>
        </w:numPr>
        <w:spacing w:after="6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5043CA">
        <w:rPr>
          <w:rFonts w:cs="Arial"/>
          <w:szCs w:val="22"/>
        </w:rPr>
        <w:t xml:space="preserve"> </w:t>
      </w:r>
      <w:r w:rsidR="005043CA" w:rsidRPr="0056266A">
        <w:rPr>
          <w:rFonts w:cs="Arial"/>
          <w:szCs w:val="22"/>
          <w:lang w:val="en-US"/>
        </w:rPr>
        <w:t>“Stavba vodní nádrže a části polní cesty C 12 v k.ú. Žibřidice”</w:t>
      </w:r>
      <w:r w:rsidR="005043CA">
        <w:rPr>
          <w:rFonts w:cs="Arial"/>
          <w:szCs w:val="22"/>
          <w:lang w:val="en-US"/>
        </w:rPr>
        <w:t>,</w:t>
      </w:r>
      <w:r w:rsidRPr="00AB5E77">
        <w:rPr>
          <w:rFonts w:cs="Arial"/>
          <w:szCs w:val="22"/>
        </w:rPr>
        <w:t xml:space="preserve">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t>–  předání</w:t>
      </w:r>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5043CA">
      <w:pPr>
        <w:numPr>
          <w:ilvl w:val="0"/>
          <w:numId w:val="5"/>
        </w:numPr>
        <w:spacing w:after="6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v souladu s právními a ostatními předpisy k zajištění BOZP a aby bylo, s  přihlédnutím k účelu stanovenému zadavatelem stavby, ekonomicky přiměřené</w:t>
      </w:r>
    </w:p>
    <w:p w14:paraId="09E527AD"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5A393921" w:rsidR="00691542" w:rsidRPr="00AB5E77" w:rsidRDefault="00691542" w:rsidP="005043CA">
      <w:pPr>
        <w:numPr>
          <w:ilvl w:val="0"/>
          <w:numId w:val="5"/>
        </w:numPr>
        <w:spacing w:after="6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tomu je koordinátor oprávněn navrhovat přiměřená opatření, kontro</w:t>
      </w:r>
      <w:r w:rsidR="006C4D54">
        <w:rPr>
          <w:rFonts w:cs="Arial"/>
          <w:szCs w:val="22"/>
        </w:rPr>
        <w:t>l</w:t>
      </w:r>
      <w:r w:rsidR="009A26DB" w:rsidRPr="00AB5E77">
        <w:rPr>
          <w:rFonts w:cs="Arial"/>
          <w:szCs w:val="22"/>
        </w:rPr>
        <w:t>ovat</w:t>
      </w:r>
      <w:r w:rsidRPr="00AB5E77">
        <w:rPr>
          <w:rFonts w:cs="Arial"/>
          <w:szCs w:val="22"/>
        </w:rPr>
        <w:t xml:space="preserve"> účinnost přijatých opatření</w:t>
      </w:r>
    </w:p>
    <w:p w14:paraId="382147B9" w14:textId="77777777" w:rsidR="00691542" w:rsidRPr="00AB5E77" w:rsidRDefault="009A26DB" w:rsidP="005043CA">
      <w:pPr>
        <w:numPr>
          <w:ilvl w:val="0"/>
          <w:numId w:val="5"/>
        </w:numPr>
        <w:spacing w:after="6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5043CA">
      <w:pPr>
        <w:numPr>
          <w:ilvl w:val="0"/>
          <w:numId w:val="5"/>
        </w:numPr>
        <w:spacing w:after="6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4E36480B" w:rsidR="00172F6A" w:rsidRPr="001E1CC6" w:rsidRDefault="009A26DB" w:rsidP="005043CA">
      <w:pPr>
        <w:numPr>
          <w:ilvl w:val="0"/>
          <w:numId w:val="5"/>
        </w:numPr>
        <w:spacing w:after="6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r w:rsidR="00D81B51" w:rsidRPr="001E1CC6">
        <w:rPr>
          <w:rFonts w:cs="Arial"/>
          <w:szCs w:val="22"/>
        </w:rPr>
        <w:t>připravit</w:t>
      </w:r>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7398D566" w:rsidR="00140E04" w:rsidRPr="00AB5E77" w:rsidRDefault="000459D8" w:rsidP="005043CA">
      <w:pPr>
        <w:pStyle w:val="TSTextlnkuslovan"/>
        <w:numPr>
          <w:ilvl w:val="1"/>
          <w:numId w:val="2"/>
        </w:numPr>
        <w:spacing w:after="6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5043CA" w:rsidRPr="005043CA">
        <w:rPr>
          <w:rFonts w:cs="Arial"/>
          <w:b/>
          <w:szCs w:val="22"/>
          <w:lang w:val="en-US"/>
        </w:rPr>
        <w:t>29.</w:t>
      </w:r>
      <w:r w:rsidR="005043CA">
        <w:rPr>
          <w:rFonts w:cs="Arial"/>
          <w:b/>
          <w:szCs w:val="22"/>
          <w:lang w:val="en-US"/>
        </w:rPr>
        <w:t xml:space="preserve"> </w:t>
      </w:r>
      <w:r w:rsidR="005043CA" w:rsidRPr="005043CA">
        <w:rPr>
          <w:rFonts w:cs="Arial"/>
          <w:b/>
          <w:szCs w:val="22"/>
          <w:lang w:val="en-US"/>
        </w:rPr>
        <w:t>09.</w:t>
      </w:r>
      <w:r w:rsidR="005043CA">
        <w:rPr>
          <w:rFonts w:cs="Arial"/>
          <w:b/>
          <w:szCs w:val="22"/>
          <w:lang w:val="en-US"/>
        </w:rPr>
        <w:t xml:space="preserve"> </w:t>
      </w:r>
      <w:r w:rsidR="005043CA" w:rsidRPr="005043CA">
        <w:rPr>
          <w:rFonts w:cs="Arial"/>
          <w:b/>
          <w:szCs w:val="22"/>
          <w:lang w:val="en-US"/>
        </w:rPr>
        <w:t>2020 – 28.</w:t>
      </w:r>
      <w:r w:rsidR="005043CA">
        <w:rPr>
          <w:rFonts w:cs="Arial"/>
          <w:b/>
          <w:szCs w:val="22"/>
          <w:lang w:val="en-US"/>
        </w:rPr>
        <w:t xml:space="preserve"> </w:t>
      </w:r>
      <w:r w:rsidR="005043CA" w:rsidRPr="005043CA">
        <w:rPr>
          <w:rFonts w:cs="Arial"/>
          <w:b/>
          <w:szCs w:val="22"/>
          <w:lang w:val="en-US"/>
        </w:rPr>
        <w:t>02.</w:t>
      </w:r>
      <w:r w:rsidR="005043CA">
        <w:rPr>
          <w:rFonts w:cs="Arial"/>
          <w:b/>
          <w:szCs w:val="22"/>
          <w:lang w:val="en-US"/>
        </w:rPr>
        <w:t xml:space="preserve"> </w:t>
      </w:r>
      <w:r w:rsidR="005043CA" w:rsidRPr="005043CA">
        <w:rPr>
          <w:rFonts w:cs="Arial"/>
          <w:b/>
          <w:szCs w:val="22"/>
          <w:lang w:val="en-US"/>
        </w:rPr>
        <w:t>2022</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CD60F3">
        <w:rPr>
          <w:rFonts w:cs="Arial"/>
          <w:bCs/>
          <w:szCs w:val="22"/>
        </w:rPr>
        <w:t>0</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7D3049">
      <w:pPr>
        <w:pStyle w:val="TSTextlnkuslovan"/>
        <w:numPr>
          <w:ilvl w:val="0"/>
          <w:numId w:val="9"/>
        </w:numPr>
        <w:spacing w:after="6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r w:rsidR="0057161A" w:rsidRPr="00AB5E77">
        <w:rPr>
          <w:rFonts w:cs="Arial"/>
          <w:bCs/>
          <w:szCs w:val="22"/>
        </w:rPr>
        <w:t>říkazník</w:t>
      </w:r>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7D3049">
      <w:pPr>
        <w:pStyle w:val="TSTextlnkuslovan"/>
        <w:numPr>
          <w:ilvl w:val="0"/>
          <w:numId w:val="9"/>
        </w:numPr>
        <w:spacing w:after="6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7D3049">
      <w:pPr>
        <w:pStyle w:val="TSTextlnkuslovan"/>
        <w:numPr>
          <w:ilvl w:val="0"/>
          <w:numId w:val="9"/>
        </w:numPr>
        <w:spacing w:after="6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7D3049">
      <w:pPr>
        <w:pStyle w:val="TSTextlnkuslovan"/>
        <w:numPr>
          <w:ilvl w:val="0"/>
          <w:numId w:val="9"/>
        </w:numPr>
        <w:spacing w:after="6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7D3049">
      <w:pPr>
        <w:pStyle w:val="TSTextlnkuslovan"/>
        <w:numPr>
          <w:ilvl w:val="0"/>
          <w:numId w:val="9"/>
        </w:numPr>
        <w:spacing w:after="6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0B0FF4D6"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r w:rsidR="00D81B51" w:rsidRPr="00AB5E77">
        <w:rPr>
          <w:rFonts w:cs="Arial"/>
          <w:szCs w:val="22"/>
        </w:rPr>
        <w:t>výkon</w:t>
      </w:r>
      <w:r w:rsidR="00D81B51" w:rsidRPr="00AB5E77">
        <w:rPr>
          <w:rFonts w:cs="Arial"/>
          <w:szCs w:val="22"/>
          <w:lang w:val="cs-CZ"/>
        </w:rPr>
        <w:t>u</w:t>
      </w:r>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7D3049">
      <w:pPr>
        <w:pStyle w:val="TSTextlnkuslovan"/>
        <w:numPr>
          <w:ilvl w:val="0"/>
          <w:numId w:val="10"/>
        </w:numPr>
        <w:spacing w:after="6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7D3049">
      <w:pPr>
        <w:pStyle w:val="TSTextlnkuslovan"/>
        <w:numPr>
          <w:ilvl w:val="0"/>
          <w:numId w:val="11"/>
        </w:numPr>
        <w:spacing w:after="6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7D3049">
      <w:pPr>
        <w:pStyle w:val="TSTextlnkuslovan"/>
        <w:numPr>
          <w:ilvl w:val="0"/>
          <w:numId w:val="3"/>
        </w:numPr>
        <w:spacing w:after="6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7D3049">
      <w:pPr>
        <w:numPr>
          <w:ilvl w:val="0"/>
          <w:numId w:val="3"/>
        </w:numPr>
        <w:spacing w:after="6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7D3049">
      <w:pPr>
        <w:pStyle w:val="TSTextlnkuslovan"/>
        <w:numPr>
          <w:ilvl w:val="0"/>
          <w:numId w:val="11"/>
        </w:numPr>
        <w:spacing w:after="6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7D3049">
      <w:pPr>
        <w:pStyle w:val="TSTextlnkuslovan"/>
        <w:numPr>
          <w:ilvl w:val="0"/>
          <w:numId w:val="11"/>
        </w:numPr>
        <w:spacing w:after="6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7D3049">
      <w:pPr>
        <w:pStyle w:val="TSTextlnkuslovan"/>
        <w:numPr>
          <w:ilvl w:val="0"/>
          <w:numId w:val="11"/>
        </w:numPr>
        <w:spacing w:after="6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7D3049">
      <w:pPr>
        <w:pStyle w:val="TSTextlnkuslovan"/>
        <w:numPr>
          <w:ilvl w:val="0"/>
          <w:numId w:val="11"/>
        </w:numPr>
        <w:spacing w:after="6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7D3049">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054002BE" w:rsidR="001E1CC6" w:rsidRPr="007D3049" w:rsidRDefault="001E1CC6" w:rsidP="005043CA">
      <w:pPr>
        <w:pStyle w:val="TSTextlnkuslovan"/>
        <w:spacing w:after="0" w:line="240" w:lineRule="auto"/>
        <w:ind w:left="851"/>
        <w:jc w:val="both"/>
        <w:rPr>
          <w:rFonts w:cs="Arial"/>
          <w:bCs/>
          <w:sz w:val="16"/>
          <w:szCs w:val="16"/>
        </w:rPr>
      </w:pPr>
    </w:p>
    <w:p w14:paraId="720E288D" w14:textId="77777777" w:rsidR="005043CA" w:rsidRDefault="005043CA" w:rsidP="005043CA">
      <w:pPr>
        <w:pStyle w:val="TSTextlnkuslovan"/>
        <w:spacing w:after="0" w:line="240" w:lineRule="auto"/>
        <w:ind w:left="792"/>
        <w:jc w:val="both"/>
        <w:rPr>
          <w:rFonts w:cs="Arial"/>
          <w:szCs w:val="22"/>
        </w:rPr>
      </w:pPr>
      <w:r w:rsidRPr="00584922">
        <w:rPr>
          <w:rFonts w:cs="Arial"/>
          <w:szCs w:val="22"/>
        </w:rPr>
        <w:t>Jméno:</w:t>
      </w:r>
      <w:r w:rsidRPr="00584922">
        <w:rPr>
          <w:rFonts w:cs="Arial"/>
          <w:szCs w:val="22"/>
        </w:rPr>
        <w:tab/>
      </w:r>
      <w:r>
        <w:rPr>
          <w:rFonts w:cs="Arial"/>
          <w:szCs w:val="22"/>
          <w:lang w:val="cs-CZ"/>
        </w:rPr>
        <w:t>Ing. Tomáš Maček</w:t>
      </w:r>
      <w:r w:rsidRPr="00584922">
        <w:rPr>
          <w:rFonts w:cs="Arial"/>
          <w:szCs w:val="22"/>
          <w:lang w:val="cs-CZ"/>
        </w:rPr>
        <w:t xml:space="preserve">  </w:t>
      </w:r>
    </w:p>
    <w:p w14:paraId="2436A5AE" w14:textId="77777777" w:rsidR="005043CA" w:rsidRDefault="005043CA" w:rsidP="005043CA">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r>
      <w:r>
        <w:rPr>
          <w:rFonts w:cs="Arial"/>
          <w:szCs w:val="22"/>
          <w:lang w:val="cs-CZ"/>
        </w:rPr>
        <w:t>+420 725 900 765</w:t>
      </w:r>
    </w:p>
    <w:p w14:paraId="5F7ED2CF" w14:textId="77777777" w:rsidR="005043CA" w:rsidRPr="00584922" w:rsidRDefault="005043CA" w:rsidP="005043CA">
      <w:pPr>
        <w:pStyle w:val="TSTextlnkuslovan"/>
        <w:spacing w:after="0" w:line="240" w:lineRule="auto"/>
        <w:ind w:left="792"/>
        <w:jc w:val="both"/>
        <w:rPr>
          <w:rFonts w:cs="Arial"/>
          <w:bCs/>
          <w:szCs w:val="22"/>
          <w:lang w:val="cs-CZ"/>
        </w:rPr>
      </w:pPr>
      <w:r w:rsidRPr="00584922">
        <w:rPr>
          <w:rFonts w:cs="Arial"/>
          <w:szCs w:val="22"/>
        </w:rPr>
        <w:t>E-mail:</w:t>
      </w:r>
      <w:r w:rsidRPr="00584922">
        <w:rPr>
          <w:rFonts w:cs="Arial"/>
          <w:szCs w:val="22"/>
        </w:rPr>
        <w:tab/>
      </w:r>
      <w:r>
        <w:rPr>
          <w:rFonts w:cs="Arial"/>
          <w:szCs w:val="22"/>
          <w:lang w:val="cs-CZ"/>
        </w:rPr>
        <w:t>t.macek@spucr.cz</w:t>
      </w:r>
    </w:p>
    <w:p w14:paraId="1F6A3DCC" w14:textId="77777777" w:rsidR="005043CA" w:rsidRPr="00584922" w:rsidRDefault="005043CA" w:rsidP="005043CA">
      <w:pPr>
        <w:pStyle w:val="TSTextlnkuslovan"/>
        <w:spacing w:after="0" w:line="240" w:lineRule="auto"/>
        <w:ind w:left="792"/>
        <w:jc w:val="both"/>
        <w:rPr>
          <w:rFonts w:cs="Arial"/>
          <w:bCs/>
          <w:szCs w:val="22"/>
          <w:lang w:val="cs-CZ"/>
        </w:rPr>
      </w:pPr>
    </w:p>
    <w:p w14:paraId="49D1727B" w14:textId="77777777" w:rsidR="005043CA" w:rsidRPr="00584922" w:rsidRDefault="005043CA" w:rsidP="005043CA">
      <w:pPr>
        <w:pStyle w:val="TSTextlnkuslovan"/>
        <w:spacing w:line="240" w:lineRule="auto"/>
        <w:ind w:left="794"/>
        <w:jc w:val="both"/>
        <w:rPr>
          <w:rFonts w:cs="Arial"/>
          <w:bCs/>
          <w:szCs w:val="22"/>
        </w:rPr>
      </w:pPr>
      <w:r w:rsidRPr="00584922">
        <w:rPr>
          <w:rFonts w:cs="Arial"/>
          <w:bCs/>
          <w:szCs w:val="22"/>
        </w:rPr>
        <w:t xml:space="preserve">Kontaktními osobami příkazníka jsou: </w:t>
      </w:r>
    </w:p>
    <w:p w14:paraId="0321BB71" w14:textId="77777777" w:rsidR="005043CA" w:rsidRPr="00584922" w:rsidRDefault="005043CA" w:rsidP="005043CA">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r>
      <w:r w:rsidRPr="00584922">
        <w:rPr>
          <w:rFonts w:cs="Arial"/>
          <w:b/>
          <w:szCs w:val="22"/>
          <w:highlight w:val="yellow"/>
          <w:lang w:val="en-US"/>
        </w:rPr>
        <w:t>[DOPLNIT]</w:t>
      </w:r>
    </w:p>
    <w:p w14:paraId="4020A0F6" w14:textId="77777777" w:rsidR="005043CA" w:rsidRPr="00584922" w:rsidRDefault="005043CA" w:rsidP="005043CA">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r>
      <w:r w:rsidRPr="00584922">
        <w:rPr>
          <w:rFonts w:cs="Arial"/>
          <w:b/>
          <w:szCs w:val="22"/>
          <w:highlight w:val="yellow"/>
          <w:lang w:val="en-US"/>
        </w:rPr>
        <w:t>[DOPLNIT]</w:t>
      </w:r>
      <w:r w:rsidRPr="00584922">
        <w:rPr>
          <w:rFonts w:cs="Arial"/>
          <w:szCs w:val="22"/>
        </w:rPr>
        <w:t xml:space="preserve"> </w:t>
      </w:r>
    </w:p>
    <w:p w14:paraId="3ECBDF14" w14:textId="77777777" w:rsidR="005043CA" w:rsidRPr="00584922" w:rsidRDefault="005043CA" w:rsidP="005043CA">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r>
      <w:r w:rsidRPr="00584922">
        <w:rPr>
          <w:rFonts w:cs="Arial"/>
          <w:b/>
          <w:szCs w:val="22"/>
          <w:highlight w:val="yellow"/>
          <w:lang w:val="en-US"/>
        </w:rPr>
        <w:t>[DOPLNIT]</w:t>
      </w:r>
    </w:p>
    <w:p w14:paraId="03B5D738" w14:textId="77777777" w:rsidR="005043CA" w:rsidRPr="001E1CC6" w:rsidRDefault="005043CA" w:rsidP="005043CA">
      <w:pPr>
        <w:pStyle w:val="TSTextlnkuslovan"/>
        <w:spacing w:after="0" w:line="240" w:lineRule="auto"/>
        <w:ind w:left="851"/>
        <w:jc w:val="both"/>
        <w:rPr>
          <w:rFonts w:cs="Arial"/>
          <w:bCs/>
          <w:szCs w:val="22"/>
        </w:rPr>
      </w:pPr>
    </w:p>
    <w:p w14:paraId="3538F121" w14:textId="45B6B95C" w:rsidR="008F712D" w:rsidRDefault="008F712D" w:rsidP="004B0FAE">
      <w:pPr>
        <w:pStyle w:val="TSTextlnkuslovan"/>
        <w:spacing w:after="0" w:line="240" w:lineRule="auto"/>
        <w:ind w:left="792"/>
        <w:jc w:val="both"/>
        <w:rPr>
          <w:rFonts w:cs="Arial"/>
          <w:szCs w:val="22"/>
          <w:lang w:val="cs-CZ"/>
        </w:rPr>
      </w:pPr>
    </w:p>
    <w:p w14:paraId="0DF1D7F7" w14:textId="11F6D488" w:rsidR="005043CA" w:rsidRDefault="005043CA" w:rsidP="004B0FAE">
      <w:pPr>
        <w:pStyle w:val="TSTextlnkuslovan"/>
        <w:spacing w:after="0" w:line="240" w:lineRule="auto"/>
        <w:ind w:left="792"/>
        <w:jc w:val="both"/>
        <w:rPr>
          <w:rFonts w:cs="Arial"/>
          <w:szCs w:val="22"/>
          <w:lang w:val="cs-CZ"/>
        </w:rPr>
      </w:pPr>
    </w:p>
    <w:p w14:paraId="454428EB" w14:textId="77777777" w:rsidR="005043CA" w:rsidRPr="00AB5E77" w:rsidRDefault="005043CA"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7E305E80" w:rsidR="00A845E6" w:rsidRPr="007D3049" w:rsidRDefault="00C56067" w:rsidP="007D3049">
      <w:pPr>
        <w:pStyle w:val="TSTextlnkuslovan"/>
        <w:numPr>
          <w:ilvl w:val="0"/>
          <w:numId w:val="12"/>
        </w:numPr>
        <w:spacing w:after="240"/>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053E0D" w:rsidRPr="00AB5E77">
        <w:rPr>
          <w:rFonts w:cs="Arial"/>
          <w:szCs w:val="22"/>
          <w:lang w:val="cs-CZ"/>
        </w:rPr>
        <w:t>,--</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r w:rsidR="00494C78" w:rsidRPr="00AB5E77">
        <w:rPr>
          <w:rFonts w:cs="Arial"/>
          <w:bCs/>
          <w:szCs w:val="22"/>
        </w:rPr>
        <w:t>provedením</w:t>
      </w:r>
      <w:r w:rsidR="00D81B51">
        <w:rPr>
          <w:rFonts w:cs="Arial"/>
          <w:bCs/>
          <w:szCs w:val="22"/>
          <w:lang w:val="cs-CZ"/>
        </w:rPr>
        <w:t xml:space="preserve"> </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8583" w:type="dxa"/>
        <w:tblInd w:w="8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76"/>
        <w:gridCol w:w="897"/>
        <w:gridCol w:w="1796"/>
        <w:gridCol w:w="1345"/>
        <w:gridCol w:w="2169"/>
      </w:tblGrid>
      <w:tr w:rsidR="007D3049" w14:paraId="51C1E8E4" w14:textId="77777777" w:rsidTr="00B76D35">
        <w:trPr>
          <w:trHeight w:val="454"/>
        </w:trPr>
        <w:tc>
          <w:tcPr>
            <w:tcW w:w="2376" w:type="dxa"/>
            <w:tcBorders>
              <w:top w:val="single" w:sz="12" w:space="0" w:color="auto"/>
              <w:left w:val="single" w:sz="12" w:space="0" w:color="auto"/>
              <w:bottom w:val="single" w:sz="12" w:space="0" w:color="auto"/>
              <w:right w:val="single" w:sz="6" w:space="0" w:color="auto"/>
            </w:tcBorders>
          </w:tcPr>
          <w:p w14:paraId="668AD2D2" w14:textId="77777777" w:rsidR="007D3049" w:rsidRDefault="007D3049" w:rsidP="00B76D35">
            <w:pPr>
              <w:spacing w:line="276" w:lineRule="auto"/>
              <w:jc w:val="center"/>
              <w:rPr>
                <w:rFonts w:cs="Arial"/>
                <w:szCs w:val="22"/>
              </w:rPr>
            </w:pPr>
          </w:p>
        </w:tc>
        <w:tc>
          <w:tcPr>
            <w:tcW w:w="897" w:type="dxa"/>
            <w:tcBorders>
              <w:top w:val="single" w:sz="12" w:space="0" w:color="auto"/>
              <w:left w:val="single" w:sz="6" w:space="0" w:color="auto"/>
              <w:bottom w:val="single" w:sz="12" w:space="0" w:color="auto"/>
              <w:right w:val="single" w:sz="6" w:space="0" w:color="auto"/>
            </w:tcBorders>
          </w:tcPr>
          <w:p w14:paraId="76C6A2B8" w14:textId="77777777" w:rsidR="007D3049" w:rsidRDefault="007D3049" w:rsidP="00B76D35">
            <w:pPr>
              <w:spacing w:line="276" w:lineRule="auto"/>
              <w:jc w:val="center"/>
              <w:rPr>
                <w:rFonts w:cs="Arial"/>
                <w:szCs w:val="22"/>
              </w:rPr>
            </w:pPr>
          </w:p>
        </w:tc>
        <w:tc>
          <w:tcPr>
            <w:tcW w:w="1796" w:type="dxa"/>
            <w:tcBorders>
              <w:top w:val="single" w:sz="12" w:space="0" w:color="auto"/>
              <w:left w:val="single" w:sz="6" w:space="0" w:color="auto"/>
              <w:bottom w:val="single" w:sz="12" w:space="0" w:color="auto"/>
              <w:right w:val="single" w:sz="6" w:space="0" w:color="auto"/>
            </w:tcBorders>
            <w:tcMar>
              <w:top w:w="0" w:type="dxa"/>
              <w:left w:w="85" w:type="dxa"/>
              <w:bottom w:w="0" w:type="dxa"/>
              <w:right w:w="85" w:type="dxa"/>
            </w:tcMar>
            <w:vAlign w:val="center"/>
            <w:hideMark/>
          </w:tcPr>
          <w:p w14:paraId="3D5D6448" w14:textId="77777777" w:rsidR="007D3049" w:rsidRDefault="007D3049" w:rsidP="00B76D35">
            <w:pPr>
              <w:spacing w:after="0" w:line="276" w:lineRule="auto"/>
              <w:jc w:val="center"/>
              <w:rPr>
                <w:rFonts w:cs="Arial"/>
                <w:i/>
              </w:rPr>
            </w:pPr>
            <w:r>
              <w:rPr>
                <w:rFonts w:cs="Arial"/>
                <w:i/>
                <w:szCs w:val="22"/>
              </w:rPr>
              <w:t>Cena bez DPH</w:t>
            </w:r>
          </w:p>
        </w:tc>
        <w:tc>
          <w:tcPr>
            <w:tcW w:w="1345" w:type="dxa"/>
            <w:tcBorders>
              <w:top w:val="single" w:sz="12" w:space="0" w:color="auto"/>
              <w:left w:val="single" w:sz="6" w:space="0" w:color="auto"/>
              <w:bottom w:val="single" w:sz="12" w:space="0" w:color="auto"/>
              <w:right w:val="single" w:sz="6" w:space="0" w:color="auto"/>
            </w:tcBorders>
            <w:tcMar>
              <w:top w:w="0" w:type="dxa"/>
              <w:left w:w="85" w:type="dxa"/>
              <w:bottom w:w="0" w:type="dxa"/>
              <w:right w:w="85" w:type="dxa"/>
            </w:tcMar>
            <w:vAlign w:val="center"/>
            <w:hideMark/>
          </w:tcPr>
          <w:p w14:paraId="42DCE650" w14:textId="77777777" w:rsidR="007D3049" w:rsidRDefault="007D3049" w:rsidP="00B76D35">
            <w:pPr>
              <w:spacing w:after="0" w:line="276" w:lineRule="auto"/>
              <w:jc w:val="center"/>
              <w:rPr>
                <w:rFonts w:cs="Arial"/>
                <w:i/>
              </w:rPr>
            </w:pPr>
            <w:r>
              <w:rPr>
                <w:rFonts w:cs="Arial"/>
                <w:i/>
                <w:szCs w:val="22"/>
              </w:rPr>
              <w:t xml:space="preserve">DPH </w:t>
            </w:r>
            <w:r w:rsidRPr="006057C6">
              <w:rPr>
                <w:rFonts w:cs="Arial"/>
                <w:i/>
                <w:szCs w:val="22"/>
                <w:highlight w:val="yellow"/>
              </w:rPr>
              <w:t>.</w:t>
            </w:r>
            <w:r w:rsidRPr="006057C6">
              <w:rPr>
                <w:i/>
                <w:highlight w:val="yellow"/>
              </w:rPr>
              <w:t>.</w:t>
            </w:r>
            <w:r>
              <w:rPr>
                <w:i/>
              </w:rPr>
              <w:t xml:space="preserve"> </w:t>
            </w:r>
            <w:r>
              <w:rPr>
                <w:rFonts w:cs="Arial"/>
                <w:i/>
                <w:szCs w:val="22"/>
              </w:rPr>
              <w:t xml:space="preserve"> %</w:t>
            </w:r>
          </w:p>
        </w:tc>
        <w:tc>
          <w:tcPr>
            <w:tcW w:w="2169" w:type="dxa"/>
            <w:tcBorders>
              <w:top w:val="single" w:sz="12" w:space="0" w:color="auto"/>
              <w:left w:val="single" w:sz="6" w:space="0" w:color="auto"/>
              <w:bottom w:val="single" w:sz="12" w:space="0" w:color="auto"/>
              <w:right w:val="single" w:sz="12" w:space="0" w:color="auto"/>
            </w:tcBorders>
            <w:tcMar>
              <w:top w:w="0" w:type="dxa"/>
              <w:left w:w="85" w:type="dxa"/>
              <w:bottom w:w="0" w:type="dxa"/>
              <w:right w:w="85" w:type="dxa"/>
            </w:tcMar>
            <w:vAlign w:val="center"/>
            <w:hideMark/>
          </w:tcPr>
          <w:p w14:paraId="2F7C61D5" w14:textId="77777777" w:rsidR="007D3049" w:rsidRDefault="007D3049" w:rsidP="00B76D35">
            <w:pPr>
              <w:spacing w:after="0" w:line="276" w:lineRule="auto"/>
              <w:jc w:val="center"/>
              <w:rPr>
                <w:rFonts w:cs="Arial"/>
                <w:i/>
              </w:rPr>
            </w:pPr>
            <w:r>
              <w:rPr>
                <w:rFonts w:cs="Arial"/>
                <w:i/>
                <w:szCs w:val="22"/>
              </w:rPr>
              <w:t>Cena včetně DPH</w:t>
            </w:r>
          </w:p>
        </w:tc>
      </w:tr>
      <w:tr w:rsidR="007D3049" w14:paraId="0F450B83" w14:textId="77777777" w:rsidTr="00B76D35">
        <w:trPr>
          <w:trHeight w:val="454"/>
        </w:trPr>
        <w:tc>
          <w:tcPr>
            <w:tcW w:w="2376" w:type="dxa"/>
            <w:tcBorders>
              <w:top w:val="single" w:sz="12" w:space="0" w:color="auto"/>
              <w:left w:val="single" w:sz="12" w:space="0" w:color="auto"/>
              <w:bottom w:val="single" w:sz="6" w:space="0" w:color="auto"/>
              <w:right w:val="single" w:sz="6" w:space="0" w:color="auto"/>
            </w:tcBorders>
            <w:vAlign w:val="center"/>
          </w:tcPr>
          <w:p w14:paraId="17105BBB" w14:textId="77777777" w:rsidR="007D3049" w:rsidRDefault="007D3049" w:rsidP="00B76D35">
            <w:pPr>
              <w:spacing w:after="0" w:line="276" w:lineRule="auto"/>
              <w:rPr>
                <w:rFonts w:cs="Arial"/>
                <w:i/>
              </w:rPr>
            </w:pPr>
            <w:r>
              <w:rPr>
                <w:rFonts w:cs="Arial"/>
                <w:i/>
              </w:rPr>
              <w:t>Vodní nádrž</w:t>
            </w:r>
          </w:p>
        </w:tc>
        <w:tc>
          <w:tcPr>
            <w:tcW w:w="897" w:type="dxa"/>
            <w:tcBorders>
              <w:top w:val="single" w:sz="12" w:space="0" w:color="auto"/>
              <w:left w:val="single" w:sz="6" w:space="0" w:color="auto"/>
              <w:bottom w:val="single" w:sz="6" w:space="0" w:color="auto"/>
              <w:right w:val="single" w:sz="6" w:space="0" w:color="auto"/>
            </w:tcBorders>
            <w:vAlign w:val="center"/>
            <w:hideMark/>
          </w:tcPr>
          <w:p w14:paraId="699BD3CC" w14:textId="29EDAF82" w:rsidR="007D3049" w:rsidRDefault="007D3049" w:rsidP="00B76D35">
            <w:pPr>
              <w:spacing w:after="0" w:line="276" w:lineRule="auto"/>
              <w:jc w:val="center"/>
              <w:rPr>
                <w:rFonts w:cs="Arial"/>
                <w:i/>
              </w:rPr>
            </w:pPr>
            <w:r>
              <w:rPr>
                <w:rFonts w:cs="Arial"/>
                <w:i/>
              </w:rPr>
              <w:t>BOZP</w:t>
            </w:r>
          </w:p>
        </w:tc>
        <w:tc>
          <w:tcPr>
            <w:tcW w:w="1796" w:type="dxa"/>
            <w:tcBorders>
              <w:top w:val="single" w:sz="12" w:space="0" w:color="auto"/>
              <w:left w:val="single" w:sz="6" w:space="0" w:color="auto"/>
              <w:bottom w:val="single" w:sz="6" w:space="0" w:color="auto"/>
              <w:right w:val="single" w:sz="6" w:space="0" w:color="auto"/>
            </w:tcBorders>
            <w:tcMar>
              <w:top w:w="0" w:type="dxa"/>
              <w:left w:w="85" w:type="dxa"/>
              <w:bottom w:w="0" w:type="dxa"/>
              <w:right w:w="85" w:type="dxa"/>
            </w:tcMar>
            <w:vAlign w:val="center"/>
          </w:tcPr>
          <w:p w14:paraId="1A192229" w14:textId="77777777" w:rsidR="007D3049" w:rsidRDefault="007D3049" w:rsidP="00B76D35">
            <w:pPr>
              <w:spacing w:after="0" w:line="276" w:lineRule="auto"/>
              <w:jc w:val="right"/>
              <w:rPr>
                <w:rFonts w:cs="Arial"/>
              </w:rPr>
            </w:pPr>
          </w:p>
        </w:tc>
        <w:tc>
          <w:tcPr>
            <w:tcW w:w="1345" w:type="dxa"/>
            <w:tcBorders>
              <w:top w:val="single" w:sz="12" w:space="0" w:color="auto"/>
              <w:left w:val="single" w:sz="6" w:space="0" w:color="auto"/>
              <w:bottom w:val="single" w:sz="6" w:space="0" w:color="auto"/>
              <w:right w:val="single" w:sz="6" w:space="0" w:color="auto"/>
            </w:tcBorders>
            <w:tcMar>
              <w:top w:w="0" w:type="dxa"/>
              <w:left w:w="85" w:type="dxa"/>
              <w:bottom w:w="0" w:type="dxa"/>
              <w:right w:w="85" w:type="dxa"/>
            </w:tcMar>
            <w:vAlign w:val="center"/>
          </w:tcPr>
          <w:p w14:paraId="51404BB2" w14:textId="77777777" w:rsidR="007D3049" w:rsidRDefault="007D3049" w:rsidP="00B76D35">
            <w:pPr>
              <w:spacing w:after="0" w:line="276" w:lineRule="auto"/>
              <w:jc w:val="right"/>
              <w:rPr>
                <w:rFonts w:cs="Arial"/>
              </w:rPr>
            </w:pPr>
          </w:p>
        </w:tc>
        <w:tc>
          <w:tcPr>
            <w:tcW w:w="2169" w:type="dxa"/>
            <w:tcBorders>
              <w:top w:val="single" w:sz="12" w:space="0" w:color="auto"/>
              <w:left w:val="single" w:sz="6" w:space="0" w:color="auto"/>
              <w:bottom w:val="single" w:sz="6" w:space="0" w:color="auto"/>
              <w:right w:val="single" w:sz="12" w:space="0" w:color="auto"/>
            </w:tcBorders>
            <w:tcMar>
              <w:top w:w="0" w:type="dxa"/>
              <w:left w:w="85" w:type="dxa"/>
              <w:bottom w:w="0" w:type="dxa"/>
              <w:right w:w="85" w:type="dxa"/>
            </w:tcMar>
            <w:vAlign w:val="center"/>
          </w:tcPr>
          <w:p w14:paraId="2AA4CC79" w14:textId="77777777" w:rsidR="007D3049" w:rsidRDefault="007D3049" w:rsidP="00B76D35">
            <w:pPr>
              <w:spacing w:after="0" w:line="276" w:lineRule="auto"/>
              <w:jc w:val="right"/>
              <w:rPr>
                <w:rFonts w:cs="Arial"/>
              </w:rPr>
            </w:pPr>
          </w:p>
        </w:tc>
      </w:tr>
      <w:tr w:rsidR="007D3049" w14:paraId="609901D6" w14:textId="77777777" w:rsidTr="00B76D35">
        <w:trPr>
          <w:trHeight w:val="454"/>
        </w:trPr>
        <w:tc>
          <w:tcPr>
            <w:tcW w:w="2376" w:type="dxa"/>
            <w:tcBorders>
              <w:top w:val="single" w:sz="6" w:space="0" w:color="auto"/>
              <w:left w:val="single" w:sz="12" w:space="0" w:color="auto"/>
              <w:bottom w:val="single" w:sz="12" w:space="0" w:color="auto"/>
              <w:right w:val="single" w:sz="6" w:space="0" w:color="auto"/>
            </w:tcBorders>
            <w:vAlign w:val="center"/>
          </w:tcPr>
          <w:p w14:paraId="66D753FD" w14:textId="77777777" w:rsidR="007D3049" w:rsidRPr="006057C6" w:rsidRDefault="007D3049" w:rsidP="00B76D35">
            <w:pPr>
              <w:spacing w:after="0" w:line="276" w:lineRule="auto"/>
              <w:rPr>
                <w:rFonts w:cs="Arial"/>
                <w:bCs/>
                <w:i/>
              </w:rPr>
            </w:pPr>
            <w:r w:rsidRPr="006057C6">
              <w:rPr>
                <w:rFonts w:cs="Arial"/>
                <w:bCs/>
                <w:i/>
              </w:rPr>
              <w:t>Polní cesta C 12</w:t>
            </w:r>
          </w:p>
        </w:tc>
        <w:tc>
          <w:tcPr>
            <w:tcW w:w="897" w:type="dxa"/>
            <w:tcBorders>
              <w:top w:val="single" w:sz="6" w:space="0" w:color="auto"/>
              <w:left w:val="single" w:sz="6" w:space="0" w:color="auto"/>
              <w:bottom w:val="single" w:sz="12" w:space="0" w:color="auto"/>
              <w:right w:val="single" w:sz="6" w:space="0" w:color="auto"/>
            </w:tcBorders>
            <w:vAlign w:val="center"/>
            <w:hideMark/>
          </w:tcPr>
          <w:p w14:paraId="6DBE01F9" w14:textId="7AC29A92" w:rsidR="007D3049" w:rsidRDefault="007D3049" w:rsidP="00B76D35">
            <w:pPr>
              <w:spacing w:after="0" w:line="276" w:lineRule="auto"/>
              <w:jc w:val="center"/>
              <w:rPr>
                <w:rFonts w:cs="Arial"/>
                <w:i/>
              </w:rPr>
            </w:pPr>
            <w:r>
              <w:rPr>
                <w:rFonts w:cs="Arial"/>
                <w:i/>
              </w:rPr>
              <w:t>BOZP</w:t>
            </w:r>
          </w:p>
        </w:tc>
        <w:tc>
          <w:tcPr>
            <w:tcW w:w="1796" w:type="dxa"/>
            <w:tcBorders>
              <w:top w:val="single" w:sz="6" w:space="0" w:color="auto"/>
              <w:left w:val="single" w:sz="6" w:space="0" w:color="auto"/>
              <w:bottom w:val="single" w:sz="12" w:space="0" w:color="auto"/>
              <w:right w:val="single" w:sz="6" w:space="0" w:color="auto"/>
            </w:tcBorders>
            <w:tcMar>
              <w:top w:w="0" w:type="dxa"/>
              <w:left w:w="85" w:type="dxa"/>
              <w:bottom w:w="0" w:type="dxa"/>
              <w:right w:w="85" w:type="dxa"/>
            </w:tcMar>
            <w:vAlign w:val="center"/>
          </w:tcPr>
          <w:p w14:paraId="2D5EB155" w14:textId="77777777" w:rsidR="007D3049" w:rsidRDefault="007D3049" w:rsidP="00B76D35">
            <w:pPr>
              <w:spacing w:after="0" w:line="276" w:lineRule="auto"/>
              <w:jc w:val="right"/>
              <w:rPr>
                <w:rFonts w:cs="Arial"/>
              </w:rPr>
            </w:pPr>
          </w:p>
        </w:tc>
        <w:tc>
          <w:tcPr>
            <w:tcW w:w="1345" w:type="dxa"/>
            <w:tcBorders>
              <w:top w:val="single" w:sz="6" w:space="0" w:color="auto"/>
              <w:left w:val="single" w:sz="6" w:space="0" w:color="auto"/>
              <w:bottom w:val="single" w:sz="12" w:space="0" w:color="auto"/>
              <w:right w:val="single" w:sz="6" w:space="0" w:color="auto"/>
            </w:tcBorders>
            <w:tcMar>
              <w:top w:w="0" w:type="dxa"/>
              <w:left w:w="85" w:type="dxa"/>
              <w:bottom w:w="0" w:type="dxa"/>
              <w:right w:w="85" w:type="dxa"/>
            </w:tcMar>
            <w:vAlign w:val="center"/>
          </w:tcPr>
          <w:p w14:paraId="24C5D7BB" w14:textId="77777777" w:rsidR="007D3049" w:rsidRDefault="007D3049" w:rsidP="00B76D35">
            <w:pPr>
              <w:spacing w:after="0" w:line="276" w:lineRule="auto"/>
              <w:jc w:val="right"/>
              <w:rPr>
                <w:rFonts w:cs="Arial"/>
              </w:rPr>
            </w:pPr>
          </w:p>
        </w:tc>
        <w:tc>
          <w:tcPr>
            <w:tcW w:w="2169" w:type="dxa"/>
            <w:tcBorders>
              <w:top w:val="single" w:sz="6" w:space="0" w:color="auto"/>
              <w:left w:val="single" w:sz="6" w:space="0" w:color="auto"/>
              <w:bottom w:val="single" w:sz="12" w:space="0" w:color="auto"/>
              <w:right w:val="single" w:sz="12" w:space="0" w:color="auto"/>
            </w:tcBorders>
            <w:tcMar>
              <w:top w:w="0" w:type="dxa"/>
              <w:left w:w="85" w:type="dxa"/>
              <w:bottom w:w="0" w:type="dxa"/>
              <w:right w:w="85" w:type="dxa"/>
            </w:tcMar>
            <w:vAlign w:val="center"/>
          </w:tcPr>
          <w:p w14:paraId="54F1F035" w14:textId="77777777" w:rsidR="007D3049" w:rsidRDefault="007D3049" w:rsidP="00B76D35">
            <w:pPr>
              <w:spacing w:after="0" w:line="276" w:lineRule="auto"/>
              <w:jc w:val="right"/>
              <w:rPr>
                <w:rFonts w:cs="Arial"/>
              </w:rPr>
            </w:pPr>
          </w:p>
        </w:tc>
      </w:tr>
      <w:tr w:rsidR="007D3049" w14:paraId="3F8D7B5D" w14:textId="77777777" w:rsidTr="00B76D35">
        <w:trPr>
          <w:trHeight w:val="454"/>
        </w:trPr>
        <w:tc>
          <w:tcPr>
            <w:tcW w:w="2376" w:type="dxa"/>
            <w:tcBorders>
              <w:top w:val="single" w:sz="12" w:space="0" w:color="auto"/>
              <w:left w:val="single" w:sz="12" w:space="0" w:color="auto"/>
              <w:bottom w:val="single" w:sz="12" w:space="0" w:color="auto"/>
              <w:right w:val="single" w:sz="6" w:space="0" w:color="auto"/>
            </w:tcBorders>
            <w:vAlign w:val="center"/>
            <w:hideMark/>
          </w:tcPr>
          <w:p w14:paraId="68E84DC0" w14:textId="77777777" w:rsidR="007D3049" w:rsidRPr="006057C6" w:rsidRDefault="007D3049" w:rsidP="00B76D35">
            <w:pPr>
              <w:spacing w:after="0" w:line="276" w:lineRule="auto"/>
              <w:rPr>
                <w:rFonts w:cs="Arial"/>
                <w:b/>
                <w:i/>
              </w:rPr>
            </w:pPr>
            <w:r w:rsidRPr="00EB0A56">
              <w:rPr>
                <w:rFonts w:cs="Arial"/>
                <w:b/>
                <w:i/>
              </w:rPr>
              <w:t>C</w:t>
            </w:r>
            <w:r w:rsidRPr="006057C6">
              <w:rPr>
                <w:b/>
                <w:i/>
              </w:rPr>
              <w:t>elková cena</w:t>
            </w:r>
          </w:p>
        </w:tc>
        <w:tc>
          <w:tcPr>
            <w:tcW w:w="897" w:type="dxa"/>
            <w:tcBorders>
              <w:top w:val="single" w:sz="12" w:space="0" w:color="auto"/>
              <w:left w:val="single" w:sz="6" w:space="0" w:color="auto"/>
              <w:bottom w:val="single" w:sz="12" w:space="0" w:color="auto"/>
              <w:right w:val="single" w:sz="6" w:space="0" w:color="auto"/>
            </w:tcBorders>
            <w:vAlign w:val="center"/>
            <w:hideMark/>
          </w:tcPr>
          <w:p w14:paraId="32FBA4E1" w14:textId="064C2055" w:rsidR="007D3049" w:rsidRDefault="007D3049" w:rsidP="00B76D35">
            <w:pPr>
              <w:spacing w:after="0" w:line="240" w:lineRule="auto"/>
              <w:jc w:val="center"/>
              <w:rPr>
                <w:rFonts w:cs="Arial"/>
                <w:i/>
              </w:rPr>
            </w:pPr>
            <w:r>
              <w:rPr>
                <w:rFonts w:cs="Arial"/>
                <w:i/>
              </w:rPr>
              <w:t>BOZP</w:t>
            </w:r>
          </w:p>
        </w:tc>
        <w:tc>
          <w:tcPr>
            <w:tcW w:w="1796" w:type="dxa"/>
            <w:tcBorders>
              <w:top w:val="single" w:sz="12" w:space="0" w:color="auto"/>
              <w:left w:val="single" w:sz="6" w:space="0" w:color="auto"/>
              <w:bottom w:val="single" w:sz="12" w:space="0" w:color="auto"/>
              <w:right w:val="single" w:sz="6" w:space="0" w:color="auto"/>
            </w:tcBorders>
            <w:tcMar>
              <w:top w:w="0" w:type="dxa"/>
              <w:left w:w="85" w:type="dxa"/>
              <w:bottom w:w="0" w:type="dxa"/>
              <w:right w:w="85" w:type="dxa"/>
            </w:tcMar>
            <w:vAlign w:val="center"/>
          </w:tcPr>
          <w:p w14:paraId="7AF11551" w14:textId="77777777" w:rsidR="007D3049" w:rsidRDefault="007D3049" w:rsidP="00B76D35">
            <w:pPr>
              <w:spacing w:after="0" w:line="276" w:lineRule="auto"/>
              <w:jc w:val="right"/>
              <w:rPr>
                <w:rFonts w:cs="Arial"/>
              </w:rPr>
            </w:pPr>
          </w:p>
        </w:tc>
        <w:tc>
          <w:tcPr>
            <w:tcW w:w="1345" w:type="dxa"/>
            <w:tcBorders>
              <w:top w:val="single" w:sz="12" w:space="0" w:color="auto"/>
              <w:left w:val="single" w:sz="6" w:space="0" w:color="auto"/>
              <w:bottom w:val="single" w:sz="12" w:space="0" w:color="auto"/>
              <w:right w:val="single" w:sz="6" w:space="0" w:color="auto"/>
            </w:tcBorders>
            <w:tcMar>
              <w:top w:w="0" w:type="dxa"/>
              <w:left w:w="85" w:type="dxa"/>
              <w:bottom w:w="0" w:type="dxa"/>
              <w:right w:w="85" w:type="dxa"/>
            </w:tcMar>
            <w:vAlign w:val="center"/>
          </w:tcPr>
          <w:p w14:paraId="0DCBAC81" w14:textId="77777777" w:rsidR="007D3049" w:rsidRDefault="007D3049" w:rsidP="00B76D35">
            <w:pPr>
              <w:spacing w:after="0" w:line="276" w:lineRule="auto"/>
              <w:jc w:val="right"/>
              <w:rPr>
                <w:rFonts w:cs="Arial"/>
              </w:rPr>
            </w:pPr>
          </w:p>
        </w:tc>
        <w:tc>
          <w:tcPr>
            <w:tcW w:w="2169" w:type="dxa"/>
            <w:tcBorders>
              <w:top w:val="single" w:sz="12" w:space="0" w:color="auto"/>
              <w:left w:val="single" w:sz="6" w:space="0" w:color="auto"/>
              <w:bottom w:val="single" w:sz="12" w:space="0" w:color="auto"/>
              <w:right w:val="single" w:sz="12" w:space="0" w:color="auto"/>
            </w:tcBorders>
            <w:tcMar>
              <w:top w:w="0" w:type="dxa"/>
              <w:left w:w="85" w:type="dxa"/>
              <w:bottom w:w="0" w:type="dxa"/>
              <w:right w:w="85" w:type="dxa"/>
            </w:tcMar>
            <w:vAlign w:val="center"/>
          </w:tcPr>
          <w:p w14:paraId="59A58FE0" w14:textId="77777777" w:rsidR="007D3049" w:rsidRDefault="007D3049" w:rsidP="00B76D35">
            <w:pPr>
              <w:spacing w:after="0" w:line="276" w:lineRule="auto"/>
              <w:jc w:val="right"/>
              <w:rPr>
                <w:rFonts w:cs="Arial"/>
              </w:rPr>
            </w:pPr>
          </w:p>
        </w:tc>
      </w:tr>
    </w:tbl>
    <w:p w14:paraId="3361B490" w14:textId="77777777" w:rsidR="0096683C" w:rsidRPr="00AB5E77" w:rsidRDefault="0096683C" w:rsidP="007D3049">
      <w:pPr>
        <w:pStyle w:val="TSTextlnkuslovan"/>
        <w:jc w:val="both"/>
        <w:rPr>
          <w:rFonts w:cs="Arial"/>
          <w:szCs w:val="22"/>
          <w:lang w:val="cs-CZ"/>
        </w:rPr>
      </w:pPr>
    </w:p>
    <w:p w14:paraId="4658C57D" w14:textId="707A451E" w:rsidR="00E953AF" w:rsidRPr="00AB5E77" w:rsidRDefault="00E953AF" w:rsidP="007D3049">
      <w:pPr>
        <w:pStyle w:val="TSTextlnkuslovan"/>
        <w:numPr>
          <w:ilvl w:val="0"/>
          <w:numId w:val="12"/>
        </w:numPr>
        <w:spacing w:after="6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7D3049">
      <w:pPr>
        <w:pStyle w:val="TSTextlnkuslovan"/>
        <w:numPr>
          <w:ilvl w:val="0"/>
          <w:numId w:val="12"/>
        </w:numPr>
        <w:spacing w:after="6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7D3049">
      <w:pPr>
        <w:pStyle w:val="TSTextlnkuslovan"/>
        <w:numPr>
          <w:ilvl w:val="0"/>
          <w:numId w:val="12"/>
        </w:numPr>
        <w:spacing w:after="6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7D3049">
      <w:pPr>
        <w:pStyle w:val="TSTextlnkuslovan"/>
        <w:spacing w:after="6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1E683E2A" w:rsidR="00E953AF" w:rsidRPr="00AB5E77" w:rsidRDefault="00E953AF" w:rsidP="007D3049">
      <w:pPr>
        <w:pStyle w:val="TSTextlnkuslovan"/>
        <w:numPr>
          <w:ilvl w:val="0"/>
          <w:numId w:val="12"/>
        </w:numPr>
        <w:spacing w:after="6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CD60F3">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CD60F3">
        <w:rPr>
          <w:rFonts w:cs="Arial"/>
          <w:bCs/>
          <w:szCs w:val="22"/>
        </w:rPr>
        <w:t>Čl. 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5CD1B5E7"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CD60F3">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3D213E77" w14:textId="3F664315" w:rsidR="007D3049" w:rsidRDefault="007D3049" w:rsidP="007D3049">
      <w:pPr>
        <w:pStyle w:val="TSTextlnkuslovan"/>
        <w:spacing w:after="0" w:line="240" w:lineRule="auto"/>
        <w:ind w:left="851"/>
        <w:jc w:val="both"/>
        <w:rPr>
          <w:rFonts w:cs="Arial"/>
          <w:szCs w:val="22"/>
        </w:rPr>
      </w:pPr>
    </w:p>
    <w:p w14:paraId="51284D07" w14:textId="77777777" w:rsidR="007D3049" w:rsidRPr="001E1CC6" w:rsidRDefault="007D3049" w:rsidP="007D3049">
      <w:pPr>
        <w:pStyle w:val="TSTextlnkuslovan"/>
        <w:spacing w:after="0" w:line="240" w:lineRule="auto"/>
        <w:ind w:left="851"/>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7D3049">
      <w:pPr>
        <w:pStyle w:val="TSTextlnkuslovan"/>
        <w:numPr>
          <w:ilvl w:val="0"/>
          <w:numId w:val="13"/>
        </w:numPr>
        <w:spacing w:after="60" w:line="240" w:lineRule="auto"/>
        <w:ind w:left="850"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7D3049">
      <w:pPr>
        <w:pStyle w:val="TSTextlnkuslovan"/>
        <w:numPr>
          <w:ilvl w:val="0"/>
          <w:numId w:val="13"/>
        </w:numPr>
        <w:spacing w:after="60" w:line="240" w:lineRule="auto"/>
        <w:ind w:left="850"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7D3049">
      <w:pPr>
        <w:pStyle w:val="TSTextlnkuslovan"/>
        <w:numPr>
          <w:ilvl w:val="0"/>
          <w:numId w:val="13"/>
        </w:numPr>
        <w:spacing w:after="60" w:line="240" w:lineRule="auto"/>
        <w:ind w:left="850" w:hanging="425"/>
        <w:jc w:val="both"/>
        <w:rPr>
          <w:rFonts w:cs="Arial"/>
          <w:szCs w:val="22"/>
        </w:rPr>
      </w:pPr>
      <w:r w:rsidRPr="00AB5E77">
        <w:rPr>
          <w:rFonts w:cs="Arial"/>
          <w:szCs w:val="22"/>
        </w:rPr>
        <w:t>Příkazník je povinen bezodkladně upozornit pří</w:t>
      </w:r>
      <w:r w:rsidR="00206DB7" w:rsidRPr="00AB5E77">
        <w:rPr>
          <w:rFonts w:cs="Arial"/>
          <w:szCs w:val="22"/>
          <w:lang w:val="cs-CZ"/>
        </w:rPr>
        <w:t>k</w:t>
      </w:r>
      <w:r w:rsidRPr="00AB5E77">
        <w:rPr>
          <w:rFonts w:cs="Arial"/>
          <w:szCs w:val="22"/>
        </w:rPr>
        <w:t>azce na vady či nedostatky předaných podkladů a dokladů nebo nesprávně vydaných pokynů příkazce.</w:t>
      </w:r>
    </w:p>
    <w:p w14:paraId="55063290" w14:textId="77777777" w:rsidR="00E953AF" w:rsidRPr="00AB5E77" w:rsidRDefault="0096051C" w:rsidP="007D3049">
      <w:pPr>
        <w:pStyle w:val="TSTextlnkuslovan"/>
        <w:numPr>
          <w:ilvl w:val="0"/>
          <w:numId w:val="13"/>
        </w:numPr>
        <w:spacing w:after="60" w:line="240" w:lineRule="auto"/>
        <w:ind w:left="850"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7D3049">
      <w:pPr>
        <w:pStyle w:val="TSTextlnkuslovan"/>
        <w:numPr>
          <w:ilvl w:val="0"/>
          <w:numId w:val="13"/>
        </w:numPr>
        <w:spacing w:after="60" w:line="240" w:lineRule="auto"/>
        <w:ind w:left="850"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289EFA1B" w:rsidR="00901693" w:rsidRPr="00901693" w:rsidRDefault="00901693" w:rsidP="007D3049">
      <w:pPr>
        <w:pStyle w:val="TSTextlnkuslovan"/>
        <w:numPr>
          <w:ilvl w:val="0"/>
          <w:numId w:val="13"/>
        </w:numPr>
        <w:spacing w:after="60" w:line="240" w:lineRule="auto"/>
        <w:ind w:left="850" w:hanging="425"/>
        <w:jc w:val="both"/>
        <w:rPr>
          <w:rFonts w:cs="Arial"/>
          <w:szCs w:val="22"/>
          <w:lang w:val="cs-CZ"/>
        </w:rPr>
      </w:pPr>
      <w:r w:rsidRPr="00901693">
        <w:rPr>
          <w:rFonts w:cs="Arial"/>
          <w:szCs w:val="22"/>
          <w:lang w:val="cs-CZ"/>
        </w:rPr>
        <w:t>Strany této smlouvy si sjednávají pro případ, že příkazník poruší některou povinnost, uvedenou v této smlouvě, povinnost příkazníka zaplatit příkazci smluvní pokutu ve výši</w:t>
      </w:r>
      <w:r w:rsidR="005837AC">
        <w:rPr>
          <w:rFonts w:cs="Arial"/>
          <w:b/>
          <w:szCs w:val="22"/>
          <w:highlight w:val="yellow"/>
          <w:lang w:val="en-US"/>
        </w:rPr>
        <w:t xml:space="preserve"> </w:t>
      </w:r>
      <w:r w:rsidR="005837AC" w:rsidRPr="007D3049">
        <w:rPr>
          <w:rFonts w:cs="Arial"/>
          <w:b/>
          <w:szCs w:val="22"/>
          <w:lang w:val="en-US"/>
        </w:rPr>
        <w:t>2 500 Kč</w:t>
      </w:r>
      <w:r w:rsidR="005837AC">
        <w:rPr>
          <w:rFonts w:cs="Arial"/>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7D3049">
      <w:pPr>
        <w:pStyle w:val="TSTextlnkuslovan"/>
        <w:numPr>
          <w:ilvl w:val="0"/>
          <w:numId w:val="13"/>
        </w:numPr>
        <w:spacing w:after="60" w:line="240" w:lineRule="auto"/>
        <w:ind w:left="850"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7D3049">
      <w:pPr>
        <w:pStyle w:val="TSTextlnkuslovan"/>
        <w:numPr>
          <w:ilvl w:val="0"/>
          <w:numId w:val="13"/>
        </w:numPr>
        <w:spacing w:after="60" w:line="240" w:lineRule="auto"/>
        <w:ind w:left="850"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7D3049">
      <w:pPr>
        <w:pStyle w:val="TSTextlnkuslovan"/>
        <w:numPr>
          <w:ilvl w:val="0"/>
          <w:numId w:val="13"/>
        </w:numPr>
        <w:spacing w:after="60" w:line="240" w:lineRule="auto"/>
        <w:ind w:left="850"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Povinnost uhradit smluvní pokutu trvá i po skončení účinnosti této smlouvy (taktéž i po té,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7D3049">
      <w:pPr>
        <w:pStyle w:val="TSTextlnkuslovan"/>
        <w:numPr>
          <w:ilvl w:val="0"/>
          <w:numId w:val="14"/>
        </w:numPr>
        <w:spacing w:after="60" w:line="240" w:lineRule="auto"/>
        <w:ind w:left="850"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7D3049">
      <w:pPr>
        <w:pStyle w:val="TSTextlnkuslovan"/>
        <w:numPr>
          <w:ilvl w:val="0"/>
          <w:numId w:val="14"/>
        </w:numPr>
        <w:spacing w:after="60" w:line="240" w:lineRule="auto"/>
        <w:ind w:left="850"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305C1E8"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akékoliv změně rozsahu činností příkazníka musí být mezi příkazcem a příkazníkem uzavřena samostatná pís</w:t>
      </w:r>
      <w:r w:rsidR="00DC5D9D">
        <w:rPr>
          <w:rFonts w:cs="Arial"/>
          <w:szCs w:val="22"/>
          <w:lang w:val="cs-CZ"/>
        </w:rPr>
        <w:t>em</w:t>
      </w:r>
      <w:r w:rsidR="005A378C" w:rsidRPr="00AB5E77">
        <w:rPr>
          <w:rFonts w:cs="Arial"/>
          <w:szCs w:val="22"/>
          <w:lang w:val="cs-CZ"/>
        </w:rPr>
        <w:t>ná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1BC807EB"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7D3049" w:rsidRPr="007D3049">
        <w:rPr>
          <w:rFonts w:cs="Arial"/>
          <w:b/>
          <w:szCs w:val="22"/>
          <w:lang w:val="cs-CZ"/>
        </w:rPr>
        <w:t>500 000</w:t>
      </w:r>
      <w:r w:rsidR="008B077E" w:rsidRPr="007D3049">
        <w:rPr>
          <w:rFonts w:cs="Arial"/>
          <w:szCs w:val="22"/>
          <w:lang w:val="cs-CZ"/>
        </w:rPr>
        <w:t xml:space="preserve"> </w:t>
      </w:r>
      <w:r w:rsidRPr="00901693">
        <w:rPr>
          <w:rFonts w:cs="Arial"/>
          <w:szCs w:val="22"/>
        </w:rPr>
        <w:t>Kč. 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63E66508" w14:textId="77777777" w:rsidR="007D3049" w:rsidRDefault="007D3049" w:rsidP="00C40798">
      <w:pPr>
        <w:pStyle w:val="TSTextlnkuslovan"/>
        <w:spacing w:after="0" w:line="240" w:lineRule="auto"/>
        <w:ind w:left="737"/>
        <w:jc w:val="center"/>
        <w:rPr>
          <w:rFonts w:ascii="Times New Roman" w:hAnsi="Times New Roman"/>
          <w:b/>
          <w:szCs w:val="22"/>
        </w:rPr>
      </w:pPr>
    </w:p>
    <w:p w14:paraId="70E72511" w14:textId="78FED961"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7D3049">
      <w:pPr>
        <w:pStyle w:val="TSTextlnkuslovan"/>
        <w:spacing w:after="6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7D3049">
      <w:pPr>
        <w:pStyle w:val="TSTextlnkuslovan"/>
        <w:spacing w:after="6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07B32494" w:rsidR="00901693" w:rsidRPr="00901693" w:rsidRDefault="00901693" w:rsidP="007D3049">
      <w:pPr>
        <w:pStyle w:val="TSTextlnkuslovan"/>
        <w:spacing w:after="60" w:line="240" w:lineRule="auto"/>
        <w:ind w:left="737" w:hanging="737"/>
        <w:jc w:val="both"/>
        <w:rPr>
          <w:rFonts w:cs="Arial"/>
          <w:szCs w:val="22"/>
        </w:rPr>
      </w:pPr>
      <w:r w:rsidRPr="00901693">
        <w:rPr>
          <w:rFonts w:cs="Arial"/>
          <w:szCs w:val="22"/>
        </w:rPr>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w:t>
      </w:r>
      <w:r w:rsidR="007D3049">
        <w:rPr>
          <w:rFonts w:cs="Arial"/>
          <w:szCs w:val="22"/>
          <w:lang w:val="cs-CZ"/>
        </w:rPr>
        <w:t xml:space="preserve"> </w:t>
      </w:r>
      <w:r w:rsidR="007D3049" w:rsidRPr="007D3049">
        <w:rPr>
          <w:rFonts w:cs="Arial"/>
          <w:b/>
          <w:bCs/>
          <w:szCs w:val="22"/>
          <w:lang w:val="cs-CZ"/>
        </w:rPr>
        <w:t>30. 11. 2021</w:t>
      </w:r>
      <w:r w:rsidR="007D3049" w:rsidRPr="007D3049">
        <w:rPr>
          <w:rFonts w:cs="Arial"/>
          <w:szCs w:val="22"/>
          <w:lang w:val="cs-CZ"/>
        </w:rPr>
        <w:t>.</w:t>
      </w:r>
    </w:p>
    <w:p w14:paraId="5058B13F" w14:textId="5FB6DDA3" w:rsidR="00901693" w:rsidRPr="00901693" w:rsidRDefault="00901693" w:rsidP="007D3049">
      <w:pPr>
        <w:pStyle w:val="TSTextlnkuslovan"/>
        <w:spacing w:after="6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7D3049">
      <w:pPr>
        <w:pStyle w:val="TSTextlnkuslovan"/>
        <w:spacing w:after="6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7D3049">
      <w:pPr>
        <w:pStyle w:val="TSTextlnkuslovan"/>
        <w:spacing w:after="6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E8EFF47" w:rsidR="00DE290D" w:rsidRDefault="00DE290D" w:rsidP="00DE290D">
      <w:pPr>
        <w:pStyle w:val="TSTextlnkuslovan"/>
        <w:spacing w:after="0" w:line="240" w:lineRule="auto"/>
        <w:ind w:left="737"/>
        <w:jc w:val="both"/>
        <w:rPr>
          <w:rFonts w:cs="Arial"/>
          <w:szCs w:val="22"/>
        </w:rPr>
      </w:pPr>
    </w:p>
    <w:p w14:paraId="4EE44BDD" w14:textId="77777777" w:rsidR="007D3049" w:rsidRPr="00AB5E77" w:rsidRDefault="007D3049"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7D3049">
      <w:pPr>
        <w:pStyle w:val="TSTextlnkuslovan"/>
        <w:numPr>
          <w:ilvl w:val="1"/>
          <w:numId w:val="6"/>
        </w:numPr>
        <w:spacing w:after="6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7D3049">
      <w:pPr>
        <w:pStyle w:val="TSTextlnkuslovan"/>
        <w:numPr>
          <w:ilvl w:val="1"/>
          <w:numId w:val="6"/>
        </w:numPr>
        <w:spacing w:after="6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7D3049">
      <w:pPr>
        <w:pStyle w:val="Odstavecseseznamem"/>
        <w:numPr>
          <w:ilvl w:val="1"/>
          <w:numId w:val="6"/>
        </w:numPr>
        <w:spacing w:after="60"/>
        <w:ind w:left="709" w:hanging="709"/>
        <w:contextualSpacing w:val="0"/>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0D7456">
      <w:pPr>
        <w:pStyle w:val="TSTextlnkuslovan"/>
        <w:numPr>
          <w:ilvl w:val="1"/>
          <w:numId w:val="6"/>
        </w:numPr>
        <w:spacing w:after="6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0D7456">
      <w:pPr>
        <w:pStyle w:val="Odstavecseseznamem"/>
        <w:numPr>
          <w:ilvl w:val="1"/>
          <w:numId w:val="6"/>
        </w:numPr>
        <w:spacing w:after="60"/>
        <w:ind w:left="709" w:hanging="709"/>
        <w:contextualSpacing w:val="0"/>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F607D0" w:rsidRDefault="00CD5542" w:rsidP="000D7456">
      <w:pPr>
        <w:pStyle w:val="Odstavecseseznamem"/>
        <w:numPr>
          <w:ilvl w:val="1"/>
          <w:numId w:val="6"/>
        </w:numPr>
        <w:spacing w:after="60"/>
        <w:ind w:left="709" w:hanging="709"/>
        <w:contextualSpacing w:val="0"/>
        <w:jc w:val="both"/>
        <w:rPr>
          <w:rFonts w:cs="Arial"/>
          <w:szCs w:val="22"/>
          <w:lang w:val="x-none" w:eastAsia="x-none"/>
        </w:rPr>
      </w:pPr>
      <w:r w:rsidRPr="00F607D0">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7D3049" w:rsidRDefault="00321A56" w:rsidP="000D7456">
      <w:pPr>
        <w:pStyle w:val="Odstavecseseznamem"/>
        <w:numPr>
          <w:ilvl w:val="1"/>
          <w:numId w:val="6"/>
        </w:numPr>
        <w:spacing w:after="60"/>
        <w:ind w:left="709" w:hanging="709"/>
        <w:contextualSpacing w:val="0"/>
        <w:jc w:val="both"/>
        <w:rPr>
          <w:rFonts w:cs="Arial"/>
          <w:szCs w:val="22"/>
          <w:lang w:val="x-none" w:eastAsia="x-none"/>
        </w:rPr>
      </w:pPr>
      <w:r w:rsidRPr="00F607D0">
        <w:rPr>
          <w:rFonts w:cs="Arial"/>
          <w:szCs w:val="22"/>
          <w:lang w:val="x-none" w:eastAsia="x-none"/>
        </w:rPr>
        <w:t>Příkazník</w:t>
      </w:r>
      <w:r w:rsidRPr="00321A56">
        <w:rPr>
          <w:rFonts w:cs="Arial"/>
          <w:szCs w:val="22"/>
          <w:lang w:val="x-none" w:eastAsia="x-none"/>
        </w:rPr>
        <w:t xml:space="preserve"> dále výslovně prohlašuje a bere na vědomí, že tato smlouva nepředstavuje jeho </w:t>
      </w:r>
      <w:r w:rsidRPr="00F607D0">
        <w:rPr>
          <w:rFonts w:cs="Arial"/>
          <w:szCs w:val="22"/>
          <w:lang w:val="x-none" w:eastAsia="x-none"/>
        </w:rPr>
        <w:t>obchodní tajemství ani neobsahuje jeho důvěrné informace a souhlasí s tím, aby tato</w:t>
      </w:r>
      <w:r w:rsidRPr="00321A56">
        <w:rPr>
          <w:rFonts w:cs="Arial"/>
          <w:szCs w:val="22"/>
          <w:lang w:val="x-none" w:eastAsia="x-none"/>
        </w:rPr>
        <w:t xml:space="preserve"> </w:t>
      </w:r>
      <w:r w:rsidRPr="00F607D0">
        <w:rPr>
          <w:rFonts w:cs="Arial"/>
          <w:szCs w:val="22"/>
          <w:lang w:val="x-none" w:eastAsia="x-none"/>
        </w:rPr>
        <w:t>smlouva, včetně veškerých změn a dodatků, byla v plném rozsahu zveřejněna v registru</w:t>
      </w:r>
      <w:r w:rsidRPr="00321A56">
        <w:rPr>
          <w:rFonts w:cs="Arial"/>
          <w:szCs w:val="22"/>
          <w:lang w:val="x-none" w:eastAsia="x-none"/>
        </w:rPr>
        <w:t xml:space="preserve"> </w:t>
      </w:r>
      <w:r w:rsidRPr="007D3049">
        <w:rPr>
          <w:rFonts w:cs="Arial"/>
          <w:szCs w:val="22"/>
          <w:lang w:val="x-none" w:eastAsia="x-none"/>
        </w:rPr>
        <w:t>smluv.</w:t>
      </w:r>
    </w:p>
    <w:p w14:paraId="5D47D257" w14:textId="77777777" w:rsidR="00E953AF" w:rsidRPr="00AB5E77" w:rsidRDefault="00340364" w:rsidP="000D7456">
      <w:pPr>
        <w:pStyle w:val="Odstavecseseznamem"/>
        <w:numPr>
          <w:ilvl w:val="1"/>
          <w:numId w:val="6"/>
        </w:numPr>
        <w:spacing w:after="60"/>
        <w:ind w:left="709" w:hanging="709"/>
        <w:contextualSpacing w:val="0"/>
        <w:jc w:val="both"/>
        <w:rPr>
          <w:rFonts w:cs="Arial"/>
          <w:szCs w:val="22"/>
        </w:rPr>
      </w:pPr>
      <w:r w:rsidRPr="007D3049">
        <w:rPr>
          <w:rFonts w:cs="Arial"/>
          <w:szCs w:val="22"/>
          <w:lang w:val="x-none" w:eastAsia="x-none"/>
        </w:rPr>
        <w:t>Ustanovení</w:t>
      </w:r>
      <w:r w:rsidRPr="00AB5E77">
        <w:rPr>
          <w:rFonts w:cs="Arial"/>
          <w:szCs w:val="22"/>
          <w:lang w:val="x-none" w:eastAsia="x-none"/>
        </w:rPr>
        <w:t xml:space="preserve">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0D7456">
      <w:pPr>
        <w:pStyle w:val="TSTextlnkuslovan"/>
        <w:numPr>
          <w:ilvl w:val="1"/>
          <w:numId w:val="6"/>
        </w:numPr>
        <w:spacing w:after="6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030A07E2" w14:textId="77777777" w:rsidR="00F607D0" w:rsidRPr="006057C6" w:rsidRDefault="00F607D0" w:rsidP="00F607D0">
      <w:pPr>
        <w:pStyle w:val="TSTextlnkuslovan"/>
        <w:numPr>
          <w:ilvl w:val="1"/>
          <w:numId w:val="6"/>
        </w:numPr>
        <w:spacing w:line="240" w:lineRule="auto"/>
        <w:ind w:left="709" w:hanging="709"/>
        <w:jc w:val="both"/>
        <w:rPr>
          <w:rFonts w:cs="Arial"/>
          <w:szCs w:val="22"/>
        </w:rPr>
      </w:pPr>
      <w:r w:rsidRPr="00584922">
        <w:rPr>
          <w:rFonts w:cs="Arial"/>
          <w:szCs w:val="22"/>
        </w:rPr>
        <w:t xml:space="preserve">Tato smlouva je sepsána ve </w:t>
      </w:r>
      <w:r w:rsidRPr="006057C6">
        <w:rPr>
          <w:rFonts w:cs="Arial"/>
          <w:szCs w:val="22"/>
        </w:rPr>
        <w:t>4</w:t>
      </w:r>
      <w:r w:rsidRPr="00584922">
        <w:rPr>
          <w:rFonts w:cs="Arial"/>
          <w:szCs w:val="22"/>
        </w:rPr>
        <w:t xml:space="preserve"> vyhotoveních, ze kterých </w:t>
      </w:r>
      <w:r w:rsidRPr="006057C6">
        <w:rPr>
          <w:rFonts w:cs="Arial"/>
          <w:szCs w:val="22"/>
        </w:rPr>
        <w:t xml:space="preserve">každá smluvní strana </w:t>
      </w:r>
      <w:r w:rsidRPr="00584922">
        <w:rPr>
          <w:rFonts w:cs="Arial"/>
          <w:szCs w:val="22"/>
        </w:rPr>
        <w:t>po jejím podpisu obdrží 2 vyhotovení.</w:t>
      </w:r>
      <w:r>
        <w:rPr>
          <w:rFonts w:cs="Arial"/>
          <w:szCs w:val="22"/>
          <w:lang w:val="cs-CZ"/>
        </w:rPr>
        <w:t xml:space="preserve"> </w:t>
      </w:r>
      <w:r w:rsidRPr="006057C6">
        <w:rPr>
          <w:rFonts w:cs="Arial"/>
          <w:szCs w:val="22"/>
          <w:highlight w:val="cyan"/>
        </w:rPr>
        <w:t>(v případě podpisu smlouvy elektronick</w:t>
      </w:r>
      <w:r w:rsidRPr="006057C6">
        <w:rPr>
          <w:rFonts w:cs="Arial"/>
          <w:szCs w:val="22"/>
          <w:highlight w:val="cyan"/>
          <w:lang w:val="cs-CZ"/>
        </w:rPr>
        <w:t xml:space="preserve">ou formou </w:t>
      </w:r>
      <w:r w:rsidRPr="006057C6">
        <w:rPr>
          <w:rFonts w:cs="Arial"/>
          <w:szCs w:val="22"/>
          <w:highlight w:val="cyan"/>
        </w:rPr>
        <w:t xml:space="preserve">bude </w:t>
      </w:r>
      <w:r w:rsidRPr="006057C6">
        <w:rPr>
          <w:rFonts w:cs="Arial"/>
          <w:szCs w:val="22"/>
          <w:highlight w:val="cyan"/>
          <w:lang w:val="cs-CZ"/>
        </w:rPr>
        <w:t>toto ustanovení vypuštěno)</w:t>
      </w:r>
    </w:p>
    <w:p w14:paraId="4E78E85B" w14:textId="18451576" w:rsidR="00F97136" w:rsidRPr="002E2A71" w:rsidRDefault="00321A56" w:rsidP="000D7456">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Smluvní strany  prohlašují,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23D99B3A" w14:textId="392500D5" w:rsidR="00F93EF6" w:rsidRDefault="00F93EF6" w:rsidP="00BC74A3">
      <w:pPr>
        <w:suppressAutoHyphens/>
        <w:rPr>
          <w:rFonts w:cs="Arial"/>
          <w:szCs w:val="22"/>
        </w:rPr>
      </w:pPr>
    </w:p>
    <w:tbl>
      <w:tblPr>
        <w:tblW w:w="9659" w:type="dxa"/>
        <w:tblInd w:w="792" w:type="dxa"/>
        <w:tblLook w:val="04A0" w:firstRow="1" w:lastRow="0" w:firstColumn="1" w:lastColumn="0" w:noHBand="0" w:noVBand="1"/>
      </w:tblPr>
      <w:tblGrid>
        <w:gridCol w:w="5128"/>
        <w:gridCol w:w="4531"/>
      </w:tblGrid>
      <w:tr w:rsidR="00F607D0" w:rsidRPr="00584922" w14:paraId="3D39E146" w14:textId="77777777" w:rsidTr="00B76D35">
        <w:tc>
          <w:tcPr>
            <w:tcW w:w="5128" w:type="dxa"/>
            <w:shd w:val="clear" w:color="auto" w:fill="auto"/>
          </w:tcPr>
          <w:p w14:paraId="61A25F16" w14:textId="77777777" w:rsidR="00F607D0" w:rsidRPr="00584922" w:rsidRDefault="00F607D0" w:rsidP="00B76D35">
            <w:pPr>
              <w:pStyle w:val="TSTextlnkuslovan"/>
              <w:rPr>
                <w:rFonts w:cs="Arial"/>
                <w:szCs w:val="22"/>
                <w:lang w:val="cs-CZ" w:eastAsia="cs-CZ"/>
              </w:rPr>
            </w:pPr>
          </w:p>
          <w:p w14:paraId="2D26C6F4" w14:textId="77777777" w:rsidR="00F607D0" w:rsidRPr="00584922" w:rsidRDefault="00F607D0" w:rsidP="00B76D35">
            <w:pPr>
              <w:pStyle w:val="TSTextlnkuslovan"/>
              <w:rPr>
                <w:rFonts w:cs="Arial"/>
                <w:szCs w:val="22"/>
                <w:lang w:val="cs-CZ" w:eastAsia="cs-CZ"/>
              </w:rPr>
            </w:pPr>
            <w:r w:rsidRPr="00584922">
              <w:rPr>
                <w:rFonts w:cs="Arial"/>
                <w:szCs w:val="22"/>
                <w:lang w:val="cs-CZ" w:eastAsia="cs-CZ"/>
              </w:rPr>
              <w:t>V...................... dne  ...............</w:t>
            </w:r>
          </w:p>
        </w:tc>
        <w:tc>
          <w:tcPr>
            <w:tcW w:w="4531" w:type="dxa"/>
            <w:shd w:val="clear" w:color="auto" w:fill="auto"/>
          </w:tcPr>
          <w:p w14:paraId="43AB5110" w14:textId="77777777" w:rsidR="00F607D0" w:rsidRPr="00584922" w:rsidRDefault="00F607D0" w:rsidP="00B76D35">
            <w:pPr>
              <w:pStyle w:val="TSTextlnkuslovan"/>
              <w:rPr>
                <w:rFonts w:cs="Arial"/>
                <w:szCs w:val="22"/>
                <w:lang w:val="cs-CZ" w:eastAsia="cs-CZ"/>
              </w:rPr>
            </w:pPr>
          </w:p>
          <w:p w14:paraId="1E51A529" w14:textId="77777777" w:rsidR="00F607D0" w:rsidRPr="00584922" w:rsidRDefault="00F607D0" w:rsidP="00B76D35">
            <w:pPr>
              <w:pStyle w:val="TSTextlnkuslovan"/>
              <w:rPr>
                <w:rFonts w:cs="Arial"/>
                <w:szCs w:val="22"/>
                <w:lang w:val="cs-CZ" w:eastAsia="cs-CZ"/>
              </w:rPr>
            </w:pPr>
            <w:r w:rsidRPr="00584922">
              <w:rPr>
                <w:rFonts w:cs="Arial"/>
                <w:szCs w:val="22"/>
                <w:lang w:val="cs-CZ" w:eastAsia="cs-CZ"/>
              </w:rPr>
              <w:t>V...................... dne  ..............</w:t>
            </w:r>
          </w:p>
        </w:tc>
      </w:tr>
    </w:tbl>
    <w:p w14:paraId="7391F38D" w14:textId="77777777" w:rsidR="00F607D0" w:rsidRDefault="00F607D0" w:rsidP="00F607D0">
      <w:pPr>
        <w:suppressAutoHyphens/>
        <w:rPr>
          <w:rFonts w:cs="Arial"/>
          <w:b/>
          <w:szCs w:val="22"/>
          <w:highlight w:val="yellow"/>
        </w:rPr>
      </w:pPr>
    </w:p>
    <w:p w14:paraId="41395E9C" w14:textId="77777777" w:rsidR="00F607D0" w:rsidRDefault="00F607D0" w:rsidP="00F607D0">
      <w:pPr>
        <w:suppressAutoHyphens/>
        <w:rPr>
          <w:rFonts w:cs="Arial"/>
          <w:b/>
          <w:szCs w:val="22"/>
          <w:highlight w:val="yellow"/>
        </w:rPr>
      </w:pPr>
    </w:p>
    <w:p w14:paraId="50EF6036" w14:textId="77777777" w:rsidR="00F607D0" w:rsidRDefault="00F607D0" w:rsidP="00F607D0">
      <w:pPr>
        <w:pStyle w:val="Zkladntext"/>
        <w:tabs>
          <w:tab w:val="left" w:pos="426"/>
        </w:tabs>
        <w:spacing w:line="276" w:lineRule="auto"/>
        <w:rPr>
          <w:rFonts w:cs="Arial"/>
          <w:b/>
          <w:szCs w:val="22"/>
          <w:highlight w:val="yellow"/>
        </w:rPr>
      </w:pPr>
    </w:p>
    <w:tbl>
      <w:tblPr>
        <w:tblW w:w="9959" w:type="dxa"/>
        <w:tblInd w:w="675" w:type="dxa"/>
        <w:tblLook w:val="04A0" w:firstRow="1" w:lastRow="0" w:firstColumn="1" w:lastColumn="0" w:noHBand="0" w:noVBand="1"/>
      </w:tblPr>
      <w:tblGrid>
        <w:gridCol w:w="5353"/>
        <w:gridCol w:w="4606"/>
      </w:tblGrid>
      <w:tr w:rsidR="00F607D0" w14:paraId="1108355A" w14:textId="77777777" w:rsidTr="00F607D0">
        <w:tc>
          <w:tcPr>
            <w:tcW w:w="5353" w:type="dxa"/>
            <w:hideMark/>
          </w:tcPr>
          <w:p w14:paraId="0A4AD3C8" w14:textId="77777777" w:rsidR="00F607D0" w:rsidRDefault="00F607D0">
            <w:pPr>
              <w:spacing w:line="288" w:lineRule="auto"/>
              <w:rPr>
                <w:rFonts w:cs="Arial"/>
                <w:szCs w:val="22"/>
              </w:rPr>
            </w:pPr>
            <w:r>
              <w:rPr>
                <w:rFonts w:cs="Arial"/>
                <w:szCs w:val="22"/>
              </w:rPr>
              <w:t>……………………………………</w:t>
            </w:r>
          </w:p>
        </w:tc>
        <w:tc>
          <w:tcPr>
            <w:tcW w:w="4606" w:type="dxa"/>
            <w:hideMark/>
          </w:tcPr>
          <w:p w14:paraId="73AB632A" w14:textId="77777777" w:rsidR="00F607D0" w:rsidRDefault="00F607D0">
            <w:pPr>
              <w:spacing w:line="288" w:lineRule="auto"/>
              <w:rPr>
                <w:rFonts w:cs="Arial"/>
                <w:szCs w:val="22"/>
              </w:rPr>
            </w:pPr>
            <w:r>
              <w:rPr>
                <w:rFonts w:cs="Arial"/>
                <w:szCs w:val="22"/>
              </w:rPr>
              <w:t>……………………………………</w:t>
            </w:r>
          </w:p>
        </w:tc>
      </w:tr>
    </w:tbl>
    <w:p w14:paraId="02F3712D" w14:textId="77777777" w:rsidR="00F607D0" w:rsidRDefault="00F607D0" w:rsidP="00F607D0">
      <w:pPr>
        <w:tabs>
          <w:tab w:val="left" w:pos="6096"/>
        </w:tabs>
        <w:spacing w:after="60" w:line="240" w:lineRule="exact"/>
        <w:ind w:left="709"/>
        <w:jc w:val="both"/>
        <w:rPr>
          <w:rFonts w:cs="Arial"/>
        </w:rPr>
      </w:pPr>
      <w:r>
        <w:rPr>
          <w:rFonts w:cs="Arial"/>
        </w:rPr>
        <w:t>Ing. Bohuslav Kabátek</w:t>
      </w:r>
      <w:r>
        <w:rPr>
          <w:rFonts w:cs="Arial"/>
        </w:rPr>
        <w:tab/>
        <w:t>………………………………</w:t>
      </w:r>
    </w:p>
    <w:p w14:paraId="504976A8" w14:textId="77777777" w:rsidR="00F607D0" w:rsidRDefault="00F607D0" w:rsidP="00F607D0">
      <w:pPr>
        <w:tabs>
          <w:tab w:val="left" w:pos="6096"/>
        </w:tabs>
        <w:spacing w:after="60" w:line="240" w:lineRule="exact"/>
        <w:ind w:left="709"/>
        <w:jc w:val="both"/>
        <w:rPr>
          <w:rFonts w:cs="Arial"/>
        </w:rPr>
      </w:pPr>
      <w:r>
        <w:rPr>
          <w:rFonts w:cs="Arial"/>
        </w:rPr>
        <w:t>ředitel Krajského pozemkového úřadu</w:t>
      </w:r>
      <w:r>
        <w:rPr>
          <w:rFonts w:cs="Arial"/>
        </w:rPr>
        <w:tab/>
        <w:t>………………………………</w:t>
      </w:r>
      <w:r>
        <w:rPr>
          <w:rFonts w:cs="Arial"/>
        </w:rPr>
        <w:tab/>
      </w:r>
    </w:p>
    <w:p w14:paraId="2D59E46D" w14:textId="77777777" w:rsidR="00F607D0" w:rsidRDefault="00F607D0" w:rsidP="00F607D0">
      <w:pPr>
        <w:tabs>
          <w:tab w:val="left" w:pos="6096"/>
        </w:tabs>
        <w:spacing w:after="60" w:line="240" w:lineRule="exact"/>
        <w:ind w:left="709"/>
        <w:jc w:val="both"/>
        <w:rPr>
          <w:rFonts w:cs="Arial"/>
        </w:rPr>
      </w:pPr>
      <w:r>
        <w:rPr>
          <w:rFonts w:cs="Arial"/>
        </w:rPr>
        <w:t>pro Liberecký kraj</w:t>
      </w:r>
      <w:r>
        <w:rPr>
          <w:rFonts w:cs="Arial"/>
        </w:rPr>
        <w:tab/>
      </w:r>
    </w:p>
    <w:p w14:paraId="6C9CE876" w14:textId="77777777" w:rsidR="00F607D0" w:rsidRDefault="00F607D0" w:rsidP="00F607D0">
      <w:pPr>
        <w:tabs>
          <w:tab w:val="left" w:pos="6096"/>
        </w:tabs>
        <w:spacing w:before="120" w:after="60" w:line="240" w:lineRule="exact"/>
        <w:ind w:left="709"/>
        <w:jc w:val="both"/>
        <w:rPr>
          <w:rFonts w:cs="Arial"/>
        </w:rPr>
      </w:pPr>
      <w:r>
        <w:rPr>
          <w:rFonts w:cs="Arial"/>
          <w:bCs/>
          <w:szCs w:val="22"/>
        </w:rPr>
        <w:t>(příkazce)</w:t>
      </w:r>
      <w:r>
        <w:rPr>
          <w:rFonts w:cs="Arial"/>
          <w:bCs/>
          <w:szCs w:val="22"/>
        </w:rPr>
        <w:tab/>
      </w:r>
      <w:r>
        <w:rPr>
          <w:rFonts w:cs="Arial"/>
        </w:rPr>
        <w:t>(příkazník)</w:t>
      </w:r>
    </w:p>
    <w:p w14:paraId="5A8EDFEA" w14:textId="77777777" w:rsidR="00F607D0" w:rsidRDefault="00F607D0" w:rsidP="00F607D0">
      <w:pPr>
        <w:tabs>
          <w:tab w:val="left" w:pos="5387"/>
        </w:tabs>
        <w:spacing w:after="60" w:line="240" w:lineRule="exact"/>
        <w:ind w:left="284"/>
        <w:jc w:val="both"/>
        <w:rPr>
          <w:rFonts w:cs="Arial"/>
          <w:bCs/>
          <w:szCs w:val="22"/>
        </w:rPr>
      </w:pPr>
    </w:p>
    <w:p w14:paraId="1239AD9E" w14:textId="77777777" w:rsidR="00F607D0" w:rsidRPr="00AB5E77" w:rsidRDefault="00F607D0" w:rsidP="00BC74A3">
      <w:pPr>
        <w:suppressAutoHyphens/>
        <w:rPr>
          <w:rFonts w:cs="Arial"/>
          <w:szCs w:val="22"/>
        </w:rPr>
      </w:pPr>
    </w:p>
    <w:sectPr w:rsidR="00F607D0" w:rsidRPr="00AB5E77" w:rsidSect="00947A12">
      <w:headerReference w:type="default" r:id="rId15"/>
      <w:footerReference w:type="even" r:id="rId16"/>
      <w:footerReference w:type="default" r:id="rId17"/>
      <w:headerReference w:type="first" r:id="rId18"/>
      <w:footerReference w:type="first" r:id="rId19"/>
      <w:pgSz w:w="11906" w:h="16838"/>
      <w:pgMar w:top="1418"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2" name="Obrázek 2"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zhotovitele:</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smlouvy  zhotovitele:</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4"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1"/>
  </w:num>
  <w:num w:numId="3">
    <w:abstractNumId w:val="14"/>
  </w:num>
  <w:num w:numId="4">
    <w:abstractNumId w:val="4"/>
  </w:num>
  <w:num w:numId="5">
    <w:abstractNumId w:val="2"/>
  </w:num>
  <w:num w:numId="6">
    <w:abstractNumId w:val="1"/>
  </w:num>
  <w:num w:numId="7">
    <w:abstractNumId w:val="5"/>
  </w:num>
  <w:num w:numId="8">
    <w:abstractNumId w:val="8"/>
  </w:num>
  <w:num w:numId="9">
    <w:abstractNumId w:val="6"/>
  </w:num>
  <w:num w:numId="10">
    <w:abstractNumId w:val="9"/>
  </w:num>
  <w:num w:numId="11">
    <w:abstractNumId w:val="12"/>
  </w:num>
  <w:num w:numId="12">
    <w:abstractNumId w:val="10"/>
  </w:num>
  <w:num w:numId="13">
    <w:abstractNumId w:val="13"/>
  </w:num>
  <w:num w:numId="14">
    <w:abstractNumId w:val="7"/>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D7456"/>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1C70"/>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0ABD"/>
    <w:rsid w:val="004C11CC"/>
    <w:rsid w:val="004D0A9D"/>
    <w:rsid w:val="004D0BFE"/>
    <w:rsid w:val="004D2B84"/>
    <w:rsid w:val="004D4AAE"/>
    <w:rsid w:val="004E32FA"/>
    <w:rsid w:val="004E691A"/>
    <w:rsid w:val="004E6F21"/>
    <w:rsid w:val="004F74A7"/>
    <w:rsid w:val="004F7DF9"/>
    <w:rsid w:val="005043CA"/>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5F0560"/>
    <w:rsid w:val="006050C3"/>
    <w:rsid w:val="0061253B"/>
    <w:rsid w:val="00613531"/>
    <w:rsid w:val="00620D85"/>
    <w:rsid w:val="00631EB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C4D54"/>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D3049"/>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47A12"/>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D60F3"/>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81B51"/>
    <w:rsid w:val="00D900C7"/>
    <w:rsid w:val="00D951E2"/>
    <w:rsid w:val="00D9525D"/>
    <w:rsid w:val="00D96DAB"/>
    <w:rsid w:val="00DA0669"/>
    <w:rsid w:val="00DC495A"/>
    <w:rsid w:val="00DC5D9D"/>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07D0"/>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semiHidden/>
    <w:unhideWhenUsed/>
    <w:rsid w:val="00F607D0"/>
  </w:style>
  <w:style w:type="character" w:customStyle="1" w:styleId="ZkladntextChar">
    <w:name w:val="Základní text Char"/>
    <w:basedOn w:val="Standardnpsmoodstavce"/>
    <w:link w:val="Zkladntext"/>
    <w:semiHidden/>
    <w:rsid w:val="00F607D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95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iberecky.kraj@spucr.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cological.cz/pdf/sb096-06.pdf"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834DAB9D-C2C9-40E6-9B2C-8DCC31A8D88B}">
  <ds:schemaRefs>
    <ds:schemaRef ds:uri="http://schemas.openxmlformats.org/officeDocument/2006/bibliography"/>
  </ds:schemaRefs>
</ds:datastoreItem>
</file>

<file path=customXml/itemProps4.xml><?xml version="1.0" encoding="utf-8"?>
<ds:datastoreItem xmlns:ds="http://schemas.openxmlformats.org/officeDocument/2006/customXml" ds:itemID="{4A313128-9EC9-498C-B569-9A450963FCE4}">
  <ds:schemaRef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www.w3.org/XML/1998/namespace"/>
    <ds:schemaRef ds:uri="http://purl.org/dc/terms/"/>
    <ds:schemaRef ds:uri="http://purl.org/dc/dcmitype/"/>
    <ds:schemaRef ds:uri="http://schemas.microsoft.com/office/infopath/2007/PartnerControls"/>
    <ds:schemaRef ds:uri="8d690c5f-7846-456b-922c-7f81e7b73eda"/>
  </ds:schemaRefs>
</ds:datastoreItem>
</file>

<file path=customXml/itemProps5.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6.xml><?xml version="1.0" encoding="utf-8"?>
<ds:datastoreItem xmlns:ds="http://schemas.openxmlformats.org/officeDocument/2006/customXml" ds:itemID="{37275581-B48E-4C59-8D40-F28BF1BD7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3202</Words>
  <Characters>18934</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22092</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Hejtmánková Věra</cp:lastModifiedBy>
  <cp:revision>11</cp:revision>
  <cp:lastPrinted>2020-09-04T11:39:00Z</cp:lastPrinted>
  <dcterms:created xsi:type="dcterms:W3CDTF">2020-09-04T08:40:00Z</dcterms:created>
  <dcterms:modified xsi:type="dcterms:W3CDTF">2020-09-04T11:39:00Z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