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rsidR="00944BAA" w:rsidRPr="00944BAA" w:rsidRDefault="00944BAA" w:rsidP="00944BAA">
      <w:pPr>
        <w:spacing w:after="0"/>
        <w:rPr>
          <w:lang w:val="cs-CZ"/>
        </w:rPr>
      </w:pPr>
    </w:p>
    <w:p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rsidR="00944BAA" w:rsidRPr="00944BAA" w:rsidRDefault="00944BAA" w:rsidP="00944BAA">
      <w:pPr>
        <w:spacing w:after="0"/>
        <w:rPr>
          <w:lang w:val="cs-CZ"/>
        </w:rPr>
      </w:pPr>
    </w:p>
    <w:p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rsidR="00EB6DA8" w:rsidRDefault="00EB6DA8" w:rsidP="00944BAA">
      <w:pPr>
        <w:pStyle w:val="Bezmezer"/>
        <w:tabs>
          <w:tab w:val="left" w:pos="4536"/>
        </w:tabs>
        <w:ind w:left="4536" w:hanging="4536"/>
        <w:rPr>
          <w:rFonts w:ascii="Arial" w:hAnsi="Arial" w:cs="Arial"/>
          <w:b/>
          <w:sz w:val="22"/>
          <w:szCs w:val="22"/>
        </w:rPr>
      </w:pPr>
    </w:p>
    <w:p w:rsidR="00655BE8" w:rsidRPr="00F91B3F"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r>
      <w:r w:rsidRPr="00F91B3F">
        <w:rPr>
          <w:rFonts w:ascii="Arial" w:hAnsi="Arial" w:cs="Arial"/>
          <w:sz w:val="22"/>
          <w:szCs w:val="22"/>
        </w:rPr>
        <w:t>Č</w:t>
      </w:r>
      <w:r w:rsidRPr="00F91B3F">
        <w:rPr>
          <w:rFonts w:ascii="Arial" w:hAnsi="Arial" w:cs="Arial"/>
          <w:snapToGrid w:val="0"/>
          <w:sz w:val="22"/>
          <w:szCs w:val="22"/>
        </w:rPr>
        <w:t xml:space="preserve">eská </w:t>
      </w:r>
      <w:r w:rsidR="00F91B3F" w:rsidRPr="00F91B3F">
        <w:rPr>
          <w:rFonts w:ascii="Arial" w:hAnsi="Arial" w:cs="Arial"/>
          <w:snapToGrid w:val="0"/>
          <w:sz w:val="22"/>
          <w:szCs w:val="22"/>
        </w:rPr>
        <w:t>republika – Státní</w:t>
      </w:r>
      <w:r w:rsidRPr="00F91B3F">
        <w:rPr>
          <w:rFonts w:ascii="Arial" w:hAnsi="Arial" w:cs="Arial"/>
          <w:sz w:val="22"/>
          <w:szCs w:val="22"/>
        </w:rPr>
        <w:t xml:space="preserve"> pozemkový úřad, </w:t>
      </w:r>
    </w:p>
    <w:p w:rsidR="001F66AA" w:rsidRPr="00F91B3F" w:rsidRDefault="00C21CA9" w:rsidP="001F66AA">
      <w:pPr>
        <w:pStyle w:val="Bezmezer"/>
        <w:tabs>
          <w:tab w:val="left" w:pos="4536"/>
        </w:tabs>
        <w:ind w:left="4536" w:hanging="4536"/>
        <w:rPr>
          <w:rFonts w:ascii="Arial" w:hAnsi="Arial" w:cs="Arial"/>
          <w:sz w:val="22"/>
          <w:szCs w:val="22"/>
        </w:rPr>
      </w:pPr>
      <w:r w:rsidRPr="00F91B3F">
        <w:rPr>
          <w:rFonts w:ascii="Arial" w:hAnsi="Arial" w:cs="Arial"/>
          <w:sz w:val="22"/>
          <w:szCs w:val="22"/>
        </w:rPr>
        <w:tab/>
      </w:r>
      <w:r w:rsidR="001F66AA" w:rsidRPr="00F91B3F">
        <w:rPr>
          <w:rFonts w:ascii="Arial" w:hAnsi="Arial" w:cs="Arial"/>
          <w:sz w:val="22"/>
          <w:szCs w:val="22"/>
        </w:rPr>
        <w:t>Krajský p</w:t>
      </w:r>
      <w:r w:rsidR="001F66AA" w:rsidRPr="00F91B3F">
        <w:rPr>
          <w:rFonts w:ascii="Arial" w:hAnsi="Arial" w:cs="Arial"/>
          <w:snapToGrid w:val="0"/>
          <w:sz w:val="22"/>
          <w:szCs w:val="22"/>
        </w:rPr>
        <w:t xml:space="preserve">ozemkový úřad pro </w:t>
      </w:r>
      <w:r w:rsidR="00F91B3F" w:rsidRPr="00F91B3F">
        <w:rPr>
          <w:rFonts w:ascii="Arial" w:hAnsi="Arial" w:cs="Arial"/>
          <w:snapToGrid w:val="0"/>
          <w:sz w:val="22"/>
          <w:szCs w:val="22"/>
        </w:rPr>
        <w:t xml:space="preserve">Středočeský kraj a hl. město Praha, Pobočka Kladno </w:t>
      </w:r>
      <w:r w:rsidR="001F66AA" w:rsidRPr="00F91B3F">
        <w:rPr>
          <w:rFonts w:ascii="Arial" w:hAnsi="Arial" w:cs="Arial"/>
          <w:snapToGrid w:val="0"/>
          <w:sz w:val="22"/>
          <w:szCs w:val="22"/>
        </w:rPr>
        <w:tab/>
      </w:r>
    </w:p>
    <w:p w:rsidR="001F66AA" w:rsidRPr="00F91B3F" w:rsidRDefault="001F66AA" w:rsidP="001F66AA">
      <w:pPr>
        <w:pStyle w:val="Bezmezer"/>
        <w:tabs>
          <w:tab w:val="left" w:pos="4536"/>
        </w:tabs>
        <w:ind w:left="0"/>
        <w:rPr>
          <w:rFonts w:ascii="Arial" w:hAnsi="Arial" w:cs="Arial"/>
          <w:sz w:val="22"/>
          <w:szCs w:val="22"/>
        </w:rPr>
      </w:pPr>
      <w:r w:rsidRPr="00F91B3F">
        <w:rPr>
          <w:rFonts w:ascii="Arial" w:hAnsi="Arial" w:cs="Arial"/>
          <w:sz w:val="22"/>
          <w:szCs w:val="22"/>
        </w:rPr>
        <w:t>Adresa:</w:t>
      </w:r>
      <w:r w:rsidRPr="00F91B3F">
        <w:rPr>
          <w:rFonts w:ascii="Arial" w:hAnsi="Arial" w:cs="Arial"/>
          <w:sz w:val="22"/>
          <w:szCs w:val="22"/>
        </w:rPr>
        <w:tab/>
      </w:r>
      <w:r w:rsidR="00F91B3F" w:rsidRPr="00F91B3F">
        <w:rPr>
          <w:rFonts w:ascii="Arial" w:hAnsi="Arial" w:cs="Arial"/>
          <w:sz w:val="22"/>
          <w:szCs w:val="22"/>
        </w:rPr>
        <w:t xml:space="preserve">nám. 17. listopadu 2840, 272 01 Kladno </w:t>
      </w:r>
      <w:r w:rsidRPr="00F91B3F">
        <w:rPr>
          <w:rFonts w:ascii="Arial" w:hAnsi="Arial" w:cs="Arial"/>
          <w:sz w:val="22"/>
          <w:szCs w:val="22"/>
        </w:rPr>
        <w:tab/>
      </w:r>
    </w:p>
    <w:p w:rsidR="00F91B3F" w:rsidRPr="00F91B3F" w:rsidRDefault="00EF0A73" w:rsidP="00FD6AD4">
      <w:pPr>
        <w:pStyle w:val="Bezmezer"/>
        <w:tabs>
          <w:tab w:val="left" w:pos="4536"/>
        </w:tabs>
        <w:ind w:left="4536" w:hanging="4536"/>
        <w:rPr>
          <w:rFonts w:ascii="Arial" w:hAnsi="Arial" w:cs="Arial"/>
          <w:sz w:val="22"/>
          <w:szCs w:val="22"/>
        </w:rPr>
      </w:pPr>
      <w:r w:rsidRPr="00F91B3F">
        <w:rPr>
          <w:rFonts w:ascii="Arial" w:hAnsi="Arial" w:cs="Arial"/>
          <w:sz w:val="22"/>
          <w:szCs w:val="22"/>
        </w:rPr>
        <w:t>Z</w:t>
      </w:r>
      <w:r w:rsidR="00655BE8" w:rsidRPr="00F91B3F">
        <w:rPr>
          <w:rFonts w:ascii="Arial" w:hAnsi="Arial" w:cs="Arial"/>
          <w:sz w:val="22"/>
          <w:szCs w:val="22"/>
        </w:rPr>
        <w:t>astoupený:</w:t>
      </w:r>
      <w:r w:rsidR="00655BE8" w:rsidRPr="00F91B3F">
        <w:rPr>
          <w:rFonts w:ascii="Arial" w:hAnsi="Arial" w:cs="Arial"/>
          <w:sz w:val="22"/>
          <w:szCs w:val="22"/>
        </w:rPr>
        <w:tab/>
      </w:r>
      <w:r w:rsidR="00F91B3F" w:rsidRPr="00F91B3F">
        <w:rPr>
          <w:rFonts w:ascii="Arial" w:hAnsi="Arial" w:cs="Arial"/>
          <w:sz w:val="22"/>
          <w:szCs w:val="22"/>
        </w:rPr>
        <w:t xml:space="preserve">Ing. Ivanou </w:t>
      </w:r>
      <w:proofErr w:type="spellStart"/>
      <w:r w:rsidR="00F91B3F" w:rsidRPr="00F91B3F">
        <w:rPr>
          <w:rFonts w:ascii="Arial" w:hAnsi="Arial" w:cs="Arial"/>
          <w:sz w:val="22"/>
          <w:szCs w:val="22"/>
        </w:rPr>
        <w:t>Capouškovou</w:t>
      </w:r>
      <w:proofErr w:type="spellEnd"/>
    </w:p>
    <w:p w:rsidR="00D349B6" w:rsidRPr="00F91B3F" w:rsidRDefault="00F91B3F" w:rsidP="00FD6AD4">
      <w:pPr>
        <w:pStyle w:val="Bezmezer"/>
        <w:tabs>
          <w:tab w:val="left" w:pos="4536"/>
        </w:tabs>
        <w:ind w:left="4536" w:hanging="4536"/>
        <w:rPr>
          <w:rFonts w:ascii="Arial" w:hAnsi="Arial" w:cs="Arial"/>
          <w:sz w:val="22"/>
          <w:szCs w:val="22"/>
        </w:rPr>
      </w:pPr>
      <w:r w:rsidRPr="00F91B3F">
        <w:rPr>
          <w:rFonts w:ascii="Arial" w:hAnsi="Arial" w:cs="Arial"/>
          <w:sz w:val="22"/>
          <w:szCs w:val="22"/>
        </w:rPr>
        <w:tab/>
      </w:r>
      <w:r w:rsidR="00C21CA9" w:rsidRPr="00F91B3F">
        <w:rPr>
          <w:rFonts w:ascii="Arial" w:hAnsi="Arial" w:cs="Arial"/>
          <w:sz w:val="22"/>
          <w:szCs w:val="22"/>
        </w:rPr>
        <w:t xml:space="preserve">vedoucí </w:t>
      </w:r>
      <w:r w:rsidRPr="00F91B3F">
        <w:rPr>
          <w:rFonts w:ascii="Arial" w:hAnsi="Arial" w:cs="Arial"/>
          <w:sz w:val="22"/>
          <w:szCs w:val="22"/>
        </w:rPr>
        <w:t>P</w:t>
      </w:r>
      <w:r w:rsidR="00C21CA9" w:rsidRPr="00F91B3F">
        <w:rPr>
          <w:rFonts w:ascii="Arial" w:hAnsi="Arial" w:cs="Arial"/>
          <w:sz w:val="22"/>
          <w:szCs w:val="22"/>
        </w:rPr>
        <w:t>obočky</w:t>
      </w:r>
      <w:r w:rsidRPr="00F91B3F">
        <w:rPr>
          <w:rFonts w:ascii="Arial" w:hAnsi="Arial" w:cs="Arial"/>
          <w:sz w:val="22"/>
          <w:szCs w:val="22"/>
        </w:rPr>
        <w:t xml:space="preserve"> Kladno</w:t>
      </w:r>
    </w:p>
    <w:p w:rsidR="00F91B3F" w:rsidRDefault="00F91B3F" w:rsidP="00FD6AD4">
      <w:pPr>
        <w:pStyle w:val="Bezmezer"/>
        <w:tabs>
          <w:tab w:val="left" w:pos="4536"/>
        </w:tabs>
        <w:ind w:left="4536" w:hanging="4536"/>
        <w:rPr>
          <w:rFonts w:ascii="Arial" w:hAnsi="Arial" w:cs="Arial"/>
          <w:sz w:val="22"/>
          <w:szCs w:val="22"/>
        </w:rPr>
      </w:pPr>
    </w:p>
    <w:p w:rsidR="0072480E" w:rsidRPr="00F91B3F" w:rsidRDefault="00EF0A73" w:rsidP="0072480E">
      <w:pPr>
        <w:pStyle w:val="Bezmezer"/>
        <w:tabs>
          <w:tab w:val="left" w:pos="4536"/>
        </w:tabs>
        <w:ind w:left="4536" w:hanging="4536"/>
        <w:rPr>
          <w:rFonts w:ascii="Arial" w:hAnsi="Arial" w:cs="Arial"/>
          <w:sz w:val="22"/>
          <w:szCs w:val="22"/>
        </w:rPr>
      </w:pPr>
      <w:r w:rsidRPr="00F91B3F">
        <w:rPr>
          <w:rFonts w:ascii="Arial" w:hAnsi="Arial" w:cs="Arial"/>
          <w:sz w:val="22"/>
          <w:szCs w:val="22"/>
        </w:rPr>
        <w:t>V</w:t>
      </w:r>
      <w:r w:rsidR="00655BE8" w:rsidRPr="00F91B3F">
        <w:rPr>
          <w:rFonts w:ascii="Arial" w:hAnsi="Arial" w:cs="Arial"/>
          <w:sz w:val="22"/>
          <w:szCs w:val="22"/>
        </w:rPr>
        <w:t>e smluvních záležitostech oprávněn jednat:</w:t>
      </w:r>
      <w:r w:rsidR="00655BE8" w:rsidRPr="00F91B3F">
        <w:rPr>
          <w:rFonts w:ascii="Arial" w:hAnsi="Arial" w:cs="Arial"/>
          <w:sz w:val="22"/>
          <w:szCs w:val="22"/>
        </w:rPr>
        <w:tab/>
      </w:r>
      <w:r w:rsidR="00F91B3F" w:rsidRPr="00F91B3F">
        <w:rPr>
          <w:rFonts w:ascii="Arial" w:hAnsi="Arial" w:cs="Arial"/>
          <w:sz w:val="22"/>
          <w:szCs w:val="22"/>
        </w:rPr>
        <w:t>Ing. Ivana Capoušková</w:t>
      </w:r>
    </w:p>
    <w:p w:rsidR="00F91B3F" w:rsidRPr="00F91B3F" w:rsidRDefault="00EF0A73" w:rsidP="00FD6AD4">
      <w:pPr>
        <w:pStyle w:val="Bezmezer"/>
        <w:tabs>
          <w:tab w:val="left" w:pos="4536"/>
        </w:tabs>
        <w:ind w:left="0"/>
        <w:rPr>
          <w:rFonts w:ascii="Arial" w:hAnsi="Arial" w:cs="Arial"/>
          <w:snapToGrid w:val="0"/>
          <w:sz w:val="22"/>
          <w:szCs w:val="22"/>
        </w:rPr>
      </w:pPr>
      <w:r w:rsidRPr="00F91B3F">
        <w:rPr>
          <w:rFonts w:ascii="Arial" w:hAnsi="Arial" w:cs="Arial"/>
          <w:sz w:val="22"/>
          <w:szCs w:val="22"/>
        </w:rPr>
        <w:t>V</w:t>
      </w:r>
      <w:r w:rsidR="0072480E">
        <w:rPr>
          <w:rFonts w:ascii="Arial" w:hAnsi="Arial" w:cs="Arial"/>
          <w:sz w:val="22"/>
          <w:szCs w:val="22"/>
        </w:rPr>
        <w:t xml:space="preserve"> </w:t>
      </w:r>
      <w:r w:rsidR="00655BE8" w:rsidRPr="00F91B3F">
        <w:rPr>
          <w:rFonts w:ascii="Arial" w:hAnsi="Arial" w:cs="Arial"/>
          <w:snapToGrid w:val="0"/>
          <w:sz w:val="22"/>
          <w:szCs w:val="22"/>
        </w:rPr>
        <w:t>technických záležitostech oprávněn jednat:</w:t>
      </w:r>
      <w:r w:rsidR="00655BE8" w:rsidRPr="00F91B3F">
        <w:rPr>
          <w:rFonts w:ascii="Arial" w:hAnsi="Arial" w:cs="Arial"/>
          <w:snapToGrid w:val="0"/>
          <w:sz w:val="22"/>
          <w:szCs w:val="22"/>
        </w:rPr>
        <w:tab/>
      </w:r>
      <w:r w:rsidR="00F91B3F" w:rsidRPr="00F91B3F">
        <w:rPr>
          <w:rFonts w:ascii="Arial" w:hAnsi="Arial" w:cs="Arial"/>
          <w:snapToGrid w:val="0"/>
          <w:sz w:val="22"/>
          <w:szCs w:val="22"/>
        </w:rPr>
        <w:t xml:space="preserve">Ing. Antónia Kolibačová </w:t>
      </w:r>
    </w:p>
    <w:p w:rsidR="00C21CA9" w:rsidRPr="00F91B3F" w:rsidRDefault="00F91B3F" w:rsidP="00FD6AD4">
      <w:pPr>
        <w:pStyle w:val="Bezmezer"/>
        <w:tabs>
          <w:tab w:val="left" w:pos="4536"/>
        </w:tabs>
        <w:ind w:left="0"/>
        <w:rPr>
          <w:rFonts w:ascii="Arial" w:hAnsi="Arial" w:cs="Arial"/>
          <w:sz w:val="22"/>
          <w:szCs w:val="22"/>
        </w:rPr>
      </w:pPr>
      <w:r w:rsidRPr="00F91B3F">
        <w:rPr>
          <w:rFonts w:ascii="Arial" w:hAnsi="Arial" w:cs="Arial"/>
          <w:sz w:val="22"/>
          <w:szCs w:val="22"/>
        </w:rPr>
        <w:tab/>
      </w:r>
      <w:r w:rsidR="0072480E">
        <w:rPr>
          <w:rFonts w:ascii="Arial" w:hAnsi="Arial" w:cs="Arial"/>
          <w:sz w:val="22"/>
          <w:szCs w:val="22"/>
        </w:rPr>
        <w:t xml:space="preserve">odborný rada </w:t>
      </w:r>
      <w:r w:rsidR="00C21CA9" w:rsidRPr="00F91B3F">
        <w:rPr>
          <w:rFonts w:ascii="Arial" w:hAnsi="Arial" w:cs="Arial"/>
          <w:sz w:val="22"/>
          <w:szCs w:val="22"/>
        </w:rPr>
        <w:t>Pobočk</w:t>
      </w:r>
      <w:r w:rsidRPr="00F91B3F">
        <w:rPr>
          <w:rFonts w:ascii="Arial" w:hAnsi="Arial" w:cs="Arial"/>
          <w:sz w:val="22"/>
          <w:szCs w:val="22"/>
        </w:rPr>
        <w:t>y Kladno</w:t>
      </w:r>
    </w:p>
    <w:p w:rsidR="00F91B3F" w:rsidRDefault="00F91B3F" w:rsidP="00F91B3F">
      <w:pPr>
        <w:pStyle w:val="Bezmezer"/>
        <w:tabs>
          <w:tab w:val="left" w:pos="4536"/>
        </w:tabs>
        <w:ind w:left="0"/>
        <w:rPr>
          <w:rFonts w:ascii="Arial" w:hAnsi="Arial" w:cs="Arial"/>
          <w:sz w:val="22"/>
          <w:szCs w:val="22"/>
        </w:rPr>
      </w:pPr>
    </w:p>
    <w:p w:rsidR="00F91B3F" w:rsidRPr="00F91B3F" w:rsidRDefault="00CB34BE" w:rsidP="00F91B3F">
      <w:pPr>
        <w:pStyle w:val="Bezmezer"/>
        <w:tabs>
          <w:tab w:val="left" w:pos="4536"/>
        </w:tabs>
        <w:ind w:left="0"/>
        <w:rPr>
          <w:rFonts w:ascii="Arial" w:hAnsi="Arial" w:cs="Arial"/>
          <w:sz w:val="22"/>
          <w:szCs w:val="22"/>
        </w:rPr>
      </w:pPr>
      <w:r w:rsidRPr="00F91B3F">
        <w:rPr>
          <w:rFonts w:ascii="Arial" w:hAnsi="Arial" w:cs="Arial"/>
          <w:sz w:val="22"/>
          <w:szCs w:val="22"/>
        </w:rPr>
        <w:t>Adresa:</w:t>
      </w:r>
      <w:r w:rsidRPr="00F91B3F">
        <w:rPr>
          <w:rFonts w:ascii="Arial" w:hAnsi="Arial" w:cs="Arial"/>
          <w:sz w:val="22"/>
          <w:szCs w:val="22"/>
        </w:rPr>
        <w:tab/>
      </w:r>
      <w:r w:rsidR="00F91B3F" w:rsidRPr="00F91B3F">
        <w:rPr>
          <w:rFonts w:ascii="Arial" w:hAnsi="Arial" w:cs="Arial"/>
          <w:sz w:val="22"/>
          <w:szCs w:val="22"/>
        </w:rPr>
        <w:t xml:space="preserve">nám. 17. listopadu 2840, 272 01 Kladno </w:t>
      </w:r>
      <w:r w:rsidR="00F91B3F" w:rsidRPr="00F91B3F">
        <w:rPr>
          <w:rFonts w:ascii="Arial" w:hAnsi="Arial" w:cs="Arial"/>
          <w:sz w:val="22"/>
          <w:szCs w:val="22"/>
        </w:rPr>
        <w:tab/>
      </w:r>
    </w:p>
    <w:p w:rsidR="00655BE8" w:rsidRPr="00F91B3F" w:rsidRDefault="00655BE8" w:rsidP="00FD6AD4">
      <w:pPr>
        <w:pStyle w:val="Bezmezer"/>
        <w:tabs>
          <w:tab w:val="left" w:pos="4536"/>
        </w:tabs>
        <w:ind w:left="0"/>
        <w:rPr>
          <w:rFonts w:ascii="Arial" w:hAnsi="Arial" w:cs="Arial"/>
          <w:sz w:val="22"/>
          <w:szCs w:val="22"/>
        </w:rPr>
      </w:pPr>
      <w:r w:rsidRPr="00F91B3F">
        <w:rPr>
          <w:rFonts w:ascii="Arial" w:hAnsi="Arial" w:cs="Arial"/>
          <w:sz w:val="22"/>
          <w:szCs w:val="22"/>
        </w:rPr>
        <w:t>Tel.</w:t>
      </w:r>
      <w:r w:rsidR="0072480E">
        <w:rPr>
          <w:rFonts w:ascii="Arial" w:hAnsi="Arial" w:cs="Arial"/>
          <w:sz w:val="22"/>
          <w:szCs w:val="22"/>
        </w:rPr>
        <w:t>:</w:t>
      </w:r>
      <w:r w:rsidR="00F91B3F" w:rsidRPr="00F91B3F">
        <w:rPr>
          <w:rFonts w:ascii="Arial" w:hAnsi="Arial" w:cs="Arial"/>
          <w:sz w:val="22"/>
          <w:szCs w:val="22"/>
        </w:rPr>
        <w:tab/>
      </w:r>
      <w:r w:rsidR="0072480E">
        <w:rPr>
          <w:rFonts w:ascii="Arial" w:hAnsi="Arial" w:cs="Arial"/>
          <w:sz w:val="22"/>
          <w:szCs w:val="22"/>
        </w:rPr>
        <w:t xml:space="preserve">+420 </w:t>
      </w:r>
      <w:r w:rsidR="00F91B3F" w:rsidRPr="00F91B3F">
        <w:rPr>
          <w:rFonts w:ascii="Arial" w:hAnsi="Arial" w:cs="Arial"/>
          <w:sz w:val="22"/>
          <w:szCs w:val="22"/>
          <w:lang w:val="fr-FR"/>
        </w:rPr>
        <w:t>601 584 040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5"/>
        <w:gridCol w:w="3583"/>
      </w:tblGrid>
      <w:tr w:rsidR="00F91B3F" w:rsidRPr="00F91B3F" w:rsidTr="00F91B3F">
        <w:trPr>
          <w:tblCellSpacing w:w="15" w:type="dxa"/>
        </w:trPr>
        <w:tc>
          <w:tcPr>
            <w:tcW w:w="3000" w:type="dxa"/>
            <w:vAlign w:val="center"/>
            <w:hideMark/>
          </w:tcPr>
          <w:p w:rsidR="00F91B3F" w:rsidRPr="00F91B3F" w:rsidRDefault="00655BE8" w:rsidP="00F91B3F">
            <w:pPr>
              <w:pStyle w:val="Bezmezer"/>
              <w:tabs>
                <w:tab w:val="left" w:pos="4536"/>
              </w:tabs>
              <w:ind w:left="0"/>
              <w:rPr>
                <w:rFonts w:ascii="Arial" w:hAnsi="Arial" w:cs="Arial"/>
                <w:sz w:val="22"/>
                <w:szCs w:val="22"/>
              </w:rPr>
            </w:pPr>
            <w:r w:rsidRPr="00F91B3F">
              <w:rPr>
                <w:rFonts w:ascii="Arial" w:hAnsi="Arial" w:cs="Arial"/>
                <w:sz w:val="22"/>
                <w:szCs w:val="22"/>
              </w:rPr>
              <w:t>E-mail:</w:t>
            </w:r>
          </w:p>
        </w:tc>
        <w:tc>
          <w:tcPr>
            <w:tcW w:w="0" w:type="auto"/>
            <w:vAlign w:val="center"/>
            <w:hideMark/>
          </w:tcPr>
          <w:p w:rsidR="00F91B3F" w:rsidRPr="00F91B3F" w:rsidRDefault="0072480E" w:rsidP="00F91B3F">
            <w:pPr>
              <w:pStyle w:val="Bezmezer"/>
              <w:tabs>
                <w:tab w:val="left" w:pos="4536"/>
              </w:tabs>
              <w:rPr>
                <w:rFonts w:ascii="Arial" w:hAnsi="Arial" w:cs="Arial"/>
                <w:sz w:val="22"/>
                <w:szCs w:val="22"/>
              </w:rPr>
            </w:pPr>
            <w:r w:rsidRPr="0072480E">
              <w:rPr>
                <w:rStyle w:val="Hypertextovodkaz"/>
                <w:rFonts w:ascii="Arial" w:hAnsi="Arial" w:cs="Arial"/>
                <w:sz w:val="22"/>
                <w:szCs w:val="22"/>
                <w:u w:val="none"/>
              </w:rPr>
              <w:t xml:space="preserve"> </w:t>
            </w:r>
            <w:r w:rsidRPr="0072480E">
              <w:rPr>
                <w:rStyle w:val="Hypertextovodkaz"/>
                <w:rFonts w:ascii="Arial" w:hAnsi="Arial" w:cs="Arial"/>
                <w:u w:val="none"/>
              </w:rPr>
              <w:t xml:space="preserve">           </w:t>
            </w:r>
            <w:hyperlink r:id="rId11" w:history="1">
              <w:r w:rsidRPr="001058BD">
                <w:rPr>
                  <w:rStyle w:val="Hypertextovodkaz"/>
                  <w:rFonts w:ascii="Arial" w:hAnsi="Arial" w:cs="Arial"/>
                  <w:sz w:val="22"/>
                  <w:szCs w:val="22"/>
                </w:rPr>
                <w:t>kladno.pk@spucr.cz</w:t>
              </w:r>
            </w:hyperlink>
          </w:p>
        </w:tc>
      </w:tr>
    </w:tbl>
    <w:p w:rsidR="00655BE8" w:rsidRPr="00F91B3F" w:rsidRDefault="00655BE8" w:rsidP="00FD6AD4">
      <w:pPr>
        <w:pStyle w:val="Bezmezer"/>
        <w:tabs>
          <w:tab w:val="left" w:pos="4536"/>
        </w:tabs>
        <w:ind w:left="0"/>
        <w:rPr>
          <w:rFonts w:ascii="Arial" w:hAnsi="Arial" w:cs="Arial"/>
          <w:sz w:val="22"/>
          <w:szCs w:val="22"/>
        </w:rPr>
      </w:pPr>
      <w:r w:rsidRPr="00F91B3F">
        <w:rPr>
          <w:rFonts w:ascii="Arial" w:hAnsi="Arial" w:cs="Arial"/>
          <w:sz w:val="22"/>
          <w:szCs w:val="22"/>
        </w:rPr>
        <w:t>ID DS:</w:t>
      </w:r>
      <w:r w:rsidRPr="00F91B3F">
        <w:rPr>
          <w:rFonts w:ascii="Arial" w:hAnsi="Arial" w:cs="Arial"/>
          <w:sz w:val="22"/>
          <w:szCs w:val="22"/>
        </w:rPr>
        <w:tab/>
        <w:t>z49per3</w:t>
      </w:r>
    </w:p>
    <w:p w:rsidR="00655BE8" w:rsidRPr="00F91B3F" w:rsidRDefault="00655BE8" w:rsidP="00FD6AD4">
      <w:pPr>
        <w:pStyle w:val="Bezmezer"/>
        <w:tabs>
          <w:tab w:val="left" w:pos="4536"/>
        </w:tabs>
        <w:ind w:left="0"/>
        <w:rPr>
          <w:rFonts w:ascii="Arial" w:hAnsi="Arial" w:cs="Arial"/>
          <w:sz w:val="22"/>
          <w:szCs w:val="22"/>
        </w:rPr>
      </w:pPr>
      <w:r w:rsidRPr="00F91B3F">
        <w:rPr>
          <w:rFonts w:ascii="Arial" w:hAnsi="Arial" w:cs="Arial"/>
          <w:sz w:val="22"/>
          <w:szCs w:val="22"/>
        </w:rPr>
        <w:t>Bankovní spojení:</w:t>
      </w:r>
      <w:r w:rsidRPr="00F91B3F">
        <w:rPr>
          <w:rFonts w:ascii="Arial" w:hAnsi="Arial" w:cs="Arial"/>
          <w:sz w:val="22"/>
          <w:szCs w:val="22"/>
        </w:rPr>
        <w:tab/>
      </w:r>
      <w:r w:rsidRPr="00F91B3F">
        <w:rPr>
          <w:rFonts w:ascii="Arial" w:hAnsi="Arial" w:cs="Arial"/>
          <w:snapToGrid w:val="0"/>
          <w:sz w:val="22"/>
          <w:szCs w:val="22"/>
        </w:rPr>
        <w:t>ČNB</w:t>
      </w:r>
    </w:p>
    <w:p w:rsidR="00655BE8" w:rsidRPr="00F91B3F" w:rsidRDefault="00655BE8" w:rsidP="00FD6AD4">
      <w:pPr>
        <w:pStyle w:val="Bezmezer"/>
        <w:tabs>
          <w:tab w:val="left" w:pos="4536"/>
        </w:tabs>
        <w:ind w:left="0"/>
        <w:rPr>
          <w:rFonts w:ascii="Arial" w:hAnsi="Arial" w:cs="Arial"/>
          <w:bCs/>
          <w:sz w:val="22"/>
          <w:szCs w:val="22"/>
        </w:rPr>
      </w:pPr>
      <w:r w:rsidRPr="00F91B3F">
        <w:rPr>
          <w:rFonts w:ascii="Arial" w:hAnsi="Arial" w:cs="Arial"/>
          <w:bCs/>
          <w:sz w:val="22"/>
          <w:szCs w:val="22"/>
        </w:rPr>
        <w:t>Číslo účtu:</w:t>
      </w:r>
      <w:r w:rsidRPr="00F91B3F">
        <w:rPr>
          <w:rFonts w:ascii="Arial" w:hAnsi="Arial" w:cs="Arial"/>
          <w:bCs/>
          <w:sz w:val="22"/>
          <w:szCs w:val="22"/>
        </w:rPr>
        <w:tab/>
        <w:t>3723001/0710</w:t>
      </w:r>
    </w:p>
    <w:p w:rsidR="00655BE8" w:rsidRPr="00F91B3F" w:rsidRDefault="00655BE8" w:rsidP="00FD6AD4">
      <w:pPr>
        <w:pStyle w:val="Bezmezer"/>
        <w:tabs>
          <w:tab w:val="left" w:pos="4536"/>
        </w:tabs>
        <w:ind w:left="0"/>
        <w:rPr>
          <w:rFonts w:ascii="Arial" w:hAnsi="Arial" w:cs="Arial"/>
          <w:bCs/>
          <w:sz w:val="22"/>
          <w:szCs w:val="22"/>
        </w:rPr>
      </w:pPr>
      <w:r w:rsidRPr="00F91B3F">
        <w:rPr>
          <w:rFonts w:ascii="Arial" w:hAnsi="Arial" w:cs="Arial"/>
          <w:bCs/>
          <w:sz w:val="22"/>
          <w:szCs w:val="22"/>
        </w:rPr>
        <w:t>IČO:</w:t>
      </w:r>
      <w:r w:rsidRPr="00F91B3F">
        <w:rPr>
          <w:rFonts w:ascii="Arial" w:hAnsi="Arial" w:cs="Arial"/>
          <w:bCs/>
          <w:sz w:val="22"/>
          <w:szCs w:val="22"/>
        </w:rPr>
        <w:tab/>
        <w:t xml:space="preserve">01312774                                                                </w:t>
      </w:r>
    </w:p>
    <w:p w:rsidR="00655BE8" w:rsidRPr="00F91B3F" w:rsidRDefault="00655BE8" w:rsidP="00FD6AD4">
      <w:pPr>
        <w:pStyle w:val="Bezmezer"/>
        <w:tabs>
          <w:tab w:val="left" w:pos="4536"/>
        </w:tabs>
        <w:ind w:left="0"/>
        <w:rPr>
          <w:rFonts w:ascii="Arial" w:hAnsi="Arial" w:cs="Arial"/>
          <w:bCs/>
          <w:sz w:val="22"/>
          <w:szCs w:val="22"/>
        </w:rPr>
      </w:pPr>
      <w:r w:rsidRPr="00F91B3F">
        <w:rPr>
          <w:rFonts w:ascii="Arial" w:hAnsi="Arial" w:cs="Arial"/>
          <w:bCs/>
          <w:sz w:val="22"/>
          <w:szCs w:val="22"/>
        </w:rPr>
        <w:t>DIČ:</w:t>
      </w:r>
      <w:r w:rsidRPr="00F91B3F">
        <w:rPr>
          <w:rFonts w:ascii="Arial" w:hAnsi="Arial" w:cs="Arial"/>
          <w:bCs/>
          <w:sz w:val="22"/>
          <w:szCs w:val="22"/>
        </w:rPr>
        <w:tab/>
      </w:r>
      <w:r w:rsidR="00C06937" w:rsidRPr="00F91B3F">
        <w:rPr>
          <w:rFonts w:ascii="Arial" w:hAnsi="Arial" w:cs="Arial"/>
          <w:sz w:val="22"/>
          <w:szCs w:val="22"/>
        </w:rPr>
        <w:t>CZ01312774 – není</w:t>
      </w:r>
      <w:r w:rsidR="00C21CA9" w:rsidRPr="00F91B3F">
        <w:rPr>
          <w:rFonts w:ascii="Arial" w:hAnsi="Arial" w:cs="Arial"/>
          <w:sz w:val="22"/>
          <w:szCs w:val="22"/>
        </w:rPr>
        <w:t xml:space="preserve"> plátce DPH</w:t>
      </w:r>
    </w:p>
    <w:p w:rsidR="00B06A74" w:rsidRPr="00F91B3F" w:rsidRDefault="00B06A74" w:rsidP="00FD6AD4">
      <w:pPr>
        <w:pStyle w:val="Bezmezer"/>
        <w:ind w:left="0"/>
        <w:rPr>
          <w:rFonts w:ascii="Arial" w:hAnsi="Arial" w:cs="Arial"/>
          <w:sz w:val="22"/>
          <w:szCs w:val="22"/>
        </w:rPr>
      </w:pPr>
    </w:p>
    <w:p w:rsidR="00B06A74" w:rsidRPr="00F91B3F" w:rsidRDefault="00EF0A73" w:rsidP="00944BAA">
      <w:pPr>
        <w:pStyle w:val="Bezmezer"/>
        <w:ind w:left="0"/>
        <w:rPr>
          <w:rFonts w:ascii="Arial" w:hAnsi="Arial" w:cs="Arial"/>
          <w:b/>
          <w:sz w:val="22"/>
          <w:szCs w:val="22"/>
        </w:rPr>
      </w:pPr>
      <w:r w:rsidRPr="00F91B3F">
        <w:rPr>
          <w:rFonts w:ascii="Arial" w:hAnsi="Arial" w:cs="Arial"/>
          <w:sz w:val="22"/>
          <w:szCs w:val="22"/>
        </w:rPr>
        <w:t>(</w:t>
      </w:r>
      <w:r w:rsidR="00655BE8" w:rsidRPr="00F91B3F">
        <w:rPr>
          <w:rFonts w:ascii="Arial" w:hAnsi="Arial" w:cs="Arial"/>
          <w:sz w:val="22"/>
          <w:szCs w:val="22"/>
        </w:rPr>
        <w:t xml:space="preserve">dále jen </w:t>
      </w:r>
      <w:r w:rsidR="00655BE8" w:rsidRPr="00F91B3F">
        <w:rPr>
          <w:rFonts w:ascii="Arial" w:hAnsi="Arial" w:cs="Arial"/>
          <w:b/>
          <w:sz w:val="22"/>
          <w:szCs w:val="22"/>
        </w:rPr>
        <w:t>„objednatel“</w:t>
      </w:r>
      <w:r w:rsidRPr="00F91B3F">
        <w:rPr>
          <w:rFonts w:ascii="Arial" w:hAnsi="Arial" w:cs="Arial"/>
          <w:b/>
          <w:sz w:val="22"/>
          <w:szCs w:val="22"/>
        </w:rPr>
        <w:t>)</w:t>
      </w:r>
    </w:p>
    <w:p w:rsidR="00944BAA" w:rsidRPr="00B06A74" w:rsidRDefault="00944BAA" w:rsidP="00944BAA">
      <w:pPr>
        <w:pStyle w:val="Bezmezer"/>
        <w:ind w:left="0"/>
        <w:rPr>
          <w:rFonts w:ascii="Arial" w:hAnsi="Arial" w:cs="Arial"/>
          <w:b/>
          <w:sz w:val="22"/>
          <w:szCs w:val="22"/>
        </w:rPr>
      </w:pPr>
    </w:p>
    <w:p w:rsidR="00944BAA" w:rsidRDefault="00944BAA" w:rsidP="00944BAA">
      <w:pPr>
        <w:pStyle w:val="Bezmezer"/>
        <w:ind w:left="0"/>
        <w:rPr>
          <w:rFonts w:ascii="Arial" w:hAnsi="Arial" w:cs="Arial"/>
          <w:sz w:val="22"/>
          <w:szCs w:val="22"/>
        </w:rPr>
      </w:pPr>
      <w:r>
        <w:rPr>
          <w:rFonts w:ascii="Arial" w:hAnsi="Arial" w:cs="Arial"/>
          <w:sz w:val="22"/>
          <w:szCs w:val="22"/>
        </w:rPr>
        <w:t>a</w:t>
      </w:r>
    </w:p>
    <w:p w:rsidR="00944BAA" w:rsidRDefault="00944BAA" w:rsidP="00944BAA">
      <w:pPr>
        <w:pStyle w:val="Bezmezer"/>
        <w:tabs>
          <w:tab w:val="left" w:pos="4536"/>
        </w:tabs>
        <w:ind w:left="0"/>
        <w:rPr>
          <w:rFonts w:ascii="Arial" w:hAnsi="Arial" w:cs="Arial"/>
          <w:b/>
          <w:sz w:val="22"/>
          <w:szCs w:val="22"/>
        </w:rPr>
      </w:pPr>
    </w:p>
    <w:p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5C10EC" w:rsidRPr="005C10EC">
        <w:rPr>
          <w:rFonts w:ascii="Arial" w:hAnsi="Arial" w:cs="Arial"/>
          <w:b/>
          <w:highlight w:val="yellow"/>
        </w:rPr>
        <w:t>XXXXXX</w:t>
      </w:r>
      <w:r w:rsidRPr="00D349B6">
        <w:rPr>
          <w:rFonts w:ascii="Arial" w:hAnsi="Arial" w:cs="Arial"/>
          <w:b/>
          <w:sz w:val="22"/>
          <w:szCs w:val="22"/>
        </w:rPr>
        <w:tab/>
      </w:r>
    </w:p>
    <w:p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5C10EC" w:rsidRPr="005C10EC">
        <w:rPr>
          <w:rFonts w:ascii="Arial" w:hAnsi="Arial" w:cs="Arial"/>
          <w:highlight w:val="yellow"/>
        </w:rPr>
        <w:t>XXXXXX</w:t>
      </w:r>
      <w:r w:rsidR="00655BE8" w:rsidRPr="00B06A74">
        <w:rPr>
          <w:rFonts w:ascii="Arial" w:hAnsi="Arial" w:cs="Arial"/>
          <w:sz w:val="22"/>
          <w:szCs w:val="22"/>
        </w:rPr>
        <w:tab/>
      </w:r>
    </w:p>
    <w:p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5C10EC" w:rsidRPr="005C10EC">
        <w:rPr>
          <w:rFonts w:ascii="Arial" w:hAnsi="Arial" w:cs="Arial"/>
          <w:highlight w:val="yellow"/>
        </w:rPr>
        <w:t>XXXXXX</w:t>
      </w:r>
      <w:r w:rsidR="00655BE8" w:rsidRPr="00B06A74">
        <w:rPr>
          <w:rFonts w:ascii="Arial" w:hAnsi="Arial" w:cs="Arial"/>
          <w:sz w:val="22"/>
          <w:szCs w:val="22"/>
        </w:rPr>
        <w:tab/>
      </w:r>
    </w:p>
    <w:p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5C10EC" w:rsidRPr="005C10EC">
        <w:rPr>
          <w:rFonts w:ascii="Arial" w:hAnsi="Arial" w:cs="Arial"/>
          <w:highlight w:val="yellow"/>
        </w:rPr>
        <w:t>XXXXXX</w:t>
      </w:r>
    </w:p>
    <w:p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5C10EC" w:rsidRPr="005C10EC">
        <w:rPr>
          <w:rFonts w:ascii="Arial" w:hAnsi="Arial" w:cs="Arial"/>
          <w:highlight w:val="yellow"/>
        </w:rPr>
        <w:t>XXXXXX</w:t>
      </w:r>
    </w:p>
    <w:p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005C10EC">
        <w:rPr>
          <w:rFonts w:ascii="Arial" w:hAnsi="Arial" w:cs="Arial"/>
          <w:sz w:val="22"/>
          <w:szCs w:val="22"/>
        </w:rPr>
        <w:t>.:</w:t>
      </w:r>
      <w:r w:rsidRPr="00B06A74">
        <w:rPr>
          <w:rFonts w:ascii="Arial" w:hAnsi="Arial" w:cs="Arial"/>
          <w:sz w:val="22"/>
          <w:szCs w:val="22"/>
        </w:rPr>
        <w:tab/>
      </w:r>
      <w:r w:rsidR="005C10EC" w:rsidRPr="005C10EC">
        <w:rPr>
          <w:rFonts w:ascii="Arial" w:hAnsi="Arial" w:cs="Arial"/>
          <w:highlight w:val="yellow"/>
        </w:rPr>
        <w:t>XXXXXX</w:t>
      </w:r>
    </w:p>
    <w:p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5C10EC" w:rsidRPr="005C10EC">
        <w:rPr>
          <w:rFonts w:ascii="Arial" w:hAnsi="Arial" w:cs="Arial"/>
          <w:highlight w:val="yellow"/>
        </w:rPr>
        <w:t>XXXXXX</w:t>
      </w:r>
    </w:p>
    <w:p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5C10EC" w:rsidRPr="005C10EC">
        <w:rPr>
          <w:rFonts w:ascii="Arial" w:hAnsi="Arial" w:cs="Arial"/>
          <w:highlight w:val="yellow"/>
        </w:rPr>
        <w:t>XXXXXX</w:t>
      </w:r>
      <w:r w:rsidRPr="00B06A74">
        <w:rPr>
          <w:rFonts w:ascii="Arial" w:hAnsi="Arial" w:cs="Arial"/>
          <w:sz w:val="22"/>
          <w:szCs w:val="22"/>
        </w:rPr>
        <w:tab/>
      </w:r>
    </w:p>
    <w:p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5C10EC" w:rsidRPr="005C10EC">
        <w:rPr>
          <w:rFonts w:ascii="Arial" w:hAnsi="Arial" w:cs="Arial"/>
          <w:highlight w:val="yellow"/>
        </w:rPr>
        <w:t>XXXXXX</w:t>
      </w:r>
      <w:r w:rsidRPr="00B06A74">
        <w:rPr>
          <w:rFonts w:ascii="Arial" w:hAnsi="Arial" w:cs="Arial"/>
          <w:sz w:val="22"/>
          <w:szCs w:val="22"/>
        </w:rPr>
        <w:tab/>
      </w:r>
    </w:p>
    <w:p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5C10EC" w:rsidRPr="005C10EC">
        <w:rPr>
          <w:rFonts w:ascii="Arial" w:hAnsi="Arial" w:cs="Arial"/>
          <w:highlight w:val="yellow"/>
        </w:rPr>
        <w:t>XXXXXX</w:t>
      </w:r>
      <w:r w:rsidRPr="00B06A74">
        <w:rPr>
          <w:rFonts w:ascii="Arial" w:hAnsi="Arial" w:cs="Arial"/>
          <w:sz w:val="22"/>
          <w:szCs w:val="22"/>
        </w:rPr>
        <w:tab/>
      </w:r>
    </w:p>
    <w:p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5C10EC" w:rsidRPr="005C10EC">
        <w:rPr>
          <w:rFonts w:ascii="Arial" w:hAnsi="Arial" w:cs="Arial"/>
          <w:highlight w:val="yellow"/>
        </w:rPr>
        <w:t>XXXXXX</w:t>
      </w:r>
    </w:p>
    <w:p w:rsidR="005C10EC" w:rsidRDefault="00655BE8" w:rsidP="00FD6AD4">
      <w:pPr>
        <w:pStyle w:val="Bezmezer"/>
        <w:tabs>
          <w:tab w:val="left" w:pos="4536"/>
        </w:tabs>
        <w:ind w:left="0"/>
        <w:rPr>
          <w:rFonts w:ascii="Arial" w:hAnsi="Arial" w:cs="Arial"/>
        </w:rPr>
      </w:pPr>
      <w:r w:rsidRPr="00B06A74">
        <w:rPr>
          <w:rFonts w:ascii="Arial" w:hAnsi="Arial" w:cs="Arial"/>
          <w:sz w:val="22"/>
          <w:szCs w:val="22"/>
        </w:rPr>
        <w:t>DIČ:</w:t>
      </w:r>
      <w:r w:rsidRPr="00B06A74">
        <w:rPr>
          <w:rFonts w:ascii="Arial" w:hAnsi="Arial" w:cs="Arial"/>
          <w:sz w:val="22"/>
          <w:szCs w:val="22"/>
        </w:rPr>
        <w:tab/>
      </w:r>
      <w:r w:rsidR="005C10EC" w:rsidRPr="005C10EC">
        <w:rPr>
          <w:rFonts w:ascii="Arial" w:hAnsi="Arial" w:cs="Arial"/>
          <w:highlight w:val="yellow"/>
        </w:rPr>
        <w:t>XXXXXX</w:t>
      </w:r>
    </w:p>
    <w:p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ab/>
      </w:r>
    </w:p>
    <w:p w:rsidR="009E6C06" w:rsidRPr="008718F7" w:rsidRDefault="009E6C06" w:rsidP="009E6C06">
      <w:pPr>
        <w:pStyle w:val="Bezmezer"/>
        <w:ind w:left="0"/>
        <w:rPr>
          <w:rFonts w:ascii="Arial" w:hAnsi="Arial" w:cs="Arial"/>
          <w:color w:val="000000" w:themeColor="text1"/>
          <w:sz w:val="22"/>
          <w:szCs w:val="22"/>
        </w:rPr>
      </w:pPr>
      <w:r w:rsidRPr="008718F7">
        <w:rPr>
          <w:rFonts w:ascii="Arial" w:hAnsi="Arial" w:cs="Arial"/>
          <w:color w:val="000000" w:themeColor="text1"/>
          <w:sz w:val="22"/>
          <w:szCs w:val="22"/>
        </w:rPr>
        <w:t>Společnost je zapsaná v obchodním rejstříku vedeném</w:t>
      </w:r>
      <w:r>
        <w:rPr>
          <w:rFonts w:ascii="Arial" w:hAnsi="Arial" w:cs="Arial"/>
          <w:color w:val="000000" w:themeColor="text1"/>
          <w:sz w:val="22"/>
          <w:szCs w:val="22"/>
        </w:rPr>
        <w:t xml:space="preserve"> u </w:t>
      </w:r>
      <w:r w:rsidRPr="007D37B9">
        <w:rPr>
          <w:rFonts w:ascii="Arial" w:hAnsi="Arial" w:cs="Arial"/>
          <w:color w:val="000000" w:themeColor="text1"/>
          <w:sz w:val="22"/>
          <w:szCs w:val="22"/>
          <w:highlight w:val="yellow"/>
        </w:rPr>
        <w:t>XXXXXX</w:t>
      </w:r>
      <w:r>
        <w:rPr>
          <w:rFonts w:ascii="Arial" w:hAnsi="Arial" w:cs="Arial"/>
          <w:color w:val="000000" w:themeColor="text1"/>
          <w:sz w:val="22"/>
          <w:szCs w:val="22"/>
        </w:rPr>
        <w:t>,</w:t>
      </w:r>
      <w:r w:rsidRPr="00204DC1">
        <w:rPr>
          <w:rFonts w:ascii="Arial" w:hAnsi="Arial" w:cs="Arial"/>
        </w:rPr>
        <w:t xml:space="preserve"> </w:t>
      </w:r>
      <w:r w:rsidRPr="007D37B9">
        <w:rPr>
          <w:rFonts w:ascii="Arial" w:hAnsi="Arial" w:cs="Arial"/>
          <w:sz w:val="22"/>
          <w:szCs w:val="22"/>
        </w:rPr>
        <w:t xml:space="preserve">oddíl </w:t>
      </w:r>
      <w:r w:rsidRPr="007D37B9">
        <w:rPr>
          <w:rFonts w:ascii="Arial" w:hAnsi="Arial" w:cs="Arial"/>
          <w:sz w:val="22"/>
          <w:szCs w:val="22"/>
          <w:highlight w:val="yellow"/>
        </w:rPr>
        <w:t>X</w:t>
      </w:r>
      <w:r w:rsidRPr="007D37B9">
        <w:rPr>
          <w:rFonts w:ascii="Arial" w:hAnsi="Arial" w:cs="Arial"/>
          <w:sz w:val="22"/>
          <w:szCs w:val="22"/>
        </w:rPr>
        <w:t xml:space="preserve">, vložka </w:t>
      </w:r>
      <w:r w:rsidRPr="007D37B9">
        <w:rPr>
          <w:rFonts w:ascii="Arial" w:hAnsi="Arial" w:cs="Arial"/>
          <w:sz w:val="22"/>
          <w:szCs w:val="22"/>
          <w:highlight w:val="yellow"/>
        </w:rPr>
        <w:t>X</w:t>
      </w:r>
      <w:r>
        <w:rPr>
          <w:rFonts w:ascii="Arial" w:hAnsi="Arial" w:cs="Arial"/>
          <w:sz w:val="22"/>
          <w:szCs w:val="22"/>
        </w:rPr>
        <w:t>.</w:t>
      </w:r>
    </w:p>
    <w:p w:rsidR="00B06A74" w:rsidRPr="00B06A74" w:rsidRDefault="00B06A74" w:rsidP="00FD6AD4">
      <w:pPr>
        <w:spacing w:after="0" w:line="240" w:lineRule="auto"/>
        <w:ind w:left="720" w:hanging="720"/>
        <w:rPr>
          <w:rFonts w:ascii="Arial" w:hAnsi="Arial" w:cs="Arial"/>
        </w:rPr>
      </w:pPr>
    </w:p>
    <w:p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rsidR="00944BAA" w:rsidRPr="00B06A74" w:rsidRDefault="00944BAA" w:rsidP="00944BAA">
      <w:pPr>
        <w:spacing w:after="0" w:line="240" w:lineRule="auto"/>
        <w:ind w:left="720" w:hanging="720"/>
        <w:rPr>
          <w:rFonts w:ascii="Arial" w:hAnsi="Arial" w:cs="Arial"/>
        </w:rPr>
      </w:pPr>
    </w:p>
    <w:p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rsidR="006C60B6" w:rsidRPr="00B06A74" w:rsidRDefault="006C60B6" w:rsidP="00FD6AD4">
      <w:pPr>
        <w:spacing w:after="0" w:line="240" w:lineRule="auto"/>
        <w:rPr>
          <w:rFonts w:ascii="Arial" w:hAnsi="Arial" w:cs="Arial"/>
          <w:lang w:val="cs-CZ"/>
        </w:rPr>
      </w:pPr>
    </w:p>
    <w:p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0072480E">
        <w:rPr>
          <w:rFonts w:ascii="Arial" w:hAnsi="Arial" w:cs="Arial"/>
          <w:bCs/>
          <w:snapToGrid w:val="0"/>
          <w:sz w:val="22"/>
          <w:szCs w:val="22"/>
          <w:lang w:val="cs-CZ"/>
        </w:rPr>
        <w:t xml:space="preserve"> </w:t>
      </w:r>
      <w:r w:rsidRPr="00C7192B">
        <w:rPr>
          <w:rFonts w:ascii="Arial" w:hAnsi="Arial" w:cs="Arial"/>
          <w:snapToGrid w:val="0"/>
          <w:sz w:val="22"/>
          <w:szCs w:val="22"/>
          <w:lang w:val="cs-CZ"/>
        </w:rPr>
        <w:t xml:space="preserve">na základě </w:t>
      </w:r>
      <w:r w:rsidRPr="00434917">
        <w:rPr>
          <w:rFonts w:ascii="Arial" w:hAnsi="Arial" w:cs="Arial"/>
          <w:snapToGrid w:val="0"/>
          <w:sz w:val="22"/>
          <w:szCs w:val="22"/>
          <w:lang w:val="cs-CZ"/>
        </w:rPr>
        <w:t xml:space="preserve">výsledku výběrového řízení podle příslušných ustanovení zákona </w:t>
      </w:r>
      <w:r w:rsidRPr="00434917">
        <w:rPr>
          <w:rFonts w:ascii="Arial" w:hAnsi="Arial" w:cs="Arial"/>
          <w:sz w:val="22"/>
          <w:szCs w:val="22"/>
        </w:rPr>
        <w:t>č. 134/2016 Sb.</w:t>
      </w:r>
      <w:r w:rsidRPr="00434917">
        <w:rPr>
          <w:rFonts w:ascii="Arial" w:hAnsi="Arial" w:cs="Arial"/>
          <w:snapToGrid w:val="0"/>
          <w:sz w:val="22"/>
          <w:szCs w:val="22"/>
          <w:lang w:val="cs-CZ"/>
        </w:rPr>
        <w:t>, o zadávání veřejných zakázek</w:t>
      </w:r>
      <w:r w:rsidRPr="004B47D7">
        <w:rPr>
          <w:rFonts w:ascii="Arial" w:hAnsi="Arial" w:cs="Arial"/>
          <w:snapToGrid w:val="0"/>
          <w:sz w:val="22"/>
          <w:szCs w:val="22"/>
          <w:lang w:val="cs-CZ"/>
        </w:rPr>
        <w:t xml:space="preserve">, </w:t>
      </w:r>
      <w:r w:rsidR="00EF0A73" w:rsidRPr="004B47D7">
        <w:rPr>
          <w:rFonts w:ascii="Arial" w:hAnsi="Arial" w:cs="Arial"/>
          <w:snapToGrid w:val="0"/>
          <w:sz w:val="22"/>
          <w:szCs w:val="22"/>
        </w:rPr>
        <w:t>ve znění pozdějších předpisů</w:t>
      </w:r>
      <w:r w:rsidR="0072480E">
        <w:rPr>
          <w:rFonts w:ascii="Arial" w:hAnsi="Arial" w:cs="Arial"/>
          <w:snapToGrid w:val="0"/>
          <w:sz w:val="22"/>
          <w:szCs w:val="22"/>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proofErr w:type="spellStart"/>
      <w:r w:rsidR="0072480E">
        <w:rPr>
          <w:rStyle w:val="Siln"/>
          <w:rFonts w:ascii="Arial" w:hAnsi="Arial" w:cs="Arial"/>
          <w:lang w:val="cs-CZ"/>
        </w:rPr>
        <w:t>KoPÚ</w:t>
      </w:r>
      <w:proofErr w:type="spellEnd"/>
      <w:r w:rsidRPr="00C7192B">
        <w:rPr>
          <w:rStyle w:val="Siln"/>
          <w:rFonts w:ascii="Arial" w:hAnsi="Arial" w:cs="Arial"/>
        </w:rPr>
        <w:t xml:space="preserve"> </w:t>
      </w:r>
      <w:r w:rsidR="00543A35">
        <w:rPr>
          <w:rStyle w:val="Siln"/>
          <w:rFonts w:ascii="Arial" w:hAnsi="Arial" w:cs="Arial"/>
        </w:rPr>
        <w:t>Červený Újezd</w:t>
      </w:r>
      <w:r w:rsidRPr="00C7192B">
        <w:rPr>
          <w:rFonts w:ascii="Arial" w:hAnsi="Arial" w:cs="Arial"/>
          <w:lang w:val="cs-CZ"/>
        </w:rPr>
        <w:t>“</w:t>
      </w:r>
      <w:r w:rsidRPr="00C7192B">
        <w:rPr>
          <w:rFonts w:ascii="Arial" w:hAnsi="Arial" w:cs="Arial"/>
        </w:rPr>
        <w: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543A35" w:rsidRPr="00543A35">
        <w:rPr>
          <w:rFonts w:ascii="Arial" w:hAnsi="Arial" w:cs="Arial"/>
        </w:rPr>
        <w:t>Červený Újezd</w:t>
      </w:r>
      <w:r w:rsidR="0072480E">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00F159F9">
        <w:rPr>
          <w:rFonts w:ascii="Arial" w:hAnsi="Arial" w:cs="Arial"/>
          <w:highlight w:val="yellow"/>
          <w:lang w:val="cs-CZ"/>
        </w:rPr>
        <w:t>XX. XX. 2020</w:t>
      </w:r>
    </w:p>
    <w:p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6C60B6" w:rsidRPr="00C62432" w:rsidRDefault="00655BE8" w:rsidP="00BD31A1">
      <w:pPr>
        <w:pStyle w:val="Nadpis1"/>
        <w:numPr>
          <w:ilvl w:val="0"/>
          <w:numId w:val="0"/>
        </w:numPr>
        <w:spacing w:after="120" w:line="240" w:lineRule="auto"/>
        <w:rPr>
          <w:rFonts w:ascii="Arial" w:hAnsi="Arial" w:cs="Arial"/>
          <w:b/>
          <w:sz w:val="22"/>
          <w:szCs w:val="22"/>
          <w:lang w:val="cs-CZ"/>
        </w:rPr>
      </w:pPr>
      <w:r w:rsidRPr="00C62432">
        <w:rPr>
          <w:rFonts w:ascii="Arial" w:hAnsi="Arial" w:cs="Arial"/>
          <w:b/>
          <w:sz w:val="22"/>
          <w:szCs w:val="22"/>
          <w:lang w:val="cs-CZ"/>
        </w:rPr>
        <w:t>Čl. III</w:t>
      </w:r>
      <w:r w:rsidR="006C60B6" w:rsidRPr="00C62432">
        <w:rPr>
          <w:rFonts w:ascii="Arial" w:hAnsi="Arial" w:cs="Arial"/>
          <w:b/>
          <w:sz w:val="22"/>
          <w:szCs w:val="22"/>
          <w:lang w:val="cs-CZ"/>
        </w:rPr>
        <w:br/>
        <w:t>Rozsah díla a jeho členění na hlavní celky a dílčí části</w:t>
      </w:r>
    </w:p>
    <w:p w:rsidR="00581652" w:rsidRPr="00C6243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rsidR="006C60B6" w:rsidRPr="0037095E" w:rsidRDefault="006C60B6" w:rsidP="00BD31A1">
      <w:pPr>
        <w:pStyle w:val="Odstavecseseznamem"/>
        <w:spacing w:after="120" w:line="240" w:lineRule="auto"/>
        <w:ind w:left="709" w:hanging="709"/>
        <w:rPr>
          <w:rFonts w:ascii="Arial" w:hAnsi="Arial" w:cs="Arial"/>
          <w:lang w:val="cs-CZ"/>
        </w:rPr>
      </w:pPr>
      <w:r w:rsidRPr="00C6243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C62432">
        <w:rPr>
          <w:rFonts w:ascii="Arial" w:hAnsi="Arial" w:cs="Arial"/>
          <w:b/>
          <w:lang w:val="cs-CZ"/>
        </w:rPr>
        <w:t>zákon</w:t>
      </w:r>
      <w:r w:rsidRPr="00C62432">
        <w:rPr>
          <w:rFonts w:ascii="Arial" w:hAnsi="Arial" w:cs="Arial"/>
          <w:lang w:val="cs-CZ"/>
        </w:rPr>
        <w:t>“) a dále zejména s vyhláškou č. 13/2014 Sb., o postupu při</w:t>
      </w:r>
      <w:r w:rsidRPr="00581652">
        <w:rPr>
          <w:rFonts w:ascii="Arial" w:hAnsi="Arial" w:cs="Arial"/>
          <w:lang w:val="cs-CZ"/>
        </w:rPr>
        <w:t xml:space="preserve">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xml:space="preserve">“), Metodickým návodem k provádění pozemkových úprav, </w:t>
      </w:r>
      <w:r w:rsidRPr="0037095E">
        <w:rPr>
          <w:rFonts w:ascii="Arial" w:hAnsi="Arial" w:cs="Arial"/>
          <w:lang w:val="cs-CZ"/>
        </w:rPr>
        <w:t xml:space="preserve">Technickým standardem dokumentace plánu společných zařízení v pozemkových úpravách, </w:t>
      </w:r>
      <w:r w:rsidR="003B56BF" w:rsidRPr="0037095E">
        <w:rPr>
          <w:rFonts w:ascii="Arial" w:hAnsi="Arial" w:cs="Arial"/>
          <w:lang w:val="cs-CZ"/>
        </w:rPr>
        <w:t>Směrnicí SM 10/2015 o postavení a činnosti R</w:t>
      </w:r>
      <w:r w:rsidR="008756C7" w:rsidRPr="0037095E">
        <w:rPr>
          <w:rFonts w:ascii="Arial" w:hAnsi="Arial" w:cs="Arial"/>
          <w:lang w:val="cs-CZ"/>
        </w:rPr>
        <w:t>DK</w:t>
      </w:r>
      <w:r w:rsidR="00131D90" w:rsidRPr="0037095E">
        <w:rPr>
          <w:rFonts w:ascii="Arial" w:hAnsi="Arial" w:cs="Arial"/>
          <w:lang w:val="cs-CZ"/>
        </w:rPr>
        <w:t>, změna č.2</w:t>
      </w:r>
      <w:r w:rsidRPr="0037095E">
        <w:rPr>
          <w:rFonts w:ascii="Arial" w:hAnsi="Arial" w:cs="Arial"/>
          <w:lang w:val="cs-CZ"/>
        </w:rPr>
        <w:t xml:space="preserve"> a Metodickým postupem pro práci s daty pozemkových úprav v digitální podobě – Výměnný formát pozemkových úprav (VFP).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rsidR="0037095E" w:rsidRDefault="0037095E" w:rsidP="0037095E">
      <w:pPr>
        <w:pStyle w:val="Odstavecseseznamem"/>
        <w:numPr>
          <w:ilvl w:val="0"/>
          <w:numId w:val="0"/>
        </w:numPr>
        <w:spacing w:line="240" w:lineRule="auto"/>
        <w:ind w:left="709"/>
        <w:rPr>
          <w:rFonts w:ascii="Arial" w:hAnsi="Arial" w:cs="Arial"/>
          <w:lang w:val="cs-CZ"/>
        </w:rPr>
      </w:pP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Dílo bude rozděleno na následující hlavní celky sestavené z níže uvedených dílčích částí:</w:t>
      </w:r>
    </w:p>
    <w:p w:rsidR="00E26E00" w:rsidRDefault="00E26E00" w:rsidP="008A0A1E">
      <w:pPr>
        <w:pStyle w:val="Odstavecseseznamem"/>
        <w:spacing w:line="240" w:lineRule="auto"/>
        <w:ind w:left="851" w:hanging="851"/>
        <w:rPr>
          <w:rFonts w:ascii="Arial" w:hAnsi="Arial" w:cs="Arial"/>
          <w:lang w:val="cs-CZ"/>
        </w:rPr>
      </w:pPr>
    </w:p>
    <w:p w:rsidR="008A0A1E" w:rsidRPr="00C7192B" w:rsidRDefault="008A0A1E" w:rsidP="00E26E00">
      <w:pPr>
        <w:pStyle w:val="Odstavecseseznamem"/>
        <w:numPr>
          <w:ilvl w:val="0"/>
          <w:numId w:val="0"/>
        </w:numPr>
        <w:spacing w:line="240" w:lineRule="auto"/>
        <w:ind w:left="851"/>
        <w:rPr>
          <w:rFonts w:ascii="Arial" w:hAnsi="Arial" w:cs="Arial"/>
          <w:lang w:val="cs-CZ"/>
        </w:rPr>
      </w:pPr>
      <w:r w:rsidRPr="00C7192B">
        <w:rPr>
          <w:rFonts w:ascii="Arial" w:hAnsi="Arial" w:cs="Arial"/>
          <w:lang w:val="cs-CZ"/>
        </w:rPr>
        <w:t>Hlavní celek „Přípravné práce“ je sestaven z následujících dílčích částí</w:t>
      </w:r>
    </w:p>
    <w:p w:rsidR="008A0A1E" w:rsidRPr="00C7192B" w:rsidRDefault="008A0A1E" w:rsidP="008A0A1E">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r>
        <w:rPr>
          <w:rFonts w:ascii="Arial" w:hAnsi="Arial" w:cs="Arial"/>
          <w:lang w:val="cs-CZ"/>
        </w:rPr>
        <w:t xml:space="preserve"> </w:t>
      </w:r>
      <w:r w:rsidRPr="00D31132">
        <w:rPr>
          <w:rFonts w:ascii="Arial" w:hAnsi="Arial" w:cs="Arial"/>
          <w:b/>
          <w:lang w:val="cs-CZ"/>
        </w:rPr>
        <w:t>se neprovádí</w:t>
      </w:r>
      <w:r w:rsidR="007C2BAE">
        <w:rPr>
          <w:rFonts w:ascii="Arial" w:hAnsi="Arial" w:cs="Arial"/>
          <w:lang w:val="cs-CZ"/>
        </w:rPr>
        <w:t>. Tato část díla byla již převzata Katastrálním úřadem pro Středočeský kraj, Katastrálním pracovištěm Praha-západ v rámci předešlé veřejné zakázky.</w:t>
      </w:r>
    </w:p>
    <w:p w:rsidR="008A0A1E" w:rsidRPr="00C7192B" w:rsidRDefault="008A0A1E" w:rsidP="008A0A1E">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rsidR="008A0A1E" w:rsidRPr="00C7192B" w:rsidRDefault="008A0A1E" w:rsidP="008A0A1E">
      <w:pPr>
        <w:pStyle w:val="Odstaveca"/>
        <w:spacing w:after="0" w:line="240" w:lineRule="auto"/>
        <w:ind w:left="1560" w:hanging="709"/>
        <w:rPr>
          <w:rFonts w:ascii="Arial" w:hAnsi="Arial" w:cs="Arial"/>
          <w:lang w:val="cs-CZ"/>
        </w:rPr>
      </w:pPr>
      <w:r w:rsidRPr="00C7192B">
        <w:rPr>
          <w:rFonts w:ascii="Arial" w:hAnsi="Arial" w:cs="Arial"/>
          <w:lang w:val="cs-CZ"/>
        </w:rPr>
        <w:t xml:space="preserve">Podrobné měření </w:t>
      </w:r>
      <w:proofErr w:type="gramStart"/>
      <w:r w:rsidRPr="00C7192B">
        <w:rPr>
          <w:rFonts w:ascii="Arial" w:hAnsi="Arial" w:cs="Arial"/>
          <w:lang w:val="cs-CZ"/>
        </w:rPr>
        <w:t>polohopisu</w:t>
      </w:r>
      <w:proofErr w:type="gramEnd"/>
      <w:r w:rsidRPr="00C7192B">
        <w:rPr>
          <w:rFonts w:ascii="Arial" w:hAnsi="Arial" w:cs="Arial"/>
          <w:lang w:val="cs-CZ"/>
        </w:rPr>
        <w:t xml:space="preserve"> tj. předmětů stanovených v § 10 odst. 7 vyhlášky a předmětů stanovených v § 5 katastrální vyhlášky.</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w:t>
      </w:r>
      <w:r w:rsidR="00C06937" w:rsidRPr="00C7192B">
        <w:rPr>
          <w:rFonts w:ascii="Arial" w:hAnsi="Arial" w:cs="Arial"/>
          <w:lang w:val="cs-CZ"/>
        </w:rPr>
        <w:t xml:space="preserve">vyrovnání – </w:t>
      </w:r>
      <w:proofErr w:type="spellStart"/>
      <w:r w:rsidR="00C06937" w:rsidRPr="00C7192B">
        <w:rPr>
          <w:rFonts w:ascii="Arial" w:hAnsi="Arial" w:cs="Arial"/>
          <w:lang w:val="cs-CZ"/>
        </w:rPr>
        <w:t>Bpv</w:t>
      </w:r>
      <w:proofErr w:type="spellEnd"/>
      <w:r w:rsidRPr="00C7192B">
        <w:rPr>
          <w:rFonts w:ascii="Arial" w:hAnsi="Arial" w:cs="Arial"/>
          <w:lang w:val="cs-CZ"/>
        </w:rPr>
        <w:t xml:space="preserve">). </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rsidR="008A0A1E" w:rsidRPr="00C7192B" w:rsidRDefault="008A0A1E" w:rsidP="008A0A1E">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w:t>
      </w:r>
      <w:r w:rsidR="006D435E">
        <w:rPr>
          <w:rFonts w:ascii="Arial" w:hAnsi="Arial" w:cs="Arial"/>
          <w:lang w:val="cs-CZ"/>
        </w:rPr>
        <w:t xml:space="preserve">průběhu </w:t>
      </w:r>
      <w:r w:rsidRPr="00C7192B">
        <w:rPr>
          <w:rFonts w:ascii="Arial" w:hAnsi="Arial" w:cs="Arial"/>
          <w:lang w:val="cs-CZ"/>
        </w:rPr>
        <w:t xml:space="preserve">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 2 zákona</w:t>
      </w:r>
    </w:p>
    <w:p w:rsidR="008A0A1E" w:rsidRPr="00C7192B" w:rsidRDefault="008A0A1E" w:rsidP="008A0A1E">
      <w:pPr>
        <w:pStyle w:val="Odstaveca"/>
        <w:spacing w:after="0" w:line="240" w:lineRule="auto"/>
        <w:ind w:left="1560" w:hanging="709"/>
        <w:rPr>
          <w:rFonts w:ascii="Arial" w:hAnsi="Arial" w:cs="Arial"/>
          <w:lang w:val="cs-CZ"/>
        </w:rPr>
      </w:pPr>
      <w:r w:rsidRPr="00C7192B">
        <w:rPr>
          <w:rFonts w:ascii="Arial" w:hAnsi="Arial" w:cs="Arial"/>
          <w:lang w:val="cs-CZ"/>
        </w:rPr>
        <w:t xml:space="preserve">Zjišťování </w:t>
      </w:r>
      <w:r w:rsidR="006D435E">
        <w:rPr>
          <w:rFonts w:ascii="Arial" w:hAnsi="Arial" w:cs="Arial"/>
          <w:lang w:val="cs-CZ"/>
        </w:rPr>
        <w:t xml:space="preserve">průběhu </w:t>
      </w:r>
      <w:r w:rsidRPr="00C7192B">
        <w:rPr>
          <w:rFonts w:ascii="Arial" w:hAnsi="Arial" w:cs="Arial"/>
          <w:lang w:val="cs-CZ"/>
        </w:rPr>
        <w:t xml:space="preserve">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Pr>
          <w:rFonts w:ascii="Arial" w:hAnsi="Arial" w:cs="Arial"/>
        </w:rPr>
        <w:t>lady budou zhotovitelem předány</w:t>
      </w:r>
      <w:r w:rsidRPr="00C7192B">
        <w:rPr>
          <w:rFonts w:ascii="Arial" w:hAnsi="Arial" w:cs="Arial"/>
        </w:rPr>
        <w:t xml:space="preserve"> minimálně 1 měsíc před začátkem zjišťování hranic. </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 xml:space="preserve">Grafický přehled parcel </w:t>
      </w:r>
      <w:r w:rsidR="00E26E00" w:rsidRPr="00C7192B">
        <w:rPr>
          <w:rFonts w:ascii="Arial" w:hAnsi="Arial" w:cs="Arial"/>
          <w:lang w:val="cs-CZ"/>
        </w:rPr>
        <w:t>pro celé katastrální území</w:t>
      </w:r>
      <w:r w:rsidR="00E26E00">
        <w:rPr>
          <w:rFonts w:ascii="Arial" w:hAnsi="Arial" w:cs="Arial"/>
          <w:lang w:val="cs-CZ"/>
        </w:rPr>
        <w:t xml:space="preserve">, </w:t>
      </w:r>
      <w:r w:rsidRPr="00C7192B">
        <w:rPr>
          <w:rFonts w:ascii="Arial" w:hAnsi="Arial" w:cs="Arial"/>
          <w:lang w:val="cs-CZ"/>
        </w:rPr>
        <w:t>včetně případného seznamu nesouladů graficky zobrazených parcel s obsahem souboru popisných informací</w:t>
      </w:r>
      <w:r w:rsidRPr="00C7192B">
        <w:rPr>
          <w:rFonts w:ascii="Arial" w:hAnsi="Arial" w:cs="Arial"/>
        </w:rPr>
        <w:t>.</w:t>
      </w:r>
    </w:p>
    <w:p w:rsidR="008A0A1E" w:rsidRPr="00C7192B" w:rsidRDefault="008A0A1E" w:rsidP="008A0A1E">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rsidR="008A0A1E" w:rsidRPr="00C7192B" w:rsidRDefault="008A0A1E" w:rsidP="008A0A1E">
      <w:pPr>
        <w:pStyle w:val="Odstaveca"/>
        <w:spacing w:line="240" w:lineRule="auto"/>
        <w:ind w:left="1560" w:hanging="709"/>
        <w:rPr>
          <w:rFonts w:ascii="Arial" w:hAnsi="Arial" w:cs="Arial"/>
        </w:rPr>
      </w:pPr>
      <w:r w:rsidRPr="00C7192B">
        <w:rPr>
          <w:rFonts w:ascii="Arial" w:hAnsi="Arial" w:cs="Arial"/>
        </w:rPr>
        <w:t xml:space="preserve">Předání soupisu nesouladů mezi SPI a SGI k řešení katastrálnímu úřadu. Vypracování seznamu parcel dotčených pozemkovými úpravami pro </w:t>
      </w:r>
      <w:r w:rsidRPr="00C7192B">
        <w:rPr>
          <w:rFonts w:ascii="Arial" w:hAnsi="Arial" w:cs="Arial"/>
        </w:rPr>
        <w:lastRenderedPageBreak/>
        <w:t>vyznačení poznámky do KN po zápisu geometrického plánu na upřesněný obvod (§ 9 odst. 7 zákona).</w:t>
      </w:r>
    </w:p>
    <w:p w:rsidR="008A0A1E" w:rsidRPr="00C7192B" w:rsidRDefault="008A0A1E" w:rsidP="008A0A1E">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rsidR="008A0A1E" w:rsidRPr="00C7192B" w:rsidRDefault="008A0A1E" w:rsidP="008A0A1E">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xml:space="preserve">, </w:t>
      </w:r>
      <w:proofErr w:type="gramStart"/>
      <w:r w:rsidRPr="00C7192B">
        <w:rPr>
          <w:rFonts w:ascii="Arial" w:hAnsi="Arial" w:cs="Arial"/>
        </w:rPr>
        <w:t>atd.podle</w:t>
      </w:r>
      <w:proofErr w:type="gramEnd"/>
      <w:r w:rsidRPr="00C7192B">
        <w:rPr>
          <w:rFonts w:ascii="Arial" w:hAnsi="Arial" w:cs="Arial"/>
        </w:rPr>
        <w:t xml:space="preserve"> § 5 vyhlášky</w:t>
      </w:r>
      <w:r>
        <w:rPr>
          <w:rFonts w:ascii="Arial" w:hAnsi="Arial" w:cs="Arial"/>
        </w:rPr>
        <w:t>).</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rsidR="008A0A1E" w:rsidRPr="00C7192B" w:rsidRDefault="008A0A1E" w:rsidP="008A0A1E">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rsidR="008A0A1E" w:rsidRPr="00C7192B" w:rsidRDefault="008A0A1E" w:rsidP="008A0A1E">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rsidR="008A0A1E" w:rsidRPr="00C7192B" w:rsidRDefault="008A0A1E" w:rsidP="008A0A1E">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E26E00">
        <w:rPr>
          <w:rFonts w:ascii="Arial" w:hAnsi="Arial" w:cs="Arial"/>
          <w:lang w:val="cs-CZ"/>
        </w:rPr>
        <w:t>3</w:t>
      </w:r>
      <w:r w:rsidRPr="00C7192B">
        <w:rPr>
          <w:rFonts w:ascii="Arial" w:hAnsi="Arial" w:cs="Arial"/>
          <w:lang w:val="cs-CZ"/>
        </w:rPr>
        <w:t xml:space="preserve"> měsíce před stanoveným termínem ukončení dílčí části 3.4.5.</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výkupu pozemků zajistí objednatel.</w:t>
      </w:r>
    </w:p>
    <w:p w:rsidR="008A0A1E" w:rsidRPr="00C7192B" w:rsidRDefault="008A0A1E" w:rsidP="008A0A1E">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C7192B">
        <w:rPr>
          <w:rFonts w:ascii="Arial" w:hAnsi="Arial" w:cs="Arial"/>
          <w:lang w:val="cs-CZ"/>
        </w:rPr>
        <w:t>obce</w:t>
      </w:r>
      <w:proofErr w:type="gramEnd"/>
      <w:r w:rsidRPr="00C7192B">
        <w:rPr>
          <w:rFonts w:ascii="Arial" w:hAnsi="Arial" w:cs="Arial"/>
          <w:lang w:val="cs-CZ"/>
        </w:rPr>
        <w:t xml:space="preserve"> popř. jiných vlastníků.</w:t>
      </w:r>
    </w:p>
    <w:p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p>
    <w:p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C7192B">
        <w:rPr>
          <w:rFonts w:ascii="Arial" w:hAnsi="Arial" w:cs="Arial"/>
          <w:lang w:val="cs-CZ"/>
        </w:rPr>
        <w:t>dokumentace</w:t>
      </w:r>
      <w:proofErr w:type="gramEnd"/>
      <w:r w:rsidRPr="00C7192B">
        <w:rPr>
          <w:rFonts w:ascii="Arial" w:hAnsi="Arial" w:cs="Arial"/>
          <w:lang w:val="cs-CZ"/>
        </w:rPr>
        <w:t xml:space="preserv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p>
    <w:p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p>
    <w:p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BB3D94">
        <w:rPr>
          <w:rFonts w:ascii="Arial" w:hAnsi="Arial" w:cs="Arial"/>
          <w:lang w:val="cs-CZ"/>
        </w:rPr>
        <w:t xml:space="preserve">, </w:t>
      </w:r>
      <w:r w:rsidR="007C0927" w:rsidRPr="00BB3D94">
        <w:rPr>
          <w:rFonts w:ascii="Arial" w:hAnsi="Arial" w:cs="Arial"/>
          <w:lang w:val="cs-CZ"/>
        </w:rPr>
        <w:t xml:space="preserve">v aktuálním znění </w:t>
      </w:r>
      <w:r w:rsidRPr="00C7192B">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rsidR="006C60B6" w:rsidRPr="00955047" w:rsidRDefault="006C60B6" w:rsidP="00845E55">
      <w:pPr>
        <w:pStyle w:val="Odstavecseseznamem"/>
        <w:ind w:left="709"/>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006A554C">
        <w:rPr>
          <w:rFonts w:ascii="Arial" w:hAnsi="Arial" w:cs="Arial"/>
          <w:lang w:val="cs-CZ"/>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w:t>
      </w:r>
      <w:r w:rsidR="00C06937" w:rsidRPr="00955047">
        <w:rPr>
          <w:rFonts w:ascii="Arial" w:hAnsi="Arial" w:cs="Arial"/>
          <w:lang w:val="cs-CZ"/>
        </w:rPr>
        <w:t>území – 1x</w:t>
      </w:r>
      <w:r w:rsidRPr="00955047">
        <w:rPr>
          <w:rFonts w:ascii="Arial" w:hAnsi="Arial" w:cs="Arial"/>
          <w:lang w:val="cs-CZ"/>
        </w:rPr>
        <w:t xml:space="preserve"> papírové zpracování (1x objednatel) a CD (DVD). </w:t>
      </w:r>
    </w:p>
    <w:p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w:t>
      </w:r>
      <w:r w:rsidR="0062686E" w:rsidRPr="00955047">
        <w:rPr>
          <w:rFonts w:ascii="Arial" w:hAnsi="Arial" w:cs="Arial"/>
          <w:lang w:val="cs-CZ"/>
        </w:rPr>
        <w:t>zákona – 2x</w:t>
      </w:r>
      <w:r w:rsidRPr="00955047">
        <w:rPr>
          <w:rFonts w:ascii="Arial" w:hAnsi="Arial" w:cs="Arial"/>
          <w:lang w:val="cs-CZ"/>
        </w:rPr>
        <w:t xml:space="preserve"> papírové zpracování (1x objednatel, 1x </w:t>
      </w:r>
      <w:r w:rsidRPr="00955047">
        <w:rPr>
          <w:rFonts w:ascii="Arial" w:hAnsi="Arial" w:cs="Arial"/>
        </w:rPr>
        <w:t xml:space="preserve">pro předání na </w:t>
      </w:r>
      <w:r w:rsidRPr="00955047">
        <w:rPr>
          <w:rFonts w:ascii="Arial" w:hAnsi="Arial" w:cs="Arial"/>
          <w:lang w:val="cs-CZ"/>
        </w:rPr>
        <w:t>katastrální úřad</w:t>
      </w:r>
      <w:r w:rsidR="006A554C">
        <w:rPr>
          <w:rFonts w:ascii="Arial" w:hAnsi="Arial" w:cs="Arial"/>
          <w:lang w:val="cs-CZ"/>
        </w:rPr>
        <w:t xml:space="preserve"> </w:t>
      </w:r>
      <w:r w:rsidR="00D53414">
        <w:rPr>
          <w:rFonts w:ascii="Arial" w:hAnsi="Arial" w:cs="Arial"/>
          <w:lang w:val="cs-CZ"/>
        </w:rPr>
        <w:t xml:space="preserve">nebo </w:t>
      </w:r>
      <w:r w:rsidR="00BB3D94">
        <w:rPr>
          <w:rFonts w:ascii="Arial" w:hAnsi="Arial" w:cs="Arial"/>
          <w:lang w:val="cs-CZ"/>
        </w:rPr>
        <w:t>dle požadavku</w:t>
      </w:r>
      <w:r w:rsidRPr="00955047">
        <w:rPr>
          <w:rFonts w:ascii="Arial" w:hAnsi="Arial" w:cs="Arial"/>
          <w:lang w:val="cs-CZ"/>
        </w:rPr>
        <w:t>) a CD (DVD). Geometrické plány budou odevzdány jen na CD (DVD).</w:t>
      </w:r>
    </w:p>
    <w:p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w:t>
      </w:r>
      <w:r w:rsidR="0062686E" w:rsidRPr="00955047">
        <w:rPr>
          <w:rFonts w:ascii="Arial" w:hAnsi="Arial" w:cs="Arial"/>
          <w:lang w:val="cs-CZ"/>
        </w:rPr>
        <w:t>stavu – 1x</w:t>
      </w:r>
      <w:r w:rsidRPr="00955047">
        <w:rPr>
          <w:rFonts w:ascii="Arial" w:hAnsi="Arial" w:cs="Arial"/>
          <w:lang w:val="cs-CZ"/>
        </w:rPr>
        <w:t xml:space="preserve"> papírové zpracování (objednatel) a CD (DVD). </w:t>
      </w:r>
    </w:p>
    <w:p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w:t>
      </w:r>
      <w:r w:rsidR="0062686E" w:rsidRPr="00955047">
        <w:rPr>
          <w:rFonts w:ascii="Arial" w:hAnsi="Arial" w:cs="Arial"/>
          <w:lang w:val="cs-CZ"/>
        </w:rPr>
        <w:t>PSZ – 3x</w:t>
      </w:r>
      <w:r w:rsidRPr="00955047">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r w:rsidR="0062686E" w:rsidRPr="00955047">
        <w:rPr>
          <w:rFonts w:ascii="Arial" w:hAnsi="Arial" w:cs="Arial"/>
          <w:lang w:val="cs-CZ"/>
        </w:rPr>
        <w:t>pozemků – 3x</w:t>
      </w:r>
      <w:r w:rsidRPr="00955047">
        <w:rPr>
          <w:rFonts w:ascii="Arial" w:hAnsi="Arial" w:cs="Arial"/>
          <w:lang w:val="cs-CZ"/>
        </w:rPr>
        <w:t xml:space="preserve"> aktualizované papírové zpracování (1x objednatel, 1x obec, 1x obec s rozšířenou působností) a CD (DVD).</w:t>
      </w:r>
    </w:p>
    <w:p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w:t>
      </w:r>
      <w:r w:rsidR="0062686E" w:rsidRPr="00955047">
        <w:rPr>
          <w:rFonts w:ascii="Arial" w:hAnsi="Arial" w:cs="Arial"/>
          <w:lang w:val="cs-CZ"/>
        </w:rPr>
        <w:t>území – 1x</w:t>
      </w:r>
      <w:r w:rsidRPr="00955047">
        <w:rPr>
          <w:rFonts w:ascii="Arial" w:hAnsi="Arial" w:cs="Arial"/>
          <w:lang w:val="cs-CZ"/>
        </w:rPr>
        <w:t xml:space="preserve"> papírové zpracování (objednatel) a CD (DVD). </w:t>
      </w:r>
    </w:p>
    <w:p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w:t>
      </w:r>
      <w:r w:rsidR="0062686E" w:rsidRPr="00955047">
        <w:rPr>
          <w:rFonts w:ascii="Arial" w:hAnsi="Arial" w:cs="Arial"/>
          <w:lang w:val="cs-CZ"/>
        </w:rPr>
        <w:t>zařízení – 1x</w:t>
      </w:r>
      <w:r w:rsidRPr="00955047">
        <w:rPr>
          <w:rFonts w:ascii="Arial" w:hAnsi="Arial" w:cs="Arial"/>
          <w:lang w:val="cs-CZ"/>
        </w:rPr>
        <w:t xml:space="preserve"> papírové zpracování (objednatel) a CD (DVD).</w:t>
      </w:r>
    </w:p>
    <w:p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návrhu nového uspořádání pozemků k </w:t>
      </w:r>
      <w:r w:rsidR="0062686E" w:rsidRPr="00955047">
        <w:rPr>
          <w:rFonts w:ascii="Arial" w:hAnsi="Arial" w:cs="Arial"/>
          <w:lang w:val="cs-CZ"/>
        </w:rPr>
        <w:t>vystavení – 2x</w:t>
      </w:r>
      <w:r w:rsidRPr="00955047">
        <w:rPr>
          <w:rFonts w:ascii="Arial" w:hAnsi="Arial" w:cs="Arial"/>
          <w:lang w:val="cs-CZ"/>
        </w:rPr>
        <w:t xml:space="preserve"> papírové zpracování (1x objednatel, 1x obec k vystavení) a CD (DVD).</w:t>
      </w:r>
    </w:p>
    <w:p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w:t>
      </w:r>
      <w:r w:rsidR="0062686E" w:rsidRPr="00955047">
        <w:rPr>
          <w:rFonts w:ascii="Arial" w:hAnsi="Arial" w:cs="Arial"/>
          <w:lang w:val="cs-CZ"/>
        </w:rPr>
        <w:t>pozemků – 2x</w:t>
      </w:r>
      <w:r w:rsidRPr="00955047">
        <w:rPr>
          <w:rFonts w:ascii="Arial" w:hAnsi="Arial" w:cs="Arial"/>
          <w:lang w:val="cs-CZ"/>
        </w:rPr>
        <w:t xml:space="preserve">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w:t>
      </w:r>
      <w:r w:rsidRPr="00955047">
        <w:rPr>
          <w:rFonts w:ascii="Arial" w:hAnsi="Arial" w:cs="Arial"/>
          <w:lang w:val="cs-CZ"/>
        </w:rPr>
        <w:lastRenderedPageBreak/>
        <w:t xml:space="preserve">+ </w:t>
      </w:r>
      <w:r w:rsidR="00BB3D94">
        <w:rPr>
          <w:rFonts w:ascii="Arial" w:hAnsi="Arial" w:cs="Arial"/>
          <w:lang w:val="cs-CZ"/>
        </w:rPr>
        <w:t>4</w:t>
      </w:r>
      <w:r w:rsidRPr="00955047">
        <w:rPr>
          <w:rFonts w:ascii="Arial" w:hAnsi="Arial" w:cs="Arial"/>
          <w:lang w:val="cs-CZ"/>
        </w:rPr>
        <w:t>x přílohy k rozhodnutí o schválení návrhu (1x objednatel, 1x katastrální úřad, 1x účastník řízení</w:t>
      </w:r>
      <w:r w:rsidR="00F970DB">
        <w:rPr>
          <w:rFonts w:ascii="Arial" w:hAnsi="Arial" w:cs="Arial"/>
          <w:lang w:val="cs-CZ"/>
        </w:rPr>
        <w:t xml:space="preserve"> </w:t>
      </w:r>
      <w:r w:rsidR="00BB3D94">
        <w:rPr>
          <w:rFonts w:ascii="Arial" w:hAnsi="Arial" w:cs="Arial"/>
          <w:lang w:val="cs-CZ"/>
        </w:rPr>
        <w:t xml:space="preserve">a </w:t>
      </w:r>
      <w:r w:rsidR="00BB3D94" w:rsidRPr="00955047">
        <w:rPr>
          <w:rFonts w:ascii="Arial" w:hAnsi="Arial" w:cs="Arial"/>
          <w:lang w:val="cs-CZ"/>
        </w:rPr>
        <w:t>1x obec k veřejnému nahlédnutí)</w:t>
      </w:r>
      <w:r w:rsidRPr="00955047">
        <w:rPr>
          <w:rFonts w:ascii="Arial" w:hAnsi="Arial" w:cs="Arial"/>
          <w:lang w:val="cs-CZ"/>
        </w:rPr>
        <w:t>.</w:t>
      </w:r>
    </w:p>
    <w:p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w:t>
      </w:r>
      <w:r w:rsidR="0062686E" w:rsidRPr="00955047">
        <w:rPr>
          <w:rFonts w:ascii="Arial" w:hAnsi="Arial" w:cs="Arial"/>
          <w:lang w:val="cs-CZ"/>
        </w:rPr>
        <w:t>díla – 1x</w:t>
      </w:r>
      <w:r w:rsidRPr="00955047">
        <w:rPr>
          <w:rFonts w:ascii="Arial" w:hAnsi="Arial" w:cs="Arial"/>
          <w:lang w:val="cs-CZ"/>
        </w:rPr>
        <w:t xml:space="preserve"> papírové zpracování (objednatel) a CD (DVD). </w:t>
      </w:r>
    </w:p>
    <w:p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r w:rsidR="0062686E" w:rsidRPr="00955047">
        <w:rPr>
          <w:rFonts w:ascii="Arial" w:hAnsi="Arial" w:cs="Arial"/>
          <w:lang w:val="cs-CZ"/>
        </w:rPr>
        <w:t>břemene – 4x</w:t>
      </w:r>
      <w:r w:rsidRPr="00955047">
        <w:rPr>
          <w:rFonts w:ascii="Arial" w:hAnsi="Arial" w:cs="Arial"/>
          <w:lang w:val="cs-CZ"/>
        </w:rPr>
        <w:t xml:space="preserve"> papírové zpracování (1x objednatel, 1x katastrální úřad</w:t>
      </w:r>
      <w:r w:rsidR="00B8672B">
        <w:rPr>
          <w:rFonts w:ascii="Arial" w:hAnsi="Arial" w:cs="Arial"/>
          <w:lang w:val="cs-CZ"/>
        </w:rPr>
        <w:t xml:space="preserve"> (nebo v počtu a formě dle požadavku katastrálního úřadu)</w:t>
      </w:r>
      <w:r w:rsidRPr="00955047">
        <w:rPr>
          <w:rFonts w:ascii="Arial" w:hAnsi="Arial" w:cs="Arial"/>
          <w:lang w:val="cs-CZ"/>
        </w:rPr>
        <w:t>, 1x k rozeslání účastníkům řízení, 1x obec k veřejnému nahlédnutí) a CD (DVD).</w:t>
      </w:r>
    </w:p>
    <w:p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 xml:space="preserve">PSZa návrh nového uspořádání pozemků </w:t>
      </w:r>
      <w:r w:rsidRPr="00955047">
        <w:rPr>
          <w:rFonts w:ascii="Arial" w:hAnsi="Arial" w:cs="Arial"/>
          <w:lang w:val="cs-CZ"/>
        </w:rPr>
        <w:t xml:space="preserve">v měřítku </w:t>
      </w:r>
      <w:proofErr w:type="gramStart"/>
      <w:r w:rsidRPr="00955047">
        <w:rPr>
          <w:rFonts w:ascii="Arial" w:hAnsi="Arial" w:cs="Arial"/>
          <w:lang w:val="cs-CZ"/>
        </w:rPr>
        <w:t>1 :</w:t>
      </w:r>
      <w:proofErr w:type="gramEnd"/>
      <w:r w:rsidRPr="00955047">
        <w:rPr>
          <w:rFonts w:ascii="Arial" w:hAnsi="Arial" w:cs="Arial"/>
          <w:lang w:val="cs-CZ"/>
        </w:rPr>
        <w:t xml:space="preserve">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w:t>
      </w:r>
      <w:proofErr w:type="gramStart"/>
      <w:r w:rsidRPr="00C058CA">
        <w:rPr>
          <w:rFonts w:ascii="Arial" w:hAnsi="Arial" w:cs="Arial"/>
          <w:lang w:val="cs-CZ"/>
        </w:rPr>
        <w:t>termínech</w:t>
      </w:r>
      <w:proofErr w:type="gramEnd"/>
      <w:r w:rsidRPr="00C058CA">
        <w:rPr>
          <w:rFonts w:ascii="Arial" w:hAnsi="Arial" w:cs="Arial"/>
          <w:lang w:val="cs-CZ"/>
        </w:rPr>
        <w:t xml:space="preserve"> jak jsou uvedeny v příloze č. 1, která je nedílnou součástí této smlouvy. O předání díla bude vyhotoven předávací protokol.</w:t>
      </w:r>
    </w:p>
    <w:p w:rsidR="008A0A1E" w:rsidRPr="008A0A1E" w:rsidRDefault="006C60B6" w:rsidP="004B6D46">
      <w:pPr>
        <w:pStyle w:val="Odstavecseseznamem"/>
        <w:spacing w:line="240" w:lineRule="auto"/>
        <w:ind w:left="709" w:hanging="709"/>
        <w:rPr>
          <w:rFonts w:ascii="Arial" w:hAnsi="Arial" w:cs="Arial"/>
          <w:lang w:val="cs-CZ"/>
        </w:rPr>
      </w:pPr>
      <w:r w:rsidRPr="00BB3D94">
        <w:rPr>
          <w:rFonts w:ascii="Arial" w:hAnsi="Arial" w:cs="Arial"/>
          <w:lang w:val="cs-CZ"/>
        </w:rPr>
        <w:t xml:space="preserve">Části díla budou předávány v sídle SPÚ – </w:t>
      </w:r>
      <w:r w:rsidRPr="00BB3D94">
        <w:rPr>
          <w:rFonts w:ascii="Arial" w:hAnsi="Arial" w:cs="Arial"/>
        </w:rPr>
        <w:t xml:space="preserve">Krajského pozemkového úřadu, </w:t>
      </w:r>
      <w:r w:rsidRPr="00BB3D94">
        <w:rPr>
          <w:rFonts w:ascii="Arial" w:hAnsi="Arial" w:cs="Arial"/>
          <w:lang w:val="cs-CZ"/>
        </w:rPr>
        <w:t>Pobočky</w:t>
      </w:r>
      <w:r w:rsidR="00195663" w:rsidRPr="00BB3D94">
        <w:rPr>
          <w:rFonts w:ascii="Arial" w:hAnsi="Arial" w:cs="Arial"/>
          <w:lang w:val="cs-CZ"/>
        </w:rPr>
        <w:t xml:space="preserve"> Kladno</w:t>
      </w:r>
      <w:r w:rsidRPr="00BB3D94">
        <w:rPr>
          <w:rFonts w:ascii="Arial" w:hAnsi="Arial" w:cs="Arial"/>
          <w:lang w:val="cs-CZ"/>
        </w:rPr>
        <w:t xml:space="preserve">, adresa </w:t>
      </w:r>
      <w:r w:rsidR="00BB3D94" w:rsidRPr="00F91B3F">
        <w:rPr>
          <w:rFonts w:ascii="Arial" w:hAnsi="Arial" w:cs="Arial"/>
        </w:rPr>
        <w:t>nám. 17. listopadu 2840, 272 01 Kladno</w:t>
      </w:r>
      <w:r w:rsidR="00032F4E">
        <w:rPr>
          <w:rFonts w:ascii="Arial" w:hAnsi="Arial" w:cs="Arial"/>
        </w:rPr>
        <w:t xml:space="preserve">. </w:t>
      </w:r>
    </w:p>
    <w:p w:rsidR="006C60B6" w:rsidRPr="00BB3D94" w:rsidRDefault="006C60B6" w:rsidP="004B6D46">
      <w:pPr>
        <w:pStyle w:val="Odstavecseseznamem"/>
        <w:spacing w:line="240" w:lineRule="auto"/>
        <w:ind w:left="709" w:hanging="709"/>
        <w:rPr>
          <w:rFonts w:ascii="Arial" w:hAnsi="Arial" w:cs="Arial"/>
          <w:lang w:val="cs-CZ"/>
        </w:rPr>
      </w:pPr>
      <w:r w:rsidRPr="00BB3D94">
        <w:rPr>
          <w:rFonts w:ascii="Arial" w:hAnsi="Arial" w:cs="Arial"/>
          <w:lang w:val="cs-CZ"/>
        </w:rPr>
        <w:t>Objednatel provede kontrolu předaných dílčích částí podle čl. III do 30 dnů od převzetí díla ke kontrole.</w:t>
      </w:r>
    </w:p>
    <w:p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w:t>
      </w:r>
      <w:r w:rsidR="00032F4E">
        <w:rPr>
          <w:rFonts w:ascii="Arial" w:hAnsi="Arial" w:cs="Arial"/>
          <w:lang w:val="cs-CZ"/>
        </w:rPr>
        <w:t>2</w:t>
      </w:r>
      <w:r w:rsidRPr="00C058CA">
        <w:rPr>
          <w:rFonts w:ascii="Arial" w:hAnsi="Arial" w:cs="Arial"/>
          <w:lang w:val="cs-CZ"/>
        </w:rPr>
        <w:t>.</w:t>
      </w:r>
    </w:p>
    <w:p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rsidR="006C60B6"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rsidR="008A0A1E" w:rsidRPr="00C058CA" w:rsidRDefault="008A0A1E" w:rsidP="008A0A1E">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rsidR="008A0A1E" w:rsidRPr="00C058CA" w:rsidRDefault="008A0A1E" w:rsidP="008A0A1E">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rsidR="008A0A1E" w:rsidRPr="00C058CA" w:rsidRDefault="008A0A1E" w:rsidP="008A0A1E">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vdigitální formě</w:t>
      </w:r>
      <w:r w:rsidRPr="00C058CA">
        <w:rPr>
          <w:rFonts w:ascii="Arial" w:hAnsi="Arial" w:cs="Arial"/>
          <w:lang w:val="cs-CZ"/>
        </w:rPr>
        <w:t xml:space="preserve">. </w:t>
      </w:r>
    </w:p>
    <w:p w:rsidR="008A0A1E" w:rsidRPr="00C058CA" w:rsidRDefault="008A0A1E" w:rsidP="008A0A1E">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Pr>
          <w:rFonts w:ascii="Arial" w:hAnsi="Arial" w:cs="Arial"/>
          <w:lang w:val="cs-CZ"/>
        </w:rPr>
        <w:t>eno:</w:t>
      </w:r>
    </w:p>
    <w:p w:rsidR="008A0A1E" w:rsidRPr="00C058CA" w:rsidRDefault="008A0A1E" w:rsidP="008A0A1E">
      <w:pPr>
        <w:pStyle w:val="Odstavec111"/>
        <w:spacing w:after="0" w:line="240" w:lineRule="auto"/>
        <w:ind w:left="1418" w:hanging="709"/>
        <w:rPr>
          <w:rFonts w:ascii="Arial" w:hAnsi="Arial" w:cs="Arial"/>
          <w:lang w:val="cs-CZ"/>
        </w:rPr>
      </w:pPr>
      <w:r>
        <w:rPr>
          <w:rFonts w:ascii="Arial" w:hAnsi="Arial" w:cs="Arial"/>
          <w:lang w:val="cs-CZ"/>
        </w:rPr>
        <w:t xml:space="preserve">- </w:t>
      </w:r>
      <w:r w:rsidRPr="00C058CA">
        <w:rPr>
          <w:rFonts w:ascii="Arial" w:hAnsi="Arial" w:cs="Arial"/>
          <w:lang w:val="cs-CZ"/>
        </w:rPr>
        <w:t xml:space="preserve"> dílčí část 3.4.1. </w:t>
      </w:r>
      <w:r>
        <w:rPr>
          <w:rFonts w:ascii="Arial" w:hAnsi="Arial" w:cs="Arial"/>
        </w:rPr>
        <w:t>se neprovádí</w:t>
      </w:r>
      <w:r w:rsidRPr="00C058CA">
        <w:rPr>
          <w:rFonts w:ascii="Arial" w:hAnsi="Arial" w:cs="Arial"/>
          <w:lang w:val="cs-CZ"/>
        </w:rPr>
        <w:t xml:space="preserve">, </w:t>
      </w:r>
    </w:p>
    <w:p w:rsidR="008A0A1E" w:rsidRPr="00C058CA" w:rsidRDefault="008A0A1E" w:rsidP="008A0A1E">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rsidR="008A0A1E" w:rsidRPr="00C058CA" w:rsidRDefault="008A0A1E" w:rsidP="008A0A1E">
      <w:pPr>
        <w:pStyle w:val="Odstavec111"/>
        <w:spacing w:line="240" w:lineRule="auto"/>
        <w:ind w:left="1418" w:hanging="709"/>
        <w:rPr>
          <w:rFonts w:ascii="Arial" w:hAnsi="Arial" w:cs="Arial"/>
        </w:rPr>
      </w:pPr>
      <w:r w:rsidRPr="00C058CA">
        <w:rPr>
          <w:rFonts w:ascii="Arial" w:hAnsi="Arial" w:cs="Arial"/>
        </w:rPr>
        <w:lastRenderedPageBreak/>
        <w:t xml:space="preserve">u dílčí části 3.4.3. po předání kladného stanoviska katastrálního úřadu (§ 9 odst. 6 zákona), </w:t>
      </w:r>
    </w:p>
    <w:p w:rsidR="008A0A1E" w:rsidRPr="00C058CA" w:rsidRDefault="008A0A1E" w:rsidP="008A0A1E">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rsidR="008A0A1E" w:rsidRPr="00C058CA" w:rsidRDefault="008A0A1E" w:rsidP="008A0A1E">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rsidR="008A0A1E" w:rsidRPr="00C058CA" w:rsidRDefault="008A0A1E" w:rsidP="008A0A1E">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rsidR="008A0A1E" w:rsidRPr="00C058CA" w:rsidRDefault="008A0A1E" w:rsidP="008A0A1E">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rsidR="008A0A1E" w:rsidRPr="00C058CA" w:rsidRDefault="008A0A1E" w:rsidP="008A0A1E">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rsidR="008A0A1E" w:rsidRPr="00C058CA" w:rsidRDefault="008A0A1E" w:rsidP="008A0A1E">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r w:rsidR="00C06937" w:rsidRPr="00C7192B">
              <w:rPr>
                <w:rFonts w:ascii="Arial" w:hAnsi="Arial" w:cs="Arial"/>
                <w:snapToGrid w:val="0"/>
                <w:sz w:val="22"/>
                <w:szCs w:val="22"/>
                <w:lang w:val="cs-CZ" w:eastAsia="en-US"/>
              </w:rPr>
              <w:t>celek – Přípravné</w:t>
            </w:r>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F159F9" w:rsidP="00FD6AD4">
            <w:pPr>
              <w:tabs>
                <w:tab w:val="right" w:pos="1026"/>
              </w:tabs>
              <w:spacing w:after="0" w:line="240" w:lineRule="auto"/>
              <w:ind w:left="709" w:hanging="709"/>
              <w:jc w:val="right"/>
              <w:rPr>
                <w:rFonts w:ascii="Arial" w:hAnsi="Arial" w:cs="Arial"/>
                <w:snapToGrid w:val="0"/>
                <w:lang w:val="cs-CZ" w:eastAsia="en-US"/>
              </w:rPr>
            </w:pPr>
            <w:proofErr w:type="gramStart"/>
            <w:r w:rsidRPr="00F159F9">
              <w:rPr>
                <w:rFonts w:ascii="Arial" w:hAnsi="Arial" w:cs="Arial"/>
                <w:snapToGrid w:val="0"/>
                <w:highlight w:val="yellow"/>
                <w:lang w:val="cs-CZ" w:eastAsia="en-US"/>
              </w:rPr>
              <w:t>XXXXXX</w:t>
            </w:r>
            <w:r w:rsidR="006C60B6" w:rsidRPr="00C7192B">
              <w:rPr>
                <w:rFonts w:ascii="Arial" w:hAnsi="Arial" w:cs="Arial"/>
                <w:snapToGrid w:val="0"/>
                <w:lang w:val="cs-CZ" w:eastAsia="en-US"/>
              </w:rPr>
              <w:t>,-</w:t>
            </w:r>
            <w:proofErr w:type="gramEnd"/>
            <w:r w:rsidR="006C60B6" w:rsidRPr="00C7192B">
              <w:rPr>
                <w:rFonts w:ascii="Arial" w:hAnsi="Arial" w:cs="Arial"/>
                <w:snapToGrid w:val="0"/>
                <w:lang w:val="cs-CZ" w:eastAsia="en-US"/>
              </w:rPr>
              <w:t xml:space="preserve"> Kč</w:t>
            </w:r>
          </w:p>
        </w:tc>
      </w:tr>
      <w:tr w:rsidR="006C60B6" w:rsidRPr="00C7192B"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r w:rsidR="00C06937" w:rsidRPr="00C7192B">
              <w:rPr>
                <w:rFonts w:ascii="Arial" w:hAnsi="Arial" w:cs="Arial"/>
                <w:snapToGrid w:val="0"/>
                <w:sz w:val="22"/>
                <w:szCs w:val="22"/>
                <w:lang w:val="cs-CZ" w:eastAsia="en-US"/>
              </w:rPr>
              <w:t>celek – Návrhové</w:t>
            </w:r>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F159F9" w:rsidP="00FD6AD4">
            <w:pPr>
              <w:tabs>
                <w:tab w:val="right" w:pos="1026"/>
              </w:tabs>
              <w:spacing w:after="0" w:line="240" w:lineRule="auto"/>
              <w:ind w:left="709" w:hanging="709"/>
              <w:jc w:val="right"/>
              <w:rPr>
                <w:rFonts w:ascii="Arial" w:hAnsi="Arial" w:cs="Arial"/>
                <w:snapToGrid w:val="0"/>
                <w:lang w:val="cs-CZ" w:eastAsia="en-US"/>
              </w:rPr>
            </w:pPr>
            <w:proofErr w:type="gramStart"/>
            <w:r w:rsidRPr="00F159F9">
              <w:rPr>
                <w:rFonts w:ascii="Arial" w:hAnsi="Arial" w:cs="Arial"/>
                <w:snapToGrid w:val="0"/>
                <w:highlight w:val="yellow"/>
                <w:lang w:val="cs-CZ" w:eastAsia="en-US"/>
              </w:rPr>
              <w:t>XXXXXX</w:t>
            </w:r>
            <w:r w:rsidR="006C60B6" w:rsidRPr="00C7192B">
              <w:rPr>
                <w:rFonts w:ascii="Arial" w:hAnsi="Arial" w:cs="Arial"/>
                <w:snapToGrid w:val="0"/>
                <w:lang w:val="cs-CZ" w:eastAsia="en-US"/>
              </w:rPr>
              <w:t>,-</w:t>
            </w:r>
            <w:proofErr w:type="gramEnd"/>
            <w:r w:rsidR="006C60B6" w:rsidRPr="00C7192B">
              <w:rPr>
                <w:rFonts w:ascii="Arial" w:hAnsi="Arial" w:cs="Arial"/>
                <w:snapToGrid w:val="0"/>
                <w:lang w:val="cs-CZ" w:eastAsia="en-US"/>
              </w:rPr>
              <w:t xml:space="preserve"> Kč</w:t>
            </w:r>
          </w:p>
        </w:tc>
      </w:tr>
      <w:tr w:rsidR="006C60B6" w:rsidRPr="00C7192B"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r w:rsidR="00C06937" w:rsidRPr="00C7192B">
              <w:rPr>
                <w:rFonts w:ascii="Arial" w:hAnsi="Arial" w:cs="Arial"/>
                <w:snapToGrid w:val="0"/>
                <w:sz w:val="22"/>
                <w:szCs w:val="22"/>
                <w:lang w:val="cs-CZ" w:eastAsia="en-US"/>
              </w:rPr>
              <w:t>celek – Mapové</w:t>
            </w:r>
            <w:r w:rsidRPr="00C7192B">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F159F9" w:rsidP="00FD6AD4">
            <w:pPr>
              <w:tabs>
                <w:tab w:val="right" w:pos="1026"/>
              </w:tabs>
              <w:spacing w:after="0" w:line="240" w:lineRule="auto"/>
              <w:ind w:left="709" w:hanging="709"/>
              <w:jc w:val="right"/>
              <w:rPr>
                <w:rFonts w:ascii="Arial" w:hAnsi="Arial" w:cs="Arial"/>
                <w:snapToGrid w:val="0"/>
                <w:lang w:val="cs-CZ" w:eastAsia="en-US"/>
              </w:rPr>
            </w:pPr>
            <w:proofErr w:type="gramStart"/>
            <w:r w:rsidRPr="00F159F9">
              <w:rPr>
                <w:rFonts w:ascii="Arial" w:hAnsi="Arial" w:cs="Arial"/>
                <w:snapToGrid w:val="0"/>
                <w:highlight w:val="yellow"/>
                <w:lang w:val="cs-CZ" w:eastAsia="en-US"/>
              </w:rPr>
              <w:t>XXXXXX</w:t>
            </w:r>
            <w:r w:rsidR="006C60B6" w:rsidRPr="00C7192B">
              <w:rPr>
                <w:rFonts w:ascii="Arial" w:hAnsi="Arial" w:cs="Arial"/>
                <w:snapToGrid w:val="0"/>
                <w:lang w:val="cs-CZ" w:eastAsia="en-US"/>
              </w:rPr>
              <w:t>,-</w:t>
            </w:r>
            <w:proofErr w:type="gramEnd"/>
            <w:r w:rsidR="006C60B6" w:rsidRPr="00C7192B">
              <w:rPr>
                <w:rFonts w:ascii="Arial" w:hAnsi="Arial" w:cs="Arial"/>
                <w:snapToGrid w:val="0"/>
                <w:lang w:val="cs-CZ" w:eastAsia="en-US"/>
              </w:rPr>
              <w:t xml:space="preserve"> Kč</w:t>
            </w:r>
          </w:p>
        </w:tc>
      </w:tr>
      <w:tr w:rsidR="006C60B6" w:rsidRPr="00C7192B"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F159F9" w:rsidP="00FD6AD4">
            <w:pPr>
              <w:tabs>
                <w:tab w:val="right" w:pos="1026"/>
              </w:tabs>
              <w:spacing w:after="0" w:line="240" w:lineRule="auto"/>
              <w:ind w:left="709" w:hanging="709"/>
              <w:jc w:val="right"/>
              <w:rPr>
                <w:rFonts w:ascii="Arial" w:hAnsi="Arial" w:cs="Arial"/>
                <w:snapToGrid w:val="0"/>
                <w:lang w:val="cs-CZ" w:eastAsia="en-US"/>
              </w:rPr>
            </w:pPr>
            <w:proofErr w:type="gramStart"/>
            <w:r w:rsidRPr="00F159F9">
              <w:rPr>
                <w:rFonts w:ascii="Arial" w:hAnsi="Arial" w:cs="Arial"/>
                <w:snapToGrid w:val="0"/>
                <w:highlight w:val="yellow"/>
                <w:lang w:val="cs-CZ" w:eastAsia="en-US"/>
              </w:rPr>
              <w:t>XXXXXX</w:t>
            </w:r>
            <w:r w:rsidR="006C60B6" w:rsidRPr="00C7192B">
              <w:rPr>
                <w:rFonts w:ascii="Arial" w:hAnsi="Arial" w:cs="Arial"/>
                <w:snapToGrid w:val="0"/>
                <w:lang w:val="cs-CZ" w:eastAsia="en-US"/>
              </w:rPr>
              <w:t>,-</w:t>
            </w:r>
            <w:proofErr w:type="gramEnd"/>
            <w:r w:rsidR="006C60B6" w:rsidRPr="00C7192B">
              <w:rPr>
                <w:rFonts w:ascii="Arial" w:hAnsi="Arial" w:cs="Arial"/>
                <w:snapToGrid w:val="0"/>
                <w:lang w:val="cs-CZ" w:eastAsia="en-US"/>
              </w:rPr>
              <w:t xml:space="preserve"> Kč</w:t>
            </w:r>
          </w:p>
        </w:tc>
      </w:tr>
      <w:tr w:rsidR="006C60B6" w:rsidRPr="00C7192B"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DPH </w:t>
            </w:r>
            <w:r w:rsidR="00C06937" w:rsidRPr="00C7192B">
              <w:rPr>
                <w:rFonts w:ascii="Arial" w:hAnsi="Arial" w:cs="Arial"/>
                <w:snapToGrid w:val="0"/>
                <w:sz w:val="22"/>
                <w:szCs w:val="22"/>
                <w:lang w:val="cs-CZ" w:eastAsia="en-US"/>
              </w:rPr>
              <w:t>21 %</w:t>
            </w:r>
          </w:p>
        </w:tc>
        <w:tc>
          <w:tcPr>
            <w:tcW w:w="1877"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F159F9" w:rsidP="00FD6AD4">
            <w:pPr>
              <w:tabs>
                <w:tab w:val="right" w:pos="1026"/>
              </w:tabs>
              <w:spacing w:after="0" w:line="240" w:lineRule="auto"/>
              <w:ind w:left="709" w:hanging="709"/>
              <w:jc w:val="right"/>
              <w:rPr>
                <w:rFonts w:ascii="Arial" w:hAnsi="Arial" w:cs="Arial"/>
                <w:snapToGrid w:val="0"/>
                <w:lang w:val="cs-CZ" w:eastAsia="en-US"/>
              </w:rPr>
            </w:pPr>
            <w:proofErr w:type="gramStart"/>
            <w:r w:rsidRPr="00F159F9">
              <w:rPr>
                <w:rFonts w:ascii="Arial" w:hAnsi="Arial" w:cs="Arial"/>
                <w:snapToGrid w:val="0"/>
                <w:highlight w:val="yellow"/>
                <w:lang w:val="cs-CZ" w:eastAsia="en-US"/>
              </w:rPr>
              <w:t>XXXXXX</w:t>
            </w:r>
            <w:r w:rsidR="006C60B6" w:rsidRPr="00C7192B">
              <w:rPr>
                <w:rFonts w:ascii="Arial" w:hAnsi="Arial" w:cs="Arial"/>
                <w:snapToGrid w:val="0"/>
                <w:lang w:val="cs-CZ" w:eastAsia="en-US"/>
              </w:rPr>
              <w:t>,-</w:t>
            </w:r>
            <w:proofErr w:type="gramEnd"/>
            <w:r w:rsidR="006C60B6" w:rsidRPr="00C7192B">
              <w:rPr>
                <w:rFonts w:ascii="Arial" w:hAnsi="Arial" w:cs="Arial"/>
                <w:snapToGrid w:val="0"/>
                <w:lang w:val="cs-CZ" w:eastAsia="en-US"/>
              </w:rPr>
              <w:t xml:space="preserve"> Kč</w:t>
            </w:r>
          </w:p>
        </w:tc>
      </w:tr>
      <w:tr w:rsidR="006C60B6" w:rsidRPr="00C7192B"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C60B6" w:rsidRPr="00C7192B" w:rsidRDefault="00F159F9" w:rsidP="00FD6AD4">
            <w:pPr>
              <w:tabs>
                <w:tab w:val="right" w:pos="1026"/>
              </w:tabs>
              <w:spacing w:after="0" w:line="240" w:lineRule="auto"/>
              <w:ind w:left="709" w:hanging="709"/>
              <w:jc w:val="right"/>
              <w:rPr>
                <w:rFonts w:ascii="Arial" w:hAnsi="Arial" w:cs="Arial"/>
                <w:snapToGrid w:val="0"/>
                <w:lang w:val="cs-CZ" w:eastAsia="en-US"/>
              </w:rPr>
            </w:pPr>
            <w:proofErr w:type="gramStart"/>
            <w:r w:rsidRPr="00F159F9">
              <w:rPr>
                <w:rFonts w:ascii="Arial" w:hAnsi="Arial" w:cs="Arial"/>
                <w:snapToGrid w:val="0"/>
                <w:highlight w:val="yellow"/>
                <w:lang w:val="cs-CZ" w:eastAsia="en-US"/>
              </w:rPr>
              <w:t>XXXXXX</w:t>
            </w:r>
            <w:r w:rsidR="006C60B6" w:rsidRPr="00C7192B">
              <w:rPr>
                <w:rFonts w:ascii="Arial" w:hAnsi="Arial" w:cs="Arial"/>
                <w:snapToGrid w:val="0"/>
                <w:lang w:val="cs-CZ" w:eastAsia="en-US"/>
              </w:rPr>
              <w:t>,-</w:t>
            </w:r>
            <w:proofErr w:type="gramEnd"/>
            <w:r w:rsidR="006C60B6" w:rsidRPr="00C7192B">
              <w:rPr>
                <w:rFonts w:ascii="Arial" w:hAnsi="Arial" w:cs="Arial"/>
                <w:snapToGrid w:val="0"/>
                <w:lang w:val="cs-CZ" w:eastAsia="en-US"/>
              </w:rPr>
              <w:t xml:space="preserve"> Kč</w:t>
            </w:r>
          </w:p>
        </w:tc>
      </w:tr>
    </w:tbl>
    <w:p w:rsidR="006C60B6" w:rsidRPr="00C7192B" w:rsidRDefault="006C60B6" w:rsidP="00FD6AD4">
      <w:pPr>
        <w:pStyle w:val="Odstavec111"/>
        <w:numPr>
          <w:ilvl w:val="0"/>
          <w:numId w:val="0"/>
        </w:numPr>
        <w:spacing w:line="240" w:lineRule="auto"/>
        <w:ind w:left="1418"/>
        <w:rPr>
          <w:rFonts w:ascii="Arial" w:hAnsi="Arial" w:cs="Arial"/>
          <w:lang w:val="cs-CZ"/>
        </w:rPr>
      </w:pPr>
    </w:p>
    <w:p w:rsidR="006C60B6" w:rsidRPr="00C7192B" w:rsidRDefault="006C60B6" w:rsidP="00845E55">
      <w:pPr>
        <w:pStyle w:val="Odstavec111"/>
        <w:spacing w:line="240" w:lineRule="auto"/>
        <w:ind w:left="709"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rsidR="006C60B6" w:rsidRPr="00C7192B" w:rsidRDefault="006C60B6" w:rsidP="00845E55">
      <w:pPr>
        <w:pStyle w:val="Odstavec111"/>
        <w:spacing w:line="240" w:lineRule="auto"/>
        <w:ind w:left="709"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lastRenderedPageBreak/>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Fakturační adresa: Státní pozemkový úřad, Husinecká 1024/</w:t>
      </w:r>
      <w:r w:rsidR="00C06937" w:rsidRPr="008708AF">
        <w:rPr>
          <w:rFonts w:ascii="Arial" w:hAnsi="Arial" w:cs="Arial"/>
          <w:lang w:val="cs-CZ"/>
        </w:rPr>
        <w:t>11 a</w:t>
      </w:r>
      <w:r w:rsidRPr="008708AF">
        <w:rPr>
          <w:rFonts w:ascii="Arial" w:hAnsi="Arial" w:cs="Arial"/>
          <w:lang w:val="cs-CZ"/>
        </w:rPr>
        <w:t>, 130 00 Praha 3 – Žižkov, IČO: 01312774. Faktury budou zasílány na adresu</w:t>
      </w:r>
      <w:r w:rsidR="009E639A">
        <w:rPr>
          <w:rFonts w:ascii="Arial" w:hAnsi="Arial" w:cs="Arial"/>
          <w:lang w:val="cs-CZ"/>
        </w:rPr>
        <w:t xml:space="preserve"> </w:t>
      </w:r>
      <w:r w:rsidR="001D18CD">
        <w:rPr>
          <w:rFonts w:ascii="Arial" w:hAnsi="Arial" w:cs="Arial"/>
          <w:lang w:val="cs-CZ"/>
        </w:rPr>
        <w:t>KP</w:t>
      </w:r>
      <w:r w:rsidR="001043B1">
        <w:rPr>
          <w:rFonts w:ascii="Arial" w:hAnsi="Arial" w:cs="Arial"/>
          <w:lang w:val="cs-CZ"/>
        </w:rPr>
        <w:t xml:space="preserve">Ú pro Středočeský kraj a hl. město Praha, </w:t>
      </w:r>
      <w:r w:rsidR="00845E55">
        <w:rPr>
          <w:rFonts w:ascii="Arial" w:hAnsi="Arial" w:cs="Arial"/>
          <w:lang w:val="cs-CZ"/>
        </w:rPr>
        <w:t>Pobočk</w:t>
      </w:r>
      <w:r w:rsidR="001043B1">
        <w:rPr>
          <w:rFonts w:ascii="Arial" w:hAnsi="Arial" w:cs="Arial"/>
          <w:lang w:val="cs-CZ"/>
        </w:rPr>
        <w:t>a</w:t>
      </w:r>
      <w:r w:rsidR="00845E55">
        <w:rPr>
          <w:rFonts w:ascii="Arial" w:hAnsi="Arial" w:cs="Arial"/>
          <w:lang w:val="cs-CZ"/>
        </w:rPr>
        <w:t xml:space="preserve"> Kladno, </w:t>
      </w:r>
      <w:r w:rsidR="00845E55" w:rsidRPr="00F91B3F">
        <w:rPr>
          <w:rFonts w:ascii="Arial" w:hAnsi="Arial" w:cs="Arial"/>
        </w:rPr>
        <w:t>nám. 17. listopadu 2840, 272 01 Kladno</w:t>
      </w:r>
      <w:r w:rsidR="00845E55">
        <w:rPr>
          <w:rFonts w:ascii="Arial" w:hAnsi="Arial" w:cs="Arial"/>
        </w:rPr>
        <w:t>.</w:t>
      </w: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w:t>
      </w:r>
      <w:proofErr w:type="gramStart"/>
      <w:r w:rsidRPr="008708AF">
        <w:rPr>
          <w:rFonts w:ascii="Arial" w:hAnsi="Arial" w:cs="Arial"/>
          <w:lang w:val="cs-CZ"/>
        </w:rPr>
        <w:t>neprodleně</w:t>
      </w:r>
      <w:proofErr w:type="gramEnd"/>
      <w:r w:rsidRPr="008708AF">
        <w:rPr>
          <w:rFonts w:ascii="Arial" w:hAnsi="Arial" w:cs="Arial"/>
          <w:lang w:val="cs-CZ"/>
        </w:rPr>
        <w:t xml:space="preserve"> a to písemně dodavateli nejpozději do 5 pracovních dní před původním termínem splatnosti faktury. </w:t>
      </w:r>
      <w:bookmarkStart w:id="0" w:name="_Ref376434140"/>
    </w:p>
    <w:bookmarkEnd w:id="0"/>
    <w:p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p>
    <w:p w:rsidR="006C60B6" w:rsidRPr="00D46F90"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jednotlivé dílčí části díla ve sjednaném termínu prokazatelně zaviněné zhotovitelem činí 0,2 % z ceny hlavního celku vč. DPH, uvedeného v příloze č. 1, a to za každý i zapo</w:t>
      </w:r>
      <w:r w:rsidRPr="00D46F90">
        <w:rPr>
          <w:rFonts w:ascii="Arial" w:hAnsi="Arial" w:cs="Arial"/>
          <w:lang w:val="cs-CZ"/>
        </w:rPr>
        <w:t xml:space="preserve">čatý </w:t>
      </w:r>
      <w:r w:rsidRPr="00D46F90">
        <w:rPr>
          <w:rFonts w:ascii="Arial" w:hAnsi="Arial" w:cs="Arial"/>
        </w:rPr>
        <w:t xml:space="preserve">kalendářní </w:t>
      </w:r>
      <w:r w:rsidRPr="00D46F90">
        <w:rPr>
          <w:rFonts w:ascii="Arial" w:hAnsi="Arial" w:cs="Arial"/>
          <w:lang w:val="cs-CZ"/>
        </w:rPr>
        <w:t>den prodlení, avšak max. ve výši nesplněné dílčí části díla</w:t>
      </w:r>
      <w:r w:rsidR="003C291F" w:rsidRPr="00D46F90">
        <w:rPr>
          <w:rFonts w:ascii="Arial" w:hAnsi="Arial" w:cs="Arial"/>
          <w:lang w:val="cs-CZ"/>
        </w:rPr>
        <w:t xml:space="preserve"> bez DPH</w:t>
      </w:r>
      <w:r w:rsidRPr="00D46F90">
        <w:rPr>
          <w:rFonts w:ascii="Arial" w:hAnsi="Arial" w:cs="Arial"/>
          <w:lang w:val="cs-CZ"/>
        </w:rPr>
        <w: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Uplatněním smluvní pokuty není dotčeno právo objednatele na náhradu škody v plné výši, pokud mu v důsledku porušení smluvní povinnosti zhotovitelem vznikne, právo objednatele na odstoupení od této smlouvy, ani povinnost zhotovitele ke splnění </w:t>
      </w:r>
      <w:r w:rsidRPr="00C7192B">
        <w:rPr>
          <w:rFonts w:ascii="Arial" w:hAnsi="Arial" w:cs="Arial"/>
        </w:rPr>
        <w:lastRenderedPageBreak/>
        <w:t>povinnosti zajištěné smluvní pokutou, ledaže by objednatel výslovně prohlásil, že na plnění povinnosti netrvá.</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w:t>
      </w:r>
      <w:r w:rsidRPr="00D46F90">
        <w:rPr>
          <w:rFonts w:ascii="Arial" w:hAnsi="Arial" w:cs="Arial"/>
          <w:highlight w:val="yellow"/>
          <w:lang w:val="cs-CZ"/>
        </w:rPr>
        <w:t>60 + …...</w:t>
      </w:r>
      <w:r w:rsidR="00DD7211">
        <w:rPr>
          <w:rFonts w:ascii="Arial" w:hAnsi="Arial" w:cs="Arial"/>
          <w:highlight w:val="yellow"/>
          <w:lang w:val="cs-CZ"/>
        </w:rPr>
        <w:t xml:space="preserve"> </w:t>
      </w:r>
      <w:r w:rsidRPr="00DD7211">
        <w:rPr>
          <w:rFonts w:ascii="Arial" w:hAnsi="Arial" w:cs="Arial"/>
          <w:lang w:val="cs-CZ"/>
        </w:rPr>
        <w:t xml:space="preserve">měsíců </w:t>
      </w:r>
      <w:r w:rsidRPr="00C7192B">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prodlení kterékoliv smluvní strany se zaplacením peněžité částky vzniká oprávněné straně nárok na úrok z prodlení ve výši pěti setin procenta (0,05 %) z </w:t>
      </w:r>
      <w:r w:rsidRPr="00C7192B">
        <w:rPr>
          <w:rFonts w:ascii="Arial" w:hAnsi="Arial" w:cs="Arial"/>
          <w:lang w:val="cs-CZ"/>
        </w:rPr>
        <w:lastRenderedPageBreak/>
        <w:t>dlužné částky za každý i započatý den prodlení. Tím není dotčen ani omezen nárok na náhradu vzniklé škody.</w:t>
      </w:r>
    </w:p>
    <w:p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si vyhrazuje možnost změny závazku 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00145FAE">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03CD9" w:rsidRPr="00160E4B">
        <w:rPr>
          <w:rFonts w:ascii="Arial" w:hAnsi="Arial" w:cs="Arial"/>
          <w:lang w:val="cs-CZ"/>
        </w:rPr>
        <w:t>2</w:t>
      </w:r>
      <w:r w:rsidRPr="00160E4B">
        <w:rPr>
          <w:rFonts w:ascii="Arial" w:hAnsi="Arial" w:cs="Arial"/>
          <w:lang w:val="cs-CZ"/>
        </w:rPr>
        <w:t>0 % původní hodnoty</w:t>
      </w:r>
      <w:r w:rsidRPr="00C7192B">
        <w:rPr>
          <w:rFonts w:ascii="Arial" w:hAnsi="Arial" w:cs="Arial"/>
          <w:lang w:val="cs-CZ"/>
        </w:rPr>
        <w:t xml:space="preserve"> závazku tzn. celkové ceny díla bez DPH dle čl. 6.1. této smlouvy. </w:t>
      </w:r>
    </w:p>
    <w:p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w:t>
      </w:r>
      <w:proofErr w:type="gramStart"/>
      <w:r w:rsidRPr="00C7192B">
        <w:rPr>
          <w:rFonts w:ascii="Arial" w:hAnsi="Arial" w:cs="Arial"/>
          <w:lang w:val="cs-CZ"/>
        </w:rPr>
        <w:t>základě</w:t>
      </w:r>
      <w:proofErr w:type="gramEnd"/>
      <w:r w:rsidRPr="00C7192B">
        <w:rPr>
          <w:rFonts w:ascii="Arial" w:hAnsi="Arial" w:cs="Arial"/>
          <w:lang w:val="cs-CZ"/>
        </w:rPr>
        <w:t xml:space="preserve"> kterých dojde ke změně výměry </w:t>
      </w:r>
      <w:r w:rsidRPr="00C7192B">
        <w:rPr>
          <w:rFonts w:ascii="Arial" w:hAnsi="Arial" w:cs="Arial"/>
        </w:rPr>
        <w:t>pozemků řešených a neřešených dle § 2 zákona, případně ke změně obvodu pozemkových úprav;</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dle § 6 odst. 4 zákona dojde ke schválení změny územního plánu obce</w:t>
      </w:r>
      <w:r w:rsidR="00E145D8">
        <w:rPr>
          <w:rFonts w:ascii="Arial" w:hAnsi="Arial" w:cs="Arial"/>
          <w:lang w:val="cs-CZ"/>
        </w:rPr>
        <w:t xml:space="preserve"> Červený Újezd,</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lastRenderedPageBreak/>
        <w:t>Dokumentace k soupisu nároků vlastníků pozemků;</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11odst. 1 zákona;</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E145D8">
        <w:rPr>
          <w:rFonts w:ascii="Arial" w:hAnsi="Arial" w:cs="Arial"/>
          <w:lang w:val="cs-CZ"/>
        </w:rPr>
        <w:t>Červený Újezd</w:t>
      </w:r>
      <w:r w:rsidRPr="00C7192B">
        <w:rPr>
          <w:rFonts w:ascii="Arial" w:hAnsi="Arial" w:cs="Arial"/>
          <w:lang w:val="cs-CZ"/>
        </w:rPr>
        <w: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w:t>
      </w:r>
      <w:r w:rsidR="00C06937" w:rsidRPr="000F7CFF">
        <w:rPr>
          <w:rFonts w:ascii="Arial" w:hAnsi="Arial" w:cs="Arial"/>
          <w:lang w:val="cs-CZ"/>
        </w:rPr>
        <w:t>než 2</w:t>
      </w:r>
      <w:r w:rsidRPr="000F7CFF">
        <w:rPr>
          <w:rFonts w:ascii="Arial" w:hAnsi="Arial" w:cs="Arial"/>
          <w:lang w:val="cs-CZ"/>
        </w:rPr>
        <w:t xml:space="preserve">kalendářní </w:t>
      </w:r>
      <w:r w:rsidRPr="00C7192B">
        <w:rPr>
          <w:rFonts w:ascii="Arial" w:hAnsi="Arial" w:cs="Arial"/>
          <w:lang w:val="cs-CZ"/>
        </w:rPr>
        <w:t>měsíc</w:t>
      </w:r>
      <w:r w:rsidR="00160E4B">
        <w:rPr>
          <w:rFonts w:ascii="Arial" w:hAnsi="Arial" w:cs="Arial"/>
          <w:lang w:val="cs-CZ"/>
        </w:rPr>
        <w:t>e</w:t>
      </w:r>
      <w:r w:rsidRPr="00C7192B">
        <w:rPr>
          <w:rFonts w:ascii="Arial" w:hAnsi="Arial" w:cs="Arial"/>
          <w:lang w:val="cs-CZ"/>
        </w:rPr>
        <w:t xml:space="preserve"> v rozporu s touto smlouvou,</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lastRenderedPageBreak/>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informace, které zhotovitel získá jako informace nikoliv neveřejného charakteru z jiného </w:t>
      </w:r>
      <w:proofErr w:type="gramStart"/>
      <w:r w:rsidRPr="00C7192B">
        <w:rPr>
          <w:rFonts w:ascii="Arial" w:hAnsi="Arial" w:cs="Arial"/>
          <w:lang w:val="cs-CZ"/>
        </w:rPr>
        <w:t>zdroje</w:t>
      </w:r>
      <w:proofErr w:type="gramEnd"/>
      <w:r w:rsidRPr="00C7192B">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V případě porušení jakéhokoliv ustanovení tohoto článku smlouvy vzniká objednateli nárok na zaplacení smluvní pokuty. Výše smluvní pokuty je stanovena na </w:t>
      </w:r>
      <w:r w:rsidR="00E26E00">
        <w:rPr>
          <w:rFonts w:ascii="Arial" w:hAnsi="Arial" w:cs="Arial"/>
        </w:rPr>
        <w:t xml:space="preserve">100 000 </w:t>
      </w:r>
      <w:r w:rsidRPr="00C7192B">
        <w:rPr>
          <w:rFonts w:ascii="Arial" w:hAnsi="Arial" w:cs="Arial"/>
        </w:rPr>
        <w:t xml:space="preserve">Kč (slovy </w:t>
      </w:r>
      <w:r w:rsidR="0012065C">
        <w:rPr>
          <w:rFonts w:ascii="Arial" w:hAnsi="Arial" w:cs="Arial"/>
        </w:rPr>
        <w:t>s</w:t>
      </w:r>
      <w:r w:rsidR="00E26E00">
        <w:rPr>
          <w:rFonts w:ascii="Arial" w:hAnsi="Arial" w:cs="Arial"/>
        </w:rPr>
        <w:t xml:space="preserve">to tisíc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873A38" w:rsidRPr="008A644C" w:rsidRDefault="00873A38" w:rsidP="00FD6AD4">
      <w:pPr>
        <w:pStyle w:val="Odstavecseseznamem"/>
        <w:spacing w:line="240" w:lineRule="auto"/>
        <w:ind w:left="709" w:hanging="709"/>
        <w:rPr>
          <w:rFonts w:ascii="Arial" w:hAnsi="Arial" w:cs="Arial"/>
          <w:lang w:val="cs-CZ"/>
        </w:rPr>
      </w:pPr>
      <w:r w:rsidRPr="008A644C">
        <w:rPr>
          <w:rFonts w:ascii="Arial" w:hAnsi="Arial" w:cs="Arial"/>
        </w:rPr>
        <w:t xml:space="preserve">V souvislosti s realizací práv a povinností vyplývajících z této </w:t>
      </w:r>
      <w:r w:rsidR="00182F79" w:rsidRPr="008A644C">
        <w:rPr>
          <w:rFonts w:ascii="Arial" w:hAnsi="Arial" w:cs="Arial"/>
        </w:rPr>
        <w:t>s</w:t>
      </w:r>
      <w:r w:rsidRPr="008A644C">
        <w:rPr>
          <w:rFonts w:ascii="Arial" w:hAnsi="Arial" w:cs="Arial"/>
        </w:rPr>
        <w:t xml:space="preserve">mlouvy bude mít zhotovitel přístup k informacím (datům) Státního pozemkového úřadu, které jsou nezbytné k plnění </w:t>
      </w:r>
      <w:r w:rsidR="00182F79" w:rsidRPr="008A644C">
        <w:rPr>
          <w:rFonts w:ascii="Arial" w:hAnsi="Arial" w:cs="Arial"/>
        </w:rPr>
        <w:t>s</w:t>
      </w:r>
      <w:r w:rsidRPr="008A644C">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r w:rsidR="0053457B" w:rsidRPr="008A644C">
        <w:rPr>
          <w:rFonts w:ascii="Arial" w:hAnsi="Arial" w:cs="Arial"/>
        </w:rPr>
        <w:t>.</w:t>
      </w:r>
    </w:p>
    <w:p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lastRenderedPageBreak/>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EE1576">
        <w:rPr>
          <w:rFonts w:ascii="Arial" w:hAnsi="Arial" w:cs="Arial"/>
          <w:lang w:val="cs-CZ"/>
        </w:rPr>
        <w:t>)</w:t>
      </w:r>
      <w:r w:rsidRPr="00EE1576">
        <w:rPr>
          <w:rFonts w:ascii="Arial" w:hAnsi="Arial" w:cs="Arial"/>
        </w:rPr>
        <w:t xml:space="preserve">, </w:t>
      </w:r>
      <w:r w:rsidR="00C06937" w:rsidRPr="00EE1576">
        <w:rPr>
          <w:rFonts w:ascii="Arial" w:hAnsi="Arial" w:cs="Arial"/>
        </w:rPr>
        <w:t>tj.</w:t>
      </w:r>
      <w:r w:rsidR="008A644C" w:rsidRPr="00EE1576">
        <w:rPr>
          <w:rFonts w:ascii="Arial" w:hAnsi="Arial" w:cs="Arial"/>
        </w:rPr>
        <w:t xml:space="preserve">  </w:t>
      </w:r>
      <w:r w:rsidR="00DD7211" w:rsidRPr="00F159F9">
        <w:rPr>
          <w:rFonts w:ascii="Arial" w:hAnsi="Arial" w:cs="Arial"/>
          <w:snapToGrid w:val="0"/>
          <w:highlight w:val="yellow"/>
          <w:lang w:val="cs-CZ" w:eastAsia="en-US"/>
        </w:rPr>
        <w:t>XXXXXX</w:t>
      </w:r>
      <w:r w:rsidRPr="00EE1576">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w:t>
      </w:r>
      <w:r w:rsidR="0012065C">
        <w:rPr>
          <w:rFonts w:ascii="Arial" w:hAnsi="Arial" w:cs="Arial"/>
          <w:lang w:val="cs-CZ"/>
        </w:rPr>
        <w:t>ých</w:t>
      </w:r>
      <w:r w:rsidRPr="00C7192B">
        <w:rPr>
          <w:rFonts w:ascii="Arial" w:hAnsi="Arial" w:cs="Arial"/>
          <w:lang w:val="cs-CZ"/>
        </w:rPr>
        <w:t xml:space="preserve"> úprav. Postup pro úhradu újmy musí být v souladu s § 6 odst. 10 zákona.</w:t>
      </w:r>
    </w:p>
    <w:p w:rsidR="006C60B6" w:rsidRPr="00446289" w:rsidRDefault="006C60B6" w:rsidP="00FD6AD4">
      <w:pPr>
        <w:pStyle w:val="Odstavecseseznamem"/>
        <w:spacing w:line="240" w:lineRule="auto"/>
        <w:ind w:left="709" w:hanging="709"/>
        <w:rPr>
          <w:rFonts w:ascii="Arial" w:hAnsi="Arial" w:cs="Arial"/>
          <w:lang w:val="cs-CZ"/>
        </w:rPr>
      </w:pPr>
      <w:r w:rsidRPr="00446289">
        <w:rPr>
          <w:rFonts w:ascii="Arial" w:hAnsi="Arial" w:cs="Arial"/>
        </w:rPr>
        <w:t>Na plnění předmětu smlouvy se nebude podílet podzhotovitel zhotovitele (dále jen </w:t>
      </w:r>
      <w:r w:rsidRPr="00446289">
        <w:rPr>
          <w:rFonts w:ascii="Arial" w:hAnsi="Arial" w:cs="Arial"/>
          <w:snapToGrid w:val="0"/>
          <w:lang w:val="cs-CZ"/>
        </w:rPr>
        <w:t>„</w:t>
      </w:r>
      <w:r w:rsidRPr="00446289">
        <w:rPr>
          <w:rFonts w:ascii="Arial" w:hAnsi="Arial" w:cs="Arial"/>
        </w:rPr>
        <w:t> </w:t>
      </w:r>
      <w:r w:rsidRPr="00446289">
        <w:rPr>
          <w:rFonts w:ascii="Arial" w:hAnsi="Arial" w:cs="Arial"/>
          <w:b/>
        </w:rPr>
        <w:t>podzhotovitel</w:t>
      </w:r>
      <w:r w:rsidRPr="00446289">
        <w:rPr>
          <w:rFonts w:ascii="Arial" w:hAnsi="Arial" w:cs="Arial"/>
          <w:snapToGrid w:val="0"/>
          <w:lang w:val="cs-CZ"/>
        </w:rPr>
        <w:t>“)</w:t>
      </w:r>
      <w:r w:rsidRPr="00446289">
        <w:rPr>
          <w:rFonts w:ascii="Arial" w:hAnsi="Arial" w:cs="Arial"/>
        </w:rPr>
        <w:t xml:space="preserve">. </w:t>
      </w:r>
    </w:p>
    <w:p w:rsidR="006C60B6" w:rsidRPr="00C7192B" w:rsidRDefault="006C60B6" w:rsidP="00FD6AD4">
      <w:pPr>
        <w:pStyle w:val="Odstavecseseznamem"/>
        <w:spacing w:line="240" w:lineRule="auto"/>
        <w:ind w:left="709" w:hanging="709"/>
        <w:rPr>
          <w:rFonts w:ascii="Arial" w:hAnsi="Arial" w:cs="Arial"/>
          <w:lang w:val="cs-CZ"/>
        </w:rPr>
      </w:pPr>
      <w:r w:rsidRPr="00446289">
        <w:rPr>
          <w:rFonts w:ascii="Arial" w:eastAsia="Calibri" w:hAnsi="Arial" w:cs="Arial"/>
          <w:lang w:val="cs-CZ" w:eastAsia="en-US"/>
        </w:rPr>
        <w:t>Plnění poddodávkou nad rámec uvedený v nabídce</w:t>
      </w:r>
      <w:r w:rsidRPr="00C7192B">
        <w:rPr>
          <w:rFonts w:ascii="Arial" w:eastAsia="Calibri" w:hAnsi="Arial" w:cs="Arial"/>
          <w:lang w:val="cs-CZ" w:eastAsia="en-US"/>
        </w:rPr>
        <w:t xml:space="preserve"> zhotovitele na veřejnou zakázku, která je předmětem této smlouvy, musí být předem s objednatelem projednáno, odsouhlaseno. </w:t>
      </w:r>
      <w:r w:rsidRPr="00C7192B">
        <w:rPr>
          <w:rFonts w:ascii="Arial" w:eastAsia="Calibri" w:hAnsi="Arial" w:cs="Arial"/>
          <w:lang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eastAsia="en-US"/>
        </w:rPr>
        <w:t xml:space="preserve"> zajistit závazek poskytnout subjektům provádějícím audit a kontrolu, nezbytné informace týkající se pod</w:t>
      </w:r>
      <w:proofErr w:type="spellStart"/>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eastAsia="en-US"/>
        </w:rPr>
        <w: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eastAsia="en-US"/>
        </w:rPr>
        <w:t>Každá změna pod</w:t>
      </w:r>
      <w:r w:rsidRPr="00C7192B">
        <w:rPr>
          <w:rFonts w:ascii="Arial" w:eastAsia="Calibri" w:hAnsi="Arial" w:cs="Arial"/>
          <w:lang w:val="cs-CZ" w:eastAsia="en-US"/>
        </w:rPr>
        <w:t>zhotovitele</w:t>
      </w:r>
      <w:r w:rsidRPr="00C7192B">
        <w:rPr>
          <w:rFonts w:ascii="Arial" w:eastAsia="Calibri" w:hAnsi="Arial" w:cs="Arial"/>
          <w:lang w:eastAsia="en-US"/>
        </w:rPr>
        <w:t xml:space="preserve"> musí být předem s objednatelem projednána </w:t>
      </w:r>
      <w:r w:rsidR="00D108AC" w:rsidRPr="00C7192B">
        <w:rPr>
          <w:rFonts w:ascii="Arial" w:eastAsia="Calibri" w:hAnsi="Arial" w:cs="Arial"/>
          <w:lang w:eastAsia="en-US"/>
        </w:rPr>
        <w:br/>
      </w:r>
      <w:r w:rsidRPr="00C7192B">
        <w:rPr>
          <w:rFonts w:ascii="Arial" w:eastAsia="Calibri" w:hAnsi="Arial" w:cs="Arial"/>
          <w:lang w:eastAsia="en-US"/>
        </w:rPr>
        <w:t>a odsouhlasena</w:t>
      </w:r>
      <w:r w:rsidRPr="00C7192B">
        <w:rPr>
          <w:rFonts w:ascii="Arial" w:eastAsia="Calibri" w:hAnsi="Arial" w:cs="Arial"/>
          <w:lang w:val="cs-CZ" w:eastAsia="en-US"/>
        </w:rPr>
        <w: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eastAsia="en-US"/>
        </w:rPr>
        <w:br/>
      </w:r>
      <w:r w:rsidRPr="00C7192B">
        <w:rPr>
          <w:rFonts w:ascii="Arial" w:eastAsia="Calibri" w:hAnsi="Arial" w:cs="Arial"/>
          <w:lang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rsidR="006C60B6" w:rsidRPr="00C7192B" w:rsidRDefault="006C60B6" w:rsidP="00FD6AD4">
      <w:pPr>
        <w:pStyle w:val="Odstavecseseznamem"/>
        <w:spacing w:line="240" w:lineRule="auto"/>
        <w:ind w:left="709" w:hanging="709"/>
        <w:rPr>
          <w:rFonts w:ascii="Arial" w:eastAsia="Calibri" w:hAnsi="Arial" w:cs="Arial"/>
          <w:lang w:eastAsia="en-US"/>
        </w:rPr>
      </w:pPr>
      <w:r w:rsidRPr="00C7192B">
        <w:rPr>
          <w:rFonts w:ascii="Arial" w:eastAsia="Calibri" w:hAnsi="Arial" w:cs="Arial"/>
          <w:lang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rsidR="006C60B6" w:rsidRPr="00AA3ED0" w:rsidRDefault="006C60B6" w:rsidP="00AA3ED0">
      <w:pPr>
        <w:pStyle w:val="Odstavecseseznamem"/>
        <w:spacing w:line="240" w:lineRule="auto"/>
        <w:ind w:left="709" w:hanging="709"/>
        <w:rPr>
          <w:rFonts w:ascii="Arial" w:eastAsia="Calibri" w:hAnsi="Arial" w:cs="Arial"/>
          <w:lang w:eastAsia="en-US"/>
        </w:rPr>
      </w:pPr>
      <w:r w:rsidRPr="00AA3ED0">
        <w:rPr>
          <w:rFonts w:ascii="Arial" w:eastAsia="Calibri" w:hAnsi="Arial" w:cs="Arial"/>
          <w:lang w:eastAsia="en-US"/>
        </w:rPr>
        <w:t>Pokud v této smlouvě není stanoveno jinak, řídí se smluvní strany příslušnými ustanoveními NOZ a ZZVZ.</w:t>
      </w:r>
    </w:p>
    <w:p w:rsidR="00E02F41" w:rsidRPr="00E02F41" w:rsidRDefault="00E02F41" w:rsidP="00FD6AD4">
      <w:pPr>
        <w:pStyle w:val="Odstavecseseznamem"/>
        <w:spacing w:line="240" w:lineRule="auto"/>
        <w:ind w:left="709" w:hanging="709"/>
        <w:rPr>
          <w:rFonts w:ascii="Arial" w:hAnsi="Arial" w:cs="Arial"/>
          <w:highlight w:val="yellow"/>
          <w:lang w:val="cs-CZ"/>
        </w:rPr>
      </w:pPr>
      <w:r w:rsidRPr="00E02F41">
        <w:rPr>
          <w:rFonts w:ascii="Arial" w:hAnsi="Arial" w:cs="Arial"/>
          <w:highlight w:val="yellow"/>
          <w:lang w:val="cs-CZ"/>
        </w:rPr>
        <w:t>Smlouva je vyhotovena ve čtyřech stejnopisech, ve dvou vyhotoveních pro objednatele a ve dvou vyhotoveních pro zhotovitele</w:t>
      </w:r>
      <w:r w:rsidR="003D67B3">
        <w:rPr>
          <w:rFonts w:ascii="Arial" w:hAnsi="Arial" w:cs="Arial"/>
          <w:highlight w:val="yellow"/>
          <w:lang w:val="cs-CZ"/>
        </w:rPr>
        <w:t>,</w:t>
      </w:r>
      <w:r w:rsidRPr="00E02F41">
        <w:rPr>
          <w:rFonts w:ascii="Arial" w:hAnsi="Arial" w:cs="Arial"/>
          <w:highlight w:val="yellow"/>
          <w:lang w:val="cs-CZ"/>
        </w:rPr>
        <w:t xml:space="preserve"> a každý z nich má váhu originálu</w:t>
      </w:r>
      <w:r w:rsidR="00DD7211">
        <w:rPr>
          <w:rFonts w:ascii="Arial" w:hAnsi="Arial" w:cs="Arial"/>
          <w:highlight w:val="yellow"/>
          <w:lang w:val="cs-CZ"/>
        </w:rPr>
        <w:t xml:space="preserve">. </w:t>
      </w:r>
      <w:r w:rsidR="00DD7211" w:rsidRPr="00DD7211">
        <w:rPr>
          <w:rFonts w:ascii="Arial" w:hAnsi="Arial" w:cs="Arial"/>
          <w:color w:val="FF0000"/>
          <w:highlight w:val="yellow"/>
          <w:lang w:val="cs-CZ"/>
        </w:rPr>
        <w:t>NA ZÁKLADĚ ZVOLENÉHO ZPŮSOBU PODEPSÁNÍ</w:t>
      </w:r>
      <w:r w:rsidR="00DD7211">
        <w:rPr>
          <w:rFonts w:ascii="Arial" w:hAnsi="Arial" w:cs="Arial"/>
          <w:color w:val="FF0000"/>
          <w:highlight w:val="yellow"/>
          <w:lang w:val="cs-CZ"/>
        </w:rPr>
        <w:t xml:space="preserve"> SOD</w:t>
      </w:r>
      <w:r w:rsidR="00DD7211" w:rsidRPr="00DD7211">
        <w:rPr>
          <w:rFonts w:ascii="Arial" w:hAnsi="Arial" w:cs="Arial"/>
          <w:color w:val="FF0000"/>
          <w:highlight w:val="yellow"/>
          <w:lang w:val="cs-CZ"/>
        </w:rPr>
        <w:t xml:space="preserve"> BUDE PŘÍPADNĚ UPRAVENO</w:t>
      </w:r>
      <w:r w:rsidRPr="00DD7211">
        <w:rPr>
          <w:rFonts w:ascii="Arial" w:hAnsi="Arial" w:cs="Arial"/>
          <w:color w:val="FF0000"/>
          <w:highlight w:val="yellow"/>
          <w:lang w:val="cs-CZ"/>
        </w:rPr>
        <w:t>.</w:t>
      </w:r>
      <w:r w:rsidRPr="00E02F41">
        <w:rPr>
          <w:rFonts w:ascii="Arial" w:hAnsi="Arial" w:cs="Arial"/>
          <w:highlight w:val="yellow"/>
          <w:lang w:val="cs-CZ"/>
        </w:rPr>
        <w:t xml:space="preserve"> </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w:t>
      </w:r>
      <w:r w:rsidR="00EE1576">
        <w:rPr>
          <w:rFonts w:ascii="Arial" w:hAnsi="Arial" w:cs="Arial"/>
          <w:lang w:val="cs-CZ"/>
        </w:rPr>
        <w:t>neplatí</w:t>
      </w:r>
      <w:r w:rsidRPr="00C7192B">
        <w:rPr>
          <w:rFonts w:ascii="Arial" w:hAnsi="Arial" w:cs="Arial"/>
          <w:lang w:val="cs-CZ"/>
        </w:rPr>
        <w:t xml:space="preserve">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p>
    <w:p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rPr>
        <w:t xml:space="preserve"> tuto </w:t>
      </w:r>
      <w:r w:rsidRPr="004B47D7">
        <w:rPr>
          <w:rFonts w:ascii="Arial" w:hAnsi="Arial" w:cs="Arial"/>
          <w:lang w:val="cs-CZ"/>
        </w:rPr>
        <w:t>smlouvu</w:t>
      </w:r>
      <w:r w:rsidRPr="004B47D7">
        <w:rPr>
          <w:rFonts w:ascii="Arial" w:hAnsi="Arial" w:cs="Arial"/>
        </w:rPr>
        <w:t xml:space="preserve"> včetně všech případných dohod, kterými se tato </w:t>
      </w:r>
      <w:r w:rsidRPr="004B47D7">
        <w:rPr>
          <w:rFonts w:ascii="Arial" w:hAnsi="Arial" w:cs="Arial"/>
          <w:lang w:val="cs-CZ"/>
        </w:rPr>
        <w:t>smlouva</w:t>
      </w:r>
      <w:r w:rsidRPr="004B47D7">
        <w:rPr>
          <w:rFonts w:ascii="Arial" w:hAnsi="Arial" w:cs="Arial"/>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rPr>
        <w:t>jednatel</w:t>
      </w:r>
      <w:r w:rsidRPr="004B47D7">
        <w:rPr>
          <w:rFonts w:ascii="Arial" w:hAnsi="Arial" w:cs="Arial"/>
          <w:lang w:val="cs-CZ"/>
        </w:rPr>
        <w:t>.</w:t>
      </w:r>
    </w:p>
    <w:p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rPr>
        <w:t>uveřejněn</w:t>
      </w:r>
      <w:r w:rsidRPr="004B47D7">
        <w:rPr>
          <w:rFonts w:ascii="Arial" w:hAnsi="Arial" w:cs="Arial"/>
          <w:lang w:val="cs-CZ"/>
        </w:rPr>
        <w:t>í</w:t>
      </w:r>
      <w:r w:rsidRPr="004B47D7">
        <w:rPr>
          <w:rFonts w:ascii="Arial" w:hAnsi="Arial" w:cs="Arial"/>
        </w:rPr>
        <w:t xml:space="preserve"> v registru smluv</w:t>
      </w:r>
      <w:r w:rsidRPr="004B47D7">
        <w:rPr>
          <w:rFonts w:ascii="Arial" w:hAnsi="Arial" w:cs="Arial"/>
          <w:lang w:val="cs-CZ"/>
        </w:rPr>
        <w:t xml:space="preserve"> dle § 6 odst. 1 zákona </w:t>
      </w:r>
      <w:r w:rsidRPr="004B47D7">
        <w:rPr>
          <w:rFonts w:ascii="Arial" w:hAnsi="Arial" w:cs="Arial"/>
        </w:rPr>
        <w:t>o registru smluv</w:t>
      </w:r>
      <w:r w:rsidR="0023168F" w:rsidRPr="004B47D7">
        <w:rPr>
          <w:rFonts w:ascii="Arial" w:hAnsi="Arial" w:cs="Arial"/>
        </w:rPr>
        <w:t>.</w:t>
      </w:r>
    </w:p>
    <w:p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6C60B6" w:rsidRDefault="006C60B6" w:rsidP="00FD6AD4">
      <w:pPr>
        <w:spacing w:line="240" w:lineRule="auto"/>
        <w:rPr>
          <w:rFonts w:ascii="Arial" w:hAnsi="Arial" w:cs="Arial"/>
          <w:lang w:val="cs-CZ"/>
        </w:rPr>
      </w:pPr>
    </w:p>
    <w:p w:rsidR="00DD7211" w:rsidRDefault="00DD7211"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rsidTr="006C270F">
        <w:trPr>
          <w:trHeight w:val="1020"/>
        </w:trPr>
        <w:tc>
          <w:tcPr>
            <w:tcW w:w="4531" w:type="dxa"/>
          </w:tcPr>
          <w:p w:rsidR="006C60B6" w:rsidRPr="00C7192B" w:rsidRDefault="006C60B6" w:rsidP="00FD6AD4">
            <w:pPr>
              <w:spacing w:before="240"/>
              <w:rPr>
                <w:rFonts w:ascii="Arial" w:hAnsi="Arial" w:cs="Arial"/>
                <w:lang w:val="cs-CZ"/>
              </w:rPr>
            </w:pPr>
            <w:bookmarkStart w:id="1" w:name="_GoBack"/>
            <w:bookmarkEnd w:id="1"/>
            <w:r w:rsidRPr="00C7192B">
              <w:rPr>
                <w:rFonts w:ascii="Arial" w:hAnsi="Arial" w:cs="Arial"/>
                <w:lang w:val="cs-CZ"/>
              </w:rPr>
              <w:lastRenderedPageBreak/>
              <w:t xml:space="preserve">V </w:t>
            </w:r>
            <w:r w:rsidR="00DD7211">
              <w:rPr>
                <w:rFonts w:ascii="Arial" w:hAnsi="Arial" w:cs="Arial"/>
                <w:lang w:val="cs-CZ"/>
              </w:rPr>
              <w:t>Kladně</w:t>
            </w:r>
            <w:r w:rsidRPr="00C7192B">
              <w:rPr>
                <w:rFonts w:ascii="Arial" w:hAnsi="Arial" w:cs="Arial"/>
                <w:lang w:val="cs-CZ"/>
              </w:rPr>
              <w:t xml:space="preserve"> dne </w:t>
            </w:r>
            <w:r w:rsidR="00DD7211" w:rsidRPr="00DD7211">
              <w:rPr>
                <w:rFonts w:ascii="Arial" w:hAnsi="Arial" w:cs="Arial"/>
                <w:highlight w:val="yellow"/>
                <w:lang w:val="cs-CZ"/>
              </w:rPr>
              <w:t>XX. XX. 2020</w:t>
            </w:r>
          </w:p>
          <w:p w:rsidR="006C60B6" w:rsidRPr="00C7192B" w:rsidRDefault="006C60B6" w:rsidP="00FD6AD4">
            <w:pPr>
              <w:spacing w:before="240"/>
              <w:rPr>
                <w:rFonts w:ascii="Arial" w:hAnsi="Arial" w:cs="Arial"/>
                <w:lang w:val="cs-CZ"/>
              </w:rPr>
            </w:pPr>
          </w:p>
        </w:tc>
        <w:tc>
          <w:tcPr>
            <w:tcW w:w="4531" w:type="dxa"/>
          </w:tcPr>
          <w:p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DD7211" w:rsidRPr="00DD7211">
              <w:rPr>
                <w:rFonts w:ascii="Arial" w:hAnsi="Arial" w:cs="Arial"/>
                <w:highlight w:val="yellow"/>
                <w:lang w:val="cs-CZ"/>
              </w:rPr>
              <w:t>XXXXXX</w:t>
            </w:r>
            <w:r w:rsidRPr="00C7192B">
              <w:rPr>
                <w:rFonts w:ascii="Arial" w:hAnsi="Arial" w:cs="Arial"/>
                <w:lang w:val="cs-CZ"/>
              </w:rPr>
              <w:t xml:space="preserve"> dne </w:t>
            </w:r>
            <w:r w:rsidR="00DD7211" w:rsidRPr="00DD7211">
              <w:rPr>
                <w:rFonts w:ascii="Arial" w:hAnsi="Arial" w:cs="Arial"/>
                <w:highlight w:val="yellow"/>
                <w:lang w:val="cs-CZ"/>
              </w:rPr>
              <w:t>XX. XX. 2020</w:t>
            </w:r>
          </w:p>
          <w:p w:rsidR="006C60B6" w:rsidRPr="00C7192B" w:rsidRDefault="006C60B6" w:rsidP="00FD6AD4">
            <w:pPr>
              <w:spacing w:before="240"/>
              <w:rPr>
                <w:rFonts w:ascii="Arial" w:hAnsi="Arial" w:cs="Arial"/>
                <w:lang w:val="cs-CZ"/>
              </w:rPr>
            </w:pPr>
          </w:p>
        </w:tc>
      </w:tr>
      <w:tr w:rsidR="006C60B6" w:rsidRPr="00C7192B" w:rsidTr="006C270F">
        <w:tc>
          <w:tcPr>
            <w:tcW w:w="4531" w:type="dxa"/>
          </w:tcPr>
          <w:p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rsidTr="006C270F">
        <w:trPr>
          <w:trHeight w:val="1299"/>
        </w:trPr>
        <w:tc>
          <w:tcPr>
            <w:tcW w:w="4531" w:type="dxa"/>
          </w:tcPr>
          <w:p w:rsidR="006C60B6" w:rsidRPr="00C7192B" w:rsidRDefault="006C60B6" w:rsidP="00FD6AD4">
            <w:pPr>
              <w:rPr>
                <w:rFonts w:ascii="Arial" w:hAnsi="Arial" w:cs="Arial"/>
                <w:lang w:val="cs-CZ"/>
              </w:rPr>
            </w:pPr>
          </w:p>
          <w:p w:rsidR="006C60B6" w:rsidRPr="00C7192B" w:rsidRDefault="006C60B6" w:rsidP="00FD6AD4">
            <w:pPr>
              <w:rPr>
                <w:rFonts w:ascii="Arial" w:hAnsi="Arial" w:cs="Arial"/>
                <w:lang w:val="cs-CZ"/>
              </w:rPr>
            </w:pPr>
          </w:p>
        </w:tc>
        <w:tc>
          <w:tcPr>
            <w:tcW w:w="4531" w:type="dxa"/>
          </w:tcPr>
          <w:p w:rsidR="006C60B6" w:rsidRPr="00C7192B" w:rsidRDefault="006C60B6" w:rsidP="00FD6AD4">
            <w:pPr>
              <w:rPr>
                <w:rFonts w:ascii="Arial" w:hAnsi="Arial" w:cs="Arial"/>
                <w:lang w:val="cs-CZ"/>
              </w:rPr>
            </w:pPr>
          </w:p>
          <w:p w:rsidR="006C60B6" w:rsidRPr="00C7192B" w:rsidRDefault="006C60B6" w:rsidP="00FD6AD4">
            <w:pPr>
              <w:rPr>
                <w:rFonts w:ascii="Arial" w:hAnsi="Arial" w:cs="Arial"/>
                <w:lang w:val="cs-CZ"/>
              </w:rPr>
            </w:pPr>
          </w:p>
        </w:tc>
      </w:tr>
      <w:tr w:rsidR="006C60B6" w:rsidRPr="00C7192B" w:rsidTr="006C270F">
        <w:tc>
          <w:tcPr>
            <w:tcW w:w="4531" w:type="dxa"/>
          </w:tcPr>
          <w:p w:rsidR="006C60B6" w:rsidRPr="00C7192B" w:rsidRDefault="006C60B6" w:rsidP="00FD6AD4">
            <w:pPr>
              <w:pBdr>
                <w:bottom w:val="single" w:sz="6" w:space="1" w:color="auto"/>
              </w:pBdr>
              <w:ind w:right="459"/>
              <w:rPr>
                <w:rFonts w:ascii="Arial" w:hAnsi="Arial" w:cs="Arial"/>
                <w:lang w:val="cs-CZ"/>
              </w:rPr>
            </w:pPr>
          </w:p>
          <w:p w:rsidR="006C60B6" w:rsidRPr="00C7192B" w:rsidRDefault="006C60B6" w:rsidP="00FD6AD4">
            <w:pPr>
              <w:rPr>
                <w:rFonts w:ascii="Arial" w:hAnsi="Arial" w:cs="Arial"/>
                <w:lang w:val="cs-CZ"/>
              </w:rPr>
            </w:pPr>
          </w:p>
          <w:p w:rsidR="006C60B6" w:rsidRPr="00C7192B" w:rsidRDefault="00DD7211" w:rsidP="00FD6AD4">
            <w:pPr>
              <w:rPr>
                <w:rFonts w:ascii="Arial" w:hAnsi="Arial" w:cs="Arial"/>
              </w:rPr>
            </w:pPr>
            <w:r>
              <w:rPr>
                <w:rFonts w:ascii="Arial" w:hAnsi="Arial" w:cs="Arial"/>
              </w:rPr>
              <w:t>Ing. Ivana Capoušková</w:t>
            </w:r>
          </w:p>
          <w:p w:rsidR="006C60B6" w:rsidRDefault="00DD7211" w:rsidP="00FD6AD4">
            <w:pPr>
              <w:rPr>
                <w:rFonts w:ascii="Arial" w:hAnsi="Arial" w:cs="Arial"/>
              </w:rPr>
            </w:pPr>
            <w:r>
              <w:rPr>
                <w:rFonts w:ascii="Arial" w:hAnsi="Arial" w:cs="Arial"/>
              </w:rPr>
              <w:t>vedoucí Pobočky Kladno</w:t>
            </w:r>
          </w:p>
          <w:p w:rsidR="00DD7211" w:rsidRPr="00C7192B" w:rsidRDefault="00DD7211" w:rsidP="00FD6AD4">
            <w:pPr>
              <w:rPr>
                <w:rFonts w:ascii="Arial" w:hAnsi="Arial" w:cs="Arial"/>
                <w:lang w:val="cs-CZ"/>
              </w:rPr>
            </w:pPr>
            <w:r>
              <w:rPr>
                <w:rFonts w:ascii="Arial" w:hAnsi="Arial" w:cs="Arial"/>
                <w:lang w:val="cs-CZ"/>
              </w:rPr>
              <w:t>Státní pozemkový úřad</w:t>
            </w:r>
          </w:p>
        </w:tc>
        <w:tc>
          <w:tcPr>
            <w:tcW w:w="4531" w:type="dxa"/>
          </w:tcPr>
          <w:p w:rsidR="006C60B6" w:rsidRPr="00C7192B" w:rsidRDefault="006C60B6" w:rsidP="00FD6AD4">
            <w:pPr>
              <w:pBdr>
                <w:bottom w:val="single" w:sz="6" w:space="1" w:color="auto"/>
              </w:pBdr>
              <w:ind w:right="454"/>
              <w:rPr>
                <w:rFonts w:ascii="Arial" w:hAnsi="Arial" w:cs="Arial"/>
                <w:lang w:val="cs-CZ"/>
              </w:rPr>
            </w:pPr>
          </w:p>
          <w:p w:rsidR="006C60B6" w:rsidRPr="00C7192B" w:rsidRDefault="006C60B6" w:rsidP="00FD6AD4">
            <w:pPr>
              <w:rPr>
                <w:rFonts w:ascii="Arial" w:hAnsi="Arial" w:cs="Arial"/>
                <w:lang w:val="cs-CZ"/>
              </w:rPr>
            </w:pPr>
          </w:p>
          <w:p w:rsidR="006C60B6" w:rsidRPr="00DD7211" w:rsidRDefault="00DD7211" w:rsidP="00FD6AD4">
            <w:pPr>
              <w:rPr>
                <w:rFonts w:ascii="Arial" w:hAnsi="Arial" w:cs="Arial"/>
                <w:highlight w:val="yellow"/>
              </w:rPr>
            </w:pPr>
            <w:r w:rsidRPr="00DD7211">
              <w:rPr>
                <w:rFonts w:ascii="Arial" w:hAnsi="Arial" w:cs="Arial"/>
                <w:highlight w:val="yellow"/>
              </w:rPr>
              <w:t>XXXXXX</w:t>
            </w:r>
          </w:p>
          <w:p w:rsidR="00DD7211" w:rsidRPr="00DD7211" w:rsidRDefault="00DD7211" w:rsidP="00FD6AD4">
            <w:pPr>
              <w:rPr>
                <w:rFonts w:ascii="Arial" w:hAnsi="Arial" w:cs="Arial"/>
                <w:highlight w:val="yellow"/>
                <w:lang w:val="cs-CZ"/>
              </w:rPr>
            </w:pPr>
            <w:r w:rsidRPr="00DD7211">
              <w:rPr>
                <w:rFonts w:ascii="Arial" w:hAnsi="Arial" w:cs="Arial"/>
                <w:highlight w:val="yellow"/>
                <w:lang w:val="cs-CZ"/>
              </w:rPr>
              <w:t>XXXXXX</w:t>
            </w:r>
          </w:p>
          <w:p w:rsidR="00DD7211" w:rsidRPr="00C7192B" w:rsidRDefault="00DD7211" w:rsidP="00FD6AD4">
            <w:pPr>
              <w:rPr>
                <w:rFonts w:ascii="Arial" w:hAnsi="Arial" w:cs="Arial"/>
                <w:lang w:val="cs-CZ"/>
              </w:rPr>
            </w:pPr>
            <w:r w:rsidRPr="00DD7211">
              <w:rPr>
                <w:rFonts w:ascii="Arial" w:hAnsi="Arial" w:cs="Arial"/>
                <w:highlight w:val="yellow"/>
                <w:lang w:val="cs-CZ"/>
              </w:rPr>
              <w:t>XXXXXX</w:t>
            </w:r>
          </w:p>
        </w:tc>
      </w:tr>
      <w:tr w:rsidR="006C60B6" w:rsidRPr="00C7192B" w:rsidTr="006C270F">
        <w:tc>
          <w:tcPr>
            <w:tcW w:w="9062" w:type="dxa"/>
            <w:gridSpan w:val="2"/>
          </w:tcPr>
          <w:p w:rsidR="00DD7211" w:rsidRDefault="00DD7211" w:rsidP="00FD6AD4">
            <w:pPr>
              <w:spacing w:before="240"/>
              <w:rPr>
                <w:rFonts w:ascii="Arial" w:hAnsi="Arial" w:cs="Arial"/>
                <w:lang w:val="cs-CZ"/>
              </w:rPr>
            </w:pPr>
          </w:p>
          <w:p w:rsidR="00DD7211" w:rsidRDefault="00DD7211" w:rsidP="00FD6AD4">
            <w:pPr>
              <w:spacing w:before="240"/>
              <w:rPr>
                <w:rFonts w:ascii="Arial" w:hAnsi="Arial" w:cs="Arial"/>
                <w:lang w:val="cs-CZ"/>
              </w:rPr>
            </w:pPr>
          </w:p>
          <w:p w:rsidR="00DD7211" w:rsidRPr="00DD7211" w:rsidRDefault="0023168F" w:rsidP="00FD6AD4">
            <w:pPr>
              <w:spacing w:before="240"/>
              <w:rPr>
                <w:rFonts w:ascii="Arial" w:hAnsi="Arial" w:cs="Arial"/>
                <w:b/>
                <w:lang w:val="cs-CZ"/>
              </w:rPr>
            </w:pPr>
            <w:r w:rsidRPr="00DD7211">
              <w:rPr>
                <w:rFonts w:ascii="Arial" w:hAnsi="Arial" w:cs="Arial"/>
                <w:b/>
                <w:lang w:val="cs-CZ"/>
              </w:rPr>
              <w:t xml:space="preserve">Příloha: </w:t>
            </w:r>
          </w:p>
          <w:p w:rsidR="006C60B6" w:rsidRPr="00C7192B" w:rsidRDefault="006C60B6" w:rsidP="00FD6AD4">
            <w:pPr>
              <w:spacing w:before="240"/>
              <w:rPr>
                <w:rFonts w:ascii="Arial" w:hAnsi="Arial" w:cs="Arial"/>
                <w:lang w:val="cs-CZ"/>
              </w:rPr>
            </w:pPr>
            <w:r w:rsidRPr="00C7192B">
              <w:rPr>
                <w:rFonts w:ascii="Arial" w:hAnsi="Arial" w:cs="Arial"/>
                <w:lang w:val="cs-CZ"/>
              </w:rPr>
              <w:t>Položkový výkaz činností</w:t>
            </w:r>
          </w:p>
          <w:p w:rsidR="006C60B6" w:rsidRPr="00C7192B" w:rsidRDefault="006C60B6" w:rsidP="00FD6AD4">
            <w:pPr>
              <w:spacing w:before="240"/>
              <w:rPr>
                <w:rFonts w:ascii="Arial" w:hAnsi="Arial" w:cs="Arial"/>
                <w:lang w:val="cs-CZ"/>
              </w:rPr>
            </w:pPr>
          </w:p>
        </w:tc>
      </w:tr>
    </w:tbl>
    <w:p w:rsidR="006C60B6" w:rsidRPr="00C7192B" w:rsidRDefault="006C60B6" w:rsidP="00FD6AD4">
      <w:pPr>
        <w:pStyle w:val="Odstaveca"/>
        <w:numPr>
          <w:ilvl w:val="0"/>
          <w:numId w:val="0"/>
        </w:numPr>
        <w:spacing w:line="240" w:lineRule="auto"/>
        <w:rPr>
          <w:rFonts w:ascii="Arial" w:hAnsi="Arial" w:cs="Arial"/>
        </w:rPr>
      </w:pPr>
    </w:p>
    <w:p w:rsidR="003640D7" w:rsidRDefault="003640D7" w:rsidP="00FD6AD4">
      <w:pPr>
        <w:spacing w:line="240" w:lineRule="auto"/>
      </w:pPr>
    </w:p>
    <w:sectPr w:rsidR="003640D7"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C8A" w:rsidRDefault="00F77C8A">
      <w:pPr>
        <w:spacing w:after="0" w:line="240" w:lineRule="auto"/>
      </w:pPr>
      <w:r>
        <w:separator/>
      </w:r>
    </w:p>
  </w:endnote>
  <w:endnote w:type="continuationSeparator" w:id="0">
    <w:p w:rsidR="00F77C8A" w:rsidRDefault="00F77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rsidR="00D349B6" w:rsidRPr="00D349B6" w:rsidRDefault="00331A9D" w:rsidP="00D349B6">
            <w:pPr>
              <w:pStyle w:val="Zpat"/>
              <w:jc w:val="right"/>
              <w:rPr>
                <w:rFonts w:ascii="Arial" w:hAnsi="Arial" w:cs="Arial"/>
                <w:sz w:val="16"/>
                <w:szCs w:val="16"/>
              </w:rPr>
            </w:pPr>
            <w:r w:rsidRPr="00D349B6">
              <w:rPr>
                <w:rFonts w:ascii="Arial" w:hAnsi="Arial" w:cs="Arial"/>
                <w:bCs/>
                <w:sz w:val="16"/>
                <w:szCs w:val="16"/>
              </w:rPr>
              <w:fldChar w:fldCharType="begin"/>
            </w:r>
            <w:r w:rsidR="00D349B6" w:rsidRPr="00D349B6">
              <w:rPr>
                <w:rFonts w:ascii="Arial" w:hAnsi="Arial" w:cs="Arial"/>
                <w:bCs/>
                <w:sz w:val="16"/>
                <w:szCs w:val="16"/>
              </w:rPr>
              <w:instrText>PAGE</w:instrText>
            </w:r>
            <w:r w:rsidRPr="00D349B6">
              <w:rPr>
                <w:rFonts w:ascii="Arial" w:hAnsi="Arial" w:cs="Arial"/>
                <w:bCs/>
                <w:sz w:val="16"/>
                <w:szCs w:val="16"/>
              </w:rPr>
              <w:fldChar w:fldCharType="separate"/>
            </w:r>
            <w:r w:rsidR="008336EE">
              <w:rPr>
                <w:rFonts w:ascii="Arial" w:hAnsi="Arial" w:cs="Arial"/>
                <w:bCs/>
                <w:noProof/>
                <w:sz w:val="16"/>
                <w:szCs w:val="16"/>
              </w:rPr>
              <w:t>2</w:t>
            </w:r>
            <w:r w:rsidRPr="00D349B6">
              <w:rPr>
                <w:rFonts w:ascii="Arial" w:hAnsi="Arial" w:cs="Arial"/>
                <w:bCs/>
                <w:sz w:val="16"/>
                <w:szCs w:val="16"/>
              </w:rPr>
              <w:fldChar w:fldCharType="end"/>
            </w:r>
            <w:r w:rsidR="00D349B6" w:rsidRPr="00D349B6">
              <w:rPr>
                <w:rFonts w:ascii="Arial" w:hAnsi="Arial" w:cs="Arial"/>
                <w:sz w:val="16"/>
                <w:szCs w:val="16"/>
                <w:lang w:val="cs-CZ"/>
              </w:rPr>
              <w:t>/</w:t>
            </w:r>
            <w:r w:rsidRPr="00D349B6">
              <w:rPr>
                <w:rFonts w:ascii="Arial" w:hAnsi="Arial" w:cs="Arial"/>
                <w:bCs/>
                <w:sz w:val="16"/>
                <w:szCs w:val="16"/>
              </w:rPr>
              <w:fldChar w:fldCharType="begin"/>
            </w:r>
            <w:r w:rsidR="00D349B6" w:rsidRPr="00D349B6">
              <w:rPr>
                <w:rFonts w:ascii="Arial" w:hAnsi="Arial" w:cs="Arial"/>
                <w:bCs/>
                <w:sz w:val="16"/>
                <w:szCs w:val="16"/>
              </w:rPr>
              <w:instrText>NUMPAGES</w:instrText>
            </w:r>
            <w:r w:rsidRPr="00D349B6">
              <w:rPr>
                <w:rFonts w:ascii="Arial" w:hAnsi="Arial" w:cs="Arial"/>
                <w:bCs/>
                <w:sz w:val="16"/>
                <w:szCs w:val="16"/>
              </w:rPr>
              <w:fldChar w:fldCharType="separate"/>
            </w:r>
            <w:r w:rsidR="008336EE">
              <w:rPr>
                <w:rFonts w:ascii="Arial" w:hAnsi="Arial" w:cs="Arial"/>
                <w:bCs/>
                <w:noProof/>
                <w:sz w:val="16"/>
                <w:szCs w:val="16"/>
              </w:rPr>
              <w:t>19</w:t>
            </w:r>
            <w:r w:rsidRPr="00D349B6">
              <w:rPr>
                <w:rFonts w:ascii="Arial" w:hAnsi="Arial" w:cs="Arial"/>
                <w:bCs/>
                <w:sz w:val="16"/>
                <w:szCs w:val="16"/>
              </w:rPr>
              <w:fldChar w:fldCharType="end"/>
            </w:r>
          </w:p>
        </w:sdtContent>
      </w:sdt>
    </w:sdtContent>
  </w:sdt>
  <w:p w:rsidR="005A258F" w:rsidRPr="0072075B" w:rsidRDefault="00F77C8A">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C8A" w:rsidRDefault="00F77C8A">
      <w:pPr>
        <w:spacing w:after="0" w:line="240" w:lineRule="auto"/>
      </w:pPr>
      <w:r>
        <w:separator/>
      </w:r>
    </w:p>
  </w:footnote>
  <w:footnote w:type="continuationSeparator" w:id="0">
    <w:p w:rsidR="00F77C8A" w:rsidRDefault="00F77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r w:rsidR="00C06937" w:rsidRPr="0025120D">
      <w:rPr>
        <w:sz w:val="16"/>
        <w:lang w:val="cs-CZ"/>
      </w:rPr>
      <w:t>dílo – Komplexní</w:t>
    </w:r>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6D435E" w:rsidRPr="006D435E">
      <w:rPr>
        <w:sz w:val="16"/>
        <w:lang w:val="cs-CZ"/>
      </w:rPr>
      <w:t>Červený Újezd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w:t>
    </w:r>
    <w:r w:rsidR="0072480E">
      <w:rPr>
        <w:rFonts w:ascii="Arial" w:hAnsi="Arial" w:cs="Arial"/>
        <w:sz w:val="16"/>
      </w:rPr>
      <w:t>3/2020-537204</w:t>
    </w:r>
    <w:r w:rsidRPr="009078AA">
      <w:rPr>
        <w:rFonts w:ascii="Arial" w:hAnsi="Arial" w:cs="Arial"/>
        <w:sz w:val="16"/>
      </w:rPr>
      <w:tab/>
    </w:r>
  </w:p>
  <w:p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00F159F9">
      <w:rPr>
        <w:rFonts w:ascii="Arial" w:hAnsi="Arial" w:cs="Arial"/>
        <w:sz w:val="16"/>
      </w:rPr>
      <w:t xml:space="preserve"> </w:t>
    </w:r>
    <w:r w:rsidR="00F159F9" w:rsidRPr="00F159F9">
      <w:rPr>
        <w:rFonts w:ascii="Arial" w:hAnsi="Arial" w:cs="Arial"/>
        <w:sz w:val="16"/>
        <w:highlight w:val="yellow"/>
      </w:rPr>
      <w:t>XXXXXX</w:t>
    </w:r>
    <w:r w:rsidRPr="009078AA">
      <w:rPr>
        <w:rFonts w:ascii="Arial" w:hAnsi="Arial" w:cs="Arial"/>
        <w:sz w:val="16"/>
      </w:rPr>
      <w:tab/>
    </w:r>
  </w:p>
  <w:p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6D435E">
      <w:rPr>
        <w:rFonts w:ascii="Arial" w:hAnsi="Arial" w:cs="Arial"/>
        <w:sz w:val="16"/>
      </w:rPr>
      <w:t>Červený Újezd</w:t>
    </w:r>
  </w:p>
  <w:p w:rsidR="005A258F" w:rsidRPr="0025120D" w:rsidRDefault="00F77C8A">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2064"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60B6"/>
    <w:rsid w:val="000216BC"/>
    <w:rsid w:val="00026EFF"/>
    <w:rsid w:val="000318C5"/>
    <w:rsid w:val="00032F4E"/>
    <w:rsid w:val="00037AFB"/>
    <w:rsid w:val="00064F10"/>
    <w:rsid w:val="000908F0"/>
    <w:rsid w:val="000B1EA2"/>
    <w:rsid w:val="000D3434"/>
    <w:rsid w:val="000F7CFF"/>
    <w:rsid w:val="001043B1"/>
    <w:rsid w:val="001048EB"/>
    <w:rsid w:val="0012065C"/>
    <w:rsid w:val="00131D90"/>
    <w:rsid w:val="00142264"/>
    <w:rsid w:val="00145FAE"/>
    <w:rsid w:val="00157AAE"/>
    <w:rsid w:val="00160E4B"/>
    <w:rsid w:val="0016436C"/>
    <w:rsid w:val="00182F79"/>
    <w:rsid w:val="00195663"/>
    <w:rsid w:val="001A5619"/>
    <w:rsid w:val="001C5B74"/>
    <w:rsid w:val="001D18CD"/>
    <w:rsid w:val="001D53BD"/>
    <w:rsid w:val="001F66AA"/>
    <w:rsid w:val="0023168F"/>
    <w:rsid w:val="00241E84"/>
    <w:rsid w:val="00267088"/>
    <w:rsid w:val="00293F2D"/>
    <w:rsid w:val="002F7CCF"/>
    <w:rsid w:val="00322F9E"/>
    <w:rsid w:val="00331A9D"/>
    <w:rsid w:val="003640D7"/>
    <w:rsid w:val="0037095E"/>
    <w:rsid w:val="003B56BF"/>
    <w:rsid w:val="003C291F"/>
    <w:rsid w:val="003D67B3"/>
    <w:rsid w:val="003D7BB7"/>
    <w:rsid w:val="003F7172"/>
    <w:rsid w:val="004067C7"/>
    <w:rsid w:val="00421776"/>
    <w:rsid w:val="00430862"/>
    <w:rsid w:val="00434917"/>
    <w:rsid w:val="00446289"/>
    <w:rsid w:val="0046006C"/>
    <w:rsid w:val="004905EE"/>
    <w:rsid w:val="004A5EEF"/>
    <w:rsid w:val="004B47D7"/>
    <w:rsid w:val="004B5257"/>
    <w:rsid w:val="004D575E"/>
    <w:rsid w:val="00503CD9"/>
    <w:rsid w:val="005070E5"/>
    <w:rsid w:val="00515359"/>
    <w:rsid w:val="0053457B"/>
    <w:rsid w:val="005352CD"/>
    <w:rsid w:val="0053573E"/>
    <w:rsid w:val="00543A35"/>
    <w:rsid w:val="00547689"/>
    <w:rsid w:val="005553C5"/>
    <w:rsid w:val="005701DD"/>
    <w:rsid w:val="00581652"/>
    <w:rsid w:val="005C10EC"/>
    <w:rsid w:val="0060398E"/>
    <w:rsid w:val="00624334"/>
    <w:rsid w:val="00625F49"/>
    <w:rsid w:val="0062686E"/>
    <w:rsid w:val="00627226"/>
    <w:rsid w:val="00655BE8"/>
    <w:rsid w:val="006838EB"/>
    <w:rsid w:val="006842C6"/>
    <w:rsid w:val="00687473"/>
    <w:rsid w:val="006922F8"/>
    <w:rsid w:val="006956F9"/>
    <w:rsid w:val="006A3557"/>
    <w:rsid w:val="006A554C"/>
    <w:rsid w:val="006C60B6"/>
    <w:rsid w:val="006C7BFA"/>
    <w:rsid w:val="006D435E"/>
    <w:rsid w:val="007026D0"/>
    <w:rsid w:val="007032DE"/>
    <w:rsid w:val="00706679"/>
    <w:rsid w:val="007218A8"/>
    <w:rsid w:val="0072480E"/>
    <w:rsid w:val="007632F8"/>
    <w:rsid w:val="007C0927"/>
    <w:rsid w:val="007C2BAE"/>
    <w:rsid w:val="007C59DF"/>
    <w:rsid w:val="007E4046"/>
    <w:rsid w:val="007F6DC1"/>
    <w:rsid w:val="00825C62"/>
    <w:rsid w:val="008336EE"/>
    <w:rsid w:val="00840073"/>
    <w:rsid w:val="00845E55"/>
    <w:rsid w:val="008708AF"/>
    <w:rsid w:val="00872102"/>
    <w:rsid w:val="00873A38"/>
    <w:rsid w:val="008756C7"/>
    <w:rsid w:val="008820E0"/>
    <w:rsid w:val="008A0A1E"/>
    <w:rsid w:val="008A644C"/>
    <w:rsid w:val="008D1731"/>
    <w:rsid w:val="009078AA"/>
    <w:rsid w:val="0092270C"/>
    <w:rsid w:val="00935827"/>
    <w:rsid w:val="009368A0"/>
    <w:rsid w:val="00936BE9"/>
    <w:rsid w:val="00944BAA"/>
    <w:rsid w:val="00955047"/>
    <w:rsid w:val="00990D2A"/>
    <w:rsid w:val="009D5C3B"/>
    <w:rsid w:val="009E639A"/>
    <w:rsid w:val="009E6C06"/>
    <w:rsid w:val="009F07E8"/>
    <w:rsid w:val="00A33692"/>
    <w:rsid w:val="00A40C63"/>
    <w:rsid w:val="00A50D93"/>
    <w:rsid w:val="00AA25F9"/>
    <w:rsid w:val="00AA3ED0"/>
    <w:rsid w:val="00AE7323"/>
    <w:rsid w:val="00AF7A65"/>
    <w:rsid w:val="00B052B8"/>
    <w:rsid w:val="00B06A74"/>
    <w:rsid w:val="00B40DED"/>
    <w:rsid w:val="00B8672B"/>
    <w:rsid w:val="00BB3D94"/>
    <w:rsid w:val="00BB604D"/>
    <w:rsid w:val="00BD2DD7"/>
    <w:rsid w:val="00BD31A1"/>
    <w:rsid w:val="00BE3861"/>
    <w:rsid w:val="00C058CA"/>
    <w:rsid w:val="00C06937"/>
    <w:rsid w:val="00C21CA9"/>
    <w:rsid w:val="00C227A7"/>
    <w:rsid w:val="00C473E5"/>
    <w:rsid w:val="00C62432"/>
    <w:rsid w:val="00C7192B"/>
    <w:rsid w:val="00CB34BE"/>
    <w:rsid w:val="00CB410C"/>
    <w:rsid w:val="00CD1E15"/>
    <w:rsid w:val="00CE0590"/>
    <w:rsid w:val="00D003FE"/>
    <w:rsid w:val="00D108AC"/>
    <w:rsid w:val="00D14236"/>
    <w:rsid w:val="00D31132"/>
    <w:rsid w:val="00D349B6"/>
    <w:rsid w:val="00D46F90"/>
    <w:rsid w:val="00D53414"/>
    <w:rsid w:val="00D56E62"/>
    <w:rsid w:val="00D70940"/>
    <w:rsid w:val="00D87C53"/>
    <w:rsid w:val="00D94EB3"/>
    <w:rsid w:val="00DB2716"/>
    <w:rsid w:val="00DC597C"/>
    <w:rsid w:val="00DD7211"/>
    <w:rsid w:val="00DE2052"/>
    <w:rsid w:val="00E02F41"/>
    <w:rsid w:val="00E145D8"/>
    <w:rsid w:val="00E26E00"/>
    <w:rsid w:val="00E36698"/>
    <w:rsid w:val="00EB6DA8"/>
    <w:rsid w:val="00EC367E"/>
    <w:rsid w:val="00EC40B1"/>
    <w:rsid w:val="00EE1576"/>
    <w:rsid w:val="00EF0A73"/>
    <w:rsid w:val="00F159F9"/>
    <w:rsid w:val="00F17391"/>
    <w:rsid w:val="00F23570"/>
    <w:rsid w:val="00F24948"/>
    <w:rsid w:val="00F77C8A"/>
    <w:rsid w:val="00F90A08"/>
    <w:rsid w:val="00F90CFC"/>
    <w:rsid w:val="00F91B3F"/>
    <w:rsid w:val="00F968D2"/>
    <w:rsid w:val="00F970DB"/>
    <w:rsid w:val="00F972E4"/>
    <w:rsid w:val="00FC10BB"/>
    <w:rsid w:val="00FC2C95"/>
    <w:rsid w:val="00FD6AD4"/>
    <w:rsid w:val="00FE50A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18240"/>
  <w15:docId w15:val="{D9AF46DD-04B9-4587-8989-CED63AA98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ind w:left="5892"/>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customStyle="1" w:styleId="Nevyeenzmnka1">
    <w:name w:val="Nevyřešená zmínka1"/>
    <w:basedOn w:val="Standardnpsmoodstavce"/>
    <w:uiPriority w:val="99"/>
    <w:semiHidden/>
    <w:unhideWhenUsed/>
    <w:rsid w:val="00F91B3F"/>
    <w:rPr>
      <w:color w:val="605E5C"/>
      <w:shd w:val="clear" w:color="auto" w:fill="E1DFDD"/>
    </w:rPr>
  </w:style>
  <w:style w:type="character" w:styleId="Nevyeenzmnka">
    <w:name w:val="Unresolved Mention"/>
    <w:basedOn w:val="Standardnpsmoodstavce"/>
    <w:uiPriority w:val="99"/>
    <w:semiHidden/>
    <w:unhideWhenUsed/>
    <w:rsid w:val="007248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831967">
      <w:bodyDiv w:val="1"/>
      <w:marLeft w:val="0"/>
      <w:marRight w:val="0"/>
      <w:marTop w:val="0"/>
      <w:marBottom w:val="0"/>
      <w:divBdr>
        <w:top w:val="none" w:sz="0" w:space="0" w:color="auto"/>
        <w:left w:val="none" w:sz="0" w:space="0" w:color="auto"/>
        <w:bottom w:val="none" w:sz="0" w:space="0" w:color="auto"/>
        <w:right w:val="none" w:sz="0" w:space="0" w:color="auto"/>
      </w:divBdr>
      <w:divsChild>
        <w:div w:id="675350577">
          <w:marLeft w:val="0"/>
          <w:marRight w:val="0"/>
          <w:marTop w:val="0"/>
          <w:marBottom w:val="0"/>
          <w:divBdr>
            <w:top w:val="none" w:sz="0" w:space="0" w:color="auto"/>
            <w:left w:val="none" w:sz="0" w:space="0" w:color="auto"/>
            <w:bottom w:val="none" w:sz="0" w:space="0" w:color="auto"/>
            <w:right w:val="none" w:sz="0" w:space="0" w:color="auto"/>
          </w:divBdr>
          <w:divsChild>
            <w:div w:id="1262684345">
              <w:marLeft w:val="0"/>
              <w:marRight w:val="0"/>
              <w:marTop w:val="0"/>
              <w:marBottom w:val="0"/>
              <w:divBdr>
                <w:top w:val="none" w:sz="0" w:space="0" w:color="auto"/>
                <w:left w:val="none" w:sz="0" w:space="0" w:color="auto"/>
                <w:bottom w:val="none" w:sz="0" w:space="0" w:color="auto"/>
                <w:right w:val="none" w:sz="0" w:space="0" w:color="auto"/>
              </w:divBdr>
              <w:divsChild>
                <w:div w:id="1524199417">
                  <w:marLeft w:val="0"/>
                  <w:marRight w:val="0"/>
                  <w:marTop w:val="0"/>
                  <w:marBottom w:val="0"/>
                  <w:divBdr>
                    <w:top w:val="none" w:sz="0" w:space="0" w:color="auto"/>
                    <w:left w:val="none" w:sz="0" w:space="0" w:color="auto"/>
                    <w:bottom w:val="none" w:sz="0" w:space="0" w:color="auto"/>
                    <w:right w:val="none" w:sz="0" w:space="0" w:color="auto"/>
                  </w:divBdr>
                  <w:divsChild>
                    <w:div w:id="166562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883742">
      <w:bodyDiv w:val="1"/>
      <w:marLeft w:val="0"/>
      <w:marRight w:val="0"/>
      <w:marTop w:val="0"/>
      <w:marBottom w:val="0"/>
      <w:divBdr>
        <w:top w:val="none" w:sz="0" w:space="0" w:color="auto"/>
        <w:left w:val="none" w:sz="0" w:space="0" w:color="auto"/>
        <w:bottom w:val="none" w:sz="0" w:space="0" w:color="auto"/>
        <w:right w:val="none" w:sz="0" w:space="0" w:color="auto"/>
      </w:divBdr>
      <w:divsChild>
        <w:div w:id="777217754">
          <w:marLeft w:val="0"/>
          <w:marRight w:val="0"/>
          <w:marTop w:val="0"/>
          <w:marBottom w:val="0"/>
          <w:divBdr>
            <w:top w:val="none" w:sz="0" w:space="0" w:color="auto"/>
            <w:left w:val="none" w:sz="0" w:space="0" w:color="auto"/>
            <w:bottom w:val="none" w:sz="0" w:space="0" w:color="auto"/>
            <w:right w:val="none" w:sz="0" w:space="0" w:color="auto"/>
          </w:divBdr>
          <w:divsChild>
            <w:div w:id="138377332">
              <w:marLeft w:val="0"/>
              <w:marRight w:val="0"/>
              <w:marTop w:val="0"/>
              <w:marBottom w:val="0"/>
              <w:divBdr>
                <w:top w:val="none" w:sz="0" w:space="0" w:color="auto"/>
                <w:left w:val="none" w:sz="0" w:space="0" w:color="auto"/>
                <w:bottom w:val="none" w:sz="0" w:space="0" w:color="auto"/>
                <w:right w:val="none" w:sz="0" w:space="0" w:color="auto"/>
              </w:divBdr>
              <w:divsChild>
                <w:div w:id="1248997800">
                  <w:marLeft w:val="0"/>
                  <w:marRight w:val="0"/>
                  <w:marTop w:val="0"/>
                  <w:marBottom w:val="0"/>
                  <w:divBdr>
                    <w:top w:val="none" w:sz="0" w:space="0" w:color="auto"/>
                    <w:left w:val="none" w:sz="0" w:space="0" w:color="auto"/>
                    <w:bottom w:val="none" w:sz="0" w:space="0" w:color="auto"/>
                    <w:right w:val="none" w:sz="0" w:space="0" w:color="auto"/>
                  </w:divBdr>
                  <w:divsChild>
                    <w:div w:id="126572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ladno.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62734-A462-4713-8299-B85B0CEB74B7}">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E9F00E-5C67-4928-B466-F2AABB441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19</Pages>
  <Words>8683</Words>
  <Characters>51234</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59798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Nožička Ondřej Ing.</cp:lastModifiedBy>
  <cp:revision>35</cp:revision>
  <cp:lastPrinted>2019-08-27T12:22:00Z</cp:lastPrinted>
  <dcterms:created xsi:type="dcterms:W3CDTF">2019-04-01T14:21:00Z</dcterms:created>
  <dcterms:modified xsi:type="dcterms:W3CDTF">2020-04-20T10:26:00Z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