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:rsidR="00462B6F" w:rsidRDefault="00081C34" w:rsidP="00462B6F">
      <w:pPr>
        <w:spacing w:after="0"/>
        <w:ind w:left="2977" w:hanging="2977"/>
        <w:rPr>
          <w:rFonts w:ascii="Arial" w:hAnsi="Arial" w:cs="Arial"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="00B413DD">
        <w:rPr>
          <w:rFonts w:ascii="Arial" w:hAnsi="Arial" w:cs="Arial"/>
          <w:sz w:val="28"/>
          <w:szCs w:val="28"/>
        </w:rPr>
        <w:t xml:space="preserve">: </w:t>
      </w:r>
      <w:r w:rsidR="00956EC7">
        <w:rPr>
          <w:rFonts w:ascii="Arial" w:hAnsi="Arial" w:cs="Arial"/>
          <w:sz w:val="28"/>
          <w:szCs w:val="28"/>
        </w:rPr>
        <w:t xml:space="preserve">Komplexní pozemková oprava Huntířov a </w:t>
      </w:r>
    </w:p>
    <w:p w:rsidR="00081C34" w:rsidRDefault="00462B6F" w:rsidP="00462B6F">
      <w:pPr>
        <w:ind w:left="29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6EC7">
        <w:rPr>
          <w:rFonts w:ascii="Arial" w:hAnsi="Arial" w:cs="Arial"/>
          <w:sz w:val="28"/>
          <w:szCs w:val="28"/>
        </w:rPr>
        <w:t xml:space="preserve">Komplexní pozemková úprava </w:t>
      </w:r>
      <w:proofErr w:type="spellStart"/>
      <w:r w:rsidR="00956EC7">
        <w:rPr>
          <w:rFonts w:ascii="Arial" w:hAnsi="Arial" w:cs="Arial"/>
          <w:sz w:val="28"/>
          <w:szCs w:val="28"/>
        </w:rPr>
        <w:t>Kocléřov</w:t>
      </w:r>
      <w:proofErr w:type="spellEnd"/>
    </w:p>
    <w:p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:rsidTr="00F96904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3 291 225</w:t>
            </w:r>
          </w:p>
        </w:tc>
      </w:tr>
      <w:tr w:rsidR="00462B6F" w:rsidTr="00956EC7">
        <w:trPr>
          <w:trHeight w:val="62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3 479 100</w:t>
            </w:r>
          </w:p>
        </w:tc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3 796 020</w:t>
            </w:r>
          </w:p>
        </w:tc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4 164 250</w:t>
            </w:r>
          </w:p>
        </w:tc>
        <w:bookmarkStart w:id="0" w:name="_GoBack"/>
        <w:bookmarkEnd w:id="0"/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4 194 100</w:t>
            </w:r>
          </w:p>
        </w:tc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4 349 000</w:t>
            </w:r>
          </w:p>
        </w:tc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4 394 750</w:t>
            </w:r>
          </w:p>
        </w:tc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4 417 880</w:t>
            </w:r>
          </w:p>
        </w:tc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4 877 600</w:t>
            </w:r>
          </w:p>
        </w:tc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5 450 760</w:t>
            </w:r>
          </w:p>
        </w:tc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5 512 971</w:t>
            </w:r>
          </w:p>
        </w:tc>
      </w:tr>
      <w:tr w:rsidR="00462B6F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462B6F" w:rsidRPr="00462B6F" w:rsidRDefault="00462B6F" w:rsidP="00462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B6F">
              <w:rPr>
                <w:rFonts w:ascii="Arial" w:hAnsi="Arial" w:cs="Arial"/>
                <w:sz w:val="28"/>
                <w:szCs w:val="28"/>
              </w:rPr>
              <w:t>5 719 800</w:t>
            </w:r>
          </w:p>
        </w:tc>
      </w:tr>
    </w:tbl>
    <w:p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137DE"/>
    <w:rsid w:val="00027917"/>
    <w:rsid w:val="00081C34"/>
    <w:rsid w:val="00185B8D"/>
    <w:rsid w:val="001A5A24"/>
    <w:rsid w:val="001D399E"/>
    <w:rsid w:val="00337CD3"/>
    <w:rsid w:val="0037668D"/>
    <w:rsid w:val="00462B6F"/>
    <w:rsid w:val="004942AC"/>
    <w:rsid w:val="00622F15"/>
    <w:rsid w:val="007427FA"/>
    <w:rsid w:val="00956EC7"/>
    <w:rsid w:val="009B0B9C"/>
    <w:rsid w:val="00B413DD"/>
    <w:rsid w:val="00BC4B9F"/>
    <w:rsid w:val="00CF345B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94B9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Hejlová Veronika Bc.</cp:lastModifiedBy>
  <cp:revision>3</cp:revision>
  <cp:lastPrinted>2019-06-19T09:03:00Z</cp:lastPrinted>
  <dcterms:created xsi:type="dcterms:W3CDTF">2020-01-07T06:44:00Z</dcterms:created>
  <dcterms:modified xsi:type="dcterms:W3CDTF">2020-01-07T06:58:00Z</dcterms:modified>
</cp:coreProperties>
</file>