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410"/>
      </w:tblGrid>
      <w:tr w:rsidR="0019479C" w:rsidRPr="00037712" w:rsidTr="00F52C4C">
        <w:trPr>
          <w:trHeight w:val="362"/>
        </w:trPr>
        <w:tc>
          <w:tcPr>
            <w:tcW w:w="143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56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F52C4C" w:rsidRDefault="00F52C4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52C4C">
              <w:rPr>
                <w:rFonts w:ascii="Arial" w:hAnsi="Arial"/>
                <w:b/>
                <w:sz w:val="20"/>
              </w:rPr>
              <w:t>Vypracování PD, zajištění staveb</w:t>
            </w:r>
            <w:r w:rsidR="000D4316">
              <w:rPr>
                <w:rFonts w:ascii="Arial" w:hAnsi="Arial"/>
                <w:b/>
                <w:sz w:val="20"/>
              </w:rPr>
              <w:t xml:space="preserve">ního povolení, AD a </w:t>
            </w:r>
            <w:r w:rsidRPr="00F52C4C">
              <w:rPr>
                <w:rFonts w:ascii="Arial" w:hAnsi="Arial"/>
                <w:b/>
                <w:sz w:val="20"/>
              </w:rPr>
              <w:t xml:space="preserve">MPŘ – vodní dílo na </w:t>
            </w:r>
            <w:proofErr w:type="spellStart"/>
            <w:r w:rsidRPr="00F52C4C">
              <w:rPr>
                <w:rFonts w:ascii="Arial" w:hAnsi="Arial"/>
                <w:b/>
                <w:sz w:val="20"/>
              </w:rPr>
              <w:t>p.p.č</w:t>
            </w:r>
            <w:proofErr w:type="spellEnd"/>
            <w:r w:rsidRPr="00F52C4C">
              <w:rPr>
                <w:rFonts w:ascii="Arial" w:hAnsi="Arial"/>
                <w:b/>
                <w:sz w:val="20"/>
              </w:rPr>
              <w:t xml:space="preserve"> 1588/2 v </w:t>
            </w:r>
            <w:proofErr w:type="spellStart"/>
            <w:r w:rsidRPr="00F52C4C">
              <w:rPr>
                <w:rFonts w:ascii="Arial" w:hAnsi="Arial"/>
                <w:b/>
                <w:sz w:val="20"/>
              </w:rPr>
              <w:t>k.ú</w:t>
            </w:r>
            <w:proofErr w:type="spellEnd"/>
            <w:r w:rsidRPr="00F52C4C">
              <w:rPr>
                <w:rFonts w:ascii="Arial" w:hAnsi="Arial"/>
                <w:b/>
                <w:sz w:val="20"/>
              </w:rPr>
              <w:t>. Kerhartice</w:t>
            </w:r>
            <w:r w:rsidR="00DA4E8D">
              <w:rPr>
                <w:rFonts w:ascii="Arial" w:hAnsi="Arial"/>
                <w:b/>
                <w:sz w:val="20"/>
              </w:rPr>
              <w:t>, č. I</w:t>
            </w:r>
            <w:r w:rsidR="00E60A10">
              <w:rPr>
                <w:rFonts w:ascii="Arial" w:hAnsi="Arial"/>
                <w:b/>
                <w:sz w:val="20"/>
              </w:rPr>
              <w:t>V</w:t>
            </w:r>
          </w:p>
        </w:tc>
      </w:tr>
      <w:tr w:rsidR="0019479C" w:rsidRPr="00037712" w:rsidTr="00F52C4C">
        <w:trPr>
          <w:trHeight w:val="362"/>
        </w:trPr>
        <w:tc>
          <w:tcPr>
            <w:tcW w:w="143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56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F52C4C" w:rsidRDefault="000D4316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C2A69">
              <w:rPr>
                <w:rFonts w:ascii="Arial" w:hAnsi="Arial" w:cs="Arial"/>
                <w:sz w:val="20"/>
                <w:szCs w:val="20"/>
              </w:rPr>
              <w:t>Z SPU 4</w:t>
            </w:r>
            <w:r w:rsidR="00E60A10">
              <w:rPr>
                <w:rFonts w:ascii="Arial" w:hAnsi="Arial" w:cs="Arial"/>
                <w:sz w:val="20"/>
                <w:szCs w:val="20"/>
              </w:rPr>
              <w:t>48143</w:t>
            </w:r>
            <w:r w:rsidR="00AC2A69">
              <w:rPr>
                <w:rFonts w:ascii="Arial" w:hAnsi="Arial" w:cs="Arial"/>
                <w:sz w:val="20"/>
                <w:szCs w:val="20"/>
              </w:rPr>
              <w:t>/2019</w:t>
            </w:r>
            <w:bookmarkStart w:id="0" w:name="_GoBack"/>
            <w:bookmarkEnd w:id="0"/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lastRenderedPageBreak/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:rsidTr="00554AF9">
        <w:tc>
          <w:tcPr>
            <w:tcW w:w="6096" w:type="dxa"/>
          </w:tcPr>
          <w:p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037712" w:rsidTr="00554AF9">
        <w:tc>
          <w:tcPr>
            <w:tcW w:w="6096" w:type="dxa"/>
          </w:tcPr>
          <w:p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0D4316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4316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2A69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57D30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4E8D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0A10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2C4C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28E992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E85F-E448-4BD7-9269-AA2874E4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Sladký David Ing.</cp:lastModifiedBy>
  <cp:revision>12</cp:revision>
  <cp:lastPrinted>2012-03-30T11:12:00Z</cp:lastPrinted>
  <dcterms:created xsi:type="dcterms:W3CDTF">2018-02-07T11:30:00Z</dcterms:created>
  <dcterms:modified xsi:type="dcterms:W3CDTF">2019-11-29T08:19:00Z</dcterms:modified>
</cp:coreProperties>
</file>