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94F5E" w:rsidRPr="00B94F5E">
        <w:rPr>
          <w:b/>
        </w:rPr>
        <w:t xml:space="preserve">Komplexní pozemkové úpravy v k. </w:t>
      </w:r>
      <w:proofErr w:type="spellStart"/>
      <w:r w:rsidR="00B94F5E" w:rsidRPr="00B94F5E">
        <w:rPr>
          <w:b/>
        </w:rPr>
        <w:t>ú.</w:t>
      </w:r>
      <w:proofErr w:type="spellEnd"/>
      <w:r w:rsidR="00B94F5E" w:rsidRPr="00B94F5E">
        <w:rPr>
          <w:b/>
        </w:rPr>
        <w:t xml:space="preserve"> Vilémovice u Macochy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3867BF" w:rsidRPr="003867BF" w:rsidRDefault="003867BF" w:rsidP="003867BF">
      <w:r>
        <w:t>a)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 xml:space="preserve">Právní </w:t>
      </w:r>
      <w:proofErr w:type="gramStart"/>
      <w:r w:rsidRPr="00CC5890">
        <w:t>forma:</w:t>
      </w:r>
      <w:r w:rsidR="00A96BB7">
        <w:t>…</w:t>
      </w:r>
      <w:proofErr w:type="gramEnd"/>
      <w:r w:rsidR="00A96BB7">
        <w:t>……………..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A96BB7">
        <w:t>…………</w:t>
      </w:r>
      <w:proofErr w:type="gramStart"/>
      <w:r w:rsidR="00A96BB7">
        <w:t>…….</w:t>
      </w:r>
      <w:proofErr w:type="gramEnd"/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  <w:r w:rsidR="00A96BB7">
        <w:t>: ………………….</w:t>
      </w:r>
    </w:p>
    <w:p w:rsidR="003867BF" w:rsidRPr="00CC5890" w:rsidRDefault="003867BF" w:rsidP="007A0155">
      <w:r>
        <w:lastRenderedPageBreak/>
        <w:t>b)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C50EBB" w:rsidRPr="007A0155" w:rsidRDefault="00C50EBB" w:rsidP="00C50EBB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50EBB" w:rsidRPr="00224CE9" w:rsidRDefault="00C50EBB" w:rsidP="00C50EBB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224CE9">
        <w:rPr>
          <w:rFonts w:ascii="Arial" w:hAnsi="Arial" w:cs="Arial"/>
        </w:rPr>
        <w:t xml:space="preserve">Předmět podnikání: </w:t>
      </w:r>
      <w:proofErr w:type="gramStart"/>
      <w:r>
        <w:rPr>
          <w:rFonts w:ascii="Arial" w:hAnsi="Arial" w:cs="Arial"/>
        </w:rPr>
        <w:t>-</w:t>
      </w:r>
      <w:r w:rsidRPr="00224CE9">
        <w:rPr>
          <w:rFonts w:ascii="Arial" w:hAnsi="Arial" w:cs="Arial"/>
        </w:rPr>
        <w:t xml:space="preserve">  </w:t>
      </w:r>
      <w:r w:rsidRPr="00224CE9">
        <w:rPr>
          <w:rFonts w:ascii="Arial" w:hAnsi="Arial" w:cs="Arial"/>
          <w:b/>
          <w:bCs/>
        </w:rPr>
        <w:tab/>
      </w:r>
      <w:proofErr w:type="gramEnd"/>
      <w:r w:rsidRPr="00224CE9">
        <w:rPr>
          <w:rFonts w:ascii="Arial" w:hAnsi="Arial" w:cs="Arial"/>
          <w:b/>
          <w:bCs/>
        </w:rPr>
        <w:tab/>
      </w:r>
      <w:r w:rsidRPr="00224CE9">
        <w:rPr>
          <w:rFonts w:ascii="Arial" w:hAnsi="Arial" w:cs="Arial"/>
          <w:b/>
          <w:bCs/>
        </w:rPr>
        <w:tab/>
        <w:t xml:space="preserve">Výroba, obchod a služby neuvedené v přílohách č. 1 až 3               </w:t>
      </w:r>
    </w:p>
    <w:p w:rsidR="00C50EBB" w:rsidRDefault="00C50EBB" w:rsidP="00C50EBB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224CE9">
        <w:rPr>
          <w:rFonts w:ascii="Arial" w:hAnsi="Arial" w:cs="Arial"/>
          <w:b/>
          <w:bCs/>
        </w:rPr>
        <w:t xml:space="preserve">                                    živnostenského zákona </w:t>
      </w:r>
    </w:p>
    <w:p w:rsidR="00C50EBB" w:rsidRDefault="00C50EBB" w:rsidP="00C50EBB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224CE9">
        <w:rPr>
          <w:rFonts w:ascii="Arial" w:hAnsi="Arial" w:cs="Arial"/>
        </w:rPr>
        <w:t>Obory činnosti:</w:t>
      </w:r>
      <w:r w:rsidRPr="00224CE9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</w:t>
      </w:r>
      <w:r w:rsidRPr="00224CE9">
        <w:rPr>
          <w:rFonts w:ascii="Arial" w:hAnsi="Arial" w:cs="Arial"/>
        </w:rPr>
        <w:t xml:space="preserve">    -   </w:t>
      </w:r>
      <w:r w:rsidRPr="00224CE9">
        <w:rPr>
          <w:rFonts w:ascii="Arial" w:hAnsi="Arial" w:cs="Arial"/>
          <w:b/>
          <w:bCs/>
        </w:rPr>
        <w:t>Projektování pozemkových úprav</w:t>
      </w:r>
    </w:p>
    <w:p w:rsidR="00C50EBB" w:rsidRDefault="00C50EBB" w:rsidP="00C50EBB">
      <w:pPr>
        <w:pStyle w:val="Odstavecseseznamem"/>
        <w:spacing w:line="280" w:lineRule="atLeast"/>
        <w:rPr>
          <w:rFonts w:ascii="Arial" w:hAnsi="Arial" w:cs="Arial"/>
          <w:b/>
        </w:rPr>
      </w:pPr>
      <w:r w:rsidRPr="00D727B0">
        <w:rPr>
          <w:rFonts w:ascii="Arial" w:hAnsi="Arial" w:cs="Arial"/>
          <w:bCs/>
        </w:rPr>
        <w:t>Předmět podnikání:</w:t>
      </w:r>
      <w:r>
        <w:rPr>
          <w:rFonts w:ascii="Arial" w:hAnsi="Arial" w:cs="Arial"/>
          <w:bCs/>
        </w:rPr>
        <w:t xml:space="preserve"> -   </w:t>
      </w:r>
      <w:r w:rsidRPr="00224CE9">
        <w:rPr>
          <w:rFonts w:ascii="Arial" w:hAnsi="Arial" w:cs="Arial"/>
          <w:b/>
        </w:rPr>
        <w:t>Výkon zeměměřických činností</w:t>
      </w:r>
    </w:p>
    <w:p w:rsidR="00C50EBB" w:rsidRPr="00D727B0" w:rsidRDefault="00C50EBB" w:rsidP="00C50EBB">
      <w:pPr>
        <w:pStyle w:val="Odstavecseseznamem"/>
        <w:spacing w:line="280" w:lineRule="atLeast"/>
        <w:rPr>
          <w:rFonts w:ascii="Arial" w:hAnsi="Arial" w:cs="Arial"/>
        </w:rPr>
      </w:pPr>
      <w:r w:rsidRPr="00D727B0">
        <w:rPr>
          <w:rFonts w:ascii="Arial" w:hAnsi="Arial" w:cs="Arial"/>
          <w:bCs/>
        </w:rPr>
        <w:t>Předmět podnikání:</w:t>
      </w:r>
      <w:r>
        <w:rPr>
          <w:rFonts w:ascii="Arial" w:hAnsi="Arial" w:cs="Arial"/>
          <w:bCs/>
        </w:rPr>
        <w:t xml:space="preserve"> - </w:t>
      </w:r>
      <w:r>
        <w:rPr>
          <w:rFonts w:cs="Arial"/>
          <w:b/>
        </w:rPr>
        <w:t xml:space="preserve">  </w:t>
      </w:r>
      <w:r w:rsidRPr="00D727B0">
        <w:rPr>
          <w:rFonts w:ascii="Arial" w:hAnsi="Arial" w:cs="Arial"/>
          <w:b/>
        </w:rPr>
        <w:t xml:space="preserve"> Projektová činnost ve výstavbě</w:t>
      </w:r>
    </w:p>
    <w:p w:rsidR="00C50EBB" w:rsidRDefault="00C50EBB" w:rsidP="00C50EBB">
      <w:pPr>
        <w:spacing w:line="280" w:lineRule="atLeast"/>
        <w:rPr>
          <w:rFonts w:cs="Arial"/>
        </w:rPr>
      </w:pPr>
    </w:p>
    <w:p w:rsidR="00C50EBB" w:rsidRPr="00224CE9" w:rsidRDefault="00C50EBB" w:rsidP="00C50EBB">
      <w:pPr>
        <w:spacing w:line="280" w:lineRule="atLeast"/>
        <w:rPr>
          <w:rFonts w:cs="Arial"/>
          <w:b/>
        </w:rPr>
      </w:pPr>
      <w:r>
        <w:rPr>
          <w:rFonts w:cs="Arial"/>
          <w:b/>
        </w:rPr>
        <w:t>c.</w:t>
      </w:r>
    </w:p>
    <w:p w:rsidR="00C50EBB" w:rsidRDefault="00C50EBB" w:rsidP="006661A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224CE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224CE9">
        <w:rPr>
          <w:rFonts w:ascii="Arial" w:hAnsi="Arial" w:cs="Arial"/>
        </w:rPr>
        <w:t xml:space="preserve"> </w:t>
      </w:r>
      <w:r w:rsidRPr="00224CE9">
        <w:rPr>
          <w:rFonts w:ascii="Arial" w:eastAsia="Times New Roman" w:hAnsi="Arial"/>
          <w:lang w:eastAsia="cs-CZ"/>
        </w:rPr>
        <w:t>způsobilost zabezpečuje</w:t>
      </w:r>
    </w:p>
    <w:p w:rsidR="00C50EBB" w:rsidRPr="00224CE9" w:rsidRDefault="00C50EBB" w:rsidP="00C50EBB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Osoba zabezpečující odbornou způsobilost: ...................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Obor: </w:t>
      </w:r>
      <w:r w:rsidRPr="00224CE9">
        <w:rPr>
          <w:rFonts w:cs="Arial"/>
          <w:b/>
          <w:bCs/>
        </w:rPr>
        <w:t>Úřední oprávnění k projektování pozemkových úprav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Číslo autorizace: ……………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Osoba zabezpečující odbornou způsobilost dodavatele je </w:t>
      </w:r>
      <w:r w:rsidRPr="00224CE9">
        <w:rPr>
          <w:rFonts w:cs="Arial"/>
          <w:highlight w:val="lightGray"/>
        </w:rPr>
        <w:t>zaměstnanec/ poddodavatel/ statutární orgán</w:t>
      </w:r>
      <w:r w:rsidRPr="00224CE9">
        <w:rPr>
          <w:rFonts w:cs="Arial"/>
        </w:rPr>
        <w:t xml:space="preserve"> dodavatele o veřejnou zakázku.</w:t>
      </w:r>
    </w:p>
    <w:p w:rsidR="00C50EBB" w:rsidRDefault="00C50EBB" w:rsidP="00C50EBB">
      <w:pPr>
        <w:spacing w:line="280" w:lineRule="atLeast"/>
        <w:rPr>
          <w:rFonts w:cs="Arial"/>
        </w:rPr>
      </w:pP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Osoba zabezpečující odbornou způsobilost: ...................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Obor: </w:t>
      </w:r>
      <w:r w:rsidRPr="00224CE9">
        <w:rPr>
          <w:rFonts w:cs="Arial"/>
          <w:b/>
          <w:bCs/>
        </w:rPr>
        <w:t>Úřední oprávnění k projektování pozemkových úprav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Číslo autorizace: ……………</w:t>
      </w:r>
    </w:p>
    <w:p w:rsidR="00C50EBB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Osoba zabezpečující odbornou způsobilost dodavatele je </w:t>
      </w:r>
      <w:r w:rsidRPr="00224CE9">
        <w:rPr>
          <w:rFonts w:cs="Arial"/>
          <w:highlight w:val="lightGray"/>
        </w:rPr>
        <w:t>zaměstnanec/ poddodavatel/ statutární orgán</w:t>
      </w:r>
      <w:r w:rsidRPr="00224CE9">
        <w:rPr>
          <w:rFonts w:cs="Arial"/>
        </w:rPr>
        <w:t xml:space="preserve"> dodavatele o veřejnou zakázku.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Osoba zabezpečující odbornou způsobilost: ……………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Obor: </w:t>
      </w:r>
      <w:r w:rsidRPr="00224CE9">
        <w:rPr>
          <w:rFonts w:eastAsia="Calibri" w:cs="Arial"/>
          <w:b/>
        </w:rPr>
        <w:t xml:space="preserve">Úřední oprávnění pro ověřování výsledků zeměměřických činností (§ 13 odst. 1 </w:t>
      </w:r>
      <w:r w:rsidRPr="00224CE9">
        <w:rPr>
          <w:rFonts w:eastAsia="Calibri" w:cs="Arial"/>
        </w:rPr>
        <w:t>písm.</w:t>
      </w:r>
      <w:r w:rsidRPr="00224CE9">
        <w:rPr>
          <w:rFonts w:eastAsia="Calibri" w:cs="Arial"/>
          <w:b/>
        </w:rPr>
        <w:t xml:space="preserve"> a)</w:t>
      </w:r>
      <w:r>
        <w:rPr>
          <w:rFonts w:eastAsia="Calibri" w:cs="Arial"/>
          <w:b/>
        </w:rPr>
        <w:t>,</w:t>
      </w:r>
      <w:r w:rsidRPr="00224CE9"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 xml:space="preserve">b) </w:t>
      </w:r>
      <w:r w:rsidRPr="00224CE9">
        <w:rPr>
          <w:rFonts w:eastAsia="Calibri" w:cs="Arial"/>
        </w:rPr>
        <w:t>zákona č. 200/1994 Sb.)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Číslo autorizace: ……………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Osoba zabezpečující odbornou způsobilost dodavatele je </w:t>
      </w:r>
      <w:r w:rsidRPr="00224CE9">
        <w:rPr>
          <w:rFonts w:eastAsia="Calibri" w:cs="Arial"/>
          <w:highlight w:val="lightGray"/>
        </w:rPr>
        <w:t>zaměstnanec/ poddodavatel/ statutární orgán</w:t>
      </w:r>
      <w:r w:rsidRPr="00224CE9">
        <w:rPr>
          <w:rFonts w:eastAsia="Calibri" w:cs="Arial"/>
        </w:rPr>
        <w:t xml:space="preserve"> dodavatele o veřejnou zakázku.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Osoba zabezpečující odbornou způsobilost: ……………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Obor: </w:t>
      </w:r>
      <w:r w:rsidRPr="00224CE9">
        <w:rPr>
          <w:rFonts w:eastAsia="Calibri" w:cs="Arial"/>
          <w:b/>
        </w:rPr>
        <w:t xml:space="preserve">Úřední oprávnění pro ověřování výsledků zeměměřických činností (§ 13 odst. 1 </w:t>
      </w:r>
      <w:r w:rsidRPr="00224CE9">
        <w:rPr>
          <w:rFonts w:eastAsia="Calibri" w:cs="Arial"/>
        </w:rPr>
        <w:t>písm.</w:t>
      </w:r>
      <w:r w:rsidRPr="00224CE9">
        <w:rPr>
          <w:rFonts w:eastAsia="Calibri" w:cs="Arial"/>
          <w:b/>
        </w:rPr>
        <w:t xml:space="preserve"> a) až c) </w:t>
      </w:r>
      <w:r w:rsidRPr="00224CE9">
        <w:rPr>
          <w:rFonts w:eastAsia="Calibri" w:cs="Arial"/>
        </w:rPr>
        <w:t>zákona č. 200/1994 Sb.)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Číslo autorizace: ……………</w:t>
      </w:r>
    </w:p>
    <w:p w:rsidR="00C50EBB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Osoba zabezpečující odbornou způsobilost dodavatele je </w:t>
      </w:r>
      <w:r w:rsidRPr="00224CE9">
        <w:rPr>
          <w:rFonts w:eastAsia="Calibri" w:cs="Arial"/>
          <w:highlight w:val="lightGray"/>
        </w:rPr>
        <w:t>zaměstnanec/ poddodavatel/ statutární orgán</w:t>
      </w:r>
      <w:r w:rsidRPr="00224CE9">
        <w:rPr>
          <w:rFonts w:eastAsia="Calibri" w:cs="Arial"/>
        </w:rPr>
        <w:t xml:space="preserve"> dodavatele o veřejnou zakázku.</w:t>
      </w:r>
    </w:p>
    <w:p w:rsidR="00F134B7" w:rsidRDefault="00F134B7" w:rsidP="00F134B7">
      <w:pPr>
        <w:spacing w:after="0"/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F134B7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 xml:space="preserve">Osoba zabezpečující odbornou způsobilost: </w:t>
      </w:r>
      <w:r w:rsidRPr="00F134B7">
        <w:rPr>
          <w:rFonts w:eastAsia="Calibri" w:cs="Arial"/>
          <w:szCs w:val="22"/>
          <w:lang w:eastAsia="en-US"/>
        </w:rPr>
        <w:t>……………</w:t>
      </w:r>
    </w:p>
    <w:p w:rsidR="00BC3325" w:rsidRDefault="00BC3325" w:rsidP="00F134B7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C3325">
        <w:rPr>
          <w:rFonts w:eastAsia="Calibri" w:cs="Arial"/>
          <w:szCs w:val="22"/>
          <w:lang w:eastAsia="en-US"/>
        </w:rPr>
        <w:t>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  <w:r w:rsidR="00BC3325">
        <w:rPr>
          <w:rFonts w:eastAsia="Calibri" w:cs="Arial"/>
          <w:szCs w:val="22"/>
          <w:highlight w:val="lightGray"/>
          <w:lang w:eastAsia="en-US"/>
        </w:rPr>
        <w:t xml:space="preserve">  </w:t>
      </w:r>
    </w:p>
    <w:p w:rsidR="00F134B7" w:rsidRDefault="00F134B7" w:rsidP="00F134B7">
      <w:pPr>
        <w:rPr>
          <w:rFonts w:cs="Arial"/>
          <w:b/>
          <w:szCs w:val="22"/>
        </w:rPr>
      </w:pPr>
    </w:p>
    <w:p w:rsidR="00F134B7" w:rsidRDefault="00F134B7" w:rsidP="00F134B7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C3325">
        <w:rPr>
          <w:rFonts w:eastAsia="Calibri" w:cs="Arial"/>
          <w:szCs w:val="22"/>
          <w:lang w:eastAsia="en-US"/>
        </w:rPr>
        <w:t>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C3325">
        <w:rPr>
          <w:rFonts w:eastAsia="Calibri" w:cs="Arial"/>
          <w:szCs w:val="22"/>
          <w:lang w:eastAsia="en-US"/>
        </w:rPr>
        <w:t>…………………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</w:p>
    <w:p w:rsidR="00F134B7" w:rsidRDefault="00F134B7" w:rsidP="00F134B7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</w:t>
      </w:r>
      <w:proofErr w:type="gramStart"/>
      <w:r>
        <w:rPr>
          <w:rFonts w:eastAsia="Calibri" w:cs="Arial"/>
          <w:szCs w:val="22"/>
          <w:lang w:eastAsia="en-US"/>
        </w:rPr>
        <w:t>způsobilost</w:t>
      </w:r>
      <w:r w:rsidRPr="00BC3325">
        <w:rPr>
          <w:rFonts w:eastAsia="Calibri" w:cs="Arial"/>
          <w:szCs w:val="22"/>
          <w:lang w:eastAsia="en-US"/>
        </w:rPr>
        <w:t xml:space="preserve">: </w:t>
      </w:r>
      <w:r w:rsidR="00BC3325" w:rsidRPr="00BC3325">
        <w:rPr>
          <w:rFonts w:eastAsia="Calibri" w:cs="Arial"/>
          <w:szCs w:val="22"/>
          <w:lang w:eastAsia="en-US"/>
        </w:rPr>
        <w:t xml:space="preserve">  </w:t>
      </w:r>
      <w:proofErr w:type="gramEnd"/>
      <w:r w:rsidR="00BC3325" w:rsidRPr="00BC3325">
        <w:rPr>
          <w:rFonts w:eastAsia="Calibri" w:cs="Arial"/>
          <w:szCs w:val="22"/>
          <w:lang w:eastAsia="en-US"/>
        </w:rPr>
        <w:t xml:space="preserve">    </w:t>
      </w:r>
      <w:r w:rsidRPr="00BC3325">
        <w:rPr>
          <w:rFonts w:eastAsia="Calibri" w:cs="Arial"/>
          <w:szCs w:val="22"/>
          <w:lang w:eastAsia="en-US"/>
        </w:rPr>
        <w:t>……………</w:t>
      </w:r>
    </w:p>
    <w:p w:rsidR="00BC3325" w:rsidRP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b/>
          <w:szCs w:val="22"/>
          <w:lang w:eastAsia="en-US"/>
        </w:rPr>
      </w:pPr>
      <w:r w:rsidRPr="00BC3325">
        <w:rPr>
          <w:rFonts w:eastAsia="Calibri" w:cs="Arial"/>
          <w:szCs w:val="22"/>
          <w:lang w:eastAsia="en-US"/>
        </w:rPr>
        <w:t xml:space="preserve">Obor: </w:t>
      </w:r>
      <w:r w:rsidRPr="00BC3325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BC3325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BC3325"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BC3325" w:rsidRP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 w:rsidRPr="00BC3325">
        <w:rPr>
          <w:rFonts w:eastAsia="Calibri" w:cs="Arial"/>
          <w:szCs w:val="22"/>
          <w:lang w:eastAsia="en-US"/>
        </w:rPr>
        <w:t>Číslo autorizace: 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</w:p>
    <w:p w:rsidR="00F134B7" w:rsidRDefault="00F134B7" w:rsidP="00F134B7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F134B7" w:rsidRDefault="00F134B7" w:rsidP="00F134B7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Osoba zabezpečující odbornou způsobilost</w:t>
      </w:r>
      <w:r w:rsidRPr="00BC3325">
        <w:rPr>
          <w:rFonts w:eastAsia="Calibri" w:cs="Arial"/>
          <w:szCs w:val="22"/>
          <w:lang w:eastAsia="en-US"/>
        </w:rPr>
        <w:t>: ……………</w:t>
      </w:r>
    </w:p>
    <w:p w:rsidR="00BC3325" w:rsidRP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 w:rsidRPr="00BC3325">
        <w:rPr>
          <w:rFonts w:eastAsia="Calibri" w:cs="Arial"/>
          <w:szCs w:val="22"/>
          <w:lang w:eastAsia="en-US"/>
        </w:rPr>
        <w:t xml:space="preserve">Obor: </w:t>
      </w:r>
      <w:r w:rsidRPr="00BC3325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BC3325">
        <w:rPr>
          <w:rFonts w:eastAsia="Calibri" w:cs="Arial"/>
          <w:b/>
          <w:szCs w:val="22"/>
          <w:lang w:eastAsia="en-US"/>
        </w:rPr>
        <w:t>zákona č. 36/1967 Sb. v oboru ekonomika</w:t>
      </w:r>
      <w:r w:rsidRPr="00BC3325">
        <w:rPr>
          <w:rFonts w:eastAsia="Calibri" w:cs="Arial"/>
          <w:szCs w:val="22"/>
          <w:lang w:eastAsia="en-US"/>
        </w:rPr>
        <w:t xml:space="preserve">, </w:t>
      </w:r>
      <w:r w:rsidRPr="00BC3325"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BC3325">
        <w:rPr>
          <w:b/>
          <w:color w:val="FF0000"/>
        </w:rPr>
        <w:t>specializace na pozemky (vč. lesních) a trvalé porosty (vč. lesních porostů)</w:t>
      </w:r>
      <w:r w:rsidRPr="00BC3325">
        <w:t xml:space="preserve">. </w:t>
      </w:r>
      <w:r w:rsidRPr="00BC3325">
        <w:rPr>
          <w:rFonts w:eastAsia="Calibri" w:cs="Arial"/>
          <w:szCs w:val="22"/>
          <w:lang w:eastAsia="en-US"/>
        </w:rPr>
        <w:t>Č.j. znaleckého oprávnění (jmenovacího dekretu): 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</w:p>
    <w:p w:rsidR="00F134B7" w:rsidRPr="00224CE9" w:rsidRDefault="00F134B7" w:rsidP="00C50EBB">
      <w:pPr>
        <w:spacing w:line="280" w:lineRule="atLeast"/>
        <w:rPr>
          <w:rFonts w:eastAsia="Calibri" w:cs="Arial"/>
        </w:rPr>
      </w:pPr>
    </w:p>
    <w:p w:rsidR="00C50EBB" w:rsidRPr="007A0155" w:rsidRDefault="00C50EBB" w:rsidP="00C50EBB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:rsidR="00C50EBB" w:rsidRDefault="00C50EBB" w:rsidP="00C50EBB">
      <w:pPr>
        <w:pStyle w:val="Odrky2"/>
      </w:pPr>
      <w:r w:rsidRPr="00CC5890">
        <w:t xml:space="preserve">§ 79 odst. 2 písm. b) zákona: </w:t>
      </w:r>
    </w:p>
    <w:p w:rsidR="00C50EBB" w:rsidRDefault="00C50EBB" w:rsidP="00C50EBB">
      <w:pPr>
        <w:rPr>
          <w:rFonts w:cs="Arial"/>
          <w:sz w:val="20"/>
          <w:szCs w:val="20"/>
          <w:highlight w:val="yellow"/>
        </w:rPr>
      </w:pPr>
      <w:r w:rsidRPr="00CC5890">
        <w:t>Seznam významných služeb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5D2413">
              <w:rPr>
                <w:rFonts w:cs="Arial"/>
                <w:color w:val="000000"/>
                <w:sz w:val="20"/>
                <w:szCs w:val="20"/>
              </w:rPr>
              <w:t>Měsíc a rok zapsání KPÚ do KN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PM rozhodnutí o určení hranic pozemků,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rozhodnutí o schválení návrhu PÚ</w:t>
            </w:r>
            <w:r w:rsidRPr="005D2413">
              <w:rPr>
                <w:rFonts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Stručný popis služby, rozsah (v ha</w:t>
            </w:r>
            <w:r w:rsidR="00B72A5C">
              <w:rPr>
                <w:rFonts w:cs="Arial"/>
                <w:color w:val="000000"/>
                <w:sz w:val="20"/>
                <w:szCs w:val="20"/>
              </w:rPr>
              <w:t>, počet LV</w:t>
            </w:r>
            <w:r w:rsidRPr="00224CE9">
              <w:rPr>
                <w:rFonts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Společná nabídka: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ANO/NE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(pokud ANO, dopsat další zúčastněné osoby)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Rozsah poddodávek (specifikovat osobu a rozsah plnění)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50EBB" w:rsidRDefault="00C50EBB" w:rsidP="00C50EBB">
      <w:pPr>
        <w:tabs>
          <w:tab w:val="left" w:pos="360"/>
        </w:tabs>
        <w:spacing w:line="280" w:lineRule="atLeast"/>
        <w:rPr>
          <w:rFonts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5D2413">
              <w:rPr>
                <w:rFonts w:cs="Arial"/>
                <w:color w:val="000000"/>
                <w:sz w:val="20"/>
                <w:szCs w:val="20"/>
              </w:rPr>
              <w:t>Měsíc a rok zapsání KPÚ do KN</w:t>
            </w:r>
            <w:r>
              <w:rPr>
                <w:rFonts w:cs="Arial"/>
                <w:color w:val="000000"/>
                <w:sz w:val="20"/>
                <w:szCs w:val="20"/>
              </w:rPr>
              <w:t>, PM rozhodnutí o určení hranic pozemků, rozhodnutí o schválení návrhu PÚ</w:t>
            </w:r>
            <w:r w:rsidRPr="005D2413">
              <w:rPr>
                <w:rFonts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Stručný popis služby, rozsah (v ha</w:t>
            </w:r>
            <w:r w:rsidR="00B72A5C">
              <w:rPr>
                <w:rFonts w:cs="Arial"/>
                <w:color w:val="000000"/>
                <w:sz w:val="20"/>
                <w:szCs w:val="20"/>
              </w:rPr>
              <w:t>, počet LV</w:t>
            </w:r>
            <w:r w:rsidRPr="00224CE9">
              <w:rPr>
                <w:rFonts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Společná nabídka: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ANO/NE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(pokud ANO, dopsat další zúčastněné osoby)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Rozsah poddodávek (specifikovat osobu a rozsah plnění)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52E43" w:rsidRDefault="00652E43" w:rsidP="00652E43">
      <w:pPr>
        <w:pStyle w:val="Odrky2"/>
        <w:numPr>
          <w:ilvl w:val="0"/>
          <w:numId w:val="0"/>
        </w:numPr>
        <w:ind w:left="714"/>
      </w:pPr>
    </w:p>
    <w:p w:rsidR="00550EC9" w:rsidRPr="007A0155" w:rsidRDefault="00550EC9" w:rsidP="007A0155">
      <w:pPr>
        <w:pStyle w:val="Odrky2"/>
      </w:pPr>
      <w:r w:rsidRPr="007A0155">
        <w:t xml:space="preserve">§ 79 odst. 2 písm. c) </w:t>
      </w:r>
      <w:r w:rsidR="00BF7938">
        <w:t xml:space="preserve">a d) </w:t>
      </w:r>
      <w:r w:rsidRPr="007A0155">
        <w:t xml:space="preserve">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bookmarkStart w:id="0" w:name="_GoBack" w:colFirst="4" w:colLast="4"/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</w:p>
          <w:p w:rsidR="00550EC9" w:rsidRPr="00C41790" w:rsidRDefault="00550EC9" w:rsidP="00B72A5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bookmarkEnd w:id="0"/>
    <w:p w:rsidR="009C7634" w:rsidRDefault="009C7634" w:rsidP="009C7634">
      <w:pPr>
        <w:pStyle w:val="Odrky2"/>
      </w:pPr>
      <w:r w:rsidRPr="007A0155">
        <w:t xml:space="preserve">§ 79 odst. 2 písm. </w:t>
      </w:r>
      <w:r>
        <w:t xml:space="preserve">j) </w:t>
      </w:r>
      <w:r w:rsidRPr="007A0155">
        <w:t xml:space="preserve">zákona: </w:t>
      </w:r>
    </w:p>
    <w:p w:rsidR="00C41790" w:rsidRDefault="009C7634" w:rsidP="009C7634">
      <w:pPr>
        <w:pStyle w:val="Odrky2"/>
        <w:numPr>
          <w:ilvl w:val="0"/>
          <w:numId w:val="0"/>
        </w:numPr>
        <w:rPr>
          <w:rFonts w:cs="Arial"/>
          <w:color w:val="000000"/>
        </w:rPr>
      </w:pPr>
      <w:r>
        <w:rPr>
          <w:b w:val="0"/>
        </w:rPr>
        <w:t>Seznam nástrojů nebo pomůcek, provozních nebo technických zařízení, které bude mít dodavatel při plnění veřejné zakázky k dispozici.</w:t>
      </w:r>
    </w:p>
    <w:p w:rsidR="00F53503" w:rsidRDefault="00F53503" w:rsidP="00F53503">
      <w:r w:rsidRPr="00CD083C">
        <w:t xml:space="preserve">Dodavatel prohlašuje, že </w:t>
      </w:r>
      <w:r>
        <w:t>disponuje níže uvedenými</w:t>
      </w:r>
      <w:r>
        <w:rPr>
          <w:b/>
        </w:rPr>
        <w:t> nástroji nebo pomůckami, provozními nebo technickými zařízeními</w:t>
      </w:r>
      <w:r w:rsidRPr="0022033E">
        <w:t>, kter</w:t>
      </w:r>
      <w:r>
        <w:t>é</w:t>
      </w:r>
      <w:r w:rsidRPr="0022033E">
        <w:t xml:space="preserve"> zahr</w:t>
      </w:r>
      <w:r>
        <w:t xml:space="preserve">nují </w:t>
      </w:r>
      <w:r w:rsidRPr="0022033E">
        <w:t>minimálně:</w:t>
      </w:r>
    </w:p>
    <w:p w:rsidR="00F53503" w:rsidRDefault="00F53503" w:rsidP="00F53503">
      <w:pPr>
        <w:spacing w:after="0"/>
        <w:ind w:firstLine="709"/>
      </w:pPr>
      <w:r>
        <w:t>a) totální stanice</w:t>
      </w:r>
      <w:r>
        <w:tab/>
        <w:t xml:space="preserve">                   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 xml:space="preserve"> </w:t>
      </w:r>
      <w:r>
        <w:tab/>
        <w:t>2 ks</w:t>
      </w:r>
    </w:p>
    <w:p w:rsidR="00F53503" w:rsidRDefault="00F53503" w:rsidP="00F53503">
      <w:pPr>
        <w:spacing w:after="0"/>
        <w:ind w:firstLine="709"/>
      </w:pPr>
      <w:r>
        <w:t xml:space="preserve">b) velkoformátový </w:t>
      </w:r>
      <w:proofErr w:type="gramStart"/>
      <w:r>
        <w:t xml:space="preserve">plotr  </w:t>
      </w:r>
      <w:r>
        <w:tab/>
      </w:r>
      <w:proofErr w:type="gramEnd"/>
      <w:r>
        <w:t xml:space="preserve">           1 ks</w:t>
      </w:r>
    </w:p>
    <w:p w:rsidR="00F53503" w:rsidRDefault="00F53503" w:rsidP="00F53503">
      <w:pPr>
        <w:spacing w:after="0"/>
        <w:ind w:firstLine="709"/>
      </w:pPr>
      <w:r>
        <w:t>c) počítačová stanice</w:t>
      </w:r>
      <w:r>
        <w:tab/>
        <w:t xml:space="preserve">               4 ks</w:t>
      </w:r>
    </w:p>
    <w:p w:rsidR="00F53503" w:rsidRDefault="00F53503" w:rsidP="00F53503">
      <w:pPr>
        <w:spacing w:after="0"/>
        <w:ind w:left="993" w:hanging="284"/>
      </w:pPr>
      <w:r>
        <w:t xml:space="preserve">d) software s výstupy ve formátech </w:t>
      </w:r>
      <w:r w:rsidRPr="00112C03">
        <w:rPr>
          <w:rFonts w:cs="Arial"/>
        </w:rPr>
        <w:t>*.doc(x), *.</w:t>
      </w:r>
      <w:proofErr w:type="spellStart"/>
      <w:r w:rsidRPr="00112C03">
        <w:rPr>
          <w:rFonts w:cs="Arial"/>
        </w:rPr>
        <w:t>xls</w:t>
      </w:r>
      <w:proofErr w:type="spellEnd"/>
      <w:r w:rsidRPr="00112C03">
        <w:rPr>
          <w:rFonts w:cs="Arial"/>
        </w:rPr>
        <w:t>(x), *.</w:t>
      </w:r>
      <w:proofErr w:type="spellStart"/>
      <w:r w:rsidRPr="00CF31C7">
        <w:rPr>
          <w:rFonts w:cs="Arial"/>
        </w:rPr>
        <w:t>dgn</w:t>
      </w:r>
      <w:proofErr w:type="spellEnd"/>
      <w:r w:rsidRPr="00CF31C7">
        <w:rPr>
          <w:rFonts w:cs="Arial"/>
        </w:rPr>
        <w:t xml:space="preserve">, </w:t>
      </w:r>
      <w:proofErr w:type="gramStart"/>
      <w:r w:rsidRPr="00CF31C7">
        <w:rPr>
          <w:rFonts w:cs="Arial"/>
        </w:rPr>
        <w:t>*.</w:t>
      </w:r>
      <w:proofErr w:type="spellStart"/>
      <w:r w:rsidRPr="00CF31C7">
        <w:rPr>
          <w:rFonts w:cs="Arial"/>
        </w:rPr>
        <w:t>vfp</w:t>
      </w:r>
      <w:proofErr w:type="spellEnd"/>
      <w:r w:rsidRPr="00CF31C7">
        <w:rPr>
          <w:rFonts w:cs="Arial"/>
        </w:rPr>
        <w:t>,*.</w:t>
      </w:r>
      <w:proofErr w:type="spellStart"/>
      <w:r w:rsidRPr="00CF31C7">
        <w:rPr>
          <w:rFonts w:cs="Arial"/>
        </w:rPr>
        <w:t>vfk</w:t>
      </w:r>
      <w:proofErr w:type="spellEnd"/>
      <w:proofErr w:type="gramEnd"/>
      <w:r w:rsidRPr="00CF31C7">
        <w:rPr>
          <w:rFonts w:cs="Arial"/>
        </w:rPr>
        <w:t>, *.cit , *.</w:t>
      </w:r>
      <w:proofErr w:type="spellStart"/>
      <w:r w:rsidRPr="00CF31C7">
        <w:rPr>
          <w:rFonts w:cs="Arial"/>
        </w:rPr>
        <w:t>csv</w:t>
      </w:r>
      <w:proofErr w:type="spellEnd"/>
      <w:r w:rsidRPr="00CF31C7">
        <w:rPr>
          <w:rFonts w:cs="Arial"/>
        </w:rPr>
        <w:t>, *.</w:t>
      </w:r>
      <w:proofErr w:type="spellStart"/>
      <w:r w:rsidRPr="00CF31C7">
        <w:rPr>
          <w:rFonts w:cs="Arial"/>
        </w:rPr>
        <w:t>vyk</w:t>
      </w:r>
      <w:proofErr w:type="spellEnd"/>
      <w:r w:rsidRPr="00CF31C7">
        <w:rPr>
          <w:rFonts w:cs="Arial"/>
        </w:rPr>
        <w:t xml:space="preserve">, </w:t>
      </w:r>
      <w:r w:rsidRPr="000B57BA">
        <w:t>po 1 licenci</w:t>
      </w:r>
    </w:p>
    <w:p w:rsidR="00F53503" w:rsidRPr="009774B9" w:rsidRDefault="00F53503" w:rsidP="00F53503">
      <w:pPr>
        <w:pStyle w:val="Zkladntext21"/>
        <w:jc w:val="left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souhlasím se zadáním a podmínkami tohoto výběrového řízení.</w:t>
      </w:r>
    </w:p>
    <w:p w:rsidR="00F53503" w:rsidRDefault="00F53503" w:rsidP="00F53503">
      <w:pPr>
        <w:pStyle w:val="Zkladntext21"/>
        <w:jc w:val="left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veškeré informace uvedené v této nabídce jsou úplné a pravdivé</w:t>
      </w:r>
    </w:p>
    <w:p w:rsidR="00F53503" w:rsidRDefault="00F53503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550EC9" w:rsidRPr="009B5E6B" w:rsidRDefault="00BB338C" w:rsidP="00F5350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212DF">
      <w:rPr>
        <w:rFonts w:cs="Arial"/>
        <w:b/>
        <w:szCs w:val="20"/>
      </w:rPr>
      <w:t xml:space="preserve"> </w:t>
    </w:r>
    <w:r w:rsidR="00960057">
      <w:rPr>
        <w:rFonts w:cs="Arial"/>
        <w:b/>
        <w:szCs w:val="20"/>
      </w:rPr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B56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67B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2DF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2E43"/>
    <w:rsid w:val="00657E95"/>
    <w:rsid w:val="006605D5"/>
    <w:rsid w:val="006661A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05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634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6BB7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1B8"/>
    <w:rsid w:val="00B25504"/>
    <w:rsid w:val="00B269D4"/>
    <w:rsid w:val="00B36A72"/>
    <w:rsid w:val="00B36E4C"/>
    <w:rsid w:val="00B5048D"/>
    <w:rsid w:val="00B612BA"/>
    <w:rsid w:val="00B72607"/>
    <w:rsid w:val="00B72A5C"/>
    <w:rsid w:val="00B72DAB"/>
    <w:rsid w:val="00B73721"/>
    <w:rsid w:val="00B94F5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325"/>
    <w:rsid w:val="00BC4027"/>
    <w:rsid w:val="00BC72E8"/>
    <w:rsid w:val="00BD13B2"/>
    <w:rsid w:val="00BD2484"/>
    <w:rsid w:val="00BE19F1"/>
    <w:rsid w:val="00BF780F"/>
    <w:rsid w:val="00BF7938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EBB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5E98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4B7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50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438AA3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58387-F45A-4E87-8931-6FDAFFDA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1082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11</cp:revision>
  <cp:lastPrinted>2013-03-13T13:00:00Z</cp:lastPrinted>
  <dcterms:created xsi:type="dcterms:W3CDTF">2019-07-04T06:11:00Z</dcterms:created>
  <dcterms:modified xsi:type="dcterms:W3CDTF">2019-07-10T06:14:00Z</dcterms:modified>
</cp:coreProperties>
</file>