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CB34BE" w:rsidRDefault="00EF0A73" w:rsidP="001F66AA">
      <w:pPr>
        <w:pStyle w:val="Bezmezer"/>
        <w:tabs>
          <w:tab w:val="left" w:pos="4536"/>
        </w:tabs>
        <w:ind w:left="4536" w:hanging="4536"/>
        <w:rPr>
          <w:rFonts w:ascii="Arial" w:hAnsi="Arial" w:cs="Arial"/>
          <w:color w:val="FF0000"/>
          <w:sz w:val="22"/>
          <w:szCs w:val="22"/>
        </w:rPr>
      </w:pPr>
      <w:r w:rsidRPr="00EE0127">
        <w:rPr>
          <w:rFonts w:ascii="Arial" w:hAnsi="Arial" w:cs="Arial"/>
          <w:sz w:val="22"/>
          <w:szCs w:val="22"/>
        </w:rPr>
        <w:t>S</w:t>
      </w:r>
      <w:r w:rsidR="00C21CA9" w:rsidRPr="00EE0127">
        <w:rPr>
          <w:rFonts w:ascii="Arial" w:hAnsi="Arial" w:cs="Arial"/>
          <w:sz w:val="22"/>
          <w:szCs w:val="22"/>
        </w:rPr>
        <w:t>ídlo:</w:t>
      </w:r>
      <w:r w:rsidR="00C21CA9" w:rsidRPr="00EE0127">
        <w:rPr>
          <w:rFonts w:ascii="Arial" w:hAnsi="Arial" w:cs="Arial"/>
          <w:sz w:val="22"/>
          <w:szCs w:val="22"/>
        </w:rPr>
        <w:tab/>
        <w:t>Husinecká 1024/11a, 130 00 Praha 3 – Žižkov</w:t>
      </w:r>
    </w:p>
    <w:p w14:paraId="091C292C" w14:textId="277CFD65"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 xml:space="preserve">ozemkový úřad pro </w:t>
      </w:r>
      <w:r w:rsidR="00CC613D" w:rsidRPr="00CC613D">
        <w:rPr>
          <w:rFonts w:ascii="Arial" w:hAnsi="Arial" w:cs="Arial"/>
          <w:snapToGrid w:val="0"/>
          <w:sz w:val="22"/>
          <w:szCs w:val="22"/>
        </w:rPr>
        <w:t>Pardubický kraj</w:t>
      </w:r>
    </w:p>
    <w:p w14:paraId="5287FB52" w14:textId="4910C548" w:rsidR="001F66AA" w:rsidRPr="00CC613D" w:rsidRDefault="001F66AA" w:rsidP="001F66AA">
      <w:pPr>
        <w:pStyle w:val="Bezmezer"/>
        <w:tabs>
          <w:tab w:val="left" w:pos="4536"/>
        </w:tabs>
        <w:ind w:left="0"/>
        <w:rPr>
          <w:rFonts w:ascii="Arial" w:hAnsi="Arial" w:cs="Arial"/>
          <w:snapToGrid w:val="0"/>
          <w:sz w:val="22"/>
          <w:szCs w:val="22"/>
        </w:rPr>
      </w:pPr>
      <w:r w:rsidRPr="00CC613D">
        <w:rPr>
          <w:rFonts w:ascii="Arial" w:hAnsi="Arial" w:cs="Arial"/>
          <w:snapToGrid w:val="0"/>
          <w:sz w:val="22"/>
          <w:szCs w:val="22"/>
        </w:rPr>
        <w:t>Adresa:</w:t>
      </w:r>
      <w:r w:rsidRPr="00CC613D">
        <w:rPr>
          <w:rFonts w:ascii="Arial" w:hAnsi="Arial" w:cs="Arial"/>
          <w:snapToGrid w:val="0"/>
          <w:sz w:val="22"/>
          <w:szCs w:val="22"/>
        </w:rPr>
        <w:tab/>
      </w:r>
      <w:r w:rsidR="00CC613D" w:rsidRPr="00CC613D">
        <w:rPr>
          <w:rFonts w:ascii="Arial" w:hAnsi="Arial" w:cs="Arial"/>
          <w:snapToGrid w:val="0"/>
          <w:sz w:val="22"/>
          <w:szCs w:val="22"/>
        </w:rPr>
        <w:t>Boženy Němcové</w:t>
      </w:r>
      <w:r w:rsidR="00CC613D">
        <w:rPr>
          <w:rFonts w:ascii="Arial" w:hAnsi="Arial" w:cs="Arial"/>
          <w:snapToGrid w:val="0"/>
          <w:sz w:val="22"/>
          <w:szCs w:val="22"/>
        </w:rPr>
        <w:t xml:space="preserve"> 231, 530 02 Pardubice</w:t>
      </w:r>
    </w:p>
    <w:p w14:paraId="0F985F83" w14:textId="0233D7DA"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CC613D" w:rsidRPr="00CC613D">
        <w:rPr>
          <w:rFonts w:ascii="Arial" w:hAnsi="Arial" w:cs="Arial"/>
          <w:sz w:val="22"/>
          <w:szCs w:val="22"/>
        </w:rPr>
        <w:t>Ing. Miroslavem Kučerou, ředitelem KPÚ pro Pardubický kraj</w:t>
      </w:r>
    </w:p>
    <w:p w14:paraId="352E7053" w14:textId="4BF7CFA2" w:rsidR="00C21CA9" w:rsidRPr="005943A3"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5943A3" w:rsidRPr="005943A3">
        <w:rPr>
          <w:rFonts w:ascii="Arial" w:hAnsi="Arial" w:cs="Arial"/>
          <w:sz w:val="22"/>
          <w:szCs w:val="22"/>
        </w:rPr>
        <w:t>Ing. Miroslav Kučera, ředitel KPÚ pro Pardubický kraj</w:t>
      </w:r>
    </w:p>
    <w:p w14:paraId="5E0BBACB" w14:textId="255A6AFF" w:rsidR="00BE3D78" w:rsidRPr="005943A3" w:rsidRDefault="00EF0A73" w:rsidP="00BE3D78">
      <w:pPr>
        <w:pStyle w:val="Bezmezer"/>
        <w:tabs>
          <w:tab w:val="left" w:pos="4536"/>
        </w:tabs>
        <w:ind w:left="4536" w:hanging="4536"/>
        <w:rPr>
          <w:rFonts w:ascii="Arial" w:hAnsi="Arial" w:cs="Arial"/>
          <w:sz w:val="22"/>
          <w:szCs w:val="22"/>
        </w:rPr>
      </w:pPr>
      <w:r w:rsidRPr="005943A3">
        <w:rPr>
          <w:rFonts w:ascii="Arial" w:hAnsi="Arial" w:cs="Arial"/>
          <w:sz w:val="22"/>
          <w:szCs w:val="22"/>
        </w:rPr>
        <w:t>V</w:t>
      </w:r>
      <w:r w:rsidR="00655BE8" w:rsidRPr="005943A3">
        <w:rPr>
          <w:rFonts w:ascii="Arial" w:hAnsi="Arial" w:cs="Arial"/>
          <w:sz w:val="22"/>
          <w:szCs w:val="22"/>
        </w:rPr>
        <w:t xml:space="preserve"> </w:t>
      </w:r>
      <w:r w:rsidR="00655BE8" w:rsidRPr="005943A3">
        <w:rPr>
          <w:rFonts w:ascii="Arial" w:hAnsi="Arial" w:cs="Arial"/>
          <w:snapToGrid w:val="0"/>
          <w:sz w:val="22"/>
          <w:szCs w:val="22"/>
        </w:rPr>
        <w:t>technických záležitostech oprávněn jednat:</w:t>
      </w:r>
      <w:r w:rsidR="00655BE8" w:rsidRPr="005943A3">
        <w:rPr>
          <w:rFonts w:ascii="Arial" w:hAnsi="Arial" w:cs="Arial"/>
          <w:snapToGrid w:val="0"/>
          <w:sz w:val="22"/>
          <w:szCs w:val="22"/>
        </w:rPr>
        <w:tab/>
      </w:r>
      <w:r w:rsidR="00BE3D78" w:rsidRPr="005943A3">
        <w:rPr>
          <w:rFonts w:ascii="Arial" w:hAnsi="Arial" w:cs="Arial"/>
          <w:sz w:val="22"/>
          <w:szCs w:val="22"/>
        </w:rPr>
        <w:t>Ing. Hana Jeníčková, PhD., vedoucí pobočky Ústí nad Orlicí, Alena Chalupová, pobočka Ústí nad Orlicí</w:t>
      </w:r>
    </w:p>
    <w:p w14:paraId="36BA815F" w14:textId="6F6E84E1" w:rsidR="00CB34BE" w:rsidRPr="00364A25" w:rsidRDefault="00CB34BE" w:rsidP="00BE3D78">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sidR="002D248E" w:rsidRPr="002D248E">
        <w:rPr>
          <w:rFonts w:ascii="Arial" w:hAnsi="Arial" w:cs="Arial"/>
          <w:sz w:val="22"/>
          <w:szCs w:val="22"/>
        </w:rPr>
        <w:t>Tvardkova 1191</w:t>
      </w:r>
      <w:r w:rsidR="002D248E">
        <w:rPr>
          <w:rFonts w:ascii="Arial" w:hAnsi="Arial" w:cs="Arial"/>
          <w:sz w:val="22"/>
          <w:szCs w:val="22"/>
        </w:rPr>
        <w:t xml:space="preserve">, </w:t>
      </w:r>
      <w:r w:rsidR="00983C11" w:rsidRPr="00983C11">
        <w:rPr>
          <w:rFonts w:ascii="Arial" w:hAnsi="Arial" w:cs="Arial"/>
          <w:sz w:val="22"/>
          <w:szCs w:val="22"/>
        </w:rPr>
        <w:t>562 01 Ústí nad Orlicí</w:t>
      </w:r>
    </w:p>
    <w:p w14:paraId="33AAAC2F" w14:textId="6702D639"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983C11" w:rsidRPr="00983C11">
        <w:rPr>
          <w:rFonts w:ascii="Arial" w:hAnsi="Arial" w:cs="Arial"/>
          <w:sz w:val="22"/>
          <w:szCs w:val="22"/>
        </w:rPr>
        <w:t>601 584</w:t>
      </w:r>
      <w:r w:rsidR="00983C11">
        <w:rPr>
          <w:rFonts w:ascii="Arial" w:hAnsi="Arial" w:cs="Arial"/>
          <w:sz w:val="22"/>
          <w:szCs w:val="22"/>
        </w:rPr>
        <w:t> </w:t>
      </w:r>
      <w:r w:rsidR="00983C11" w:rsidRPr="00983C11">
        <w:rPr>
          <w:rFonts w:ascii="Arial" w:hAnsi="Arial" w:cs="Arial"/>
          <w:sz w:val="22"/>
          <w:szCs w:val="22"/>
        </w:rPr>
        <w:t>039</w:t>
      </w:r>
      <w:r w:rsidR="00983C11">
        <w:rPr>
          <w:rFonts w:ascii="Arial" w:hAnsi="Arial" w:cs="Arial"/>
          <w:sz w:val="22"/>
          <w:szCs w:val="22"/>
        </w:rPr>
        <w:t xml:space="preserve">, </w:t>
      </w:r>
      <w:r w:rsidR="00983C11" w:rsidRPr="00983C11">
        <w:rPr>
          <w:rFonts w:ascii="Arial" w:hAnsi="Arial" w:cs="Arial"/>
          <w:sz w:val="22"/>
          <w:szCs w:val="22"/>
        </w:rPr>
        <w:t>601 584</w:t>
      </w:r>
      <w:r w:rsidR="00983C11">
        <w:rPr>
          <w:rFonts w:ascii="Arial" w:hAnsi="Arial" w:cs="Arial"/>
          <w:sz w:val="22"/>
          <w:szCs w:val="22"/>
        </w:rPr>
        <w:t> </w:t>
      </w:r>
      <w:r w:rsidR="00983C11" w:rsidRPr="00983C11">
        <w:rPr>
          <w:rFonts w:ascii="Arial" w:hAnsi="Arial" w:cs="Arial"/>
          <w:sz w:val="22"/>
          <w:szCs w:val="22"/>
        </w:rPr>
        <w:t>037</w:t>
      </w:r>
      <w:r w:rsidR="00983C11">
        <w:rPr>
          <w:rFonts w:ascii="Arial" w:hAnsi="Arial" w:cs="Arial"/>
          <w:sz w:val="22"/>
          <w:szCs w:val="22"/>
        </w:rPr>
        <w:t xml:space="preserve"> </w:t>
      </w:r>
    </w:p>
    <w:p w14:paraId="38DADC84" w14:textId="53FD18E2" w:rsidR="00D349B6" w:rsidRDefault="00655BE8" w:rsidP="00983C11">
      <w:pPr>
        <w:pStyle w:val="Bezmezer"/>
        <w:tabs>
          <w:tab w:val="left" w:pos="4536"/>
        </w:tabs>
        <w:ind w:left="4530" w:hanging="453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983C11">
        <w:rPr>
          <w:rFonts w:ascii="Arial" w:hAnsi="Arial" w:cs="Arial"/>
          <w:sz w:val="22"/>
          <w:szCs w:val="22"/>
        </w:rPr>
        <w:tab/>
      </w:r>
      <w:hyperlink r:id="rId11" w:history="1">
        <w:r w:rsidR="00983C11" w:rsidRPr="00FE33BB">
          <w:rPr>
            <w:rStyle w:val="Hypertextovodkaz"/>
            <w:rFonts w:ascii="Arial" w:hAnsi="Arial" w:cs="Arial"/>
            <w:sz w:val="22"/>
            <w:szCs w:val="22"/>
          </w:rPr>
          <w:t>pardubicky.kraj@spucr.cz</w:t>
        </w:r>
      </w:hyperlink>
      <w:r w:rsidR="00983C11">
        <w:rPr>
          <w:rFonts w:ascii="Arial" w:hAnsi="Arial" w:cs="Arial"/>
          <w:sz w:val="22"/>
          <w:szCs w:val="22"/>
        </w:rPr>
        <w:t xml:space="preserve">,   </w:t>
      </w:r>
      <w:hyperlink r:id="rId12" w:history="1">
        <w:r w:rsidR="00983C11" w:rsidRPr="00FE33BB">
          <w:rPr>
            <w:rStyle w:val="Hypertextovodkaz"/>
            <w:rFonts w:ascii="Arial" w:hAnsi="Arial" w:cs="Arial"/>
            <w:sz w:val="22"/>
            <w:szCs w:val="22"/>
          </w:rPr>
          <w:t>ustino.pk@spucr.cz</w:t>
        </w:r>
      </w:hyperlink>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1234E9">
        <w:rPr>
          <w:rFonts w:ascii="Arial" w:hAnsi="Arial" w:cs="Arial"/>
          <w:b/>
          <w:highlight w:val="yellow"/>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6E354B">
        <w:rPr>
          <w:rFonts w:ascii="Arial" w:hAnsi="Arial" w:cs="Arial"/>
          <w:highlight w:val="yellow"/>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6E354B">
        <w:rPr>
          <w:rFonts w:ascii="Arial" w:hAnsi="Arial" w:cs="Arial"/>
          <w:highlight w:val="yellow"/>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6E354B">
        <w:rPr>
          <w:rFonts w:ascii="Arial" w:hAnsi="Arial" w:cs="Arial"/>
          <w:highlight w:val="yellow"/>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6E354B">
        <w:rPr>
          <w:rFonts w:ascii="Arial" w:hAnsi="Arial" w:cs="Arial"/>
          <w:highlight w:val="yellow"/>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6E354B">
        <w:rPr>
          <w:rFonts w:ascii="Arial" w:hAnsi="Arial" w:cs="Arial"/>
          <w:highlight w:val="yellow"/>
        </w:rPr>
        <w:t xml:space="preserve">…….. </w:t>
      </w:r>
      <w:r w:rsidRPr="006E354B">
        <w:rPr>
          <w:rFonts w:ascii="Arial" w:hAnsi="Arial" w:cs="Arial"/>
          <w:sz w:val="22"/>
          <w:szCs w:val="22"/>
          <w:highlight w:val="yellow"/>
        </w:rPr>
        <w:t xml:space="preserve">/ </w:t>
      </w:r>
      <w:r w:rsidR="00D349B6" w:rsidRPr="006E354B">
        <w:rPr>
          <w:rFonts w:ascii="Arial" w:hAnsi="Arial" w:cs="Arial"/>
          <w:highlight w:val="yellow"/>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6E354B">
        <w:rPr>
          <w:rFonts w:ascii="Arial" w:hAnsi="Arial" w:cs="Arial"/>
          <w:highlight w:val="yellow"/>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6E354B">
        <w:rPr>
          <w:rFonts w:ascii="Arial" w:hAnsi="Arial" w:cs="Arial"/>
          <w:highlight w:val="yellow"/>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6E354B">
        <w:rPr>
          <w:rFonts w:ascii="Arial" w:hAnsi="Arial" w:cs="Arial"/>
          <w:highlight w:val="yellow"/>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6E354B">
        <w:rPr>
          <w:rFonts w:ascii="Arial" w:hAnsi="Arial" w:cs="Arial"/>
          <w:highlight w:val="yellow"/>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F9739E">
        <w:rPr>
          <w:rFonts w:ascii="Arial" w:hAnsi="Arial" w:cs="Arial"/>
          <w:highlight w:val="yellow"/>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F9739E">
        <w:rPr>
          <w:rFonts w:ascii="Arial" w:hAnsi="Arial" w:cs="Arial"/>
          <w:highlight w:val="yellow"/>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F9739E">
        <w:rPr>
          <w:rFonts w:ascii="Arial" w:hAnsi="Arial" w:cs="Arial"/>
          <w:snapToGrid w:val="0"/>
          <w:sz w:val="22"/>
          <w:szCs w:val="22"/>
          <w:highlight w:val="yellow"/>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292BBF9C"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zadávacího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35336EF4"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BE3D78">
        <w:rPr>
          <w:rStyle w:val="Siln"/>
          <w:rFonts w:ascii="Arial" w:hAnsi="Arial" w:cs="Arial"/>
        </w:rPr>
        <w:t>Orličky</w:t>
      </w:r>
      <w:r w:rsidRPr="00C7192B">
        <w:rPr>
          <w:rFonts w:ascii="Arial" w:hAnsi="Arial" w:cs="Arial"/>
          <w:lang w:val="cs-CZ"/>
        </w:rPr>
        <w:t>“</w:t>
      </w:r>
      <w:r w:rsidRPr="00C7192B">
        <w:rPr>
          <w:rFonts w:ascii="Arial" w:hAnsi="Arial" w:cs="Arial"/>
        </w:rPr>
        <w:t>.</w:t>
      </w:r>
    </w:p>
    <w:p w14:paraId="5519E4C9" w14:textId="4B9CF0D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BE3D78">
        <w:rPr>
          <w:rFonts w:ascii="Arial" w:hAnsi="Arial" w:cs="Arial"/>
        </w:rPr>
        <w:t>Orličky a přilehlých částech k.ú. Bystřec, Jamné nad Orlicí a Čenkovice</w:t>
      </w:r>
      <w:r w:rsidRPr="00C7192B">
        <w:rPr>
          <w:rFonts w:ascii="Arial" w:hAnsi="Arial" w:cs="Arial"/>
        </w:rPr>
        <w:t xml:space="preserve"> </w:t>
      </w:r>
      <w:r w:rsidRPr="00C7192B">
        <w:rPr>
          <w:rFonts w:ascii="Arial" w:hAnsi="Arial" w:cs="Arial"/>
          <w:lang w:val="cs-CZ"/>
        </w:rPr>
        <w:t>(dále jen „</w:t>
      </w:r>
      <w:proofErr w:type="spellStart"/>
      <w:r w:rsidRPr="00C7192B">
        <w:rPr>
          <w:rFonts w:ascii="Arial" w:hAnsi="Arial" w:cs="Arial"/>
          <w:b/>
          <w:lang w:val="cs-CZ"/>
        </w:rPr>
        <w:t>KoPÚ</w:t>
      </w:r>
      <w:proofErr w:type="spellEnd"/>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w:t>
      </w:r>
      <w:proofErr w:type="spellStart"/>
      <w:r w:rsidRPr="00C7192B">
        <w:rPr>
          <w:rFonts w:ascii="Arial" w:hAnsi="Arial" w:cs="Arial"/>
          <w:lang w:val="cs-CZ"/>
        </w:rPr>
        <w:t>KoPÚ</w:t>
      </w:r>
      <w:proofErr w:type="spellEnd"/>
      <w:r w:rsidRPr="00C7192B">
        <w:rPr>
          <w:rFonts w:ascii="Arial" w:hAnsi="Arial" w:cs="Arial"/>
          <w:lang w:val="cs-CZ"/>
        </w:rPr>
        <w:t xml:space="preserve">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Pr="005B1BD0">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Podrobné měření polohopisu v obvodu </w:t>
      </w:r>
      <w:proofErr w:type="spellStart"/>
      <w:r w:rsidRPr="00C7192B">
        <w:rPr>
          <w:rFonts w:ascii="Arial" w:hAnsi="Arial" w:cs="Arial"/>
          <w:lang w:val="cs-CZ"/>
        </w:rPr>
        <w:t>KoPÚ</w:t>
      </w:r>
      <w:proofErr w:type="spellEnd"/>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863D3C"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w:t>
      </w:r>
      <w:r w:rsidRPr="00863D3C">
        <w:rPr>
          <w:rFonts w:ascii="Arial" w:hAnsi="Arial" w:cs="Arial"/>
          <w:lang w:val="cs-CZ"/>
        </w:rPr>
        <w:t xml:space="preserve">baltský po vyrovnání - </w:t>
      </w:r>
      <w:proofErr w:type="spellStart"/>
      <w:r w:rsidRPr="00863D3C">
        <w:rPr>
          <w:rFonts w:ascii="Arial" w:hAnsi="Arial" w:cs="Arial"/>
          <w:lang w:val="cs-CZ"/>
        </w:rPr>
        <w:t>Bpv</w:t>
      </w:r>
      <w:proofErr w:type="spellEnd"/>
      <w:r w:rsidRPr="00863D3C">
        <w:rPr>
          <w:rFonts w:ascii="Arial" w:hAnsi="Arial" w:cs="Arial"/>
          <w:lang w:val="cs-CZ"/>
        </w:rPr>
        <w:t xml:space="preserve">). </w:t>
      </w:r>
    </w:p>
    <w:p w14:paraId="09F280F7" w14:textId="24075040" w:rsidR="006C60B6" w:rsidRPr="00863D3C" w:rsidRDefault="00863D3C" w:rsidP="00FD6AD4">
      <w:pPr>
        <w:pStyle w:val="Odstaveca"/>
        <w:spacing w:line="240" w:lineRule="auto"/>
        <w:ind w:left="1560" w:hanging="709"/>
        <w:rPr>
          <w:rFonts w:ascii="Arial" w:hAnsi="Arial" w:cs="Arial"/>
          <w:lang w:val="cs-CZ"/>
        </w:rPr>
      </w:pPr>
      <w:r w:rsidRPr="00863D3C">
        <w:rPr>
          <w:rFonts w:ascii="Arial" w:hAnsi="Arial" w:cs="Arial"/>
          <w:lang w:val="cs-CZ"/>
        </w:rPr>
        <w:t>Zaměřování průběhu vlastnických hranic lesních pozemků, zahrad a pozemků s jinými porosty, bude provedeno při místním šetření v terénu, na které budou 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trvalého označení lomových bodů.</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a zjišťování hranic pozemků neřešených dle § 2 zákona</w:t>
      </w:r>
    </w:p>
    <w:p w14:paraId="34D5E232" w14:textId="063DAD0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BE3D78">
        <w:rPr>
          <w:rFonts w:ascii="Arial" w:hAnsi="Arial" w:cs="Arial"/>
          <w:lang w:val="cs-CZ"/>
        </w:rPr>
        <w:t>1</w:t>
      </w:r>
      <w:r w:rsidR="00BE3D78" w:rsidRPr="00C7192B">
        <w:rPr>
          <w:rFonts w:ascii="Arial" w:hAnsi="Arial" w:cs="Arial"/>
          <w:lang w:val="cs-CZ"/>
        </w:rPr>
        <w:t xml:space="preserve"> </w:t>
      </w:r>
      <w:r w:rsidRPr="00C7192B">
        <w:rPr>
          <w:rFonts w:ascii="Arial" w:hAnsi="Arial" w:cs="Arial"/>
          <w:lang w:val="cs-CZ"/>
        </w:rPr>
        <w:t>měsíc</w:t>
      </w:r>
      <w:r w:rsidR="00BE3D78">
        <w:rPr>
          <w:rFonts w:ascii="Arial" w:hAnsi="Arial" w:cs="Arial"/>
          <w:lang w:val="cs-CZ"/>
        </w:rPr>
        <w:t>e</w:t>
      </w:r>
      <w:r w:rsidRPr="00C7192B">
        <w:rPr>
          <w:rFonts w:ascii="Arial" w:hAnsi="Arial" w:cs="Arial"/>
          <w:lang w:val="cs-CZ"/>
        </w:rPr>
        <w:t xml:space="preserve"> od výzvy objednatele. 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636A2CC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pro celé katastrální území,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0044CC26"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Rozbor současného stavu území – průzkum území (charakter hospodaření, cestní síť, eroze, vodní </w:t>
      </w:r>
      <w:proofErr w:type="gramStart"/>
      <w:r w:rsidRPr="00C7192B">
        <w:rPr>
          <w:rFonts w:ascii="Arial" w:hAnsi="Arial" w:cs="Arial"/>
          <w:lang w:val="cs-CZ"/>
        </w:rPr>
        <w:t>režim</w:t>
      </w:r>
      <w:r w:rsidRPr="00C7192B">
        <w:rPr>
          <w:rFonts w:ascii="Arial" w:hAnsi="Arial" w:cs="Arial"/>
        </w:rPr>
        <w:t>,</w:t>
      </w:r>
      <w:proofErr w:type="gramEnd"/>
      <w:r w:rsidRPr="00C7192B">
        <w:rPr>
          <w:rFonts w:ascii="Arial" w:hAnsi="Arial" w:cs="Arial"/>
        </w:rPr>
        <w:t xml:space="preserve">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1BFF99EF"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6265B5">
        <w:rPr>
          <w:rFonts w:ascii="Arial" w:hAnsi="Arial" w:cs="Arial"/>
          <w:lang w:val="cs-CZ"/>
        </w:rPr>
        <w:t>2</w:t>
      </w:r>
      <w:r w:rsidR="006265B5" w:rsidRPr="00C7192B">
        <w:rPr>
          <w:rFonts w:ascii="Arial" w:hAnsi="Arial" w:cs="Arial"/>
          <w:lang w:val="cs-CZ"/>
        </w:rPr>
        <w:t xml:space="preserve"> </w:t>
      </w:r>
      <w:r w:rsidRPr="00C7192B">
        <w:rPr>
          <w:rFonts w:ascii="Arial" w:hAnsi="Arial" w:cs="Arial"/>
          <w:lang w:val="cs-CZ"/>
        </w:rPr>
        <w:t>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w:t>
      </w:r>
      <w:r w:rsidRPr="00C7192B">
        <w:rPr>
          <w:rFonts w:ascii="Arial" w:hAnsi="Arial" w:cs="Arial"/>
          <w:lang w:val="cs-CZ"/>
        </w:rPr>
        <w:lastRenderedPageBreak/>
        <w:t xml:space="preserve">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1E057D0A"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ED3729">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w:t>
      </w:r>
      <w:proofErr w:type="spellStart"/>
      <w:r w:rsidRPr="00955047">
        <w:rPr>
          <w:rFonts w:ascii="Arial" w:hAnsi="Arial" w:cs="Arial"/>
          <w:lang w:val="cs-CZ"/>
        </w:rPr>
        <w:t>KoPÚ</w:t>
      </w:r>
      <w:proofErr w:type="spellEnd"/>
      <w:r w:rsidRPr="00955047">
        <w:rPr>
          <w:rFonts w:ascii="Arial" w:hAnsi="Arial" w:cs="Arial"/>
          <w:lang w:val="cs-CZ"/>
        </w:rPr>
        <w:t xml:space="preserve">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nebo </w:t>
      </w:r>
      <w:r w:rsidRPr="00955047">
        <w:rPr>
          <w:rFonts w:ascii="Arial" w:hAnsi="Arial" w:cs="Arial"/>
          <w:lang w:val="cs-CZ"/>
        </w:rPr>
        <w:t>*.</w:t>
      </w:r>
      <w:proofErr w:type="spellStart"/>
      <w:r w:rsidRPr="00955047">
        <w:rPr>
          <w:rFonts w:ascii="Arial" w:hAnsi="Arial" w:cs="Arial"/>
          <w:lang w:val="cs-CZ"/>
        </w:rPr>
        <w:t>vyk</w:t>
      </w:r>
      <w:proofErr w:type="spell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w:t>
      </w:r>
      <w:proofErr w:type="spellStart"/>
      <w:r w:rsidRPr="00955047">
        <w:rPr>
          <w:rFonts w:ascii="Arial" w:hAnsi="Arial" w:cs="Arial"/>
          <w:lang w:val="cs-CZ"/>
        </w:rPr>
        <w:t>KoPÚ</w:t>
      </w:r>
      <w:proofErr w:type="spellEnd"/>
      <w:r w:rsidRPr="00955047">
        <w:rPr>
          <w:rFonts w:ascii="Arial" w:hAnsi="Arial" w:cs="Arial"/>
          <w:lang w:val="cs-CZ"/>
        </w:rPr>
        <w:t xml:space="preserve">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 xml:space="preserve">v měřítku 1 : 2000 nebo 1 : 5000 (měřítka stanoví objednatel podle potřeby v průběhu zpracování </w:t>
      </w:r>
      <w:proofErr w:type="spellStart"/>
      <w:r w:rsidRPr="00955047">
        <w:rPr>
          <w:rFonts w:ascii="Arial" w:hAnsi="Arial" w:cs="Arial"/>
          <w:lang w:val="cs-CZ"/>
        </w:rPr>
        <w:t>KoPÚ</w:t>
      </w:r>
      <w:proofErr w:type="spellEnd"/>
      <w:r w:rsidRPr="00955047">
        <w:rPr>
          <w:rFonts w:ascii="Arial" w:hAnsi="Arial" w:cs="Arial"/>
          <w:lang w:val="cs-CZ"/>
        </w:rPr>
        <w:t>).</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8A502AA" w14:textId="77777777" w:rsidR="006265B5" w:rsidRDefault="006C60B6" w:rsidP="00833B44">
      <w:pPr>
        <w:pStyle w:val="Odstavecseseznamem"/>
        <w:spacing w:line="240" w:lineRule="auto"/>
        <w:ind w:left="709" w:hanging="709"/>
        <w:rPr>
          <w:rFonts w:ascii="Arial" w:hAnsi="Arial" w:cs="Arial"/>
          <w:lang w:val="cs-CZ"/>
        </w:rPr>
      </w:pPr>
      <w:r w:rsidRPr="006265B5">
        <w:rPr>
          <w:rFonts w:ascii="Arial" w:hAnsi="Arial" w:cs="Arial"/>
          <w:lang w:val="cs-CZ"/>
        </w:rPr>
        <w:t xml:space="preserve">Části díla budou předávány v sídle </w:t>
      </w:r>
      <w:r w:rsidR="006265B5" w:rsidRPr="00466A2E">
        <w:rPr>
          <w:rFonts w:ascii="Arial" w:hAnsi="Arial" w:cs="Arial"/>
          <w:szCs w:val="20"/>
          <w:lang w:val="cs-CZ"/>
        </w:rPr>
        <w:t xml:space="preserve">SPÚ – </w:t>
      </w:r>
      <w:r w:rsidR="006265B5" w:rsidRPr="00466A2E">
        <w:rPr>
          <w:rFonts w:ascii="Arial" w:hAnsi="Arial" w:cs="Arial"/>
          <w:szCs w:val="20"/>
        </w:rPr>
        <w:t xml:space="preserve">Krajského pozemkového úřadu, </w:t>
      </w:r>
      <w:r w:rsidR="006265B5" w:rsidRPr="00466A2E">
        <w:rPr>
          <w:rFonts w:ascii="Arial" w:hAnsi="Arial" w:cs="Arial"/>
          <w:szCs w:val="20"/>
          <w:lang w:val="cs-CZ"/>
        </w:rPr>
        <w:t xml:space="preserve">Pobočky </w:t>
      </w:r>
      <w:r w:rsidR="006265B5">
        <w:rPr>
          <w:rFonts w:ascii="Arial" w:hAnsi="Arial" w:cs="Arial"/>
          <w:szCs w:val="20"/>
          <w:lang w:val="cs-CZ"/>
        </w:rPr>
        <w:t>Ústí nad Orlicí</w:t>
      </w:r>
      <w:r w:rsidR="006265B5" w:rsidRPr="00466A2E">
        <w:rPr>
          <w:rFonts w:ascii="Arial" w:hAnsi="Arial" w:cs="Arial"/>
          <w:szCs w:val="20"/>
          <w:lang w:val="cs-CZ"/>
        </w:rPr>
        <w:t xml:space="preserve">, adresa </w:t>
      </w:r>
      <w:r w:rsidR="006265B5">
        <w:rPr>
          <w:rFonts w:ascii="Arial" w:hAnsi="Arial" w:cs="Arial"/>
          <w:szCs w:val="20"/>
          <w:lang w:val="cs-CZ"/>
        </w:rPr>
        <w:t>Tvardkova 1191, 562 01 Ústí nad Orlicí</w:t>
      </w:r>
      <w:r w:rsidR="006265B5">
        <w:rPr>
          <w:rFonts w:ascii="Arial" w:hAnsi="Arial" w:cs="Arial"/>
          <w:lang w:val="cs-CZ"/>
        </w:rPr>
        <w:t>.</w:t>
      </w:r>
    </w:p>
    <w:p w14:paraId="1AF6D8D1" w14:textId="2295E50C" w:rsidR="006C60B6" w:rsidRPr="006265B5" w:rsidRDefault="006C60B6" w:rsidP="00833B44">
      <w:pPr>
        <w:pStyle w:val="Odstavecseseznamem"/>
        <w:spacing w:line="240" w:lineRule="auto"/>
        <w:ind w:left="709" w:hanging="709"/>
        <w:rPr>
          <w:rFonts w:ascii="Arial" w:hAnsi="Arial" w:cs="Arial"/>
          <w:lang w:val="cs-CZ"/>
        </w:rPr>
      </w:pPr>
      <w:r w:rsidRPr="006265B5">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3B6BA54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w:t>
      </w:r>
      <w:r w:rsidRPr="009533BE">
        <w:rPr>
          <w:rFonts w:ascii="Arial" w:hAnsi="Arial" w:cs="Arial"/>
          <w:lang w:val="cs-CZ"/>
        </w:rPr>
        <w:t>objednatelem vyhotoveno sdělení o schválení</w:t>
      </w:r>
      <w:r w:rsidR="0010521F" w:rsidRPr="009533BE">
        <w:rPr>
          <w:rFonts w:ascii="Arial" w:hAnsi="Arial" w:cs="Arial"/>
          <w:lang w:val="cs-CZ"/>
        </w:rPr>
        <w:t xml:space="preserve"> (akceptační protokol)</w:t>
      </w:r>
      <w:r w:rsidRPr="009533BE">
        <w:rPr>
          <w:rFonts w:ascii="Arial" w:hAnsi="Arial" w:cs="Arial"/>
          <w:lang w:val="cs-CZ"/>
        </w:rPr>
        <w:t>, které</w:t>
      </w:r>
      <w:r w:rsidRPr="00C058CA">
        <w:rPr>
          <w:rFonts w:ascii="Arial" w:hAnsi="Arial" w:cs="Arial"/>
          <w:lang w:val="cs-CZ"/>
        </w:rPr>
        <w:t xml:space="preserve">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F6734F"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w:t>
      </w:r>
      <w:bookmarkStart w:id="0" w:name="_GoBack"/>
      <w:bookmarkEnd w:id="0"/>
      <w:r w:rsidRPr="00F6734F">
        <w:rPr>
          <w:rFonts w:ascii="Arial" w:hAnsi="Arial" w:cs="Arial"/>
          <w:lang w:val="cs-CZ"/>
        </w:rPr>
        <w:t>.4.2. po potvrzení správnosti odevzdávaného díla objednatelem,</w:t>
      </w:r>
    </w:p>
    <w:p w14:paraId="2F8438F9" w14:textId="32C18FEE" w:rsidR="006C60B6" w:rsidRPr="00C058CA" w:rsidRDefault="006C60B6" w:rsidP="00FD6AD4">
      <w:pPr>
        <w:pStyle w:val="Odstavec111"/>
        <w:spacing w:line="240" w:lineRule="auto"/>
        <w:ind w:left="1418" w:hanging="709"/>
        <w:rPr>
          <w:rFonts w:ascii="Arial" w:hAnsi="Arial" w:cs="Arial"/>
        </w:rPr>
      </w:pPr>
      <w:r w:rsidRPr="00F6734F">
        <w:rPr>
          <w:rFonts w:ascii="Arial" w:hAnsi="Arial" w:cs="Arial"/>
        </w:rPr>
        <w:t>u dílčí části 3.4.3. po předání kladného stanoviska katastrálního úřadu (§ 9 odst. 6 zákona)</w:t>
      </w:r>
      <w:r w:rsidR="00CD454E" w:rsidRPr="00F6734F">
        <w:rPr>
          <w:rFonts w:ascii="Arial" w:hAnsi="Arial" w:cs="Arial"/>
        </w:rPr>
        <w:t xml:space="preserve"> a po předání potvrzených geometrických plánů</w:t>
      </w:r>
      <w:r w:rsidRPr="00F6734F">
        <w:rPr>
          <w:rFonts w:ascii="Arial" w:hAnsi="Arial" w:cs="Arial"/>
        </w:rPr>
        <w:t>,</w:t>
      </w:r>
      <w:r w:rsidRPr="00C058CA">
        <w:rPr>
          <w:rFonts w:ascii="Arial" w:hAnsi="Arial" w:cs="Arial"/>
        </w:rPr>
        <w:t xml:space="preserve">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EAAFC2D" w14:textId="1E828655" w:rsidR="006265B5" w:rsidRPr="00E3703B" w:rsidRDefault="006C60B6" w:rsidP="00E3703B">
      <w:pPr>
        <w:pStyle w:val="Odstavecseseznamem"/>
        <w:spacing w:line="240" w:lineRule="auto"/>
        <w:ind w:left="709" w:hanging="709"/>
        <w:rPr>
          <w:rFonts w:ascii="Arial" w:hAnsi="Arial" w:cs="Arial"/>
          <w:lang w:val="cs-CZ"/>
        </w:rPr>
      </w:pPr>
      <w:r w:rsidRPr="006265B5">
        <w:rPr>
          <w:rFonts w:ascii="Arial" w:hAnsi="Arial" w:cs="Arial"/>
          <w:lang w:val="cs-CZ"/>
        </w:rPr>
        <w:t>Fakturační adresa: Státní pozemkový úřad, Husinecká 1024/</w:t>
      </w:r>
      <w:proofErr w:type="gramStart"/>
      <w:r w:rsidRPr="006265B5">
        <w:rPr>
          <w:rFonts w:ascii="Arial" w:hAnsi="Arial" w:cs="Arial"/>
          <w:lang w:val="cs-CZ"/>
        </w:rPr>
        <w:t>11a</w:t>
      </w:r>
      <w:proofErr w:type="gramEnd"/>
      <w:r w:rsidRPr="006265B5">
        <w:rPr>
          <w:rFonts w:ascii="Arial" w:hAnsi="Arial" w:cs="Arial"/>
          <w:lang w:val="cs-CZ"/>
        </w:rPr>
        <w:t xml:space="preserve">, 130 00 Praha 3 – Žižkov, IČO: 01312774. Faktury budou zasílány na adresu: </w:t>
      </w:r>
      <w:r w:rsidR="006265B5" w:rsidRPr="00E3703B">
        <w:rPr>
          <w:rFonts w:ascii="Arial" w:hAnsi="Arial" w:cs="Arial"/>
          <w:lang w:val="cs-CZ"/>
        </w:rPr>
        <w:t xml:space="preserve">Státní pozemkový úřad, Pobočka Ústí nad Orlicí, Tvardkova 1191, 562 01 Ústí nad Orlicí.  </w:t>
      </w:r>
    </w:p>
    <w:p w14:paraId="6A05B497" w14:textId="5DDD2428" w:rsidR="006C60B6" w:rsidRPr="006265B5" w:rsidRDefault="006C60B6" w:rsidP="001503D1">
      <w:pPr>
        <w:pStyle w:val="Odstavecseseznamem"/>
        <w:spacing w:line="240" w:lineRule="auto"/>
        <w:ind w:left="709" w:hanging="709"/>
        <w:rPr>
          <w:rFonts w:ascii="Arial" w:hAnsi="Arial" w:cs="Arial"/>
          <w:lang w:val="cs-CZ"/>
        </w:rPr>
      </w:pPr>
      <w:r w:rsidRPr="006265B5">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2A0EFAE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w:t>
      </w:r>
      <w:r w:rsidR="00767BB5">
        <w:rPr>
          <w:rFonts w:ascii="Arial" w:hAnsi="Arial" w:cs="Arial"/>
          <w:lang w:val="cs-CZ"/>
        </w:rPr>
        <w:t>,</w:t>
      </w:r>
      <w:r w:rsidRPr="008708AF">
        <w:rPr>
          <w:rFonts w:ascii="Arial" w:hAnsi="Arial" w:cs="Arial"/>
          <w:lang w:val="cs-CZ"/>
        </w:rPr>
        <w:t xml:space="preserve"> a to písemně </w:t>
      </w:r>
      <w:r w:rsidR="00121EAC">
        <w:rPr>
          <w:rFonts w:ascii="Arial" w:hAnsi="Arial" w:cs="Arial"/>
          <w:lang w:val="cs-CZ"/>
        </w:rPr>
        <w:t>zhotoviteli</w:t>
      </w:r>
      <w:r w:rsidRPr="008708AF">
        <w:rPr>
          <w:rFonts w:ascii="Arial" w:hAnsi="Arial" w:cs="Arial"/>
          <w:lang w:val="cs-CZ"/>
        </w:rPr>
        <w:t xml:space="preserve">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w:t>
      </w:r>
      <w:r w:rsidRPr="00C7192B">
        <w:rPr>
          <w:rFonts w:ascii="Arial" w:hAnsi="Arial" w:cs="Arial"/>
          <w:lang w:val="cs-CZ"/>
        </w:rPr>
        <w:lastRenderedPageBreak/>
        <w:t xml:space="preserve">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C35EE0">
        <w:rPr>
          <w:rFonts w:ascii="Arial" w:hAnsi="Arial" w:cs="Arial"/>
          <w:lang w:val="cs-CZ"/>
        </w:rPr>
        <w:t>bez DPH</w:t>
      </w:r>
      <w:r w:rsidRPr="006265B5">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07D2FBEE"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60 </w:t>
      </w:r>
      <w:r w:rsidRPr="005778DA">
        <w:rPr>
          <w:rFonts w:ascii="Arial" w:hAnsi="Arial" w:cs="Arial"/>
          <w:highlight w:val="yellow"/>
          <w:lang w:val="cs-CZ"/>
        </w:rPr>
        <w:t>+ …...</w:t>
      </w:r>
      <w:r w:rsidRPr="00C7192B">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C7192B">
        <w:rPr>
          <w:rFonts w:ascii="Arial" w:hAnsi="Arial" w:cs="Arial"/>
          <w:lang w:val="cs-CZ"/>
        </w:rPr>
        <w:t>KoPÚ</w:t>
      </w:r>
      <w:proofErr w:type="spellEnd"/>
      <w:r w:rsidRPr="00C7192B">
        <w:rPr>
          <w:rFonts w:ascii="Arial" w:hAnsi="Arial" w:cs="Arial"/>
          <w:lang w:val="cs-CZ"/>
        </w:rPr>
        <w:t xml:space="preserve">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C7192B">
        <w:rPr>
          <w:rFonts w:ascii="Arial" w:hAnsi="Arial" w:cs="Arial"/>
          <w:lang w:val="cs-CZ"/>
        </w:rPr>
        <w:lastRenderedPageBreak/>
        <w:t xml:space="preserve">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0510570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251B63" w:rsidRPr="00251B63">
        <w:rPr>
          <w:rFonts w:ascii="Arial" w:hAnsi="Arial" w:cs="Arial"/>
          <w:lang w:val="cs-CZ"/>
        </w:rPr>
        <w:t>5</w:t>
      </w:r>
      <w:r w:rsidRPr="00251B63">
        <w:rPr>
          <w:rFonts w:ascii="Arial" w:hAnsi="Arial" w:cs="Arial"/>
          <w:lang w:val="cs-CZ"/>
        </w:rPr>
        <w:t xml:space="preserve"> %</w:t>
      </w:r>
      <w:r w:rsidRPr="00C7192B">
        <w:rPr>
          <w:rFonts w:ascii="Arial" w:hAnsi="Arial" w:cs="Arial"/>
          <w:lang w:val="cs-CZ"/>
        </w:rPr>
        <w:t xml:space="preserve">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69D4C7AF"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D45AFA">
        <w:rPr>
          <w:rFonts w:ascii="Arial" w:hAnsi="Arial" w:cs="Arial"/>
          <w:lang w:val="cs-CZ"/>
        </w:rPr>
        <w:t>Orličky</w:t>
      </w:r>
      <w:r w:rsidR="00D45AFA" w:rsidRPr="00C7192B">
        <w:rPr>
          <w:rFonts w:ascii="Arial" w:hAnsi="Arial" w:cs="Arial"/>
          <w:lang w:val="cs-CZ"/>
        </w:rPr>
        <w:t xml:space="preserve">, </w:t>
      </w:r>
      <w:r w:rsidRPr="00C7192B">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lastRenderedPageBreak/>
        <w:t xml:space="preserve">Zjišťování hranic obvodů </w:t>
      </w:r>
      <w:proofErr w:type="spellStart"/>
      <w:r w:rsidRPr="00C7192B">
        <w:rPr>
          <w:rFonts w:ascii="Arial" w:hAnsi="Arial" w:cs="Arial"/>
          <w:lang w:val="cs-CZ"/>
        </w:rPr>
        <w:t>KoPÚ</w:t>
      </w:r>
      <w:proofErr w:type="spellEnd"/>
      <w:r w:rsidRPr="00C7192B">
        <w:rPr>
          <w:rFonts w:ascii="Arial" w:hAnsi="Arial" w:cs="Arial"/>
          <w:lang w:val="cs-CZ"/>
        </w:rPr>
        <w:t xml:space="preserve">, geometrický plán pro stanovení obvodů </w:t>
      </w:r>
      <w:proofErr w:type="spellStart"/>
      <w:r w:rsidRPr="00C7192B">
        <w:rPr>
          <w:rFonts w:ascii="Arial" w:hAnsi="Arial" w:cs="Arial"/>
          <w:lang w:val="cs-CZ"/>
        </w:rPr>
        <w:t>KoPÚ</w:t>
      </w:r>
      <w:proofErr w:type="spellEnd"/>
      <w:r w:rsidRPr="00C7192B">
        <w:rPr>
          <w:rFonts w:ascii="Arial" w:hAnsi="Arial" w:cs="Arial"/>
          <w:lang w:val="cs-CZ"/>
        </w:rPr>
        <w:t xml:space="preserve">,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10EF6C6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D45AFA">
        <w:rPr>
          <w:rFonts w:ascii="Arial" w:hAnsi="Arial" w:cs="Arial"/>
          <w:lang w:val="cs-CZ"/>
        </w:rPr>
        <w:t>Orličky</w:t>
      </w:r>
      <w:r w:rsidR="00D45AFA"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633DA6A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EC367E" w:rsidRPr="00E3310A">
        <w:rPr>
          <w:rFonts w:ascii="Arial" w:hAnsi="Arial" w:cs="Arial"/>
          <w:lang w:val="cs-CZ"/>
        </w:rPr>
        <w:t>2</w:t>
      </w:r>
      <w:r w:rsidR="00EC367E">
        <w:rPr>
          <w:rFonts w:ascii="Arial" w:hAnsi="Arial" w:cs="Arial"/>
          <w:lang w:val="cs-CZ"/>
        </w:rPr>
        <w:t xml:space="preserve"> </w:t>
      </w:r>
      <w:r w:rsidRPr="00C7192B">
        <w:rPr>
          <w:rFonts w:ascii="Arial" w:hAnsi="Arial" w:cs="Arial"/>
          <w:lang w:val="cs-CZ"/>
        </w:rPr>
        <w:t>kalendářní měsíc</w:t>
      </w:r>
      <w:r w:rsidR="00E3310A">
        <w:rPr>
          <w:rFonts w:ascii="Arial" w:hAnsi="Arial" w:cs="Arial"/>
          <w:lang w:val="cs-CZ"/>
        </w:rPr>
        <w:t>e</w:t>
      </w:r>
      <w:r w:rsidRPr="00C7192B">
        <w:rPr>
          <w:rFonts w:ascii="Arial" w:hAnsi="Arial" w:cs="Arial"/>
          <w:lang w:val="cs-CZ"/>
        </w:rPr>
        <w:t xml:space="preserve"> v rozporu s touto smlouvou,</w:t>
      </w:r>
    </w:p>
    <w:p w14:paraId="605FADC3" w14:textId="7E41F4FD"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s nabídkou zhotovitele v rámci zadávacího řízení na </w:t>
      </w:r>
      <w:r w:rsidR="009C3FA0">
        <w:rPr>
          <w:rFonts w:ascii="Arial" w:hAnsi="Arial" w:cs="Arial"/>
          <w:lang w:val="cs-CZ"/>
        </w:rPr>
        <w:t>v</w:t>
      </w:r>
      <w:r w:rsidRPr="00C7192B">
        <w:rPr>
          <w:rFonts w:ascii="Arial" w:hAnsi="Arial" w:cs="Arial"/>
          <w:lang w:val="cs-CZ"/>
        </w:rPr>
        <w:t xml:space="preserve">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5F8D94A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DE4C0E" w:rsidRPr="00DE4C0E">
        <w:rPr>
          <w:rFonts w:ascii="Arial" w:hAnsi="Arial" w:cs="Arial"/>
          <w:lang w:val="cs-CZ"/>
        </w:rPr>
        <w:t>110/2019, o zpracování osobních údajů</w:t>
      </w:r>
      <w:r w:rsidRPr="00DE4C0E">
        <w:rPr>
          <w:rFonts w:ascii="Arial" w:hAnsi="Arial" w:cs="Arial"/>
        </w:rPr>
        <w:t>.</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C7192B">
        <w:rPr>
          <w:rFonts w:ascii="Arial" w:hAnsi="Arial" w:cs="Arial"/>
          <w:lang w:val="cs-CZ"/>
        </w:rPr>
        <w:lastRenderedPageBreak/>
        <w:t>nahradit náklady, které objednateli vzniknou v souvislosti s uplatňováním náhrady škody.</w:t>
      </w:r>
    </w:p>
    <w:p w14:paraId="72A40FF7" w14:textId="4D567EE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D45AFA">
        <w:rPr>
          <w:rFonts w:ascii="Arial" w:hAnsi="Arial" w:cs="Arial"/>
        </w:rPr>
        <w:t>100 000,-</w:t>
      </w:r>
      <w:r w:rsidR="00D45AFA" w:rsidRPr="00C7192B">
        <w:rPr>
          <w:rFonts w:ascii="Arial" w:hAnsi="Arial" w:cs="Arial"/>
        </w:rPr>
        <w:t xml:space="preserve"> </w:t>
      </w:r>
      <w:r w:rsidRPr="00C7192B">
        <w:rPr>
          <w:rFonts w:ascii="Arial" w:hAnsi="Arial" w:cs="Arial"/>
        </w:rPr>
        <w:t xml:space="preserve">Kč (slovy </w:t>
      </w:r>
      <w:r w:rsidR="00D45AFA">
        <w:rPr>
          <w:rFonts w:ascii="Arial" w:hAnsi="Arial" w:cs="Arial"/>
        </w:rPr>
        <w:t>jednostotisíc</w:t>
      </w:r>
      <w:r w:rsidR="00D45AFA" w:rsidRPr="00C7192B">
        <w:rPr>
          <w:rFonts w:ascii="Arial" w:hAnsi="Arial" w:cs="Arial"/>
        </w:rPr>
        <w:t xml:space="preserve"> </w:t>
      </w:r>
      <w:r w:rsidRPr="00C7192B">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6FA3D3A5" w:rsidR="00873A38" w:rsidRPr="00AB338B" w:rsidRDefault="00873A38" w:rsidP="00FD6AD4">
      <w:pPr>
        <w:pStyle w:val="Odstavecseseznamem"/>
        <w:spacing w:line="240" w:lineRule="auto"/>
        <w:ind w:left="709" w:hanging="709"/>
        <w:rPr>
          <w:rFonts w:ascii="Arial" w:hAnsi="Arial" w:cs="Arial"/>
          <w:lang w:val="cs-CZ"/>
        </w:rPr>
      </w:pPr>
      <w:r w:rsidRPr="00AB338B">
        <w:rPr>
          <w:rFonts w:ascii="Arial" w:hAnsi="Arial" w:cs="Arial"/>
        </w:rPr>
        <w:t xml:space="preserve">V souvislosti s realizací práv a povinností vyplývajících z této </w:t>
      </w:r>
      <w:r w:rsidR="00182F79" w:rsidRPr="00AB338B">
        <w:rPr>
          <w:rFonts w:ascii="Arial" w:hAnsi="Arial" w:cs="Arial"/>
        </w:rPr>
        <w:t>s</w:t>
      </w:r>
      <w:r w:rsidRPr="00AB338B">
        <w:rPr>
          <w:rFonts w:ascii="Arial" w:hAnsi="Arial" w:cs="Arial"/>
        </w:rPr>
        <w:t xml:space="preserve">mlouvy bude mít zhotovitel přístup k informacím (datům) Státního pozemkového úřadu, které jsou nezbytné k plnění </w:t>
      </w:r>
      <w:r w:rsidR="00182F79" w:rsidRPr="00AB338B">
        <w:rPr>
          <w:rFonts w:ascii="Arial" w:hAnsi="Arial" w:cs="Arial"/>
        </w:rPr>
        <w:t>s</w:t>
      </w:r>
      <w:r w:rsidRPr="00AB338B">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AB338B" w:rsidRPr="00AB338B">
        <w:rPr>
          <w:rFonts w:ascii="Arial" w:hAnsi="Arial" w:cs="Arial"/>
          <w:lang w:val="cs-CZ"/>
        </w:rPr>
        <w:t>110/2019, o zpracování osobních údajů</w:t>
      </w:r>
      <w:r w:rsidR="0053457B" w:rsidRPr="00AB338B">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lastRenderedPageBreak/>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C7192B">
        <w:rPr>
          <w:rFonts w:ascii="Arial" w:hAnsi="Arial" w:cs="Arial"/>
        </w:rPr>
        <w:t>t.j</w:t>
      </w:r>
      <w:r w:rsidRPr="00B15CBE">
        <w:rPr>
          <w:rFonts w:ascii="Arial" w:hAnsi="Arial" w:cs="Arial"/>
          <w:highlight w:val="yellow"/>
        </w:rPr>
        <w:t>.</w:t>
      </w:r>
      <w:proofErr w:type="gramEnd"/>
      <w:r w:rsidRPr="00B15CBE">
        <w:rPr>
          <w:rFonts w:ascii="Arial" w:hAnsi="Arial" w:cs="Arial"/>
          <w:highlight w:val="yellow"/>
        </w:rPr>
        <w:t xml:space="preserve"> ......</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B15CBE">
        <w:rPr>
          <w:rFonts w:ascii="Arial" w:hAnsi="Arial" w:cs="Arial"/>
          <w:highlight w:val="yellow"/>
        </w:rPr>
        <w:t>bude / nebude</w:t>
      </w:r>
      <w:r w:rsidRPr="00C7192B">
        <w:rPr>
          <w:rFonts w:ascii="Arial" w:hAnsi="Arial" w:cs="Arial"/>
        </w:rPr>
        <w:t xml:space="preserv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2E818DDF"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281A1F">
              <w:rPr>
                <w:rFonts w:ascii="Arial" w:hAnsi="Arial" w:cs="Arial"/>
                <w:lang w:val="cs-CZ"/>
              </w:rPr>
              <w:t>Pardubicích</w:t>
            </w:r>
            <w:r w:rsidRPr="00C7192B">
              <w:rPr>
                <w:rFonts w:ascii="Arial" w:hAnsi="Arial" w:cs="Arial"/>
                <w:lang w:val="cs-CZ"/>
              </w:rPr>
              <w:t xml:space="preserve"> dne …………</w:t>
            </w:r>
            <w:proofErr w:type="gramStart"/>
            <w:r w:rsidRPr="00C7192B">
              <w:rPr>
                <w:rFonts w:ascii="Arial" w:hAnsi="Arial" w:cs="Arial"/>
                <w:lang w:val="cs-CZ"/>
              </w:rPr>
              <w:t>…….</w:t>
            </w:r>
            <w:proofErr w:type="gramEnd"/>
            <w:r w:rsidRPr="00C7192B">
              <w:rPr>
                <w:rFonts w:ascii="Arial" w:hAnsi="Arial" w:cs="Arial"/>
                <w:lang w:val="cs-CZ"/>
              </w:rPr>
              <w:t>.</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4F6F41D2" w14:textId="0DF4E842" w:rsidR="006C60B6" w:rsidRPr="00C7192B" w:rsidRDefault="00281A1F" w:rsidP="00FD6AD4">
            <w:pPr>
              <w:rPr>
                <w:rFonts w:ascii="Arial" w:hAnsi="Arial" w:cs="Arial"/>
              </w:rPr>
            </w:pPr>
            <w:r>
              <w:rPr>
                <w:rFonts w:ascii="Arial" w:hAnsi="Arial" w:cs="Arial"/>
              </w:rPr>
              <w:t>Ing. Miroslav Kučera</w:t>
            </w:r>
          </w:p>
          <w:p w14:paraId="7A3CFF29" w14:textId="01F45242" w:rsidR="006C60B6" w:rsidRPr="00C7192B" w:rsidRDefault="00281A1F" w:rsidP="00FD6AD4">
            <w:pPr>
              <w:rPr>
                <w:rFonts w:ascii="Arial" w:hAnsi="Arial" w:cs="Arial"/>
                <w:lang w:val="cs-CZ"/>
              </w:rPr>
            </w:pPr>
            <w:r>
              <w:rPr>
                <w:rFonts w:ascii="Arial" w:hAnsi="Arial" w:cs="Arial"/>
              </w:rPr>
              <w:t>ředitel KPÚ pro Pardubický kraj</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64EA6780" w14:textId="77777777" w:rsidR="00281A1F" w:rsidRDefault="00281A1F" w:rsidP="00FD6AD4">
            <w:pPr>
              <w:spacing w:before="240"/>
              <w:rPr>
                <w:rFonts w:ascii="Arial" w:hAnsi="Arial" w:cs="Arial"/>
                <w:lang w:val="cs-CZ"/>
              </w:rPr>
            </w:pPr>
          </w:p>
          <w:p w14:paraId="098ED387" w14:textId="150466DA"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3"/>
      <w:footerReference w:type="default" r:id="rId14"/>
      <w:headerReference w:type="first" r:id="rId15"/>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7C695E51"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D45AFA">
              <w:rPr>
                <w:rFonts w:ascii="Arial" w:hAnsi="Arial" w:cs="Arial"/>
                <w:bCs/>
                <w:noProof/>
                <w:sz w:val="16"/>
                <w:szCs w:val="16"/>
              </w:rPr>
              <w:t>10</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D45AFA">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F6734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204B3" w14:textId="0B024408" w:rsidR="00BE3D78"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r w:rsidR="00BE3D78">
      <w:rPr>
        <w:sz w:val="16"/>
        <w:lang w:val="cs-CZ"/>
      </w:rPr>
      <w:t>Orličky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ECC6" w14:textId="0C4F707B"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(generovat z </w:t>
    </w:r>
    <w:r w:rsidR="00990D2A" w:rsidRPr="00F00616">
      <w:rPr>
        <w:rFonts w:ascii="Arial" w:hAnsi="Arial" w:cs="Arial"/>
        <w:sz w:val="16"/>
      </w:rPr>
      <w:t>ASPÚ</w:t>
    </w:r>
    <w:r w:rsidR="00F00616" w:rsidRPr="00F00616">
      <w:rPr>
        <w:rFonts w:ascii="Arial" w:hAnsi="Arial" w:cs="Arial"/>
        <w:sz w:val="16"/>
      </w:rPr>
      <w:t>)</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492BE6E1"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BE3D78">
      <w:rPr>
        <w:rFonts w:ascii="Arial" w:hAnsi="Arial" w:cs="Arial"/>
        <w:sz w:val="16"/>
      </w:rPr>
      <w:t>Orličky</w:t>
    </w:r>
  </w:p>
  <w:p w14:paraId="58A45BAE" w14:textId="77777777" w:rsidR="005A258F" w:rsidRPr="0025120D" w:rsidRDefault="00F6734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0B6"/>
    <w:rsid w:val="000216BC"/>
    <w:rsid w:val="00026EFF"/>
    <w:rsid w:val="00037AFB"/>
    <w:rsid w:val="0004771E"/>
    <w:rsid w:val="000908F0"/>
    <w:rsid w:val="0010521F"/>
    <w:rsid w:val="001170C5"/>
    <w:rsid w:val="00121EAC"/>
    <w:rsid w:val="001234E9"/>
    <w:rsid w:val="00157506"/>
    <w:rsid w:val="00157AAE"/>
    <w:rsid w:val="0016436C"/>
    <w:rsid w:val="00182F79"/>
    <w:rsid w:val="001A5619"/>
    <w:rsid w:val="001C5B74"/>
    <w:rsid w:val="001D53BD"/>
    <w:rsid w:val="001F66AA"/>
    <w:rsid w:val="0023168F"/>
    <w:rsid w:val="00241E84"/>
    <w:rsid w:val="00251B63"/>
    <w:rsid w:val="00267088"/>
    <w:rsid w:val="00281A1F"/>
    <w:rsid w:val="00293F2D"/>
    <w:rsid w:val="002D248E"/>
    <w:rsid w:val="002D6524"/>
    <w:rsid w:val="002E7D79"/>
    <w:rsid w:val="00322F9E"/>
    <w:rsid w:val="003640D7"/>
    <w:rsid w:val="003C05B2"/>
    <w:rsid w:val="003C291F"/>
    <w:rsid w:val="004067C7"/>
    <w:rsid w:val="00421776"/>
    <w:rsid w:val="00430862"/>
    <w:rsid w:val="004905EE"/>
    <w:rsid w:val="004B47D7"/>
    <w:rsid w:val="004D575E"/>
    <w:rsid w:val="005070E5"/>
    <w:rsid w:val="00515359"/>
    <w:rsid w:val="0053457B"/>
    <w:rsid w:val="00547689"/>
    <w:rsid w:val="005701DD"/>
    <w:rsid w:val="005778DA"/>
    <w:rsid w:val="00581652"/>
    <w:rsid w:val="005943A3"/>
    <w:rsid w:val="005B1BD0"/>
    <w:rsid w:val="0060398E"/>
    <w:rsid w:val="00625F49"/>
    <w:rsid w:val="006265B5"/>
    <w:rsid w:val="00627226"/>
    <w:rsid w:val="00655BE8"/>
    <w:rsid w:val="00660AB8"/>
    <w:rsid w:val="006620BC"/>
    <w:rsid w:val="006838EB"/>
    <w:rsid w:val="006842C6"/>
    <w:rsid w:val="00687473"/>
    <w:rsid w:val="006922F8"/>
    <w:rsid w:val="006956F9"/>
    <w:rsid w:val="006A3557"/>
    <w:rsid w:val="006C60B6"/>
    <w:rsid w:val="006C7BFA"/>
    <w:rsid w:val="006E354B"/>
    <w:rsid w:val="007026D0"/>
    <w:rsid w:val="007032DE"/>
    <w:rsid w:val="0070568B"/>
    <w:rsid w:val="00706679"/>
    <w:rsid w:val="007218A8"/>
    <w:rsid w:val="00737DAD"/>
    <w:rsid w:val="007632F8"/>
    <w:rsid w:val="00767BB5"/>
    <w:rsid w:val="007C0927"/>
    <w:rsid w:val="007C59DF"/>
    <w:rsid w:val="007D5B47"/>
    <w:rsid w:val="007E4046"/>
    <w:rsid w:val="007F6DC1"/>
    <w:rsid w:val="00825C62"/>
    <w:rsid w:val="008370F1"/>
    <w:rsid w:val="00840073"/>
    <w:rsid w:val="00845321"/>
    <w:rsid w:val="00863D3C"/>
    <w:rsid w:val="008708AF"/>
    <w:rsid w:val="00872AEF"/>
    <w:rsid w:val="00873A38"/>
    <w:rsid w:val="008820E0"/>
    <w:rsid w:val="008C72D2"/>
    <w:rsid w:val="008D1731"/>
    <w:rsid w:val="009078AA"/>
    <w:rsid w:val="0092270C"/>
    <w:rsid w:val="00935827"/>
    <w:rsid w:val="009368A0"/>
    <w:rsid w:val="00944BAA"/>
    <w:rsid w:val="009533BE"/>
    <w:rsid w:val="00955047"/>
    <w:rsid w:val="00983C11"/>
    <w:rsid w:val="00990D2A"/>
    <w:rsid w:val="009C3FA0"/>
    <w:rsid w:val="009D5C3B"/>
    <w:rsid w:val="009F07E8"/>
    <w:rsid w:val="00A33692"/>
    <w:rsid w:val="00A50D93"/>
    <w:rsid w:val="00AA25F9"/>
    <w:rsid w:val="00AA3ED0"/>
    <w:rsid w:val="00AB1DF9"/>
    <w:rsid w:val="00AB338B"/>
    <w:rsid w:val="00AE7323"/>
    <w:rsid w:val="00AF7A65"/>
    <w:rsid w:val="00B052B8"/>
    <w:rsid w:val="00B06A74"/>
    <w:rsid w:val="00B15CBE"/>
    <w:rsid w:val="00B40DED"/>
    <w:rsid w:val="00B93951"/>
    <w:rsid w:val="00BB604D"/>
    <w:rsid w:val="00BD2DD7"/>
    <w:rsid w:val="00BD31A1"/>
    <w:rsid w:val="00BE3861"/>
    <w:rsid w:val="00BE3D78"/>
    <w:rsid w:val="00C058CA"/>
    <w:rsid w:val="00C21CA9"/>
    <w:rsid w:val="00C35EE0"/>
    <w:rsid w:val="00C7192B"/>
    <w:rsid w:val="00CB34BE"/>
    <w:rsid w:val="00CB410C"/>
    <w:rsid w:val="00CC613D"/>
    <w:rsid w:val="00CD1E15"/>
    <w:rsid w:val="00CD454E"/>
    <w:rsid w:val="00CE0590"/>
    <w:rsid w:val="00D108AC"/>
    <w:rsid w:val="00D14236"/>
    <w:rsid w:val="00D349B6"/>
    <w:rsid w:val="00D45AFA"/>
    <w:rsid w:val="00D56E62"/>
    <w:rsid w:val="00D70940"/>
    <w:rsid w:val="00D74023"/>
    <w:rsid w:val="00D75AEA"/>
    <w:rsid w:val="00D83209"/>
    <w:rsid w:val="00D87C53"/>
    <w:rsid w:val="00D94EB3"/>
    <w:rsid w:val="00DB2716"/>
    <w:rsid w:val="00DE2052"/>
    <w:rsid w:val="00DE355F"/>
    <w:rsid w:val="00DE4C0E"/>
    <w:rsid w:val="00E3310A"/>
    <w:rsid w:val="00E3703B"/>
    <w:rsid w:val="00EB6DA8"/>
    <w:rsid w:val="00EC3069"/>
    <w:rsid w:val="00EC367E"/>
    <w:rsid w:val="00EC40B1"/>
    <w:rsid w:val="00ED3729"/>
    <w:rsid w:val="00EE0127"/>
    <w:rsid w:val="00EF0A73"/>
    <w:rsid w:val="00F00616"/>
    <w:rsid w:val="00F17391"/>
    <w:rsid w:val="00F201C5"/>
    <w:rsid w:val="00F23570"/>
    <w:rsid w:val="00F24948"/>
    <w:rsid w:val="00F51D97"/>
    <w:rsid w:val="00F6734F"/>
    <w:rsid w:val="00F90A08"/>
    <w:rsid w:val="00F90CFC"/>
    <w:rsid w:val="00F968D2"/>
    <w:rsid w:val="00F972E4"/>
    <w:rsid w:val="00F9739E"/>
    <w:rsid w:val="00FC10BB"/>
    <w:rsid w:val="00FD0B88"/>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styleId="Nevyeenzmnka">
    <w:name w:val="Unresolved Mention"/>
    <w:basedOn w:val="Standardnpsmoodstavce"/>
    <w:uiPriority w:val="99"/>
    <w:semiHidden/>
    <w:unhideWhenUsed/>
    <w:rsid w:val="00983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stino.pk@spucr.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dubicky.kraj@spucr.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2.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562734-A462-4713-8299-B85B0CEB74B7}">
  <ds:schemaRefs>
    <ds:schemaRef ds:uri="8d690c5f-7846-456b-922c-7f81e7b73eda"/>
    <ds:schemaRef ds:uri="http://purl.org/dc/term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BC22D897-5FA6-4EF4-8C02-0A79D9461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19</Pages>
  <Words>8832</Words>
  <Characters>52113</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Vévodová Denisa Mgr.</cp:lastModifiedBy>
  <cp:revision>55</cp:revision>
  <cp:lastPrinted>2019-02-13T08:12:00Z</cp:lastPrinted>
  <dcterms:created xsi:type="dcterms:W3CDTF">2019-05-29T10:44:00Z</dcterms:created>
  <dcterms:modified xsi:type="dcterms:W3CDTF">2019-06-13T06:37:00Z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