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D46D" w14:textId="4ACC733E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2A8D9CDB" w14:textId="1CF8753F" w:rsidR="009F3720" w:rsidRPr="00AD1275" w:rsidRDefault="002147D8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 xml:space="preserve"> </w:t>
      </w:r>
      <w:r w:rsidR="009F3720" w:rsidRPr="00AD1275">
        <w:rPr>
          <w:rFonts w:cs="Arial"/>
          <w:b/>
          <w:sz w:val="28"/>
          <w:szCs w:val="28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7371A759" w14:textId="11C53749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</w:p>
    <w:p w14:paraId="6A2DEA4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7E829E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64601478" w14:textId="77777777" w:rsidR="00F4415A" w:rsidRPr="004D5F78" w:rsidRDefault="00F4415A" w:rsidP="00F4415A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54FE1DC7" w14:textId="4BF701DD" w:rsidR="00F4415A" w:rsidRPr="004D5F78" w:rsidRDefault="00F4415A" w:rsidP="00F4415A">
      <w:pPr>
        <w:jc w:val="both"/>
        <w:rPr>
          <w:rFonts w:cs="Arial"/>
          <w:b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Objednatelem</w:t>
      </w:r>
      <w:r w:rsidR="00413543">
        <w:rPr>
          <w:rFonts w:cs="Arial"/>
          <w:b/>
          <w:bCs/>
          <w:snapToGrid w:val="0"/>
          <w:szCs w:val="22"/>
        </w:rPr>
        <w:t xml:space="preserve"> č. 1</w:t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szCs w:val="22"/>
        </w:rPr>
        <w:tab/>
      </w:r>
      <w:r w:rsidRPr="004D5F78">
        <w:rPr>
          <w:rFonts w:cs="Arial"/>
          <w:b/>
          <w:szCs w:val="22"/>
        </w:rPr>
        <w:t xml:space="preserve">Česká </w:t>
      </w:r>
      <w:proofErr w:type="gramStart"/>
      <w:r w:rsidRPr="004D5F78">
        <w:rPr>
          <w:rFonts w:cs="Arial"/>
          <w:b/>
          <w:szCs w:val="22"/>
        </w:rPr>
        <w:t>republika - Státní</w:t>
      </w:r>
      <w:proofErr w:type="gramEnd"/>
      <w:r w:rsidRPr="004D5F78">
        <w:rPr>
          <w:rFonts w:cs="Arial"/>
          <w:b/>
          <w:szCs w:val="22"/>
        </w:rPr>
        <w:t xml:space="preserve"> pozemkový úřad,</w:t>
      </w:r>
    </w:p>
    <w:p w14:paraId="33C9417F" w14:textId="77777777" w:rsidR="00F4415A" w:rsidRDefault="00F4415A" w:rsidP="00F4415A">
      <w:pPr>
        <w:overflowPunct w:val="0"/>
        <w:autoSpaceDE w:val="0"/>
        <w:autoSpaceDN w:val="0"/>
        <w:adjustRightInd w:val="0"/>
        <w:spacing w:after="0" w:line="276" w:lineRule="auto"/>
        <w:ind w:left="4956"/>
        <w:jc w:val="both"/>
        <w:textAlignment w:val="baseline"/>
        <w:rPr>
          <w:rFonts w:cs="Arial"/>
          <w:szCs w:val="22"/>
        </w:rPr>
      </w:pPr>
      <w:r w:rsidRPr="004D5F78">
        <w:rPr>
          <w:rFonts w:cs="Arial"/>
          <w:b/>
          <w:szCs w:val="22"/>
        </w:rPr>
        <w:t xml:space="preserve">Krajský pozemkový úřad </w:t>
      </w:r>
      <w:r>
        <w:rPr>
          <w:rFonts w:cs="Arial"/>
          <w:b/>
          <w:szCs w:val="22"/>
        </w:rPr>
        <w:t>pro Olomoucký kraj</w:t>
      </w:r>
      <w:r w:rsidRPr="004D5F78">
        <w:rPr>
          <w:rFonts w:cs="Arial"/>
          <w:szCs w:val="22"/>
        </w:rPr>
        <w:tab/>
      </w:r>
    </w:p>
    <w:p w14:paraId="4AE275AF" w14:textId="77777777" w:rsidR="00F4415A" w:rsidRPr="004D5F78" w:rsidRDefault="00F4415A" w:rsidP="00F4415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ab/>
        <w:t>Sídlo:</w:t>
      </w:r>
      <w:r w:rsidRPr="004D5F7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Blanická 383/1, 779 00 Olomouc</w:t>
      </w:r>
    </w:p>
    <w:p w14:paraId="6CC99E87" w14:textId="77777777" w:rsidR="00F4415A" w:rsidRPr="004D5F78" w:rsidRDefault="00F4415A" w:rsidP="00F4415A">
      <w:pPr>
        <w:widowControl w:val="0"/>
        <w:tabs>
          <w:tab w:val="left" w:pos="426"/>
          <w:tab w:val="left" w:pos="4962"/>
        </w:tabs>
        <w:suppressAutoHyphens/>
        <w:spacing w:after="0" w:line="240" w:lineRule="auto"/>
        <w:ind w:left="4956" w:hanging="4956"/>
        <w:rPr>
          <w:rFonts w:eastAsia="Lucida Sans Unicode" w:cs="Arial"/>
          <w:color w:val="FF0000"/>
          <w:szCs w:val="22"/>
        </w:rPr>
      </w:pPr>
      <w:r w:rsidRPr="004D5F78">
        <w:rPr>
          <w:rFonts w:eastAsia="Lucida Sans Unicode" w:cs="Arial"/>
          <w:szCs w:val="22"/>
        </w:rPr>
        <w:t xml:space="preserve">      </w:t>
      </w:r>
      <w:r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>zastoupený: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  <w:t xml:space="preserve">JUDr. Romanem </w:t>
      </w:r>
      <w:proofErr w:type="spellStart"/>
      <w:r>
        <w:rPr>
          <w:rFonts w:eastAsia="Lucida Sans Unicode" w:cs="Arial"/>
          <w:szCs w:val="22"/>
        </w:rPr>
        <w:t>Brnčalem</w:t>
      </w:r>
      <w:proofErr w:type="spellEnd"/>
      <w:r>
        <w:rPr>
          <w:rFonts w:eastAsia="Lucida Sans Unicode" w:cs="Arial"/>
          <w:szCs w:val="22"/>
        </w:rPr>
        <w:t>, LL.M., ředitelem Krajského pozemkového úřadu pro Olomoucký kraj</w:t>
      </w:r>
    </w:p>
    <w:p w14:paraId="0DD386B9" w14:textId="77777777" w:rsidR="00F4415A" w:rsidRDefault="00F4415A" w:rsidP="00F4415A">
      <w:pPr>
        <w:widowControl w:val="0"/>
        <w:tabs>
          <w:tab w:val="left" w:pos="4536"/>
        </w:tabs>
        <w:suppressAutoHyphens/>
        <w:spacing w:after="0" w:line="240" w:lineRule="auto"/>
        <w:ind w:left="4950" w:hanging="4950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 ve smluvních záležitostech oprávněn jednat: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 xml:space="preserve">JUDr. Roman Brnčal, LL.M., </w:t>
      </w:r>
    </w:p>
    <w:p w14:paraId="06E42D6B" w14:textId="77777777" w:rsidR="00F4415A" w:rsidRPr="004D5F78" w:rsidRDefault="00F4415A" w:rsidP="00F4415A">
      <w:pPr>
        <w:widowControl w:val="0"/>
        <w:tabs>
          <w:tab w:val="left" w:pos="4536"/>
        </w:tabs>
        <w:suppressAutoHyphens/>
        <w:spacing w:after="0" w:line="240" w:lineRule="auto"/>
        <w:ind w:left="4950" w:hanging="4950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  <w:t>ředitel Krajského pozemkového úřadu pro Olomoucký kraj</w:t>
      </w:r>
    </w:p>
    <w:p w14:paraId="7AAF1CE9" w14:textId="05FB96BC" w:rsidR="00F4415A" w:rsidRDefault="00F4415A" w:rsidP="00F4415A">
      <w:pPr>
        <w:widowControl w:val="0"/>
        <w:tabs>
          <w:tab w:val="left" w:pos="4536"/>
        </w:tabs>
        <w:suppressAutoHyphens/>
        <w:spacing w:after="0" w:line="240" w:lineRule="auto"/>
        <w:ind w:left="4950" w:hanging="4950"/>
        <w:rPr>
          <w:rFonts w:eastAsia="Lucida Sans Unicode" w:cs="Arial"/>
          <w:snapToGrid w:val="0"/>
          <w:szCs w:val="22"/>
        </w:rPr>
      </w:pPr>
      <w:r w:rsidRPr="004D5F78">
        <w:rPr>
          <w:rFonts w:eastAsia="Lucida Sans Unicode" w:cs="Arial"/>
          <w:szCs w:val="22"/>
        </w:rPr>
        <w:t xml:space="preserve">       v </w:t>
      </w:r>
      <w:r w:rsidRPr="004D5F78">
        <w:rPr>
          <w:rFonts w:eastAsia="Lucida Sans Unicode" w:cs="Arial"/>
          <w:snapToGrid w:val="0"/>
          <w:szCs w:val="22"/>
        </w:rPr>
        <w:t>technických záležitostech oprávněn jednat:</w:t>
      </w:r>
      <w:r w:rsidRPr="004D5F78">
        <w:rPr>
          <w:rFonts w:eastAsia="Lucida Sans Unicode" w:cs="Arial"/>
          <w:snapToGrid w:val="0"/>
          <w:szCs w:val="22"/>
        </w:rPr>
        <w:tab/>
      </w:r>
      <w:r>
        <w:rPr>
          <w:rFonts w:eastAsia="Lucida Sans Unicode" w:cs="Arial"/>
          <w:snapToGrid w:val="0"/>
          <w:szCs w:val="22"/>
        </w:rPr>
        <w:t xml:space="preserve">Ing. </w:t>
      </w:r>
      <w:r w:rsidR="003A3829">
        <w:rPr>
          <w:rFonts w:eastAsia="Lucida Sans Unicode" w:cs="Arial"/>
          <w:snapToGrid w:val="0"/>
          <w:szCs w:val="22"/>
        </w:rPr>
        <w:t>Renáta Brundová</w:t>
      </w:r>
      <w:r>
        <w:rPr>
          <w:rFonts w:eastAsia="Lucida Sans Unicode" w:cs="Arial"/>
          <w:snapToGrid w:val="0"/>
          <w:szCs w:val="22"/>
        </w:rPr>
        <w:t xml:space="preserve">, vedoucí Pobočky </w:t>
      </w:r>
      <w:r w:rsidR="003A3829">
        <w:rPr>
          <w:rFonts w:eastAsia="Lucida Sans Unicode" w:cs="Arial"/>
          <w:snapToGrid w:val="0"/>
          <w:szCs w:val="22"/>
        </w:rPr>
        <w:t>Přerov</w:t>
      </w:r>
    </w:p>
    <w:p w14:paraId="2AF51BF2" w14:textId="10D041BC" w:rsidR="00F4415A" w:rsidRPr="004D5F78" w:rsidRDefault="00F4415A" w:rsidP="00F4415A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>
        <w:rPr>
          <w:rFonts w:eastAsia="Lucida Sans Unicode" w:cs="Arial"/>
          <w:snapToGrid w:val="0"/>
          <w:szCs w:val="22"/>
        </w:rPr>
        <w:tab/>
      </w:r>
      <w:r>
        <w:rPr>
          <w:rFonts w:eastAsia="Lucida Sans Unicode" w:cs="Arial"/>
          <w:snapToGrid w:val="0"/>
          <w:szCs w:val="22"/>
        </w:rPr>
        <w:tab/>
      </w:r>
      <w:r>
        <w:rPr>
          <w:rFonts w:eastAsia="Lucida Sans Unicode" w:cs="Arial"/>
          <w:snapToGrid w:val="0"/>
          <w:szCs w:val="22"/>
        </w:rPr>
        <w:tab/>
      </w:r>
      <w:r w:rsidR="006E108E" w:rsidRPr="006E108E">
        <w:rPr>
          <w:rFonts w:eastAsia="Lucida Sans Unicode" w:cs="Arial"/>
          <w:snapToGrid w:val="0"/>
          <w:szCs w:val="22"/>
        </w:rPr>
        <w:t xml:space="preserve">Ing. et Bc. </w:t>
      </w:r>
      <w:r w:rsidR="00FC32B2">
        <w:rPr>
          <w:rFonts w:eastAsia="Lucida Sans Unicode" w:cs="Arial"/>
          <w:snapToGrid w:val="0"/>
          <w:szCs w:val="22"/>
        </w:rPr>
        <w:t>E</w:t>
      </w:r>
      <w:r w:rsidR="006E108E" w:rsidRPr="006E108E">
        <w:rPr>
          <w:rFonts w:eastAsia="Lucida Sans Unicode" w:cs="Arial"/>
          <w:snapToGrid w:val="0"/>
          <w:szCs w:val="22"/>
        </w:rPr>
        <w:t>rik Gajdošík, Pobočka Přerov</w:t>
      </w:r>
    </w:p>
    <w:p w14:paraId="72D14C4C" w14:textId="396C5DED" w:rsidR="00E01740" w:rsidRPr="00E93F51" w:rsidRDefault="00F4415A" w:rsidP="00E01740">
      <w:pPr>
        <w:pStyle w:val="Bezmezer"/>
        <w:tabs>
          <w:tab w:val="left" w:pos="4536"/>
        </w:tabs>
        <w:rPr>
          <w:rFonts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</w:t>
      </w:r>
      <w:r w:rsidR="00E01740" w:rsidRPr="00E93F51">
        <w:rPr>
          <w:rFonts w:cs="Arial"/>
          <w:szCs w:val="22"/>
        </w:rPr>
        <w:t>Adresa:</w:t>
      </w:r>
      <w:r w:rsidR="00E01740" w:rsidRPr="00E93F51">
        <w:rPr>
          <w:rFonts w:cs="Arial"/>
          <w:szCs w:val="22"/>
        </w:rPr>
        <w:tab/>
      </w:r>
      <w:r w:rsidR="00E01740">
        <w:rPr>
          <w:rFonts w:cs="Arial"/>
          <w:szCs w:val="22"/>
        </w:rPr>
        <w:tab/>
      </w:r>
      <w:r w:rsidR="006E108E" w:rsidRPr="006E108E">
        <w:rPr>
          <w:rFonts w:cs="Arial"/>
          <w:szCs w:val="22"/>
        </w:rPr>
        <w:t>Wurmova 606/2, 750 02 Přerov</w:t>
      </w:r>
    </w:p>
    <w:p w14:paraId="6268F89E" w14:textId="563EBB84" w:rsidR="00E01740" w:rsidRPr="00E93F51" w:rsidRDefault="00E01740" w:rsidP="00E01740">
      <w:pPr>
        <w:pStyle w:val="Bezmezer"/>
        <w:tabs>
          <w:tab w:val="left" w:pos="4536"/>
        </w:tabs>
        <w:ind w:left="4950" w:hanging="4950"/>
        <w:rPr>
          <w:rFonts w:cs="Arial"/>
          <w:szCs w:val="22"/>
        </w:rPr>
      </w:pPr>
      <w:r w:rsidRPr="00E93F51">
        <w:rPr>
          <w:rFonts w:cs="Arial"/>
          <w:szCs w:val="22"/>
        </w:rPr>
        <w:t xml:space="preserve">      Tel.:</w:t>
      </w:r>
      <w:r w:rsidRPr="00E93F51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A58B5">
        <w:rPr>
          <w:rFonts w:cs="Arial"/>
          <w:szCs w:val="22"/>
        </w:rPr>
        <w:t>+420</w:t>
      </w:r>
      <w:r>
        <w:rPr>
          <w:rFonts w:cs="Arial"/>
          <w:szCs w:val="22"/>
        </w:rPr>
        <w:t> 727 957 256 / +420 </w:t>
      </w:r>
      <w:r w:rsidR="003A3829" w:rsidRPr="003A3829">
        <w:rPr>
          <w:rFonts w:cs="Arial"/>
          <w:szCs w:val="22"/>
        </w:rPr>
        <w:t>727 957</w:t>
      </w:r>
      <w:r w:rsidR="003A3829">
        <w:rPr>
          <w:rFonts w:cs="Arial"/>
          <w:szCs w:val="22"/>
        </w:rPr>
        <w:t> </w:t>
      </w:r>
      <w:r w:rsidR="003A3829" w:rsidRPr="003A3829">
        <w:rPr>
          <w:rFonts w:cs="Arial"/>
          <w:szCs w:val="22"/>
        </w:rPr>
        <w:t>177</w:t>
      </w:r>
      <w:r w:rsidR="003A3829">
        <w:rPr>
          <w:rFonts w:cs="Arial"/>
          <w:szCs w:val="22"/>
        </w:rPr>
        <w:t xml:space="preserve"> </w:t>
      </w:r>
      <w:r w:rsidR="006E108E" w:rsidRPr="006E108E">
        <w:rPr>
          <w:rFonts w:cs="Arial"/>
          <w:szCs w:val="22"/>
        </w:rPr>
        <w:t>+420 727 957 179</w:t>
      </w: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169"/>
      </w:tblGrid>
      <w:tr w:rsidR="00E01740" w:rsidRPr="00BA58B5" w14:paraId="1FFB2408" w14:textId="77777777" w:rsidTr="00CA00B6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7016ACB9" w14:textId="77777777" w:rsidR="00E01740" w:rsidRPr="00BA58B5" w:rsidRDefault="00E01740" w:rsidP="00CA00B6">
            <w:pPr>
              <w:rPr>
                <w:rFonts w:eastAsia="Lucida Sans Unicode" w:cs="Arial"/>
                <w:szCs w:val="22"/>
              </w:rPr>
            </w:pPr>
            <w:r>
              <w:rPr>
                <w:rFonts w:eastAsia="Lucida Sans Unicode" w:cs="Arial"/>
                <w:szCs w:val="22"/>
              </w:rPr>
              <w:t xml:space="preserve">     </w:t>
            </w:r>
            <w:r w:rsidRPr="00BA58B5">
              <w:rPr>
                <w:rFonts w:eastAsia="Lucida Sans Unicode" w:cs="Arial"/>
                <w:szCs w:val="22"/>
              </w:rPr>
              <w:t>E-mail:</w:t>
            </w:r>
            <w:r w:rsidRPr="00BA58B5">
              <w:rPr>
                <w:rFonts w:eastAsia="Lucida Sans Unicode" w:cs="Arial"/>
                <w:szCs w:val="22"/>
              </w:rPr>
              <w:tab/>
            </w:r>
          </w:p>
        </w:tc>
        <w:tc>
          <w:tcPr>
            <w:tcW w:w="6124" w:type="dxa"/>
            <w:vAlign w:val="center"/>
            <w:hideMark/>
          </w:tcPr>
          <w:p w14:paraId="30ED218E" w14:textId="77777777" w:rsidR="00E01740" w:rsidRDefault="00E01740" w:rsidP="00E01740">
            <w:pPr>
              <w:ind w:left="1881"/>
              <w:rPr>
                <w:rFonts w:eastAsia="Lucida Sans Unicode" w:cs="Arial"/>
                <w:szCs w:val="22"/>
              </w:rPr>
            </w:pPr>
            <w:r>
              <w:rPr>
                <w:rStyle w:val="Hypertextovodkaz"/>
                <w:rFonts w:eastAsia="Lucida Sans Unicode" w:cs="Arial"/>
                <w:szCs w:val="22"/>
              </w:rPr>
              <w:t>olomoucky.kraj</w:t>
            </w:r>
            <w:r w:rsidRPr="009B2FA1">
              <w:rPr>
                <w:rStyle w:val="Hypertextovodkaz"/>
                <w:rFonts w:eastAsia="Lucida Sans Unicode" w:cs="Arial"/>
                <w:szCs w:val="22"/>
              </w:rPr>
              <w:t>@spucr.cz</w:t>
            </w:r>
            <w:r w:rsidRPr="00BA58B5">
              <w:rPr>
                <w:rFonts w:eastAsia="Lucida Sans Unicode" w:cs="Arial"/>
                <w:szCs w:val="22"/>
              </w:rPr>
              <w:t xml:space="preserve"> </w:t>
            </w:r>
          </w:p>
          <w:p w14:paraId="142D113E" w14:textId="4D910D85" w:rsidR="00E01740" w:rsidRPr="00BA58B5" w:rsidRDefault="00A72D41" w:rsidP="00E01740">
            <w:pPr>
              <w:ind w:left="1881"/>
              <w:rPr>
                <w:rFonts w:eastAsia="Lucida Sans Unicode" w:cs="Arial"/>
                <w:szCs w:val="22"/>
              </w:rPr>
            </w:pPr>
            <w:hyperlink r:id="rId13" w:history="1">
              <w:r w:rsidR="003A3829" w:rsidRPr="00136C86">
                <w:rPr>
                  <w:rStyle w:val="Hypertextovodkaz"/>
                  <w:rFonts w:eastAsia="Lucida Sans Unicode" w:cs="Arial"/>
                  <w:szCs w:val="22"/>
                </w:rPr>
                <w:t>p</w:t>
              </w:r>
              <w:r w:rsidR="003A3829" w:rsidRPr="00136C86">
                <w:rPr>
                  <w:rStyle w:val="Hypertextovodkaz"/>
                  <w:rFonts w:eastAsia="Lucida Sans Unicode"/>
                </w:rPr>
                <w:t>rerov</w:t>
              </w:r>
              <w:r w:rsidR="003A3829" w:rsidRPr="00136C86">
                <w:rPr>
                  <w:rStyle w:val="Hypertextovodkaz"/>
                  <w:rFonts w:eastAsia="Lucida Sans Unicode" w:cs="Arial"/>
                  <w:szCs w:val="22"/>
                </w:rPr>
                <w:t>.pk@spucr.cz</w:t>
              </w:r>
            </w:hyperlink>
          </w:p>
        </w:tc>
      </w:tr>
    </w:tbl>
    <w:p w14:paraId="3442CA27" w14:textId="77777777" w:rsidR="00F4415A" w:rsidRPr="004D5F78" w:rsidRDefault="00F4415A" w:rsidP="00F4415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ID DS: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>z49per3</w:t>
      </w:r>
    </w:p>
    <w:p w14:paraId="015214E9" w14:textId="77777777" w:rsidR="00F4415A" w:rsidRPr="004D5F78" w:rsidRDefault="00F4415A" w:rsidP="00F4415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Bankovní spojení: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 xml:space="preserve">ČNB </w:t>
      </w:r>
      <w:r w:rsidRPr="004D5F78">
        <w:rPr>
          <w:rFonts w:eastAsia="Lucida Sans Unicode" w:cs="Arial"/>
          <w:szCs w:val="22"/>
        </w:rPr>
        <w:tab/>
      </w:r>
    </w:p>
    <w:p w14:paraId="44F8E0D9" w14:textId="77777777" w:rsidR="00F4415A" w:rsidRPr="004D5F78" w:rsidRDefault="00F4415A" w:rsidP="00F4415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Číslo účtu:</w:t>
      </w:r>
      <w:r w:rsidRPr="004D5F78">
        <w:rPr>
          <w:rFonts w:eastAsia="Lucida Sans Unicode" w:cs="Arial"/>
          <w:bCs/>
          <w:szCs w:val="22"/>
        </w:rPr>
        <w:tab/>
      </w:r>
      <w:r>
        <w:rPr>
          <w:rFonts w:eastAsia="Lucida Sans Unicode" w:cs="Arial"/>
          <w:bCs/>
          <w:szCs w:val="22"/>
        </w:rPr>
        <w:tab/>
      </w:r>
      <w:r w:rsidRPr="004D5F78">
        <w:rPr>
          <w:rFonts w:eastAsia="Lucida Sans Unicode" w:cs="Arial"/>
          <w:bCs/>
          <w:szCs w:val="22"/>
        </w:rPr>
        <w:t>3723001/0710</w:t>
      </w:r>
    </w:p>
    <w:p w14:paraId="1AD6B323" w14:textId="77777777" w:rsidR="00F4415A" w:rsidRPr="004D5F78" w:rsidRDefault="00F4415A" w:rsidP="00F4415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IČ</w:t>
      </w:r>
      <w:r>
        <w:rPr>
          <w:rFonts w:eastAsia="Lucida Sans Unicode" w:cs="Arial"/>
          <w:bCs/>
          <w:szCs w:val="22"/>
        </w:rPr>
        <w:t>O</w:t>
      </w:r>
      <w:r w:rsidRPr="004D5F78">
        <w:rPr>
          <w:rFonts w:eastAsia="Lucida Sans Unicode" w:cs="Arial"/>
          <w:bCs/>
          <w:szCs w:val="22"/>
        </w:rPr>
        <w:t>:</w:t>
      </w:r>
      <w:r w:rsidRPr="004D5F78">
        <w:rPr>
          <w:rFonts w:eastAsia="Lucida Sans Unicode" w:cs="Arial"/>
          <w:bCs/>
          <w:szCs w:val="22"/>
        </w:rPr>
        <w:tab/>
      </w:r>
      <w:r>
        <w:rPr>
          <w:rFonts w:eastAsia="Lucida Sans Unicode" w:cs="Arial"/>
          <w:bCs/>
          <w:szCs w:val="22"/>
        </w:rPr>
        <w:tab/>
      </w:r>
      <w:r w:rsidRPr="004D5F78">
        <w:rPr>
          <w:rFonts w:eastAsia="Lucida Sans Unicode" w:cs="Arial"/>
          <w:bCs/>
          <w:szCs w:val="22"/>
        </w:rPr>
        <w:t xml:space="preserve">01312774                                                                 </w:t>
      </w:r>
    </w:p>
    <w:p w14:paraId="39A2FD8A" w14:textId="77777777" w:rsidR="00F4415A" w:rsidRPr="004D5F78" w:rsidRDefault="00F4415A" w:rsidP="00F4415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DIČ:</w:t>
      </w:r>
      <w:r w:rsidRPr="004D5F78">
        <w:rPr>
          <w:rFonts w:eastAsia="Lucida Sans Unicode" w:cs="Arial"/>
          <w:bCs/>
          <w:szCs w:val="22"/>
        </w:rPr>
        <w:tab/>
      </w:r>
      <w:r>
        <w:rPr>
          <w:rFonts w:eastAsia="Lucida Sans Unicode" w:cs="Arial"/>
          <w:bCs/>
          <w:szCs w:val="22"/>
        </w:rPr>
        <w:tab/>
      </w:r>
      <w:r w:rsidRPr="004D5F78">
        <w:rPr>
          <w:rFonts w:eastAsia="Lucida Sans Unicode" w:cs="Arial"/>
          <w:bCs/>
          <w:szCs w:val="22"/>
        </w:rPr>
        <w:t xml:space="preserve">není plátcem DPH </w:t>
      </w:r>
    </w:p>
    <w:p w14:paraId="3CE556F9" w14:textId="4808A9D5" w:rsidR="00F4415A" w:rsidRPr="004D5F78" w:rsidRDefault="00F4415A" w:rsidP="00F4415A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</w:t>
      </w:r>
      <w:r w:rsidRPr="00353350">
        <w:rPr>
          <w:rFonts w:cs="Arial"/>
          <w:b/>
          <w:snapToGrid w:val="0"/>
          <w:szCs w:val="22"/>
        </w:rPr>
        <w:t>objednatel</w:t>
      </w:r>
      <w:r w:rsidR="00413543" w:rsidRPr="00353350">
        <w:rPr>
          <w:rFonts w:cs="Arial"/>
          <w:b/>
          <w:snapToGrid w:val="0"/>
          <w:szCs w:val="22"/>
        </w:rPr>
        <w:t xml:space="preserve"> č. 1</w:t>
      </w:r>
      <w:r w:rsidRPr="004D5F78">
        <w:rPr>
          <w:rFonts w:cs="Arial"/>
          <w:snapToGrid w:val="0"/>
          <w:szCs w:val="22"/>
        </w:rPr>
        <w:t>“)</w:t>
      </w:r>
    </w:p>
    <w:p w14:paraId="45465F01" w14:textId="77777777" w:rsidR="00F4415A" w:rsidRPr="004D5F78" w:rsidRDefault="00F4415A" w:rsidP="00F4415A">
      <w:pPr>
        <w:pStyle w:val="Bezmezer"/>
      </w:pPr>
    </w:p>
    <w:p w14:paraId="37B78D52" w14:textId="6D64BFD3" w:rsidR="00F4415A" w:rsidRDefault="00F4415A" w:rsidP="00F4415A">
      <w:pPr>
        <w:ind w:firstLine="708"/>
        <w:rPr>
          <w:rFonts w:cs="Arial"/>
          <w:b/>
          <w:szCs w:val="22"/>
        </w:rPr>
      </w:pPr>
      <w:r>
        <w:rPr>
          <w:rFonts w:cs="Arial"/>
          <w:b/>
          <w:szCs w:val="22"/>
        </w:rPr>
        <w:t>a</w:t>
      </w:r>
    </w:p>
    <w:p w14:paraId="0BCEC2A3" w14:textId="5185F03D" w:rsidR="00353350" w:rsidRPr="001A7C06" w:rsidRDefault="00353350" w:rsidP="00133C3E">
      <w:pPr>
        <w:tabs>
          <w:tab w:val="left" w:pos="4962"/>
        </w:tabs>
        <w:spacing w:line="288" w:lineRule="auto"/>
        <w:rPr>
          <w:rFonts w:cs="Arial"/>
          <w:b/>
        </w:rPr>
      </w:pPr>
      <w:r w:rsidRPr="001A7C06">
        <w:rPr>
          <w:rFonts w:cs="Arial"/>
          <w:b/>
        </w:rPr>
        <w:t>Objednatel</w:t>
      </w:r>
      <w:r>
        <w:rPr>
          <w:rFonts w:cs="Arial"/>
          <w:b/>
        </w:rPr>
        <w:t>em</w:t>
      </w:r>
      <w:r w:rsidRPr="001A7C06">
        <w:rPr>
          <w:rFonts w:cs="Arial"/>
          <w:b/>
        </w:rPr>
        <w:t xml:space="preserve"> č. 2:</w:t>
      </w:r>
      <w:r w:rsidRPr="001A7C06">
        <w:rPr>
          <w:rFonts w:cs="Arial"/>
          <w:b/>
        </w:rPr>
        <w:tab/>
        <w:t>Ředitelství silnic a dálnic ČR</w:t>
      </w:r>
    </w:p>
    <w:p w14:paraId="160DA82E" w14:textId="77777777" w:rsidR="00353350" w:rsidRPr="001A7C06" w:rsidRDefault="00353350" w:rsidP="00133C3E">
      <w:pPr>
        <w:tabs>
          <w:tab w:val="left" w:pos="4962"/>
        </w:tabs>
        <w:spacing w:line="240" w:lineRule="auto"/>
        <w:ind w:left="284"/>
        <w:jc w:val="both"/>
        <w:rPr>
          <w:rFonts w:cs="Arial"/>
        </w:rPr>
      </w:pPr>
      <w:r w:rsidRPr="001A7C06">
        <w:rPr>
          <w:rFonts w:cs="Arial"/>
        </w:rPr>
        <w:t>Sídlo:</w:t>
      </w:r>
      <w:r w:rsidRPr="001A7C06">
        <w:rPr>
          <w:rFonts w:cs="Arial"/>
        </w:rPr>
        <w:tab/>
        <w:t>Na Pankráci 546/56, 140 00 Praha 4 - Nusle</w:t>
      </w:r>
    </w:p>
    <w:p w14:paraId="24F9B2B2" w14:textId="77777777" w:rsidR="00353350" w:rsidRPr="001A7C06" w:rsidRDefault="00353350" w:rsidP="00133C3E">
      <w:pPr>
        <w:tabs>
          <w:tab w:val="left" w:pos="4962"/>
        </w:tabs>
        <w:spacing w:line="240" w:lineRule="auto"/>
        <w:ind w:left="284"/>
        <w:jc w:val="both"/>
        <w:rPr>
          <w:rFonts w:cs="Arial"/>
        </w:rPr>
      </w:pPr>
      <w:r w:rsidRPr="001A7C06">
        <w:rPr>
          <w:rFonts w:cs="Arial"/>
        </w:rPr>
        <w:t>jež zastupuje:</w:t>
      </w:r>
      <w:r w:rsidRPr="001A7C06">
        <w:rPr>
          <w:rFonts w:cs="Arial"/>
        </w:rPr>
        <w:tab/>
        <w:t xml:space="preserve">Mgr. David Fiala, ředitel Závodu Brno </w:t>
      </w:r>
    </w:p>
    <w:p w14:paraId="1A49232B" w14:textId="77777777" w:rsidR="00353350" w:rsidRPr="001A7C06" w:rsidRDefault="00353350" w:rsidP="00133C3E">
      <w:pPr>
        <w:tabs>
          <w:tab w:val="left" w:pos="4962"/>
        </w:tabs>
        <w:spacing w:line="240" w:lineRule="auto"/>
        <w:ind w:left="284"/>
        <w:jc w:val="both"/>
        <w:rPr>
          <w:rFonts w:cs="Arial"/>
        </w:rPr>
      </w:pPr>
      <w:r w:rsidRPr="001A7C06">
        <w:rPr>
          <w:rFonts w:cs="Arial"/>
        </w:rPr>
        <w:t xml:space="preserve">kontaktní </w:t>
      </w:r>
      <w:proofErr w:type="gramStart"/>
      <w:r w:rsidRPr="001A7C06">
        <w:rPr>
          <w:rFonts w:cs="Arial"/>
        </w:rPr>
        <w:t xml:space="preserve">adresa:   </w:t>
      </w:r>
      <w:proofErr w:type="gramEnd"/>
      <w:r w:rsidRPr="001A7C06">
        <w:rPr>
          <w:rFonts w:cs="Arial"/>
        </w:rPr>
        <w:t xml:space="preserve">  </w:t>
      </w:r>
      <w:r w:rsidRPr="001A7C06">
        <w:rPr>
          <w:rFonts w:cs="Arial"/>
        </w:rPr>
        <w:tab/>
        <w:t>Šumavská 525/33, 602 00 Brno</w:t>
      </w:r>
    </w:p>
    <w:p w14:paraId="02D6ED8F" w14:textId="77777777" w:rsidR="00353350" w:rsidRPr="001A7C06" w:rsidRDefault="00353350" w:rsidP="00B108E9">
      <w:pPr>
        <w:tabs>
          <w:tab w:val="left" w:pos="4962"/>
        </w:tabs>
        <w:spacing w:line="240" w:lineRule="auto"/>
        <w:ind w:left="4962" w:hanging="4678"/>
        <w:jc w:val="both"/>
        <w:rPr>
          <w:rFonts w:cs="Arial"/>
        </w:rPr>
      </w:pPr>
      <w:r w:rsidRPr="001A7C06">
        <w:rPr>
          <w:rFonts w:cs="Arial"/>
        </w:rPr>
        <w:t xml:space="preserve">ve </w:t>
      </w:r>
      <w:r w:rsidRPr="001A7C06">
        <w:rPr>
          <w:rFonts w:eastAsia="Lucida Sans Unicode" w:cs="Arial"/>
        </w:rPr>
        <w:t>smluvních záležitostech oprávněn jednat</w:t>
      </w:r>
      <w:r w:rsidRPr="001A7C06">
        <w:rPr>
          <w:rFonts w:cs="Arial"/>
        </w:rPr>
        <w:t>:</w:t>
      </w:r>
      <w:r w:rsidRPr="001A7C06">
        <w:rPr>
          <w:rFonts w:cs="Arial"/>
        </w:rPr>
        <w:tab/>
        <w:t>Mgr. Andrea Chmelová, právník ŘSD ČR, Závodu Brno</w:t>
      </w:r>
    </w:p>
    <w:p w14:paraId="0A643EA0" w14:textId="77777777" w:rsidR="00353350" w:rsidRPr="001A7C06" w:rsidRDefault="00353350" w:rsidP="00B108E9">
      <w:pPr>
        <w:tabs>
          <w:tab w:val="left" w:pos="4962"/>
        </w:tabs>
        <w:spacing w:line="240" w:lineRule="auto"/>
        <w:ind w:left="4962" w:hanging="4678"/>
        <w:jc w:val="both"/>
        <w:rPr>
          <w:rFonts w:cs="Arial"/>
        </w:rPr>
      </w:pPr>
      <w:r w:rsidRPr="001A7C06">
        <w:rPr>
          <w:rFonts w:cs="Arial"/>
        </w:rPr>
        <w:t xml:space="preserve">v technických záležitostech </w:t>
      </w:r>
      <w:r w:rsidRPr="001A7C06">
        <w:rPr>
          <w:rFonts w:eastAsia="Lucida Sans Unicode" w:cs="Arial"/>
          <w:snapToGrid w:val="0"/>
        </w:rPr>
        <w:t>oprávněn jednat</w:t>
      </w:r>
      <w:r w:rsidRPr="001A7C06">
        <w:rPr>
          <w:rFonts w:cs="Arial"/>
        </w:rPr>
        <w:t xml:space="preserve">: </w:t>
      </w:r>
      <w:r>
        <w:rPr>
          <w:rFonts w:cs="Arial"/>
        </w:rPr>
        <w:tab/>
      </w:r>
      <w:r w:rsidRPr="001A7C06">
        <w:rPr>
          <w:rFonts w:cs="Arial"/>
        </w:rPr>
        <w:t>Ing. Bc. Vladimír Svoboda, kontaktní osoba   ŘSD   ČR, Závodu Brno</w:t>
      </w:r>
    </w:p>
    <w:p w14:paraId="42C33208" w14:textId="77777777" w:rsidR="00353350" w:rsidRPr="001A7C06" w:rsidRDefault="00353350" w:rsidP="00133C3E">
      <w:pPr>
        <w:spacing w:line="240" w:lineRule="auto"/>
        <w:ind w:left="4949" w:hanging="4665"/>
        <w:jc w:val="both"/>
        <w:rPr>
          <w:rFonts w:cs="Arial"/>
          <w:color w:val="FF0000"/>
        </w:rPr>
      </w:pPr>
      <w:r w:rsidRPr="001A7C06">
        <w:rPr>
          <w:rFonts w:cs="Arial"/>
        </w:rPr>
        <w:t>Tel.:</w:t>
      </w:r>
      <w:r w:rsidRPr="001A7C06">
        <w:rPr>
          <w:rFonts w:cs="Arial"/>
        </w:rPr>
        <w:tab/>
      </w:r>
      <w:r w:rsidRPr="0014200C">
        <w:rPr>
          <w:rFonts w:cs="Arial"/>
        </w:rPr>
        <w:t xml:space="preserve">+420 </w:t>
      </w:r>
      <w:r w:rsidRPr="0014200C">
        <w:rPr>
          <w:rFonts w:cs="Arial"/>
          <w:color w:val="000000"/>
        </w:rPr>
        <w:t>549 133 498, +420 725 831 502</w:t>
      </w:r>
    </w:p>
    <w:p w14:paraId="55632653" w14:textId="77777777" w:rsidR="00353350" w:rsidRPr="001A7C06" w:rsidRDefault="00353350" w:rsidP="00133C3E">
      <w:pPr>
        <w:tabs>
          <w:tab w:val="left" w:pos="4962"/>
        </w:tabs>
        <w:spacing w:line="240" w:lineRule="auto"/>
        <w:ind w:left="4949" w:hanging="4665"/>
        <w:jc w:val="both"/>
        <w:rPr>
          <w:rFonts w:cs="Arial"/>
        </w:rPr>
      </w:pPr>
      <w:r w:rsidRPr="001A7C06">
        <w:rPr>
          <w:rFonts w:cs="Arial"/>
        </w:rPr>
        <w:t>E-mail:</w:t>
      </w:r>
      <w:r w:rsidRPr="001A7C06">
        <w:rPr>
          <w:rFonts w:cs="Arial"/>
        </w:rPr>
        <w:tab/>
      </w:r>
      <w:hyperlink r:id="rId14" w:history="1">
        <w:r w:rsidRPr="0014200C">
          <w:rPr>
            <w:rStyle w:val="Hypertextovodkaz"/>
            <w:rFonts w:cs="Arial"/>
            <w:bCs/>
            <w:snapToGrid w:val="0"/>
            <w:lang w:val="en-US"/>
          </w:rPr>
          <w:t>andrea.chmelova@rsd.cz</w:t>
        </w:r>
      </w:hyperlink>
    </w:p>
    <w:p w14:paraId="57C22F5E" w14:textId="77777777" w:rsidR="00353350" w:rsidRPr="001A7C06" w:rsidRDefault="00353350" w:rsidP="00133C3E">
      <w:pPr>
        <w:tabs>
          <w:tab w:val="left" w:pos="4962"/>
        </w:tabs>
        <w:spacing w:line="240" w:lineRule="auto"/>
        <w:ind w:left="4949" w:hanging="4665"/>
        <w:jc w:val="both"/>
        <w:rPr>
          <w:rFonts w:cs="Arial"/>
          <w:color w:val="FF0000"/>
        </w:rPr>
      </w:pPr>
      <w:r w:rsidRPr="001A7C06">
        <w:rPr>
          <w:rFonts w:cs="Arial"/>
        </w:rPr>
        <w:lastRenderedPageBreak/>
        <w:t>ID DS:</w:t>
      </w:r>
      <w:r w:rsidRPr="001A7C06">
        <w:rPr>
          <w:rFonts w:cs="Arial"/>
        </w:rPr>
        <w:tab/>
      </w:r>
      <w:r w:rsidRPr="0014200C">
        <w:rPr>
          <w:rFonts w:eastAsia="Lucida Sans Unicode" w:cs="Arial"/>
        </w:rPr>
        <w:t>zjq4rhz</w:t>
      </w:r>
    </w:p>
    <w:p w14:paraId="4FA01498" w14:textId="77777777" w:rsidR="00353350" w:rsidRPr="001A7C06" w:rsidRDefault="00353350" w:rsidP="00133C3E">
      <w:pPr>
        <w:tabs>
          <w:tab w:val="left" w:pos="4962"/>
        </w:tabs>
        <w:spacing w:line="240" w:lineRule="auto"/>
        <w:ind w:left="284"/>
        <w:jc w:val="both"/>
        <w:rPr>
          <w:rFonts w:cs="Arial"/>
        </w:rPr>
      </w:pPr>
      <w:r w:rsidRPr="001A7C06">
        <w:rPr>
          <w:rFonts w:cs="Arial"/>
        </w:rPr>
        <w:t>Bankovní spojení:</w:t>
      </w:r>
      <w:r w:rsidRPr="001A7C06">
        <w:rPr>
          <w:rFonts w:cs="Arial"/>
        </w:rPr>
        <w:tab/>
        <w:t>ČNB a.s.</w:t>
      </w:r>
    </w:p>
    <w:p w14:paraId="4B42F731" w14:textId="77777777" w:rsidR="00353350" w:rsidRPr="001A7C06" w:rsidRDefault="00353350" w:rsidP="00133C3E">
      <w:pPr>
        <w:tabs>
          <w:tab w:val="left" w:pos="4962"/>
        </w:tabs>
        <w:spacing w:line="240" w:lineRule="auto"/>
        <w:ind w:left="284"/>
        <w:jc w:val="both"/>
        <w:rPr>
          <w:rFonts w:cs="Arial"/>
        </w:rPr>
      </w:pPr>
      <w:r w:rsidRPr="001A7C06">
        <w:rPr>
          <w:rFonts w:cs="Arial"/>
        </w:rPr>
        <w:t>Číslo účtu:</w:t>
      </w:r>
      <w:r w:rsidRPr="001A7C06">
        <w:rPr>
          <w:rFonts w:cs="Arial"/>
        </w:rPr>
        <w:tab/>
      </w:r>
      <w:r w:rsidRPr="001A7C06">
        <w:rPr>
          <w:rFonts w:cs="Arial"/>
          <w:bCs/>
        </w:rPr>
        <w:t>20001-15937031/0710</w:t>
      </w:r>
    </w:p>
    <w:p w14:paraId="6311E2D3" w14:textId="77777777" w:rsidR="00353350" w:rsidRPr="001A7C06" w:rsidRDefault="00353350" w:rsidP="00133C3E">
      <w:pPr>
        <w:tabs>
          <w:tab w:val="left" w:pos="4962"/>
        </w:tabs>
        <w:spacing w:line="240" w:lineRule="auto"/>
        <w:ind w:left="284"/>
        <w:jc w:val="both"/>
        <w:rPr>
          <w:rFonts w:cs="Arial"/>
        </w:rPr>
      </w:pPr>
      <w:r w:rsidRPr="001A7C06">
        <w:rPr>
          <w:rFonts w:cs="Arial"/>
        </w:rPr>
        <w:t>IČ/DIČ:</w:t>
      </w:r>
      <w:r w:rsidRPr="001A7C06">
        <w:rPr>
          <w:rFonts w:cs="Arial"/>
        </w:rPr>
        <w:tab/>
        <w:t>65993390/CZ65993390</w:t>
      </w:r>
    </w:p>
    <w:p w14:paraId="4D1FFC76" w14:textId="40379231" w:rsidR="00353350" w:rsidRDefault="00353350" w:rsidP="00353350">
      <w:pPr>
        <w:rPr>
          <w:rFonts w:cs="Arial"/>
          <w:b/>
          <w:szCs w:val="22"/>
        </w:rPr>
      </w:pPr>
      <w:r w:rsidRPr="00353350">
        <w:rPr>
          <w:rFonts w:cs="Arial"/>
        </w:rPr>
        <w:t>(</w:t>
      </w:r>
      <w:r w:rsidRPr="001A7C06">
        <w:rPr>
          <w:rFonts w:cs="Arial"/>
        </w:rPr>
        <w:t>dále jen</w:t>
      </w:r>
      <w:r w:rsidRPr="001A7C06">
        <w:rPr>
          <w:rFonts w:cs="Arial"/>
          <w:b/>
        </w:rPr>
        <w:t xml:space="preserve"> „objednatel č. 2“</w:t>
      </w:r>
      <w:r w:rsidRPr="00353350">
        <w:rPr>
          <w:rFonts w:cs="Arial"/>
        </w:rPr>
        <w:t>)</w:t>
      </w:r>
    </w:p>
    <w:p w14:paraId="0D35B9B7" w14:textId="77777777" w:rsidR="00353350" w:rsidRPr="00353350" w:rsidRDefault="00353350" w:rsidP="00353350">
      <w:pPr>
        <w:pStyle w:val="Bezmezer"/>
      </w:pPr>
      <w:r>
        <w:rPr>
          <w:snapToGrid w:val="0"/>
        </w:rPr>
        <w:tab/>
      </w:r>
    </w:p>
    <w:p w14:paraId="1DA50178" w14:textId="529A86E4" w:rsidR="00F4415A" w:rsidRDefault="00353350" w:rsidP="00353350">
      <w:pPr>
        <w:pStyle w:val="Bezmezer"/>
        <w:ind w:firstLine="708"/>
        <w:rPr>
          <w:b/>
          <w:snapToGrid w:val="0"/>
        </w:rPr>
      </w:pPr>
      <w:r w:rsidRPr="00353350">
        <w:rPr>
          <w:b/>
          <w:snapToGrid w:val="0"/>
        </w:rPr>
        <w:t>a</w:t>
      </w:r>
    </w:p>
    <w:p w14:paraId="45258477" w14:textId="77777777" w:rsidR="00353350" w:rsidRPr="00353350" w:rsidRDefault="00353350" w:rsidP="00F4415A">
      <w:pPr>
        <w:pStyle w:val="Bezmezer"/>
        <w:rPr>
          <w:b/>
          <w:snapToGrid w:val="0"/>
        </w:rPr>
      </w:pPr>
    </w:p>
    <w:p w14:paraId="1FB5CBF2" w14:textId="50DBDC73" w:rsidR="00F4415A" w:rsidRPr="004D5F78" w:rsidRDefault="00F4415A" w:rsidP="00F4415A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Zhotovitelem</w:t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1C5DB6FE" w14:textId="77777777" w:rsidR="00F4415A" w:rsidRPr="00071690" w:rsidRDefault="00F4415A" w:rsidP="00F4415A">
      <w:pPr>
        <w:tabs>
          <w:tab w:val="left" w:pos="426"/>
        </w:tabs>
        <w:spacing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Pr="004D5F78">
        <w:rPr>
          <w:rFonts w:cs="Arial"/>
          <w:bCs/>
          <w:szCs w:val="22"/>
        </w:rPr>
        <w:t>Sídlo</w:t>
      </w:r>
      <w:r>
        <w:rPr>
          <w:rFonts w:cs="Arial"/>
          <w:bCs/>
          <w:szCs w:val="22"/>
        </w:rPr>
        <w:t>: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 w:rsidRPr="00071690">
        <w:rPr>
          <w:rFonts w:cs="Arial"/>
          <w:bCs/>
          <w:snapToGrid w:val="0"/>
          <w:szCs w:val="22"/>
          <w:highlight w:val="yellow"/>
          <w:lang w:val="en-US"/>
        </w:rPr>
        <w:t>[DOPLNIT]</w:t>
      </w:r>
    </w:p>
    <w:p w14:paraId="5241EAF7" w14:textId="77777777" w:rsidR="00F4415A" w:rsidRPr="00071690" w:rsidRDefault="00F4415A" w:rsidP="00F4415A">
      <w:pPr>
        <w:tabs>
          <w:tab w:val="left" w:pos="426"/>
        </w:tabs>
        <w:spacing w:line="240" w:lineRule="auto"/>
        <w:rPr>
          <w:rFonts w:cs="Arial"/>
          <w:szCs w:val="22"/>
        </w:rPr>
      </w:pPr>
      <w:r w:rsidRPr="00071690">
        <w:rPr>
          <w:rFonts w:cs="Arial"/>
          <w:szCs w:val="22"/>
        </w:rPr>
        <w:tab/>
        <w:t>zastoupený:</w:t>
      </w:r>
      <w:r w:rsidRPr="00071690">
        <w:rPr>
          <w:rFonts w:cs="Arial"/>
          <w:szCs w:val="22"/>
        </w:rPr>
        <w:tab/>
      </w:r>
      <w:r w:rsidRPr="00071690">
        <w:rPr>
          <w:rFonts w:cs="Arial"/>
          <w:szCs w:val="22"/>
        </w:rPr>
        <w:tab/>
      </w:r>
      <w:r w:rsidRPr="00071690">
        <w:rPr>
          <w:rFonts w:cs="Arial"/>
          <w:szCs w:val="22"/>
        </w:rPr>
        <w:tab/>
      </w:r>
      <w:r w:rsidRPr="00071690">
        <w:rPr>
          <w:rFonts w:cs="Arial"/>
          <w:szCs w:val="22"/>
        </w:rPr>
        <w:tab/>
      </w:r>
      <w:r w:rsidRPr="00071690">
        <w:rPr>
          <w:rFonts w:cs="Arial"/>
          <w:szCs w:val="22"/>
        </w:rPr>
        <w:tab/>
      </w:r>
      <w:r w:rsidRPr="00071690">
        <w:rPr>
          <w:rFonts w:cs="Arial"/>
          <w:bCs/>
          <w:snapToGrid w:val="0"/>
          <w:szCs w:val="22"/>
          <w:highlight w:val="yellow"/>
          <w:lang w:val="en-US"/>
        </w:rPr>
        <w:t>[DOPLNIT]</w:t>
      </w:r>
    </w:p>
    <w:p w14:paraId="45DFE484" w14:textId="77777777" w:rsidR="00F4415A" w:rsidRPr="00071690" w:rsidRDefault="00F4415A" w:rsidP="00F4415A">
      <w:pPr>
        <w:tabs>
          <w:tab w:val="left" w:pos="426"/>
        </w:tabs>
        <w:spacing w:line="240" w:lineRule="auto"/>
        <w:rPr>
          <w:rFonts w:cs="Arial"/>
          <w:szCs w:val="22"/>
        </w:rPr>
      </w:pPr>
      <w:r w:rsidRPr="00071690">
        <w:rPr>
          <w:rFonts w:cs="Arial"/>
          <w:szCs w:val="22"/>
        </w:rPr>
        <w:tab/>
        <w:t>ve smluvních záležitostech oprávněn jednat:</w:t>
      </w:r>
      <w:r w:rsidRPr="00071690">
        <w:rPr>
          <w:rFonts w:cs="Arial"/>
          <w:szCs w:val="22"/>
        </w:rPr>
        <w:tab/>
      </w:r>
      <w:r w:rsidRPr="00071690">
        <w:rPr>
          <w:rFonts w:cs="Arial"/>
          <w:bCs/>
          <w:snapToGrid w:val="0"/>
          <w:szCs w:val="22"/>
          <w:highlight w:val="yellow"/>
          <w:lang w:val="en-US"/>
        </w:rPr>
        <w:t>[DOPLNIT]</w:t>
      </w:r>
    </w:p>
    <w:p w14:paraId="394E6D2D" w14:textId="584E3BEF" w:rsidR="00F4415A" w:rsidRDefault="00F4415A" w:rsidP="00F4415A">
      <w:pPr>
        <w:pStyle w:val="Zkladntext"/>
        <w:tabs>
          <w:tab w:val="left" w:pos="426"/>
        </w:tabs>
        <w:spacing w:line="240" w:lineRule="auto"/>
        <w:rPr>
          <w:rFonts w:cs="Arial"/>
          <w:b w:val="0"/>
          <w:bCs/>
          <w:szCs w:val="22"/>
          <w:highlight w:val="yellow"/>
          <w:lang w:val="en-US"/>
        </w:rPr>
      </w:pPr>
      <w:r w:rsidRPr="00071690">
        <w:rPr>
          <w:rFonts w:cs="Arial"/>
          <w:b w:val="0"/>
          <w:szCs w:val="22"/>
        </w:rPr>
        <w:tab/>
        <w:t>v technických záležitostech oprávněn jednat:</w:t>
      </w:r>
      <w:r w:rsidRPr="00071690">
        <w:rPr>
          <w:rFonts w:cs="Arial"/>
          <w:b w:val="0"/>
          <w:szCs w:val="22"/>
        </w:rPr>
        <w:tab/>
      </w:r>
      <w:r w:rsidRPr="00071690">
        <w:rPr>
          <w:rFonts w:cs="Arial"/>
          <w:b w:val="0"/>
          <w:bCs/>
          <w:szCs w:val="22"/>
          <w:highlight w:val="yellow"/>
          <w:lang w:val="en-US"/>
        </w:rPr>
        <w:t>[DOPLNIT]</w:t>
      </w:r>
    </w:p>
    <w:p w14:paraId="0F30A363" w14:textId="62EF6AFA" w:rsidR="00E365DB" w:rsidRDefault="00E365DB" w:rsidP="00E365DB">
      <w:pPr>
        <w:pStyle w:val="Zkladntext"/>
        <w:tabs>
          <w:tab w:val="left" w:pos="426"/>
        </w:tabs>
        <w:spacing w:line="240" w:lineRule="auto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ab/>
        <w:t>Tel.:</w:t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bCs/>
          <w:szCs w:val="22"/>
          <w:highlight w:val="yellow"/>
          <w:lang w:val="en-US"/>
        </w:rPr>
        <w:t>[DOPLNIT]</w:t>
      </w:r>
    </w:p>
    <w:p w14:paraId="57F8D0A0" w14:textId="77777777" w:rsidR="00E365DB" w:rsidRDefault="00E365DB" w:rsidP="00E365DB">
      <w:pPr>
        <w:pStyle w:val="Zkladntext"/>
        <w:tabs>
          <w:tab w:val="left" w:pos="426"/>
        </w:tabs>
        <w:spacing w:line="240" w:lineRule="auto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ab/>
        <w:t>E-mail:</w:t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bCs/>
          <w:szCs w:val="22"/>
          <w:highlight w:val="yellow"/>
          <w:lang w:val="en-US"/>
        </w:rPr>
        <w:t>[DOPLNIT]</w:t>
      </w:r>
    </w:p>
    <w:p w14:paraId="7F6864C9" w14:textId="77777777" w:rsidR="00E365DB" w:rsidRDefault="00E365DB" w:rsidP="00E365DB">
      <w:pPr>
        <w:pStyle w:val="Zkladntext"/>
        <w:tabs>
          <w:tab w:val="left" w:pos="426"/>
        </w:tabs>
        <w:spacing w:line="240" w:lineRule="auto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ab/>
        <w:t>ID DS:</w:t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bCs/>
          <w:szCs w:val="22"/>
          <w:highlight w:val="yellow"/>
          <w:lang w:val="en-US"/>
        </w:rPr>
        <w:t>[DOPLNIT]</w:t>
      </w:r>
    </w:p>
    <w:p w14:paraId="10BF2D4B" w14:textId="77777777" w:rsidR="00F4415A" w:rsidRPr="00071690" w:rsidRDefault="00F4415A" w:rsidP="00F4415A">
      <w:pPr>
        <w:tabs>
          <w:tab w:val="left" w:pos="426"/>
        </w:tabs>
        <w:spacing w:line="240" w:lineRule="auto"/>
        <w:rPr>
          <w:rFonts w:cs="Arial"/>
          <w:szCs w:val="22"/>
          <w:lang w:val="en-US"/>
        </w:rPr>
      </w:pPr>
      <w:r w:rsidRPr="00071690">
        <w:rPr>
          <w:rFonts w:cs="Arial"/>
          <w:szCs w:val="22"/>
        </w:rPr>
        <w:tab/>
        <w:t>Bankovní spojení:</w:t>
      </w:r>
      <w:r w:rsidRPr="00071690">
        <w:rPr>
          <w:rFonts w:cs="Arial"/>
          <w:szCs w:val="22"/>
        </w:rPr>
        <w:tab/>
      </w:r>
      <w:r w:rsidRPr="00071690">
        <w:rPr>
          <w:rFonts w:cs="Arial"/>
          <w:szCs w:val="22"/>
        </w:rPr>
        <w:tab/>
      </w:r>
      <w:r w:rsidRPr="00071690">
        <w:rPr>
          <w:rFonts w:cs="Arial"/>
          <w:szCs w:val="22"/>
        </w:rPr>
        <w:tab/>
      </w:r>
      <w:r w:rsidRPr="00071690">
        <w:rPr>
          <w:rFonts w:cs="Arial"/>
          <w:szCs w:val="22"/>
        </w:rPr>
        <w:tab/>
      </w:r>
      <w:r w:rsidRPr="00071690">
        <w:rPr>
          <w:rFonts w:cs="Arial"/>
          <w:bCs/>
          <w:snapToGrid w:val="0"/>
          <w:szCs w:val="22"/>
          <w:highlight w:val="yellow"/>
          <w:lang w:val="en-US"/>
        </w:rPr>
        <w:t>[DOPLNIT]</w:t>
      </w:r>
    </w:p>
    <w:p w14:paraId="113956D6" w14:textId="77777777" w:rsidR="00F4415A" w:rsidRPr="00071690" w:rsidRDefault="00F4415A" w:rsidP="00F4415A">
      <w:pPr>
        <w:tabs>
          <w:tab w:val="left" w:pos="426"/>
        </w:tabs>
        <w:spacing w:line="240" w:lineRule="auto"/>
        <w:rPr>
          <w:rFonts w:cs="Arial"/>
          <w:szCs w:val="22"/>
        </w:rPr>
      </w:pPr>
      <w:r w:rsidRPr="00071690">
        <w:rPr>
          <w:rFonts w:cs="Arial"/>
          <w:szCs w:val="22"/>
        </w:rPr>
        <w:tab/>
        <w:t>Číslo účtu:</w:t>
      </w:r>
      <w:r w:rsidRPr="00071690">
        <w:rPr>
          <w:rFonts w:cs="Arial"/>
          <w:szCs w:val="22"/>
        </w:rPr>
        <w:tab/>
      </w:r>
      <w:r w:rsidRPr="00071690">
        <w:rPr>
          <w:rFonts w:cs="Arial"/>
          <w:szCs w:val="22"/>
        </w:rPr>
        <w:tab/>
      </w:r>
      <w:r w:rsidRPr="00071690">
        <w:rPr>
          <w:rFonts w:cs="Arial"/>
          <w:szCs w:val="22"/>
        </w:rPr>
        <w:tab/>
      </w:r>
      <w:r w:rsidRPr="00071690">
        <w:rPr>
          <w:rFonts w:cs="Arial"/>
          <w:szCs w:val="22"/>
        </w:rPr>
        <w:tab/>
      </w:r>
      <w:r w:rsidRPr="00071690">
        <w:rPr>
          <w:rFonts w:cs="Arial"/>
          <w:szCs w:val="22"/>
        </w:rPr>
        <w:tab/>
      </w:r>
      <w:r w:rsidRPr="00071690">
        <w:rPr>
          <w:rFonts w:cs="Arial"/>
          <w:bCs/>
          <w:snapToGrid w:val="0"/>
          <w:szCs w:val="22"/>
          <w:highlight w:val="yellow"/>
          <w:lang w:val="en-US"/>
        </w:rPr>
        <w:t>[DOPLNIT]</w:t>
      </w:r>
    </w:p>
    <w:p w14:paraId="23B1BCE0" w14:textId="75AFF638" w:rsidR="00E320A2" w:rsidRDefault="00F4415A" w:rsidP="00F4415A">
      <w:pPr>
        <w:tabs>
          <w:tab w:val="left" w:pos="426"/>
        </w:tabs>
        <w:spacing w:line="240" w:lineRule="auto"/>
        <w:rPr>
          <w:rFonts w:cs="Arial"/>
          <w:szCs w:val="22"/>
        </w:rPr>
      </w:pPr>
      <w:r w:rsidRPr="00071690">
        <w:rPr>
          <w:rFonts w:cs="Arial"/>
          <w:szCs w:val="22"/>
        </w:rPr>
        <w:tab/>
        <w:t>IČO</w:t>
      </w:r>
      <w:r w:rsidR="00E320A2">
        <w:rPr>
          <w:rFonts w:cs="Arial"/>
          <w:szCs w:val="22"/>
        </w:rPr>
        <w:t>:</w:t>
      </w:r>
      <w:r w:rsidR="00E320A2">
        <w:rPr>
          <w:rFonts w:cs="Arial"/>
          <w:szCs w:val="22"/>
        </w:rPr>
        <w:tab/>
      </w:r>
      <w:r w:rsidR="00E320A2">
        <w:rPr>
          <w:rFonts w:cs="Arial"/>
          <w:szCs w:val="22"/>
        </w:rPr>
        <w:tab/>
      </w:r>
      <w:r w:rsidR="00E320A2">
        <w:rPr>
          <w:rFonts w:cs="Arial"/>
          <w:szCs w:val="22"/>
        </w:rPr>
        <w:tab/>
      </w:r>
      <w:r w:rsidR="00E320A2">
        <w:rPr>
          <w:rFonts w:cs="Arial"/>
          <w:szCs w:val="22"/>
        </w:rPr>
        <w:tab/>
      </w:r>
      <w:r w:rsidR="00E320A2">
        <w:rPr>
          <w:rFonts w:cs="Arial"/>
          <w:szCs w:val="22"/>
        </w:rPr>
        <w:tab/>
      </w:r>
      <w:r w:rsidR="00E320A2">
        <w:rPr>
          <w:rFonts w:cs="Arial"/>
          <w:szCs w:val="22"/>
        </w:rPr>
        <w:tab/>
      </w:r>
      <w:r w:rsidR="00E320A2" w:rsidRPr="00071690">
        <w:rPr>
          <w:rFonts w:cs="Arial"/>
          <w:bCs/>
          <w:snapToGrid w:val="0"/>
          <w:szCs w:val="22"/>
          <w:highlight w:val="yellow"/>
          <w:lang w:val="en-US"/>
        </w:rPr>
        <w:t>[DOPLNIT]</w:t>
      </w:r>
      <w:r w:rsidR="00E320A2">
        <w:rPr>
          <w:rFonts w:cs="Arial"/>
          <w:szCs w:val="22"/>
        </w:rPr>
        <w:tab/>
      </w:r>
      <w:r w:rsidR="00E320A2">
        <w:rPr>
          <w:rFonts w:cs="Arial"/>
          <w:szCs w:val="22"/>
        </w:rPr>
        <w:tab/>
      </w:r>
    </w:p>
    <w:p w14:paraId="5FC5193F" w14:textId="06310886" w:rsidR="00F4415A" w:rsidRPr="00071690" w:rsidRDefault="00E320A2" w:rsidP="00F4415A">
      <w:pPr>
        <w:tabs>
          <w:tab w:val="left" w:pos="426"/>
        </w:tabs>
        <w:spacing w:line="240" w:lineRule="auto"/>
        <w:rPr>
          <w:rFonts w:cs="Arial"/>
          <w:szCs w:val="22"/>
          <w:lang w:val="en-US"/>
        </w:rPr>
      </w:pPr>
      <w:r>
        <w:rPr>
          <w:rFonts w:cs="Arial"/>
          <w:szCs w:val="22"/>
        </w:rPr>
        <w:tab/>
      </w:r>
      <w:r w:rsidR="00F4415A" w:rsidRPr="00071690">
        <w:rPr>
          <w:rFonts w:cs="Arial"/>
          <w:szCs w:val="22"/>
        </w:rPr>
        <w:t>DIČ:</w:t>
      </w:r>
      <w:r w:rsidR="00F4415A" w:rsidRPr="00071690">
        <w:rPr>
          <w:rFonts w:cs="Arial"/>
          <w:szCs w:val="22"/>
        </w:rPr>
        <w:tab/>
      </w:r>
      <w:r w:rsidR="00F4415A" w:rsidRPr="00071690">
        <w:rPr>
          <w:rFonts w:cs="Arial"/>
          <w:szCs w:val="22"/>
        </w:rPr>
        <w:tab/>
      </w:r>
      <w:r w:rsidR="00F4415A" w:rsidRPr="00071690">
        <w:rPr>
          <w:rFonts w:cs="Arial"/>
          <w:szCs w:val="22"/>
        </w:rPr>
        <w:tab/>
      </w:r>
      <w:r w:rsidR="00F4415A" w:rsidRPr="00071690">
        <w:rPr>
          <w:rFonts w:cs="Arial"/>
          <w:szCs w:val="22"/>
        </w:rPr>
        <w:tab/>
      </w:r>
      <w:r w:rsidR="00F4415A" w:rsidRPr="00071690">
        <w:rPr>
          <w:rFonts w:cs="Arial"/>
          <w:szCs w:val="22"/>
        </w:rPr>
        <w:tab/>
      </w:r>
      <w:r w:rsidR="00F4415A" w:rsidRPr="00071690">
        <w:rPr>
          <w:rFonts w:cs="Arial"/>
          <w:szCs w:val="22"/>
        </w:rPr>
        <w:tab/>
      </w:r>
      <w:r w:rsidR="00F4415A" w:rsidRPr="00071690">
        <w:rPr>
          <w:rFonts w:cs="Arial"/>
          <w:bCs/>
          <w:snapToGrid w:val="0"/>
          <w:szCs w:val="22"/>
          <w:highlight w:val="yellow"/>
          <w:lang w:val="en-US"/>
        </w:rPr>
        <w:t>[DOPLNIT]</w:t>
      </w:r>
    </w:p>
    <w:p w14:paraId="276666FF" w14:textId="77777777" w:rsidR="00F4415A" w:rsidRPr="004D5F78" w:rsidRDefault="00F4415A" w:rsidP="00F4415A">
      <w:pPr>
        <w:spacing w:before="240" w:line="288" w:lineRule="auto"/>
        <w:ind w:right="-284"/>
        <w:rPr>
          <w:rFonts w:cs="Arial"/>
          <w:b/>
          <w:bCs/>
          <w:snapToGrid w:val="0"/>
          <w:szCs w:val="22"/>
          <w:lang w:val="en-US"/>
        </w:rPr>
      </w:pPr>
      <w:r w:rsidRPr="00071690">
        <w:rPr>
          <w:rFonts w:cs="Arial"/>
          <w:szCs w:val="22"/>
        </w:rPr>
        <w:t xml:space="preserve">Společnost je zapsaná v obchodním rejstříku vedeném u </w:t>
      </w:r>
      <w:r w:rsidRPr="00071690">
        <w:rPr>
          <w:rFonts w:cs="Arial"/>
          <w:bCs/>
          <w:snapToGrid w:val="0"/>
          <w:szCs w:val="22"/>
          <w:highlight w:val="yellow"/>
          <w:lang w:val="en-US"/>
        </w:rPr>
        <w:t>[DOPLNIT]</w:t>
      </w:r>
      <w:r w:rsidRPr="00071690">
        <w:rPr>
          <w:rFonts w:cs="Arial"/>
          <w:szCs w:val="22"/>
        </w:rPr>
        <w:t xml:space="preserve">soudu v </w:t>
      </w:r>
      <w:r w:rsidRPr="00071690">
        <w:rPr>
          <w:rFonts w:cs="Arial"/>
          <w:bCs/>
          <w:snapToGrid w:val="0"/>
          <w:szCs w:val="22"/>
          <w:highlight w:val="yellow"/>
          <w:lang w:val="en-US"/>
        </w:rPr>
        <w:t>[DOPLNIT]</w:t>
      </w:r>
      <w:r w:rsidRPr="00071690">
        <w:rPr>
          <w:rFonts w:cs="Arial"/>
          <w:szCs w:val="22"/>
        </w:rPr>
        <w:t xml:space="preserve">oddíl </w:t>
      </w:r>
      <w:r w:rsidRPr="00071690">
        <w:rPr>
          <w:rFonts w:cs="Arial"/>
          <w:bCs/>
          <w:snapToGrid w:val="0"/>
          <w:szCs w:val="22"/>
          <w:highlight w:val="yellow"/>
          <w:lang w:val="en-US"/>
        </w:rPr>
        <w:t>[DOPLNIT</w:t>
      </w:r>
      <w:r w:rsidRPr="00071690">
        <w:rPr>
          <w:rFonts w:cs="Arial"/>
          <w:bCs/>
          <w:snapToGrid w:val="0"/>
          <w:szCs w:val="22"/>
          <w:lang w:val="en-US"/>
        </w:rPr>
        <w:t>]</w:t>
      </w:r>
      <w:r w:rsidRPr="00071690">
        <w:rPr>
          <w:rFonts w:cs="Arial"/>
          <w:szCs w:val="22"/>
        </w:rPr>
        <w:t xml:space="preserve"> vložka </w:t>
      </w:r>
      <w:r w:rsidRPr="00071690">
        <w:rPr>
          <w:rFonts w:cs="Arial"/>
          <w:bCs/>
          <w:snapToGrid w:val="0"/>
          <w:szCs w:val="22"/>
          <w:highlight w:val="yellow"/>
          <w:lang w:val="en-US"/>
        </w:rPr>
        <w:t>[DOPLNIT]</w:t>
      </w:r>
      <w:r w:rsidRPr="00071690">
        <w:rPr>
          <w:rFonts w:cs="Arial"/>
          <w:bCs/>
          <w:snapToGrid w:val="0"/>
          <w:szCs w:val="22"/>
          <w:lang w:val="en-US"/>
        </w:rPr>
        <w:t>.</w:t>
      </w:r>
    </w:p>
    <w:p w14:paraId="51F9FE2E" w14:textId="1E8A07B3" w:rsidR="00126736" w:rsidRPr="004D5F78" w:rsidRDefault="00F4415A" w:rsidP="00F4415A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Pr="004D5F78">
        <w:rPr>
          <w:rFonts w:cs="Arial"/>
          <w:snapToGrid w:val="0"/>
          <w:szCs w:val="22"/>
        </w:rPr>
        <w:t>(dále jen jako „</w:t>
      </w:r>
      <w:r w:rsidRPr="00353350">
        <w:rPr>
          <w:rFonts w:cs="Arial"/>
          <w:b/>
          <w:snapToGrid w:val="0"/>
          <w:szCs w:val="22"/>
        </w:rPr>
        <w:t>zhotovitel</w:t>
      </w:r>
      <w:r w:rsidRPr="004D5F78">
        <w:rPr>
          <w:rFonts w:cs="Arial"/>
          <w:snapToGrid w:val="0"/>
          <w:szCs w:val="22"/>
        </w:rPr>
        <w:t>“)</w:t>
      </w:r>
    </w:p>
    <w:p w14:paraId="47081D39" w14:textId="77777777" w:rsidR="00DD4E8B" w:rsidRDefault="00DD4E8B" w:rsidP="004F64EF">
      <w:pPr>
        <w:jc w:val="both"/>
        <w:rPr>
          <w:rFonts w:cs="Arial"/>
          <w:szCs w:val="22"/>
        </w:rPr>
      </w:pPr>
    </w:p>
    <w:p w14:paraId="4DEDEED3" w14:textId="336F81E6" w:rsidR="00F4415A" w:rsidRDefault="00743F59" w:rsidP="004F64E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rámci veřejné zakázky </w:t>
      </w:r>
      <w:r w:rsidR="000475F1" w:rsidRPr="004D5F78">
        <w:rPr>
          <w:rFonts w:cs="Arial"/>
          <w:szCs w:val="22"/>
        </w:rPr>
        <w:t xml:space="preserve">malého rozsahu </w:t>
      </w:r>
      <w:r w:rsidR="002921CB" w:rsidRPr="004D5F78">
        <w:rPr>
          <w:rFonts w:cs="Arial"/>
          <w:szCs w:val="22"/>
        </w:rPr>
        <w:t xml:space="preserve">s názvem </w:t>
      </w:r>
    </w:p>
    <w:p w14:paraId="75FC89B3" w14:textId="7E19C6FE" w:rsidR="00F4415A" w:rsidRDefault="002921CB" w:rsidP="00F4415A">
      <w:pPr>
        <w:jc w:val="center"/>
        <w:rPr>
          <w:rFonts w:cs="Arial"/>
          <w:b/>
          <w:spacing w:val="8"/>
          <w:szCs w:val="22"/>
        </w:rPr>
      </w:pPr>
      <w:r w:rsidRPr="004D5F78">
        <w:rPr>
          <w:rFonts w:cs="Arial"/>
          <w:b/>
          <w:spacing w:val="8"/>
          <w:szCs w:val="22"/>
        </w:rPr>
        <w:t>„</w:t>
      </w:r>
      <w:r w:rsidR="00F4415A">
        <w:rPr>
          <w:rFonts w:cs="Arial"/>
          <w:b/>
          <w:spacing w:val="8"/>
          <w:szCs w:val="22"/>
        </w:rPr>
        <w:t>Projektové dokumentace pro realizaci společných zařízení v</w:t>
      </w:r>
      <w:r w:rsidR="003A3829">
        <w:rPr>
          <w:rFonts w:cs="Arial"/>
          <w:b/>
          <w:spacing w:val="8"/>
          <w:szCs w:val="22"/>
        </w:rPr>
        <w:t xml:space="preserve"> rámci </w:t>
      </w:r>
      <w:proofErr w:type="spellStart"/>
      <w:r w:rsidR="003A3829">
        <w:rPr>
          <w:rFonts w:cs="Arial"/>
          <w:b/>
          <w:spacing w:val="8"/>
          <w:szCs w:val="22"/>
        </w:rPr>
        <w:t>KoPÚ</w:t>
      </w:r>
      <w:proofErr w:type="spellEnd"/>
      <w:r w:rsidR="003A3829">
        <w:rPr>
          <w:rFonts w:cs="Arial"/>
          <w:b/>
          <w:spacing w:val="8"/>
          <w:szCs w:val="22"/>
        </w:rPr>
        <w:t xml:space="preserve"> Křenovice u Kojetína, </w:t>
      </w:r>
      <w:proofErr w:type="spellStart"/>
      <w:r w:rsidR="003A3829">
        <w:rPr>
          <w:rFonts w:cs="Arial"/>
          <w:b/>
          <w:spacing w:val="8"/>
          <w:szCs w:val="22"/>
        </w:rPr>
        <w:t>KoPÚ</w:t>
      </w:r>
      <w:proofErr w:type="spellEnd"/>
      <w:r w:rsidR="003A3829">
        <w:rPr>
          <w:rFonts w:cs="Arial"/>
          <w:b/>
          <w:spacing w:val="8"/>
          <w:szCs w:val="22"/>
        </w:rPr>
        <w:t xml:space="preserve"> Stará Ves u Přerova a </w:t>
      </w:r>
      <w:proofErr w:type="spellStart"/>
      <w:r w:rsidR="003A3829">
        <w:rPr>
          <w:rFonts w:cs="Arial"/>
          <w:b/>
          <w:spacing w:val="8"/>
          <w:szCs w:val="22"/>
        </w:rPr>
        <w:t>KoPÚ</w:t>
      </w:r>
      <w:proofErr w:type="spellEnd"/>
      <w:r w:rsidR="003A3829">
        <w:rPr>
          <w:rFonts w:cs="Arial"/>
          <w:b/>
          <w:spacing w:val="8"/>
          <w:szCs w:val="22"/>
        </w:rPr>
        <w:t xml:space="preserve"> Stříbrnice nad Hanou</w:t>
      </w:r>
      <w:r w:rsidR="008A52EE" w:rsidRPr="004D5F78">
        <w:rPr>
          <w:rFonts w:cs="Arial"/>
          <w:b/>
          <w:spacing w:val="8"/>
          <w:szCs w:val="22"/>
        </w:rPr>
        <w:t>“</w:t>
      </w:r>
    </w:p>
    <w:p w14:paraId="13A77CFF" w14:textId="25B7386E" w:rsidR="00B646D2" w:rsidRPr="00B646D2" w:rsidRDefault="00B646D2" w:rsidP="00F4415A">
      <w:pPr>
        <w:jc w:val="center"/>
        <w:rPr>
          <w:rFonts w:cs="Arial"/>
          <w:spacing w:val="8"/>
          <w:szCs w:val="22"/>
        </w:rPr>
      </w:pPr>
      <w:r w:rsidRPr="00B646D2">
        <w:rPr>
          <w:rFonts w:cs="Arial"/>
          <w:spacing w:val="8"/>
          <w:szCs w:val="22"/>
        </w:rPr>
        <w:t>na</w:t>
      </w:r>
    </w:p>
    <w:p w14:paraId="319160D4" w14:textId="0E33B70E" w:rsidR="00F4415A" w:rsidRDefault="00F4415A" w:rsidP="00F4415A">
      <w:pPr>
        <w:jc w:val="center"/>
        <w:rPr>
          <w:rFonts w:cs="Arial"/>
          <w:b/>
          <w:spacing w:val="8"/>
          <w:szCs w:val="22"/>
        </w:rPr>
      </w:pPr>
      <w:r>
        <w:rPr>
          <w:rFonts w:cs="Arial"/>
          <w:b/>
          <w:spacing w:val="8"/>
          <w:szCs w:val="22"/>
        </w:rPr>
        <w:t xml:space="preserve">Část </w:t>
      </w:r>
      <w:r w:rsidR="0094453E">
        <w:rPr>
          <w:rFonts w:cs="Arial"/>
          <w:b/>
          <w:spacing w:val="8"/>
          <w:szCs w:val="22"/>
        </w:rPr>
        <w:t>3</w:t>
      </w:r>
      <w:r>
        <w:rPr>
          <w:rFonts w:cs="Arial"/>
          <w:b/>
          <w:spacing w:val="8"/>
          <w:szCs w:val="22"/>
        </w:rPr>
        <w:t xml:space="preserve"> - Projektov</w:t>
      </w:r>
      <w:r w:rsidR="003F4C8B">
        <w:rPr>
          <w:rFonts w:cs="Arial"/>
          <w:b/>
          <w:spacing w:val="8"/>
          <w:szCs w:val="22"/>
        </w:rPr>
        <w:t>á</w:t>
      </w:r>
      <w:r>
        <w:rPr>
          <w:rFonts w:cs="Arial"/>
          <w:b/>
          <w:spacing w:val="8"/>
          <w:szCs w:val="22"/>
        </w:rPr>
        <w:t xml:space="preserve"> dokumentace pro realizaci společných zařízení </w:t>
      </w:r>
      <w:r w:rsidR="003A3829">
        <w:rPr>
          <w:rFonts w:cs="Arial"/>
          <w:b/>
          <w:spacing w:val="8"/>
          <w:szCs w:val="22"/>
        </w:rPr>
        <w:t xml:space="preserve">v rámci </w:t>
      </w:r>
      <w:proofErr w:type="spellStart"/>
      <w:r w:rsidR="003A3829">
        <w:rPr>
          <w:rFonts w:cs="Arial"/>
          <w:b/>
          <w:spacing w:val="8"/>
          <w:szCs w:val="22"/>
        </w:rPr>
        <w:t>KoPÚ</w:t>
      </w:r>
      <w:proofErr w:type="spellEnd"/>
      <w:r w:rsidR="003A3829">
        <w:rPr>
          <w:rFonts w:cs="Arial"/>
          <w:b/>
          <w:spacing w:val="8"/>
          <w:szCs w:val="22"/>
        </w:rPr>
        <w:t xml:space="preserve"> </w:t>
      </w:r>
      <w:r w:rsidR="0094453E">
        <w:rPr>
          <w:rFonts w:cs="Arial"/>
          <w:b/>
          <w:spacing w:val="8"/>
          <w:szCs w:val="22"/>
        </w:rPr>
        <w:t>Stříbrnice nad Hanou</w:t>
      </w:r>
    </w:p>
    <w:p w14:paraId="5E4F3F62" w14:textId="2C3BFD07" w:rsidR="004F64EF" w:rsidRPr="004D5F78" w:rsidRDefault="00CF6E49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základě výsledku výběrového řízení </w:t>
      </w:r>
      <w:r w:rsidR="004F64EF" w:rsidRPr="004D5F78">
        <w:rPr>
          <w:rFonts w:cs="Arial"/>
          <w:szCs w:val="22"/>
        </w:rPr>
        <w:t>realizovaného v souladu s příslušnými ustanoveními zákona č.</w:t>
      </w:r>
      <w:r w:rsidR="00F4415A">
        <w:rPr>
          <w:rFonts w:cs="Arial"/>
          <w:szCs w:val="22"/>
        </w:rPr>
        <w:t> </w:t>
      </w:r>
      <w:r w:rsidR="004F64EF" w:rsidRPr="004D5F78">
        <w:rPr>
          <w:rFonts w:cs="Arial"/>
          <w:szCs w:val="22"/>
        </w:rPr>
        <w:t>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7AD0CBC7" w14:textId="6C8A4E6F" w:rsidR="004F64EF" w:rsidRPr="004D5F78" w:rsidRDefault="004F154E" w:rsidP="004F64EF">
      <w:pPr>
        <w:jc w:val="center"/>
        <w:rPr>
          <w:rFonts w:cs="Arial"/>
          <w:b/>
          <w:szCs w:val="22"/>
        </w:rPr>
      </w:pPr>
      <w:r w:rsidRPr="004D5F78">
        <w:rPr>
          <w:rFonts w:cs="Arial"/>
          <w:szCs w:val="22"/>
        </w:rPr>
        <w:br/>
      </w:r>
      <w:proofErr w:type="spellStart"/>
      <w:proofErr w:type="gramStart"/>
      <w:r w:rsidR="004F64EF" w:rsidRPr="004D5F78">
        <w:rPr>
          <w:rFonts w:cs="Arial"/>
          <w:b/>
          <w:szCs w:val="22"/>
        </w:rPr>
        <w:t>Čl.I</w:t>
      </w:r>
      <w:proofErr w:type="spellEnd"/>
      <w:proofErr w:type="gramEnd"/>
    </w:p>
    <w:p w14:paraId="538DD6A0" w14:textId="372695D8" w:rsidR="004F154E" w:rsidRPr="004D5F78" w:rsidRDefault="004F154E" w:rsidP="00B51571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036F8EE5" w14:textId="443CF4FA" w:rsidR="008665E9" w:rsidRPr="00FA58F8" w:rsidRDefault="000F5BF7" w:rsidP="00B51571">
      <w:pPr>
        <w:pStyle w:val="l-L1"/>
        <w:keepNext w:val="0"/>
        <w:numPr>
          <w:ilvl w:val="1"/>
          <w:numId w:val="37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</w:t>
      </w:r>
      <w:r w:rsidRPr="00FA58F8">
        <w:rPr>
          <w:rStyle w:val="l-L2Char"/>
          <w:rFonts w:cs="Arial"/>
          <w:b w:val="0"/>
          <w:szCs w:val="22"/>
          <w:u w:val="none"/>
        </w:rPr>
        <w:t xml:space="preserve">zajištění vypracování projektové dokumentace </w:t>
      </w:r>
      <w:r w:rsidR="00E00A8F" w:rsidRPr="00FA58F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FA58F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FA58F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FA58F8">
        <w:rPr>
          <w:rStyle w:val="l-L2Char"/>
          <w:rFonts w:cs="Arial"/>
          <w:b w:val="0"/>
          <w:szCs w:val="22"/>
          <w:u w:val="none"/>
        </w:rPr>
        <w:t xml:space="preserve">ho povolení a pro provádění stavby </w:t>
      </w:r>
      <w:r w:rsidR="00655172" w:rsidRPr="00FA58F8">
        <w:rPr>
          <w:rStyle w:val="l-L2Char"/>
          <w:rFonts w:cs="Arial"/>
          <w:b w:val="0"/>
          <w:szCs w:val="22"/>
          <w:u w:val="none"/>
        </w:rPr>
        <w:t>(dále jen „projektová dokumentace“)</w:t>
      </w:r>
      <w:r w:rsidR="00E00A8F" w:rsidRPr="00FA58F8">
        <w:rPr>
          <w:rStyle w:val="l-L2Char"/>
          <w:rFonts w:cs="Arial"/>
          <w:b w:val="0"/>
          <w:szCs w:val="22"/>
          <w:u w:val="none"/>
        </w:rPr>
        <w:t xml:space="preserve"> </w:t>
      </w:r>
      <w:r w:rsidRPr="00FA58F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5A55BBC7" w:rsidR="000F5BF7" w:rsidRPr="00FA58F8" w:rsidRDefault="000F5BF7" w:rsidP="00E87A85">
      <w:pPr>
        <w:pStyle w:val="l-L1"/>
        <w:keepNext w:val="0"/>
        <w:numPr>
          <w:ilvl w:val="0"/>
          <w:numId w:val="0"/>
        </w:numPr>
        <w:spacing w:before="120" w:after="120"/>
        <w:ind w:left="2410" w:hanging="1673"/>
        <w:jc w:val="both"/>
        <w:rPr>
          <w:rStyle w:val="l-L2Char"/>
          <w:rFonts w:cs="Arial"/>
          <w:b w:val="0"/>
          <w:szCs w:val="22"/>
          <w:u w:val="none"/>
        </w:rPr>
      </w:pPr>
      <w:r w:rsidRPr="00FA58F8">
        <w:rPr>
          <w:rStyle w:val="l-L2Char"/>
          <w:rFonts w:cs="Arial"/>
          <w:b w:val="0"/>
          <w:szCs w:val="22"/>
          <w:u w:val="none"/>
        </w:rPr>
        <w:lastRenderedPageBreak/>
        <w:t xml:space="preserve">Název </w:t>
      </w:r>
      <w:proofErr w:type="gramStart"/>
      <w:r w:rsidRPr="00FA58F8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A56274" w:rsidRPr="00FA58F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proofErr w:type="gramEnd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>Přemostění</w:t>
      </w:r>
      <w:proofErr w:type="spellEnd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>vodního</w:t>
      </w:r>
      <w:proofErr w:type="spellEnd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>toku</w:t>
      </w:r>
      <w:proofErr w:type="spellEnd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u </w:t>
      </w:r>
      <w:proofErr w:type="spellStart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>polní</w:t>
      </w:r>
      <w:proofErr w:type="spellEnd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>cesty</w:t>
      </w:r>
      <w:proofErr w:type="spellEnd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C1 v </w:t>
      </w:r>
      <w:proofErr w:type="spellStart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>k.ú</w:t>
      </w:r>
      <w:proofErr w:type="spellEnd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. </w:t>
      </w:r>
      <w:proofErr w:type="spellStart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>Stříbrnice</w:t>
      </w:r>
      <w:proofErr w:type="spellEnd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>nad</w:t>
      </w:r>
      <w:proofErr w:type="spellEnd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E87A85" w:rsidRPr="00E87A85">
        <w:rPr>
          <w:rFonts w:ascii="Arial" w:hAnsi="Arial" w:cs="Arial"/>
          <w:bCs/>
          <w:snapToGrid w:val="0"/>
          <w:szCs w:val="22"/>
          <w:u w:val="none"/>
          <w:lang w:val="en-US"/>
        </w:rPr>
        <w:t>Hanou</w:t>
      </w:r>
      <w:proofErr w:type="spellEnd"/>
    </w:p>
    <w:p w14:paraId="20E141FE" w14:textId="4FC54AF8" w:rsidR="00035F68" w:rsidRPr="00FA58F8" w:rsidRDefault="008E133F" w:rsidP="00184EDE">
      <w:pPr>
        <w:pStyle w:val="l-L1"/>
        <w:keepNext w:val="0"/>
        <w:numPr>
          <w:ilvl w:val="0"/>
          <w:numId w:val="0"/>
        </w:numPr>
        <w:spacing w:before="120" w:after="120"/>
        <w:ind w:left="2410" w:hanging="1701"/>
        <w:jc w:val="both"/>
        <w:rPr>
          <w:rStyle w:val="l-L2Char"/>
          <w:rFonts w:cs="Arial"/>
          <w:b w:val="0"/>
          <w:szCs w:val="22"/>
          <w:u w:val="none"/>
        </w:rPr>
      </w:pPr>
      <w:r w:rsidRPr="00FA58F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FA58F8">
        <w:rPr>
          <w:rStyle w:val="l-L2Char"/>
          <w:rFonts w:cs="Arial"/>
          <w:b w:val="0"/>
          <w:szCs w:val="22"/>
          <w:u w:val="none"/>
        </w:rPr>
        <w:t>stavby:</w:t>
      </w:r>
      <w:r w:rsidR="00A56274" w:rsidRPr="00FA58F8">
        <w:rPr>
          <w:rStyle w:val="l-L2Char"/>
          <w:rFonts w:cs="Arial"/>
          <w:b w:val="0"/>
          <w:szCs w:val="22"/>
          <w:u w:val="none"/>
        </w:rPr>
        <w:t xml:space="preserve">   </w:t>
      </w:r>
      <w:proofErr w:type="gramEnd"/>
      <w:r w:rsidR="0094453E">
        <w:rPr>
          <w:rStyle w:val="l-L2Char"/>
          <w:rFonts w:cs="Arial"/>
          <w:b w:val="0"/>
          <w:szCs w:val="22"/>
          <w:u w:val="none"/>
        </w:rPr>
        <w:tab/>
      </w:r>
      <w:proofErr w:type="spellStart"/>
      <w:r w:rsidR="00ED4465" w:rsidRPr="00FA58F8">
        <w:rPr>
          <w:rFonts w:ascii="Arial" w:hAnsi="Arial" w:cs="Arial"/>
          <w:bCs/>
          <w:snapToGrid w:val="0"/>
          <w:szCs w:val="22"/>
          <w:u w:val="none"/>
          <w:lang w:val="en-US"/>
        </w:rPr>
        <w:t>kraj</w:t>
      </w:r>
      <w:proofErr w:type="spellEnd"/>
      <w:r w:rsidR="00ED4465" w:rsidRPr="00FA58F8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Olomoucký, </w:t>
      </w:r>
      <w:proofErr w:type="spellStart"/>
      <w:r w:rsidR="00ED4465" w:rsidRPr="00FA58F8">
        <w:rPr>
          <w:rFonts w:ascii="Arial" w:hAnsi="Arial" w:cs="Arial"/>
          <w:bCs/>
          <w:snapToGrid w:val="0"/>
          <w:szCs w:val="22"/>
          <w:u w:val="none"/>
          <w:lang w:val="en-US"/>
        </w:rPr>
        <w:t>okres</w:t>
      </w:r>
      <w:proofErr w:type="spellEnd"/>
      <w:r w:rsidR="00ED446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184EDE">
        <w:rPr>
          <w:rFonts w:ascii="Arial" w:hAnsi="Arial" w:cs="Arial"/>
          <w:bCs/>
          <w:snapToGrid w:val="0"/>
          <w:szCs w:val="22"/>
          <w:u w:val="none"/>
          <w:lang w:val="en-US"/>
        </w:rPr>
        <w:t>Přerov</w:t>
      </w:r>
      <w:proofErr w:type="spellEnd"/>
      <w:r w:rsidR="00ED446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, </w:t>
      </w:r>
      <w:proofErr w:type="spellStart"/>
      <w:r w:rsidR="00ED4465">
        <w:rPr>
          <w:rFonts w:ascii="Arial" w:hAnsi="Arial" w:cs="Arial"/>
          <w:bCs/>
          <w:snapToGrid w:val="0"/>
          <w:szCs w:val="22"/>
          <w:u w:val="none"/>
          <w:lang w:val="en-US"/>
        </w:rPr>
        <w:t>obec</w:t>
      </w:r>
      <w:proofErr w:type="spellEnd"/>
      <w:r w:rsidR="00ED446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94453E">
        <w:rPr>
          <w:rFonts w:ascii="Arial" w:hAnsi="Arial" w:cs="Arial"/>
          <w:bCs/>
          <w:snapToGrid w:val="0"/>
          <w:szCs w:val="22"/>
          <w:u w:val="none"/>
          <w:lang w:val="en-US"/>
        </w:rPr>
        <w:t>Stříbrnice</w:t>
      </w:r>
      <w:proofErr w:type="spellEnd"/>
      <w:r w:rsidR="00ED446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, </w:t>
      </w:r>
      <w:proofErr w:type="spellStart"/>
      <w:r w:rsidR="00ED4465">
        <w:rPr>
          <w:rFonts w:ascii="Arial" w:hAnsi="Arial" w:cs="Arial"/>
          <w:bCs/>
          <w:snapToGrid w:val="0"/>
          <w:szCs w:val="22"/>
          <w:u w:val="none"/>
          <w:lang w:val="en-US"/>
        </w:rPr>
        <w:t>k.ú</w:t>
      </w:r>
      <w:proofErr w:type="spellEnd"/>
      <w:r w:rsidR="00ED4465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. </w:t>
      </w:r>
      <w:proofErr w:type="spellStart"/>
      <w:r w:rsidR="0094453E">
        <w:rPr>
          <w:rFonts w:ascii="Arial" w:hAnsi="Arial" w:cs="Arial"/>
          <w:bCs/>
          <w:snapToGrid w:val="0"/>
          <w:szCs w:val="22"/>
          <w:u w:val="none"/>
          <w:lang w:val="en-US"/>
        </w:rPr>
        <w:t>Stříbrnice</w:t>
      </w:r>
      <w:proofErr w:type="spellEnd"/>
      <w:r w:rsidR="0094453E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94453E">
        <w:rPr>
          <w:rFonts w:ascii="Arial" w:hAnsi="Arial" w:cs="Arial"/>
          <w:bCs/>
          <w:snapToGrid w:val="0"/>
          <w:szCs w:val="22"/>
          <w:u w:val="none"/>
          <w:lang w:val="en-US"/>
        </w:rPr>
        <w:t>nad</w:t>
      </w:r>
      <w:proofErr w:type="spellEnd"/>
      <w:r w:rsidR="0094453E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94453E">
        <w:rPr>
          <w:rFonts w:ascii="Arial" w:hAnsi="Arial" w:cs="Arial"/>
          <w:bCs/>
          <w:snapToGrid w:val="0"/>
          <w:szCs w:val="22"/>
          <w:u w:val="none"/>
          <w:lang w:val="en-US"/>
        </w:rPr>
        <w:t>Hanou</w:t>
      </w:r>
      <w:proofErr w:type="spellEnd"/>
      <w:r w:rsidR="000F5BF7" w:rsidRPr="00FA58F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8338D4A" w14:textId="5EFF4E8E" w:rsidR="000F5BF7" w:rsidRPr="00FA58F8" w:rsidRDefault="00035F68" w:rsidP="00ED4465">
      <w:pPr>
        <w:pStyle w:val="l-L1"/>
        <w:keepNext w:val="0"/>
        <w:numPr>
          <w:ilvl w:val="0"/>
          <w:numId w:val="0"/>
        </w:numPr>
        <w:spacing w:before="120" w:after="120"/>
        <w:ind w:left="2268" w:hanging="1531"/>
        <w:jc w:val="both"/>
        <w:rPr>
          <w:rStyle w:val="l-L2Char"/>
          <w:rFonts w:cs="Arial"/>
          <w:b w:val="0"/>
          <w:szCs w:val="22"/>
          <w:u w:val="none"/>
        </w:rPr>
      </w:pPr>
      <w:r w:rsidRPr="00FA58F8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FA58F8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ED4465" w:rsidRPr="00FA58F8">
        <w:rPr>
          <w:rStyle w:val="l-L2Char"/>
          <w:rFonts w:cs="Arial"/>
          <w:b w:val="0"/>
          <w:szCs w:val="22"/>
          <w:u w:val="none"/>
        </w:rPr>
        <w:t xml:space="preserve"> Jedná</w:t>
      </w:r>
      <w:proofErr w:type="gramEnd"/>
      <w:r w:rsidR="00ED4465" w:rsidRPr="00FA58F8">
        <w:rPr>
          <w:rStyle w:val="l-L2Char"/>
          <w:rFonts w:cs="Arial"/>
          <w:b w:val="0"/>
          <w:szCs w:val="22"/>
          <w:u w:val="none"/>
        </w:rPr>
        <w:t xml:space="preserve"> se o </w:t>
      </w:r>
      <w:r w:rsidR="00E87A85">
        <w:rPr>
          <w:rStyle w:val="l-L2Char"/>
          <w:rFonts w:cs="Arial"/>
          <w:b w:val="0"/>
          <w:szCs w:val="22"/>
          <w:u w:val="none"/>
        </w:rPr>
        <w:t>prvek</w:t>
      </w:r>
      <w:r w:rsidR="00ED4465" w:rsidRPr="00FA58F8">
        <w:rPr>
          <w:rStyle w:val="l-L2Char"/>
          <w:rFonts w:cs="Arial"/>
          <w:b w:val="0"/>
          <w:szCs w:val="22"/>
          <w:u w:val="none"/>
        </w:rPr>
        <w:t xml:space="preserve"> </w:t>
      </w:r>
      <w:r w:rsidR="00110A86">
        <w:rPr>
          <w:rStyle w:val="l-L2Char"/>
          <w:rFonts w:cs="Arial"/>
          <w:b w:val="0"/>
          <w:szCs w:val="22"/>
          <w:u w:val="none"/>
        </w:rPr>
        <w:t xml:space="preserve">společných zařízení </w:t>
      </w:r>
      <w:r w:rsidR="00ED4465" w:rsidRPr="00FA58F8">
        <w:rPr>
          <w:rStyle w:val="l-L2Char"/>
          <w:rFonts w:cs="Arial"/>
          <w:b w:val="0"/>
          <w:szCs w:val="22"/>
          <w:u w:val="none"/>
        </w:rPr>
        <w:t xml:space="preserve">navržený v rámci </w:t>
      </w:r>
      <w:r w:rsidR="00E87A85">
        <w:rPr>
          <w:rStyle w:val="l-L2Char"/>
          <w:rFonts w:cs="Arial"/>
          <w:b w:val="0"/>
          <w:szCs w:val="22"/>
          <w:u w:val="none"/>
        </w:rPr>
        <w:t>komplexních</w:t>
      </w:r>
      <w:r w:rsidR="00ED4465" w:rsidRPr="00FA58F8">
        <w:rPr>
          <w:rStyle w:val="l-L2Char"/>
          <w:rFonts w:cs="Arial"/>
          <w:b w:val="0"/>
          <w:szCs w:val="22"/>
          <w:u w:val="none"/>
        </w:rPr>
        <w:t xml:space="preserve"> pozemkových úprav. Stavba obsahuje t</w:t>
      </w:r>
      <w:r w:rsidR="00E87A85">
        <w:rPr>
          <w:rStyle w:val="l-L2Char"/>
          <w:rFonts w:cs="Arial"/>
          <w:b w:val="0"/>
          <w:szCs w:val="22"/>
          <w:u w:val="none"/>
        </w:rPr>
        <w:t>ento</w:t>
      </w:r>
      <w:r w:rsidR="00ED4465" w:rsidRPr="00FA58F8">
        <w:rPr>
          <w:rStyle w:val="l-L2Char"/>
          <w:rFonts w:cs="Arial"/>
          <w:b w:val="0"/>
          <w:szCs w:val="22"/>
          <w:u w:val="none"/>
        </w:rPr>
        <w:t xml:space="preserve"> stavební objekt: </w:t>
      </w:r>
    </w:p>
    <w:p w14:paraId="286E9367" w14:textId="1747A593" w:rsidR="00ED4465" w:rsidRPr="00E87A85" w:rsidRDefault="00ED4465" w:rsidP="00ED4465">
      <w:pPr>
        <w:pStyle w:val="l-L1"/>
        <w:keepNext w:val="0"/>
        <w:numPr>
          <w:ilvl w:val="0"/>
          <w:numId w:val="0"/>
        </w:numPr>
        <w:spacing w:before="120" w:after="120"/>
        <w:ind w:left="2268" w:hanging="1531"/>
        <w:jc w:val="both"/>
        <w:rPr>
          <w:rStyle w:val="l-L2Char"/>
          <w:rFonts w:cs="Arial"/>
          <w:b w:val="0"/>
          <w:szCs w:val="22"/>
          <w:u w:val="none"/>
        </w:rPr>
      </w:pPr>
      <w:r w:rsidRPr="00FA58F8">
        <w:rPr>
          <w:rStyle w:val="l-L2Char"/>
          <w:rFonts w:cs="Arial"/>
          <w:b w:val="0"/>
          <w:szCs w:val="22"/>
          <w:u w:val="none"/>
        </w:rPr>
        <w:tab/>
      </w:r>
      <w:r w:rsidR="00E87A85" w:rsidRPr="00E87A85">
        <w:rPr>
          <w:rStyle w:val="l-L2Char"/>
          <w:rFonts w:cs="Arial"/>
          <w:b w:val="0"/>
          <w:szCs w:val="22"/>
          <w:u w:val="none"/>
        </w:rPr>
        <w:t>SO 01 – Přemostění vodního toku u polní cesty C1</w:t>
      </w:r>
    </w:p>
    <w:p w14:paraId="6CC0351C" w14:textId="32A7A4D6" w:rsidR="000F5BF7" w:rsidRPr="004D5F78" w:rsidRDefault="00E87A85" w:rsidP="00ED4465">
      <w:pPr>
        <w:pStyle w:val="l-L1"/>
        <w:keepNext w:val="0"/>
        <w:numPr>
          <w:ilvl w:val="0"/>
          <w:numId w:val="0"/>
        </w:numPr>
        <w:spacing w:before="120" w:after="120"/>
        <w:ind w:left="1445" w:firstLine="679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F5BF7"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4D5F78">
        <w:rPr>
          <w:rStyle w:val="l-L2Char"/>
          <w:rFonts w:cs="Arial"/>
          <w:b w:val="0"/>
          <w:szCs w:val="22"/>
          <w:u w:val="none"/>
        </w:rPr>
        <w:t>s</w:t>
      </w:r>
      <w:r w:rsidR="000F5BF7" w:rsidRPr="004D5F78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7F7AD235" w:rsidR="000F73CB" w:rsidRPr="004D5F78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>vypracovat pro objednatele projektovou dokumentaci</w:t>
      </w:r>
      <w:r w:rsidR="004177C2" w:rsidRPr="004D5F78">
        <w:rPr>
          <w:rStyle w:val="l-L2Char"/>
          <w:rFonts w:cs="Arial"/>
          <w:szCs w:val="22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4D5F78">
        <w:rPr>
          <w:rStyle w:val="l-L2Char"/>
          <w:rFonts w:cs="Arial"/>
          <w:b w:val="0"/>
          <w:szCs w:val="22"/>
          <w:u w:val="none"/>
        </w:rPr>
        <w:t>t</w:t>
      </w:r>
      <w:r w:rsidRPr="004D5F78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>“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)</w:t>
      </w:r>
      <w:r w:rsidR="006B21C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4643CA69" w:rsidR="00C50D61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4D5F78">
        <w:rPr>
          <w:rStyle w:val="l-L2Char"/>
          <w:rFonts w:cs="Arial"/>
          <w:b w:val="0"/>
          <w:szCs w:val="22"/>
          <w:u w:val="none"/>
        </w:rPr>
        <w:t>Podrobná specifikace P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4D5F78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,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kter</w:t>
      </w:r>
      <w:r w:rsidR="00BC2D60">
        <w:rPr>
          <w:rStyle w:val="l-L2Char"/>
          <w:rFonts w:cs="Arial"/>
          <w:b w:val="0"/>
          <w:szCs w:val="22"/>
          <w:u w:val="none"/>
        </w:rPr>
        <w:t>á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j</w:t>
      </w:r>
      <w:r w:rsidR="00BC2D60">
        <w:rPr>
          <w:rStyle w:val="l-L2Char"/>
          <w:rFonts w:cs="Arial"/>
          <w:b w:val="0"/>
          <w:szCs w:val="22"/>
          <w:u w:val="none"/>
        </w:rPr>
        <w:t>e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.</w:t>
      </w:r>
      <w:r w:rsidR="00631AE8" w:rsidRPr="004D5F78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3FA33B79" w14:textId="06F013B5" w:rsidR="005A0091" w:rsidRPr="005A0091" w:rsidRDefault="005A0091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0091">
        <w:rPr>
          <w:rStyle w:val="l-L2Char"/>
          <w:rFonts w:cs="Arial"/>
          <w:b w:val="0"/>
          <w:szCs w:val="22"/>
          <w:u w:val="none"/>
        </w:rPr>
        <w:t xml:space="preserve">Na základě </w:t>
      </w:r>
      <w:r w:rsidR="00E87A85" w:rsidRPr="00E87A85">
        <w:rPr>
          <w:rStyle w:val="l-L2Char"/>
          <w:rFonts w:cs="Arial"/>
          <w:b w:val="0"/>
          <w:szCs w:val="22"/>
          <w:u w:val="none"/>
        </w:rPr>
        <w:t>Příkazní smlouvy č. příkazníka 867-2017-521204 uzavřené dne 25. 7. 2017 mezi příkazcem – stavebníkem: ŘSD ČR a příkazníkem: SPÚ, Pobočka Přerov hradí objednatel č. 2 náklady na realizaci stavby v závislosti na rozsahu území dotčeného stavbou dálnice D1, stavbou 0134.1/</w:t>
      </w:r>
      <w:proofErr w:type="spellStart"/>
      <w:r w:rsidR="00E87A85" w:rsidRPr="00E87A85">
        <w:rPr>
          <w:rStyle w:val="l-L2Char"/>
          <w:rFonts w:cs="Arial"/>
          <w:b w:val="0"/>
          <w:szCs w:val="22"/>
          <w:u w:val="none"/>
        </w:rPr>
        <w:t>II.etapa</w:t>
      </w:r>
      <w:proofErr w:type="spellEnd"/>
      <w:r w:rsidR="00E87A85" w:rsidRPr="00E87A85">
        <w:rPr>
          <w:rStyle w:val="l-L2Char"/>
          <w:rFonts w:cs="Arial"/>
          <w:b w:val="0"/>
          <w:szCs w:val="22"/>
          <w:u w:val="none"/>
        </w:rPr>
        <w:t xml:space="preserve"> </w:t>
      </w:r>
      <w:proofErr w:type="gramStart"/>
      <w:r w:rsidR="00E87A85" w:rsidRPr="00E87A85">
        <w:rPr>
          <w:rStyle w:val="l-L2Char"/>
          <w:rFonts w:cs="Arial"/>
          <w:b w:val="0"/>
          <w:szCs w:val="22"/>
          <w:u w:val="none"/>
        </w:rPr>
        <w:t>Mořice - Kojetín</w:t>
      </w:r>
      <w:proofErr w:type="gramEnd"/>
      <w:r w:rsidR="00E87A85" w:rsidRPr="00E87A85">
        <w:rPr>
          <w:rStyle w:val="l-L2Char"/>
          <w:rFonts w:cs="Arial"/>
          <w:b w:val="0"/>
          <w:szCs w:val="22"/>
          <w:u w:val="none"/>
        </w:rPr>
        <w:t>.</w:t>
      </w:r>
    </w:p>
    <w:p w14:paraId="68F39D10" w14:textId="779C3B7E" w:rsidR="00670F32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Objednatel</w:t>
      </w:r>
      <w:r w:rsidR="00F30F10">
        <w:rPr>
          <w:rFonts w:ascii="Arial" w:hAnsi="Arial" w:cs="Arial"/>
          <w:b w:val="0"/>
          <w:szCs w:val="22"/>
          <w:u w:val="none"/>
        </w:rPr>
        <w:t>é</w:t>
      </w:r>
      <w:r w:rsidRPr="004D5F78">
        <w:rPr>
          <w:rFonts w:ascii="Arial" w:hAnsi="Arial" w:cs="Arial"/>
          <w:b w:val="0"/>
          <w:szCs w:val="22"/>
          <w:u w:val="none"/>
        </w:rPr>
        <w:t xml:space="preserve"> se zavazuj</w:t>
      </w:r>
      <w:r w:rsidR="00F30F10">
        <w:rPr>
          <w:rFonts w:ascii="Arial" w:hAnsi="Arial" w:cs="Arial"/>
          <w:b w:val="0"/>
          <w:szCs w:val="22"/>
          <w:u w:val="none"/>
        </w:rPr>
        <w:t>í</w:t>
      </w:r>
      <w:r w:rsidRPr="004D5F78">
        <w:rPr>
          <w:rFonts w:ascii="Arial" w:hAnsi="Arial" w:cs="Arial"/>
          <w:b w:val="0"/>
          <w:szCs w:val="22"/>
          <w:u w:val="none"/>
        </w:rPr>
        <w:t xml:space="preserve"> k převzetí </w:t>
      </w:r>
      <w:r w:rsidR="00F72441" w:rsidRPr="004D5F78">
        <w:rPr>
          <w:rFonts w:ascii="Arial" w:hAnsi="Arial" w:cs="Arial"/>
          <w:b w:val="0"/>
          <w:szCs w:val="22"/>
          <w:u w:val="none"/>
        </w:rPr>
        <w:t>Plnění</w:t>
      </w:r>
      <w:r w:rsidRPr="004D5F78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4D5F78">
        <w:rPr>
          <w:rFonts w:ascii="Arial" w:hAnsi="Arial" w:cs="Arial"/>
          <w:b w:val="0"/>
          <w:szCs w:val="22"/>
          <w:u w:val="none"/>
        </w:rPr>
        <w:t>y</w:t>
      </w:r>
      <w:r w:rsidRPr="004D5F78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4D5F78">
        <w:rPr>
          <w:rFonts w:ascii="Arial" w:hAnsi="Arial" w:cs="Arial"/>
          <w:b w:val="0"/>
          <w:szCs w:val="22"/>
          <w:u w:val="none"/>
        </w:rPr>
        <w:t>jeho</w:t>
      </w:r>
      <w:r w:rsidR="0047679A" w:rsidRPr="004D5F78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4D5F78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Práva a povinnosti smluvních stran</w:t>
      </w:r>
    </w:p>
    <w:p w14:paraId="1BB6F81F" w14:textId="7298307D" w:rsidR="00716DDA" w:rsidRPr="004D5F78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řídit se při poskytování </w:t>
      </w:r>
      <w:r w:rsidR="005B3785" w:rsidRPr="004D5F78">
        <w:rPr>
          <w:rStyle w:val="l-L2Char"/>
          <w:rFonts w:cs="Arial"/>
          <w:b w:val="0"/>
          <w:szCs w:val="22"/>
          <w:u w:val="none"/>
        </w:rPr>
        <w:t>P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4D5F78">
        <w:rPr>
          <w:rStyle w:val="l-L2Char"/>
          <w:rFonts w:cs="Arial"/>
          <w:b w:val="0"/>
          <w:szCs w:val="22"/>
          <w:u w:val="none"/>
        </w:rPr>
        <w:t>ustanoveními této smlouvy a</w:t>
      </w:r>
      <w:r w:rsidR="00B71FA3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platnými právními předpisy. V případě, že v průběhu </w:t>
      </w:r>
      <w:r w:rsidR="00E62EE1" w:rsidRPr="004D5F78">
        <w:rPr>
          <w:rStyle w:val="l-L2Char"/>
          <w:rFonts w:cs="Arial"/>
          <w:b w:val="0"/>
          <w:szCs w:val="22"/>
          <w:u w:val="none"/>
        </w:rPr>
        <w:t>poskytování Plnění nabude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4D5F78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4D5F78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555986FD" w14:textId="1BD03C18" w:rsidR="004F38A5" w:rsidRPr="004D5F78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 w:rsidR="008922D1" w:rsidRPr="004D5F78">
        <w:rPr>
          <w:rFonts w:cs="Arial"/>
          <w:b w:val="0"/>
          <w:szCs w:val="22"/>
          <w:u w:val="none"/>
        </w:rPr>
        <w:t>poskytování Plnění</w:t>
      </w:r>
      <w:r w:rsidRPr="004D5F78">
        <w:rPr>
          <w:rFonts w:cs="Arial"/>
          <w:b w:val="0"/>
          <w:szCs w:val="22"/>
          <w:u w:val="none"/>
        </w:rPr>
        <w:t xml:space="preserve"> respektovat rozhodnutí objednatel</w:t>
      </w:r>
      <w:r w:rsidR="001A6497">
        <w:rPr>
          <w:rFonts w:cs="Arial"/>
          <w:b w:val="0"/>
          <w:szCs w:val="22"/>
          <w:u w:val="none"/>
        </w:rPr>
        <w:t>e č. 1</w:t>
      </w:r>
      <w:r w:rsidRPr="004D5F78">
        <w:rPr>
          <w:rFonts w:cs="Arial"/>
          <w:b w:val="0"/>
          <w:szCs w:val="22"/>
          <w:u w:val="none"/>
        </w:rPr>
        <w:t xml:space="preserve">, je však současně povinen objednatele </w:t>
      </w:r>
      <w:r w:rsidR="001447BA">
        <w:rPr>
          <w:rFonts w:cs="Arial"/>
          <w:b w:val="0"/>
          <w:szCs w:val="22"/>
          <w:u w:val="none"/>
        </w:rPr>
        <w:t xml:space="preserve">č. 1 </w:t>
      </w:r>
      <w:r w:rsidRPr="004D5F78">
        <w:rPr>
          <w:rFonts w:cs="Arial"/>
          <w:b w:val="0"/>
          <w:szCs w:val="22"/>
          <w:u w:val="none"/>
        </w:rPr>
        <w:t xml:space="preserve">upozornit na možné negativní důsledky </w:t>
      </w:r>
      <w:r w:rsidR="001A6497">
        <w:rPr>
          <w:rFonts w:cs="Arial"/>
          <w:b w:val="0"/>
          <w:szCs w:val="22"/>
          <w:u w:val="none"/>
        </w:rPr>
        <w:t xml:space="preserve">jeho </w:t>
      </w:r>
      <w:r w:rsidRPr="004D5F78">
        <w:rPr>
          <w:rFonts w:cs="Arial"/>
          <w:b w:val="0"/>
          <w:szCs w:val="22"/>
          <w:u w:val="none"/>
        </w:rPr>
        <w:t xml:space="preserve">rozhodnutí, včetně důsledků pro kvalitu a termín odevzdání </w:t>
      </w:r>
      <w:r w:rsidR="00035F68" w:rsidRPr="004D5F78">
        <w:rPr>
          <w:rFonts w:cs="Arial"/>
          <w:b w:val="0"/>
          <w:szCs w:val="22"/>
          <w:u w:val="none"/>
        </w:rPr>
        <w:t>Plnění</w:t>
      </w:r>
      <w:r w:rsidRPr="004D5F78">
        <w:rPr>
          <w:rFonts w:cs="Arial"/>
          <w:b w:val="0"/>
          <w:szCs w:val="22"/>
          <w:u w:val="none"/>
        </w:rPr>
        <w:t>. Ustanovení § 2594 a</w:t>
      </w:r>
      <w:r w:rsidR="001A6497">
        <w:rPr>
          <w:rFonts w:cs="Arial"/>
          <w:b w:val="0"/>
          <w:szCs w:val="22"/>
          <w:u w:val="none"/>
        </w:rPr>
        <w:t> </w:t>
      </w:r>
      <w:r w:rsidRPr="004D5F78">
        <w:rPr>
          <w:rFonts w:cs="Arial"/>
          <w:b w:val="0"/>
          <w:szCs w:val="22"/>
          <w:u w:val="none"/>
        </w:rPr>
        <w:t>2595 občanského zákoníku tímto nejsou dotčena.</w:t>
      </w:r>
    </w:p>
    <w:p w14:paraId="669C8DEC" w14:textId="77777777" w:rsidR="000708A3" w:rsidRPr="004D5F78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4D5F78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4D5F78">
        <w:rPr>
          <w:rStyle w:val="l-L2Char"/>
          <w:rFonts w:cs="Arial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2C2D9E5B" w:rsidR="0079106B" w:rsidRPr="004D5F78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je povinen včas oznámit objednatel</w:t>
      </w:r>
      <w:r w:rsidR="001A6497">
        <w:rPr>
          <w:rStyle w:val="l-L2Char"/>
          <w:rFonts w:cs="Arial"/>
          <w:b w:val="0"/>
          <w:szCs w:val="22"/>
          <w:u w:val="none"/>
        </w:rPr>
        <w:t>i č. 1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všechny okolnosti, které zjistil při poskytování Plnění a jež mohou mít vliv na změnu pokynů objednatele</w:t>
      </w:r>
      <w:r w:rsidR="001A6497">
        <w:rPr>
          <w:rStyle w:val="l-L2Char"/>
          <w:rFonts w:cs="Arial"/>
          <w:b w:val="0"/>
          <w:szCs w:val="22"/>
          <w:u w:val="none"/>
        </w:rPr>
        <w:t xml:space="preserve"> č. 1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296F4098" w14:textId="7FF5532D" w:rsidR="00426FA0" w:rsidRPr="004D5F78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odpovídá objednateli</w:t>
      </w:r>
      <w:r w:rsidR="001A6497">
        <w:rPr>
          <w:rFonts w:cs="Arial"/>
          <w:b w:val="0"/>
          <w:szCs w:val="22"/>
          <w:u w:val="none"/>
        </w:rPr>
        <w:t xml:space="preserve"> č. 1</w:t>
      </w:r>
      <w:r w:rsidRPr="004D5F78">
        <w:rPr>
          <w:rFonts w:cs="Arial"/>
          <w:b w:val="0"/>
          <w:szCs w:val="22"/>
          <w:u w:val="none"/>
        </w:rPr>
        <w:t xml:space="preserve"> za škodu na věcech, které od objednatele</w:t>
      </w:r>
      <w:r w:rsidR="001A6497">
        <w:rPr>
          <w:rFonts w:cs="Arial"/>
          <w:b w:val="0"/>
          <w:szCs w:val="22"/>
          <w:u w:val="none"/>
        </w:rPr>
        <w:t xml:space="preserve"> č. 1</w:t>
      </w:r>
      <w:r w:rsidRPr="004D5F78">
        <w:rPr>
          <w:rFonts w:cs="Arial"/>
          <w:b w:val="0"/>
          <w:szCs w:val="22"/>
          <w:u w:val="none"/>
        </w:rPr>
        <w:t xml:space="preserve"> protokolárně převzal pro účely poskytnutí Plnění, a zavazuje se spolu s příslušnou předávanou či poskytovanou částí Plnění předložit objednateli </w:t>
      </w:r>
      <w:r w:rsidR="001A6497">
        <w:rPr>
          <w:rFonts w:cs="Arial"/>
          <w:b w:val="0"/>
          <w:szCs w:val="22"/>
          <w:u w:val="none"/>
        </w:rPr>
        <w:t xml:space="preserve">č. 1 </w:t>
      </w:r>
      <w:r w:rsidRPr="004D5F78">
        <w:rPr>
          <w:rFonts w:cs="Arial"/>
          <w:b w:val="0"/>
          <w:szCs w:val="22"/>
          <w:u w:val="none"/>
        </w:rPr>
        <w:t>vyúčtování a vrátit mu veškeré takové věci, které při poskytování Plnění nezpracoval.</w:t>
      </w:r>
    </w:p>
    <w:p w14:paraId="2C0DBF31" w14:textId="77777777" w:rsidR="00426FA0" w:rsidRPr="004D5F78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Zhotovitel nenese odpovědnost za správnost údajů převzatých z katastru nemovitostí</w:t>
      </w:r>
      <w:r w:rsidR="00131905" w:rsidRPr="004D5F78">
        <w:rPr>
          <w:rStyle w:val="l-L2Char"/>
          <w:rFonts w:cs="Arial"/>
          <w:b w:val="0"/>
          <w:szCs w:val="22"/>
          <w:u w:val="none"/>
        </w:rPr>
        <w:t>, je však povinen jejich správnost náležitě ověřit v rozsahu nezbytném pro poskytnutí Plnění dle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61836CA4" w:rsidR="00884ED8" w:rsidRPr="004D5F78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 w:rsidR="00035F68" w:rsidRPr="004D5F78">
        <w:rPr>
          <w:rFonts w:cs="Arial"/>
          <w:b w:val="0"/>
          <w:szCs w:val="22"/>
          <w:u w:val="none"/>
        </w:rPr>
        <w:t>Plnění</w:t>
      </w:r>
      <w:r w:rsidRPr="004D5F78">
        <w:rPr>
          <w:rFonts w:cs="Arial"/>
          <w:b w:val="0"/>
          <w:szCs w:val="22"/>
          <w:u w:val="none"/>
        </w:rPr>
        <w:t xml:space="preserve"> užita věc opatřená objednatelem</w:t>
      </w:r>
      <w:r w:rsidR="001A6497">
        <w:rPr>
          <w:rFonts w:cs="Arial"/>
          <w:b w:val="0"/>
          <w:szCs w:val="22"/>
          <w:u w:val="none"/>
        </w:rPr>
        <w:t xml:space="preserve"> č. 1</w:t>
      </w:r>
      <w:r w:rsidRPr="004D5F78">
        <w:rPr>
          <w:rFonts w:cs="Arial"/>
          <w:b w:val="0"/>
          <w:szCs w:val="22"/>
          <w:u w:val="none"/>
        </w:rPr>
        <w:t>, snižuje se cena o</w:t>
      </w:r>
      <w:r w:rsidR="001A6497">
        <w:rPr>
          <w:rFonts w:cs="Arial"/>
          <w:b w:val="0"/>
          <w:szCs w:val="22"/>
          <w:u w:val="none"/>
        </w:rPr>
        <w:t> </w:t>
      </w:r>
      <w:r w:rsidRPr="004D5F78">
        <w:rPr>
          <w:rFonts w:cs="Arial"/>
          <w:b w:val="0"/>
          <w:szCs w:val="22"/>
          <w:u w:val="none"/>
        </w:rPr>
        <w:t>její hodnotu.</w:t>
      </w:r>
    </w:p>
    <w:p w14:paraId="2CC05E13" w14:textId="40F9A39A" w:rsidR="00884ED8" w:rsidRPr="004D5F78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 w:rsidRPr="004D5F78">
        <w:rPr>
          <w:rFonts w:cs="Arial"/>
          <w:b w:val="0"/>
          <w:szCs w:val="22"/>
          <w:u w:val="none"/>
        </w:rPr>
        <w:t>Plnění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6AE5BD3E" w14:textId="673E84C6" w:rsidR="00426FA0" w:rsidRPr="004D5F78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Smluvní strany se dohodly na tom, že zhotovitel není oprávněn výstupy Plnění či podklady pro jeho vytvoření poskytnuté objednatelem</w:t>
      </w:r>
      <w:r w:rsidR="001A6497">
        <w:rPr>
          <w:rStyle w:val="l-L2Char"/>
          <w:rFonts w:cs="Arial"/>
          <w:b w:val="0"/>
          <w:szCs w:val="22"/>
          <w:u w:val="none"/>
        </w:rPr>
        <w:t xml:space="preserve"> č. 1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bez písemného souhlasu objednatele</w:t>
      </w:r>
      <w:r w:rsidR="001A6497">
        <w:rPr>
          <w:rStyle w:val="l-L2Char"/>
          <w:rFonts w:cs="Arial"/>
          <w:b w:val="0"/>
          <w:szCs w:val="22"/>
          <w:u w:val="none"/>
        </w:rPr>
        <w:t xml:space="preserve"> č. 1 </w:t>
      </w:r>
      <w:r w:rsidRPr="004D5F78">
        <w:rPr>
          <w:rStyle w:val="l-L2Char"/>
          <w:rFonts w:cs="Arial"/>
          <w:b w:val="0"/>
          <w:szCs w:val="22"/>
          <w:u w:val="none"/>
        </w:rPr>
        <w:t>dále prodávat, poskytovat třetím osobám, zveřejňovat či s n</w:t>
      </w:r>
      <w:r w:rsidR="00D63D05" w:rsidRPr="004D5F78">
        <w:rPr>
          <w:rStyle w:val="l-L2Char"/>
          <w:rFonts w:cs="Arial"/>
          <w:b w:val="0"/>
          <w:szCs w:val="22"/>
          <w:u w:val="none"/>
        </w:rPr>
        <w:t>imi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5139CB2" w:rsidR="006436C8" w:rsidRPr="004D5F78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1A6497">
        <w:rPr>
          <w:rStyle w:val="l-L2Char"/>
          <w:rFonts w:cs="Arial"/>
          <w:b w:val="0"/>
          <w:szCs w:val="22"/>
          <w:u w:val="none"/>
        </w:rPr>
        <w:t xml:space="preserve"> č. 1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4D5F78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4D5F78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součinnost pro poskytování Plně</w:t>
      </w:r>
      <w:r w:rsidR="00660870" w:rsidRPr="004D5F78">
        <w:rPr>
          <w:rStyle w:val="l-L2Char"/>
          <w:rFonts w:cs="Arial"/>
          <w:b w:val="0"/>
          <w:szCs w:val="22"/>
          <w:u w:val="none"/>
        </w:rPr>
        <w:t xml:space="preserve">ní. </w:t>
      </w:r>
      <w:r w:rsidR="006436C8" w:rsidRPr="004D5F78">
        <w:rPr>
          <w:rFonts w:ascii="Arial" w:hAnsi="Arial" w:cs="Arial"/>
          <w:b w:val="0"/>
          <w:szCs w:val="22"/>
          <w:u w:val="none"/>
        </w:rPr>
        <w:t>V případě, kdy přes výzvu zhotovitele objednatel</w:t>
      </w:r>
      <w:r w:rsidR="003537A5">
        <w:rPr>
          <w:rFonts w:ascii="Arial" w:hAnsi="Arial" w:cs="Arial"/>
          <w:b w:val="0"/>
          <w:szCs w:val="22"/>
          <w:u w:val="none"/>
        </w:rPr>
        <w:t xml:space="preserve"> č. 1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 tuto součinnost zhotoviteli neposkytne ani v dodatečné lhůtě 30 dnů, je zhotovitel oprávněn si podle své volby zajistit náhradní plnění na účet objednatele </w:t>
      </w:r>
      <w:r w:rsidR="003537A5">
        <w:rPr>
          <w:rFonts w:ascii="Arial" w:hAnsi="Arial" w:cs="Arial"/>
          <w:b w:val="0"/>
          <w:szCs w:val="22"/>
          <w:u w:val="none"/>
        </w:rPr>
        <w:t xml:space="preserve">č. 1 </w:t>
      </w:r>
      <w:r w:rsidR="006436C8" w:rsidRPr="004D5F78">
        <w:rPr>
          <w:rFonts w:ascii="Arial" w:hAnsi="Arial" w:cs="Arial"/>
          <w:b w:val="0"/>
          <w:szCs w:val="22"/>
          <w:u w:val="none"/>
        </w:rPr>
        <w:t>nebo</w:t>
      </w:r>
      <w:r w:rsidR="003C2212" w:rsidRPr="004D5F78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4D5F78">
        <w:rPr>
          <w:rFonts w:ascii="Arial" w:hAnsi="Arial" w:cs="Arial"/>
          <w:b w:val="0"/>
          <w:szCs w:val="22"/>
          <w:u w:val="none"/>
        </w:rPr>
        <w:t>, pokud na to upozornil objednatele</w:t>
      </w:r>
      <w:r w:rsidR="003537A5">
        <w:rPr>
          <w:rFonts w:ascii="Arial" w:hAnsi="Arial" w:cs="Arial"/>
          <w:b w:val="0"/>
          <w:szCs w:val="22"/>
          <w:u w:val="none"/>
        </w:rPr>
        <w:t xml:space="preserve"> č. 1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.  </w:t>
      </w:r>
    </w:p>
    <w:p w14:paraId="67278A71" w14:textId="7EBE7528" w:rsidR="00A13487" w:rsidRPr="004D5F78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3537A5">
        <w:rPr>
          <w:rStyle w:val="l-L2Char"/>
          <w:rFonts w:cs="Arial"/>
          <w:b w:val="0"/>
          <w:szCs w:val="22"/>
          <w:u w:val="none"/>
        </w:rPr>
        <w:t xml:space="preserve">é jsou </w:t>
      </w:r>
      <w:r w:rsidRPr="004D5F78">
        <w:rPr>
          <w:rStyle w:val="l-L2Char"/>
          <w:rFonts w:cs="Arial"/>
          <w:b w:val="0"/>
          <w:szCs w:val="22"/>
          <w:u w:val="none"/>
        </w:rPr>
        <w:t>oprávněn</w:t>
      </w:r>
      <w:r w:rsidR="003537A5">
        <w:rPr>
          <w:rStyle w:val="l-L2Char"/>
          <w:rFonts w:cs="Arial"/>
          <w:b w:val="0"/>
          <w:szCs w:val="22"/>
          <w:u w:val="none"/>
        </w:rPr>
        <w:t>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kontrolovat, zda je Plnění poskytováno zhotovitelem řádně a v souladu s touto smlouvou, jeho pokyny a příslušnými právními předpisy. </w:t>
      </w:r>
    </w:p>
    <w:p w14:paraId="72F6F17B" w14:textId="7213AFC1" w:rsidR="00E72C64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4D5F78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0" w:name="_Ref376528450"/>
      <w:r w:rsidR="00EA6F75" w:rsidRPr="004D5F78">
        <w:rPr>
          <w:rFonts w:ascii="Arial" w:hAnsi="Arial" w:cs="Arial"/>
          <w:szCs w:val="22"/>
        </w:rPr>
        <w:t>T</w:t>
      </w:r>
      <w:r w:rsidR="008960AA" w:rsidRPr="004D5F78">
        <w:rPr>
          <w:rFonts w:ascii="Arial" w:hAnsi="Arial" w:cs="Arial"/>
          <w:szCs w:val="22"/>
        </w:rPr>
        <w:t>ermín plnění</w:t>
      </w:r>
      <w:bookmarkEnd w:id="0"/>
    </w:p>
    <w:p w14:paraId="016DB46C" w14:textId="77777777" w:rsidR="008011A3" w:rsidRPr="004D5F78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1" w:name="_Ref376374899"/>
      <w:bookmarkStart w:id="2" w:name="_Ref376425265"/>
      <w:r w:rsidRPr="004D5F78">
        <w:rPr>
          <w:rFonts w:cs="Arial"/>
          <w:b w:val="0"/>
          <w:szCs w:val="22"/>
          <w:u w:val="none"/>
        </w:rPr>
        <w:t>Zhotovitel se zavazuje poskytovat Plnění v následujících termínech:</w:t>
      </w:r>
      <w:bookmarkEnd w:id="1"/>
      <w:bookmarkEnd w:id="2"/>
    </w:p>
    <w:p w14:paraId="361EBCEB" w14:textId="19508D19" w:rsidR="00712A60" w:rsidRPr="00A91BDA" w:rsidRDefault="00A50845" w:rsidP="00A91BDA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011A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E46FD4" w:rsidRPr="004D5F78">
        <w:rPr>
          <w:rStyle w:val="l-L2Char"/>
          <w:rFonts w:cs="Arial"/>
          <w:b w:val="0"/>
          <w:szCs w:val="22"/>
          <w:u w:val="none"/>
        </w:rPr>
        <w:t>:</w:t>
      </w:r>
      <w:r w:rsidR="00A91BDA">
        <w:rPr>
          <w:rStyle w:val="l-L2Char"/>
          <w:rFonts w:cs="Arial"/>
          <w:b w:val="0"/>
          <w:szCs w:val="22"/>
          <w:u w:val="none"/>
        </w:rPr>
        <w:t xml:space="preserve"> </w:t>
      </w:r>
      <w:r w:rsidR="0005406D" w:rsidRPr="0005406D">
        <w:rPr>
          <w:rStyle w:val="l-L2Char"/>
          <w:rFonts w:cs="Arial"/>
          <w:szCs w:val="22"/>
          <w:u w:val="none"/>
        </w:rPr>
        <w:t>28</w:t>
      </w:r>
      <w:r w:rsidR="00A91BDA" w:rsidRPr="0005406D">
        <w:rPr>
          <w:rStyle w:val="l-L2Char"/>
          <w:rFonts w:cs="Arial"/>
          <w:szCs w:val="22"/>
          <w:u w:val="none"/>
        </w:rPr>
        <w:t xml:space="preserve">. </w:t>
      </w:r>
      <w:r w:rsidR="0005406D" w:rsidRPr="0005406D">
        <w:rPr>
          <w:rStyle w:val="l-L2Char"/>
          <w:rFonts w:cs="Arial"/>
          <w:szCs w:val="22"/>
          <w:u w:val="none"/>
        </w:rPr>
        <w:t>2</w:t>
      </w:r>
      <w:r w:rsidR="00A91BDA" w:rsidRPr="0005406D">
        <w:rPr>
          <w:rStyle w:val="l-L2Char"/>
          <w:rFonts w:cs="Arial"/>
          <w:szCs w:val="22"/>
          <w:u w:val="none"/>
        </w:rPr>
        <w:t>. 2020</w:t>
      </w:r>
    </w:p>
    <w:p w14:paraId="152A85B9" w14:textId="77777777" w:rsidR="000203F2" w:rsidRPr="004D5F78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 xml:space="preserve">Předání a převzetí </w:t>
      </w:r>
      <w:r w:rsidR="008C126A" w:rsidRPr="004D5F78">
        <w:rPr>
          <w:rFonts w:ascii="Arial" w:hAnsi="Arial" w:cs="Arial"/>
          <w:szCs w:val="22"/>
        </w:rPr>
        <w:t>Plnění</w:t>
      </w:r>
    </w:p>
    <w:p w14:paraId="75D3EDAB" w14:textId="5A9F335D" w:rsidR="00712A60" w:rsidRPr="004D5F78" w:rsidRDefault="001D70C2" w:rsidP="00A91BD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A91BDA" w:rsidRPr="0021069D">
        <w:rPr>
          <w:rStyle w:val="l-L2Char"/>
          <w:rFonts w:cs="Arial"/>
          <w:b w:val="0"/>
          <w:szCs w:val="22"/>
          <w:u w:val="none"/>
        </w:rPr>
        <w:t xml:space="preserve">sídlo Pobočky </w:t>
      </w:r>
      <w:r w:rsidR="00184EDE">
        <w:rPr>
          <w:rStyle w:val="l-L2Char"/>
          <w:rFonts w:cs="Arial"/>
          <w:b w:val="0"/>
          <w:szCs w:val="22"/>
          <w:u w:val="none"/>
        </w:rPr>
        <w:t>Přerov</w:t>
      </w:r>
      <w:r w:rsidR="00A91BDA" w:rsidRPr="0021069D">
        <w:rPr>
          <w:rStyle w:val="l-L2Char"/>
          <w:rFonts w:cs="Arial"/>
          <w:b w:val="0"/>
          <w:szCs w:val="22"/>
          <w:u w:val="none"/>
        </w:rPr>
        <w:t xml:space="preserve">, </w:t>
      </w:r>
      <w:r w:rsidR="00184EDE">
        <w:rPr>
          <w:rStyle w:val="l-L2Char"/>
          <w:rFonts w:cs="Arial"/>
          <w:b w:val="0"/>
          <w:szCs w:val="22"/>
          <w:u w:val="none"/>
        </w:rPr>
        <w:t>Wurmova 606/2, 750 02 Přerov</w:t>
      </w:r>
      <w:r w:rsidR="00A91BDA" w:rsidRPr="0021069D">
        <w:rPr>
          <w:rStyle w:val="l-L2Char"/>
          <w:rFonts w:cs="Arial"/>
          <w:b w:val="0"/>
          <w:szCs w:val="22"/>
          <w:u w:val="none"/>
        </w:rPr>
        <w:t>.</w:t>
      </w:r>
    </w:p>
    <w:p w14:paraId="36F30E6D" w14:textId="752BC5F6" w:rsidR="006A2FB2" w:rsidRPr="004D5F78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750FFC01" w:rsidR="008C4E63" w:rsidRPr="004D5F78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006164" w:rsidRPr="004D5F78">
        <w:rPr>
          <w:rStyle w:val="l-L2Char"/>
          <w:rFonts w:cs="Arial"/>
          <w:b w:val="0"/>
          <w:szCs w:val="22"/>
          <w:u w:val="none"/>
        </w:rPr>
        <w:t xml:space="preserve"> objednatel</w:t>
      </w:r>
      <w:r w:rsidR="00F14518">
        <w:rPr>
          <w:rStyle w:val="l-L2Char"/>
          <w:rFonts w:cs="Arial"/>
          <w:b w:val="0"/>
          <w:szCs w:val="22"/>
          <w:u w:val="none"/>
        </w:rPr>
        <w:t>i č. 1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Pr="004D5F78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4932C8" w:rsidRPr="004D5F78">
        <w:rPr>
          <w:rFonts w:ascii="Arial" w:hAnsi="Arial" w:cs="Arial"/>
          <w:b w:val="0"/>
          <w:szCs w:val="22"/>
          <w:u w:val="none"/>
        </w:rPr>
        <w:t>Plnění</w:t>
      </w:r>
      <w:r w:rsidRPr="004D5F78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</w:t>
      </w:r>
      <w:r w:rsidR="00DF6C26">
        <w:rPr>
          <w:rFonts w:ascii="Arial" w:hAnsi="Arial" w:cs="Arial"/>
          <w:b w:val="0"/>
          <w:szCs w:val="22"/>
          <w:u w:val="none"/>
        </w:rPr>
        <w:t xml:space="preserve">č. 1 </w:t>
      </w:r>
      <w:r w:rsidRPr="004D5F78">
        <w:rPr>
          <w:rFonts w:ascii="Arial" w:hAnsi="Arial" w:cs="Arial"/>
          <w:b w:val="0"/>
          <w:szCs w:val="22"/>
          <w:u w:val="none"/>
        </w:rPr>
        <w:t xml:space="preserve">a zhotovitele. V tomto protokolu musí být vždy uvedeno, zda bylo </w:t>
      </w:r>
      <w:r w:rsidR="004932C8" w:rsidRPr="004D5F78">
        <w:rPr>
          <w:rFonts w:ascii="Arial" w:hAnsi="Arial" w:cs="Arial"/>
          <w:b w:val="0"/>
          <w:szCs w:val="22"/>
          <w:u w:val="none"/>
        </w:rPr>
        <w:t>Plnění</w:t>
      </w:r>
      <w:r w:rsidRPr="004D5F78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4D5F78">
        <w:rPr>
          <w:rStyle w:val="l-L2Char"/>
          <w:rFonts w:cs="Arial"/>
          <w:b w:val="0"/>
          <w:szCs w:val="22"/>
          <w:u w:val="none"/>
        </w:rPr>
        <w:t>O</w:t>
      </w:r>
      <w:r w:rsidR="006A2FB2" w:rsidRPr="004D5F78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4D5F78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 přechází na objednatele</w:t>
      </w:r>
      <w:r w:rsidR="00C33546">
        <w:rPr>
          <w:rStyle w:val="l-L2Char"/>
          <w:rFonts w:cs="Arial"/>
          <w:b w:val="0"/>
          <w:szCs w:val="22"/>
          <w:u w:val="none"/>
        </w:rPr>
        <w:t xml:space="preserve"> č. 1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40724D" w:rsidRPr="004D5F78">
        <w:rPr>
          <w:rStyle w:val="l-L2Char"/>
          <w:rFonts w:cs="Arial"/>
          <w:b w:val="0"/>
          <w:szCs w:val="22"/>
          <w:u w:val="none"/>
        </w:rPr>
        <w:t>vlastnické právo k 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40724D" w:rsidRPr="004D5F78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47BE6F2C" w14:textId="77777777" w:rsidR="00236919" w:rsidRPr="004D5F78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6FBBD6CE" w14:textId="7BCFE6C6" w:rsidR="001D70C2" w:rsidRPr="004D5F78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B857F4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A14402"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2BD1FD19" w14:textId="37D320EB" w:rsidR="001C79D9" w:rsidRPr="001C79D9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Celková cena za provedení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DE5AF1" w:rsidRPr="004D5F78">
        <w:rPr>
          <w:rStyle w:val="l-L2Char"/>
          <w:rFonts w:cs="Arial"/>
          <w:szCs w:val="22"/>
          <w:u w:val="none"/>
        </w:rPr>
        <w:t xml:space="preserve"> Kč </w:t>
      </w:r>
      <w:r w:rsidR="00D021D9" w:rsidRPr="004D5F78">
        <w:rPr>
          <w:rStyle w:val="l-L2Char"/>
          <w:rFonts w:cs="Arial"/>
          <w:szCs w:val="22"/>
          <w:u w:val="none"/>
        </w:rPr>
        <w:t>bez DPH</w:t>
      </w:r>
    </w:p>
    <w:p w14:paraId="4ACFBE39" w14:textId="2E86F80B" w:rsidR="001C79D9" w:rsidRDefault="001C79D9" w:rsidP="001C79D9">
      <w:pPr>
        <w:pStyle w:val="l-L1"/>
        <w:keepNext w:val="0"/>
        <w:numPr>
          <w:ilvl w:val="0"/>
          <w:numId w:val="0"/>
        </w:numPr>
        <w:spacing w:before="120" w:after="120"/>
        <w:ind w:left="3540" w:firstLine="708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D021D9"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</w:t>
      </w:r>
      <w:r w:rsidR="003B5CE7" w:rsidRPr="001C79D9">
        <w:rPr>
          <w:rFonts w:ascii="Arial" w:hAnsi="Arial" w:cs="Arial"/>
          <w:bCs/>
          <w:snapToGrid w:val="0"/>
          <w:szCs w:val="22"/>
          <w:highlight w:val="yellow"/>
        </w:rPr>
        <w:t>DOPLNIT]</w:t>
      </w:r>
      <w:r w:rsidR="006F3CD0" w:rsidRPr="004D5F78">
        <w:rPr>
          <w:rStyle w:val="l-L2Char"/>
          <w:rFonts w:cs="Arial"/>
          <w:szCs w:val="22"/>
          <w:u w:val="none"/>
        </w:rPr>
        <w:t xml:space="preserve"> Kč </w:t>
      </w:r>
      <w:r w:rsidR="00AF3FF8" w:rsidRPr="004D5F78">
        <w:rPr>
          <w:rStyle w:val="l-L2Char"/>
          <w:rFonts w:cs="Arial"/>
          <w:szCs w:val="22"/>
          <w:u w:val="none"/>
        </w:rPr>
        <w:t>s</w:t>
      </w:r>
      <w:r w:rsidR="00D021D9" w:rsidRPr="004D5F78">
        <w:rPr>
          <w:rStyle w:val="l-L2Char"/>
          <w:rFonts w:cs="Arial"/>
          <w:szCs w:val="22"/>
          <w:u w:val="none"/>
        </w:rPr>
        <w:t> </w:t>
      </w:r>
      <w:r w:rsidR="00DE5AF1" w:rsidRPr="004D5F78">
        <w:rPr>
          <w:rStyle w:val="l-L2Char"/>
          <w:rFonts w:cs="Arial"/>
          <w:szCs w:val="22"/>
          <w:u w:val="none"/>
        </w:rPr>
        <w:t>DPH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42C854A" w14:textId="71EA7678" w:rsidR="00DE5AF1" w:rsidRPr="004D5F78" w:rsidRDefault="00DE5AF1" w:rsidP="001C79D9">
      <w:pPr>
        <w:pStyle w:val="l-L1"/>
        <w:keepNext w:val="0"/>
        <w:numPr>
          <w:ilvl w:val="0"/>
          <w:numId w:val="0"/>
        </w:numPr>
        <w:spacing w:before="120" w:after="120"/>
        <w:ind w:left="709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DPH bude účtována v příslušné výši stanovené zákonem.</w:t>
      </w:r>
    </w:p>
    <w:p w14:paraId="51AC01BF" w14:textId="002B1C69" w:rsidR="009E60B8" w:rsidRDefault="009E60B8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Cena </w:t>
      </w:r>
      <w:r w:rsidRPr="004D5F78">
        <w:rPr>
          <w:rStyle w:val="l-L2Char"/>
          <w:rFonts w:cs="Arial"/>
          <w:b w:val="0"/>
          <w:szCs w:val="22"/>
          <w:u w:val="none"/>
        </w:rPr>
        <w:t>Plnění je po dobu účinnosti smlouvy neměnná a závazná.</w:t>
      </w:r>
    </w:p>
    <w:p w14:paraId="4E6FB8FF" w14:textId="26B3298A" w:rsidR="002E314D" w:rsidRDefault="002E314D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V souladu </w:t>
      </w:r>
      <w:r w:rsidRPr="002E314D">
        <w:rPr>
          <w:rFonts w:cs="Arial"/>
          <w:b w:val="0"/>
          <w:szCs w:val="22"/>
          <w:u w:val="none"/>
        </w:rPr>
        <w:t>s </w:t>
      </w:r>
      <w:r w:rsidR="00C04B4C" w:rsidRPr="00C04B4C">
        <w:rPr>
          <w:rFonts w:cs="Arial"/>
          <w:b w:val="0"/>
          <w:szCs w:val="22"/>
          <w:u w:val="none"/>
        </w:rPr>
        <w:t>Příkazní smlouvou č. příkazníka 867-2017-521204 ze dne 25. 7. 2017 a Studie posouzení vlivu dálnice D.1, stavba 0134.1 Mořice – Kojetín na organizaci půdního fondu bude náklady spojené s realizací díla (vypracování projektové dokumentace</w:t>
      </w:r>
      <w:r w:rsidR="00FF3F07">
        <w:rPr>
          <w:rFonts w:cs="Arial"/>
          <w:b w:val="0"/>
          <w:szCs w:val="22"/>
          <w:u w:val="none"/>
        </w:rPr>
        <w:t>)</w:t>
      </w:r>
      <w:r w:rsidR="00C04B4C" w:rsidRPr="00C04B4C">
        <w:rPr>
          <w:rFonts w:cs="Arial"/>
          <w:b w:val="0"/>
          <w:szCs w:val="22"/>
          <w:u w:val="none"/>
        </w:rPr>
        <w:t xml:space="preserve"> částečně hradit objednatel č. 2 ve výši 57,38</w:t>
      </w:r>
      <w:r w:rsidR="000D7D7E">
        <w:rPr>
          <w:rFonts w:cs="Arial"/>
          <w:b w:val="0"/>
          <w:szCs w:val="22"/>
          <w:u w:val="none"/>
        </w:rPr>
        <w:t xml:space="preserve"> </w:t>
      </w:r>
      <w:r w:rsidR="00C04B4C" w:rsidRPr="00C04B4C">
        <w:rPr>
          <w:rFonts w:cs="Arial"/>
          <w:b w:val="0"/>
          <w:szCs w:val="22"/>
          <w:u w:val="none"/>
        </w:rPr>
        <w:t>% a částečně objednatel č. 1 ve výši 42,62</w:t>
      </w:r>
      <w:r w:rsidR="000D7D7E">
        <w:rPr>
          <w:rFonts w:cs="Arial"/>
          <w:b w:val="0"/>
          <w:szCs w:val="22"/>
          <w:u w:val="none"/>
        </w:rPr>
        <w:t xml:space="preserve"> </w:t>
      </w:r>
      <w:r w:rsidR="00C04B4C" w:rsidRPr="00C04B4C">
        <w:rPr>
          <w:rFonts w:cs="Arial"/>
          <w:b w:val="0"/>
          <w:szCs w:val="22"/>
          <w:u w:val="none"/>
        </w:rPr>
        <w:t>%. Tento poměr vychází z výše uvedené studie, ve které je stanoveno, že poměr rozdělení nákladů na realizaci díla bude určen v závislosti na rozsahu území dotčeného výstavbou dálnice. Z těchto hodnot byl vypočten výše uvedený poměr financování.</w:t>
      </w:r>
      <w:r w:rsidRPr="00C04B4C">
        <w:rPr>
          <w:rFonts w:cs="Arial"/>
          <w:b w:val="0"/>
          <w:szCs w:val="22"/>
          <w:u w:val="none"/>
        </w:rPr>
        <w:t xml:space="preserve"> </w:t>
      </w:r>
    </w:p>
    <w:p w14:paraId="6C16DC20" w14:textId="04DDDCE4" w:rsidR="00C30DBF" w:rsidRPr="004D5F78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</w:t>
      </w:r>
      <w:r w:rsidR="00C33546">
        <w:rPr>
          <w:rFonts w:cs="Arial"/>
          <w:b w:val="0"/>
          <w:szCs w:val="22"/>
          <w:u w:val="none"/>
        </w:rPr>
        <w:t>é</w:t>
      </w:r>
      <w:r w:rsidRPr="004D5F78">
        <w:rPr>
          <w:rFonts w:cs="Arial"/>
          <w:b w:val="0"/>
          <w:szCs w:val="22"/>
          <w:u w:val="none"/>
        </w:rPr>
        <w:t xml:space="preserve"> neposkytuj</w:t>
      </w:r>
      <w:r w:rsidR="00C33546">
        <w:rPr>
          <w:rFonts w:cs="Arial"/>
          <w:b w:val="0"/>
          <w:szCs w:val="22"/>
          <w:u w:val="none"/>
        </w:rPr>
        <w:t>í</w:t>
      </w:r>
      <w:r w:rsidRPr="004D5F78">
        <w:rPr>
          <w:rFonts w:cs="Arial"/>
          <w:b w:val="0"/>
          <w:szCs w:val="22"/>
          <w:u w:val="none"/>
        </w:rPr>
        <w:t xml:space="preserve"> zálohy a zhotoviteli nepřísluší během </w:t>
      </w:r>
      <w:r w:rsidR="00F55456" w:rsidRPr="004D5F78">
        <w:rPr>
          <w:rFonts w:cs="Arial"/>
          <w:b w:val="0"/>
          <w:szCs w:val="22"/>
          <w:u w:val="none"/>
        </w:rPr>
        <w:t>poskytování Plnění</w:t>
      </w:r>
      <w:r w:rsidRPr="004D5F78">
        <w:rPr>
          <w:rFonts w:cs="Arial"/>
          <w:b w:val="0"/>
          <w:szCs w:val="22"/>
          <w:u w:val="none"/>
        </w:rPr>
        <w:t xml:space="preserve"> přiměřená část </w:t>
      </w:r>
      <w:r w:rsidR="00C1681E" w:rsidRPr="004D5F78">
        <w:rPr>
          <w:rFonts w:cs="Arial"/>
          <w:b w:val="0"/>
          <w:szCs w:val="22"/>
          <w:u w:val="none"/>
        </w:rPr>
        <w:t>ceny s</w:t>
      </w:r>
      <w:r w:rsidRPr="004D5F78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701DAE90" w:rsidR="0005524A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Cena za Plnění se hradí na základě faktury, kterou z</w:t>
      </w:r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hotovitel předloží 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 po řádném převzetí </w:t>
      </w:r>
      <w:r w:rsidR="004932C8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2E314D">
        <w:rPr>
          <w:rStyle w:val="l-L2Char"/>
          <w:rFonts w:cs="Arial"/>
          <w:b w:val="0"/>
          <w:szCs w:val="22"/>
          <w:u w:val="none"/>
        </w:rPr>
        <w:t xml:space="preserve"> objednatelem č. 1</w:t>
      </w:r>
      <w:r w:rsidR="0005524A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739D7A5E" w14:textId="1CB030CF" w:rsidR="008B55DF" w:rsidRPr="00C04B4C" w:rsidRDefault="00653E7B" w:rsidP="00D7541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Pro </w:t>
      </w:r>
      <w:r w:rsidRPr="00653E7B">
        <w:rPr>
          <w:rStyle w:val="l-L2Char"/>
          <w:b w:val="0"/>
          <w:szCs w:val="22"/>
          <w:u w:val="none"/>
        </w:rPr>
        <w:t>každého objednatele bude vyhotovena samostatná faktura</w:t>
      </w:r>
      <w:r w:rsidR="002E314D">
        <w:rPr>
          <w:rStyle w:val="l-L2Char"/>
          <w:b w:val="0"/>
          <w:szCs w:val="22"/>
          <w:u w:val="none"/>
        </w:rPr>
        <w:t xml:space="preserve"> ve </w:t>
      </w:r>
      <w:r w:rsidR="00233CD0">
        <w:rPr>
          <w:rStyle w:val="l-L2Char"/>
          <w:b w:val="0"/>
          <w:szCs w:val="22"/>
          <w:u w:val="none"/>
        </w:rPr>
        <w:t>třech vyhotoveních. Faktury budou zasílány na adresu objednatele č. 1.</w:t>
      </w:r>
      <w:r w:rsidRPr="00653E7B">
        <w:rPr>
          <w:rStyle w:val="l-L2Char"/>
          <w:b w:val="0"/>
          <w:szCs w:val="22"/>
          <w:u w:val="none"/>
        </w:rPr>
        <w:t xml:space="preserve"> Po</w:t>
      </w:r>
      <w:r w:rsidR="002E314D">
        <w:rPr>
          <w:rStyle w:val="l-L2Char"/>
          <w:b w:val="0"/>
          <w:szCs w:val="22"/>
          <w:u w:val="none"/>
        </w:rPr>
        <w:t> </w:t>
      </w:r>
      <w:r w:rsidRPr="00653E7B">
        <w:rPr>
          <w:rStyle w:val="l-L2Char"/>
          <w:b w:val="0"/>
          <w:szCs w:val="22"/>
          <w:u w:val="none"/>
        </w:rPr>
        <w:t xml:space="preserve">odsouhlasení správnosti ze strany objednatele č. 1 bude faktura pro objednatele č. 2 zaslána k úhradě na adresu Ředitelství silnic a dálnic ČR, Závod Brno, Šumavská 525/33, 602 00 Brno. K faktuře bude přiloženo písemné potvrzení převzetí díla objednatelem č. 1. </w:t>
      </w:r>
      <w:r w:rsidR="00C04B4C" w:rsidRPr="00C04B4C">
        <w:rPr>
          <w:rStyle w:val="l-L2Char"/>
          <w:b w:val="0"/>
          <w:szCs w:val="22"/>
          <w:u w:val="none"/>
        </w:rPr>
        <w:t>Faktury pro objednatele č. 2 musí obsahovat text „ISPROFIN 500 155 0005 Vypořádání staveb po dokončení dálnic“</w:t>
      </w:r>
      <w:r w:rsidRPr="00C04B4C">
        <w:rPr>
          <w:rStyle w:val="l-L2Char"/>
          <w:b w:val="0"/>
          <w:szCs w:val="22"/>
          <w:u w:val="none"/>
        </w:rPr>
        <w:t>.</w:t>
      </w:r>
    </w:p>
    <w:p w14:paraId="7B6C6487" w14:textId="5D776565" w:rsidR="000708A3" w:rsidRPr="004D5F78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</w:t>
      </w:r>
      <w:r w:rsidR="002E314D">
        <w:rPr>
          <w:rStyle w:val="l-L2Char"/>
          <w:rFonts w:cs="Arial"/>
          <w:b w:val="0"/>
          <w:szCs w:val="22"/>
          <w:u w:val="none"/>
        </w:rPr>
        <w:t>sou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objednatel</w:t>
      </w:r>
      <w:r w:rsidR="002E314D">
        <w:rPr>
          <w:rStyle w:val="l-L2Char"/>
          <w:rFonts w:cs="Arial"/>
          <w:b w:val="0"/>
          <w:szCs w:val="22"/>
          <w:u w:val="none"/>
        </w:rPr>
        <w:t>é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oprávněn</w:t>
      </w:r>
      <w:r w:rsidR="002E314D">
        <w:rPr>
          <w:rStyle w:val="l-L2Char"/>
          <w:rFonts w:cs="Arial"/>
          <w:b w:val="0"/>
          <w:szCs w:val="22"/>
          <w:u w:val="none"/>
        </w:rPr>
        <w:t>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 do data splatnosti vrátit s tím, že zhotovitel je poté povinen vystavit novou fakturu s novým termínem splatnosti. V takovém případě ne</w:t>
      </w:r>
      <w:r w:rsidR="002E314D">
        <w:rPr>
          <w:rStyle w:val="l-L2Char"/>
          <w:rFonts w:cs="Arial"/>
          <w:b w:val="0"/>
          <w:szCs w:val="22"/>
          <w:u w:val="none"/>
        </w:rPr>
        <w:t>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objednatel v prodlení s</w:t>
      </w:r>
      <w:r w:rsidR="00A91766" w:rsidRPr="004D5F78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4D5F78">
        <w:rPr>
          <w:rStyle w:val="l-L2Char"/>
          <w:rFonts w:cs="Arial"/>
          <w:b w:val="0"/>
          <w:szCs w:val="22"/>
          <w:u w:val="none"/>
        </w:rPr>
        <w:t>úhradou.</w:t>
      </w:r>
    </w:p>
    <w:p w14:paraId="6E973CB8" w14:textId="681A2835" w:rsidR="00D75413" w:rsidRPr="00D75413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Splatnost faktury </w:t>
      </w:r>
      <w:r w:rsidR="009F764D">
        <w:rPr>
          <w:rStyle w:val="l-L2Char"/>
          <w:rFonts w:cs="Arial"/>
          <w:b w:val="0"/>
          <w:szCs w:val="22"/>
          <w:u w:val="none"/>
        </w:rPr>
        <w:t xml:space="preserve">pro objednatele č. 1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30 </w:t>
      </w:r>
      <w:r w:rsidR="009F764D">
        <w:rPr>
          <w:rStyle w:val="l-L2Char"/>
          <w:rFonts w:cs="Arial"/>
          <w:b w:val="0"/>
          <w:szCs w:val="22"/>
          <w:u w:val="none"/>
        </w:rPr>
        <w:t xml:space="preserve">kalendářních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dnů ode dne </w:t>
      </w:r>
      <w:r w:rsidR="00D75413">
        <w:rPr>
          <w:rStyle w:val="l-L2Char"/>
          <w:rFonts w:cs="Arial"/>
          <w:b w:val="0"/>
          <w:szCs w:val="22"/>
          <w:u w:val="none"/>
        </w:rPr>
        <w:t xml:space="preserve">jejího </w:t>
      </w:r>
      <w:r w:rsidR="009F764D" w:rsidRPr="009F764D">
        <w:rPr>
          <w:rStyle w:val="l-L2Char"/>
          <w:b w:val="0"/>
          <w:szCs w:val="22"/>
          <w:u w:val="none"/>
        </w:rPr>
        <w:t>prokazatelného doručení objednateli č.1.</w:t>
      </w:r>
      <w:r w:rsidR="009F764D">
        <w:rPr>
          <w:rStyle w:val="l-L2Char"/>
          <w:rFonts w:cs="Arial"/>
          <w:b w:val="0"/>
          <w:szCs w:val="22"/>
          <w:u w:val="none"/>
        </w:rPr>
        <w:t xml:space="preserve"> Splatnost </w:t>
      </w:r>
      <w:r w:rsidR="009F764D" w:rsidRPr="009F764D">
        <w:rPr>
          <w:rStyle w:val="l-L2Char"/>
          <w:rFonts w:cs="Arial"/>
          <w:b w:val="0"/>
          <w:szCs w:val="22"/>
          <w:u w:val="none"/>
        </w:rPr>
        <w:t>faktury pro objednatele č.</w:t>
      </w:r>
      <w:r w:rsidR="009F764D">
        <w:rPr>
          <w:rStyle w:val="l-L2Char"/>
          <w:rFonts w:cs="Arial"/>
          <w:b w:val="0"/>
          <w:szCs w:val="22"/>
          <w:u w:val="none"/>
        </w:rPr>
        <w:t xml:space="preserve"> </w:t>
      </w:r>
      <w:r w:rsidR="009F764D" w:rsidRPr="009F764D">
        <w:rPr>
          <w:rStyle w:val="l-L2Char"/>
          <w:rFonts w:cs="Arial"/>
          <w:b w:val="0"/>
          <w:szCs w:val="22"/>
          <w:u w:val="none"/>
        </w:rPr>
        <w:t>2 se st</w:t>
      </w:r>
      <w:r w:rsidR="009F764D" w:rsidRPr="009F764D">
        <w:rPr>
          <w:rStyle w:val="l-L2Char"/>
          <w:b w:val="0"/>
          <w:szCs w:val="22"/>
          <w:u w:val="none"/>
        </w:rPr>
        <w:t>anovuje na 30</w:t>
      </w:r>
      <w:r w:rsidR="009F764D">
        <w:rPr>
          <w:rStyle w:val="l-L2Char"/>
          <w:b w:val="0"/>
          <w:szCs w:val="22"/>
          <w:u w:val="none"/>
        </w:rPr>
        <w:t> </w:t>
      </w:r>
      <w:r w:rsidR="009F764D" w:rsidRPr="009F764D">
        <w:rPr>
          <w:rStyle w:val="l-L2Char"/>
          <w:b w:val="0"/>
          <w:szCs w:val="22"/>
          <w:u w:val="none"/>
        </w:rPr>
        <w:t xml:space="preserve">kalendářních dnů ode dne </w:t>
      </w:r>
      <w:r w:rsidR="00D75413">
        <w:rPr>
          <w:rStyle w:val="l-L2Char"/>
          <w:b w:val="0"/>
          <w:szCs w:val="22"/>
          <w:u w:val="none"/>
        </w:rPr>
        <w:t xml:space="preserve">jejího </w:t>
      </w:r>
      <w:r w:rsidR="009F764D" w:rsidRPr="009F764D">
        <w:rPr>
          <w:rStyle w:val="l-L2Char"/>
          <w:b w:val="0"/>
          <w:szCs w:val="22"/>
          <w:u w:val="none"/>
        </w:rPr>
        <w:t>prokazatelného doručení objednateli č.</w:t>
      </w:r>
      <w:r w:rsidR="00D75413">
        <w:rPr>
          <w:rStyle w:val="l-L2Char"/>
          <w:b w:val="0"/>
          <w:szCs w:val="22"/>
          <w:u w:val="none"/>
        </w:rPr>
        <w:t> </w:t>
      </w:r>
      <w:r w:rsidR="009F764D" w:rsidRPr="009F764D">
        <w:rPr>
          <w:rStyle w:val="l-L2Char"/>
          <w:b w:val="0"/>
          <w:szCs w:val="22"/>
          <w:u w:val="none"/>
        </w:rPr>
        <w:t>2.</w:t>
      </w:r>
      <w:r w:rsidR="00B5642E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D75413" w:rsidRPr="008040BE">
        <w:rPr>
          <w:rStyle w:val="l-L2Char"/>
          <w:b w:val="0"/>
          <w:szCs w:val="22"/>
          <w:u w:val="none"/>
        </w:rPr>
        <w:t>Faktura musí být objednateli č. 1 doručena nejpozději do 30.11. příslušného roku.</w:t>
      </w:r>
    </w:p>
    <w:p w14:paraId="08597CF7" w14:textId="3AC9BB10" w:rsidR="00532A42" w:rsidRPr="008040BE" w:rsidRDefault="00B5642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F</w:t>
      </w:r>
      <w:r w:rsidR="00532A42"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="00532A42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="00532A42"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</w:t>
      </w:r>
      <w:r w:rsidR="009F764D">
        <w:rPr>
          <w:rStyle w:val="l-L2Char"/>
          <w:rFonts w:cs="Arial"/>
          <w:b w:val="0"/>
          <w:szCs w:val="22"/>
          <w:u w:val="none"/>
        </w:rPr>
        <w:t> </w:t>
      </w:r>
      <w:r w:rsidR="00532A42" w:rsidRPr="004D5F78">
        <w:rPr>
          <w:rStyle w:val="l-L2Char"/>
          <w:rFonts w:cs="Arial"/>
          <w:b w:val="0"/>
          <w:szCs w:val="22"/>
          <w:u w:val="none"/>
        </w:rPr>
        <w:t>náležitosti stanovené v § 28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32A42" w:rsidRPr="009F764D">
        <w:rPr>
          <w:rStyle w:val="l-L2Char"/>
          <w:rFonts w:cs="Arial"/>
          <w:b w:val="0"/>
          <w:szCs w:val="22"/>
          <w:u w:val="none"/>
        </w:rPr>
        <w:t xml:space="preserve">235/2004 Sb., o dani z přidané hodnoty, ve znění pozdějších předpisů. </w:t>
      </w:r>
    </w:p>
    <w:p w14:paraId="27088D79" w14:textId="3A37E95D" w:rsidR="00C75A45" w:rsidRPr="004D5F78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Na faktuře pro objednatele </w:t>
      </w:r>
      <w:r w:rsidR="002E314D">
        <w:rPr>
          <w:rStyle w:val="l-L2Char"/>
          <w:rFonts w:cs="Arial"/>
          <w:b w:val="0"/>
          <w:szCs w:val="22"/>
          <w:u w:val="none"/>
        </w:rPr>
        <w:t xml:space="preserve">č. 1 </w:t>
      </w:r>
      <w:r w:rsidRPr="004D5F78">
        <w:rPr>
          <w:rStyle w:val="l-L2Char"/>
          <w:rFonts w:cs="Arial"/>
          <w:b w:val="0"/>
          <w:szCs w:val="22"/>
          <w:u w:val="none"/>
        </w:rPr>
        <w:t>bude zhotovitel uvádět:</w:t>
      </w:r>
    </w:p>
    <w:p w14:paraId="46FBD007" w14:textId="57C540C7" w:rsidR="00C75A45" w:rsidRPr="004D5F78" w:rsidRDefault="00C75A45" w:rsidP="00A91BDA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Odběratel: Státní pozemkový úřad, Praha 3, Husinecká 1024/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11a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>, PSČ 130 00, IČ</w:t>
      </w:r>
      <w:r w:rsidR="00E9739F">
        <w:rPr>
          <w:rStyle w:val="l-L2Char"/>
          <w:rFonts w:cs="Arial"/>
          <w:b w:val="0"/>
          <w:szCs w:val="22"/>
          <w:u w:val="none"/>
        </w:rPr>
        <w:t>O: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01312774</w:t>
      </w:r>
    </w:p>
    <w:p w14:paraId="3F88255B" w14:textId="149906FE" w:rsidR="00C75A45" w:rsidRPr="004D5F78" w:rsidRDefault="00C75A45" w:rsidP="00A91BDA">
      <w:pPr>
        <w:pStyle w:val="l-L1"/>
        <w:keepNext w:val="0"/>
        <w:numPr>
          <w:ilvl w:val="0"/>
          <w:numId w:val="0"/>
        </w:numPr>
        <w:spacing w:before="120" w:after="120"/>
        <w:ind w:left="708" w:firstLine="2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Konečný příjemce: Státní pozemkový úřad, Pobočka </w:t>
      </w:r>
      <w:r w:rsidR="00184EDE">
        <w:rPr>
          <w:rFonts w:ascii="Arial" w:hAnsi="Arial" w:cs="Arial"/>
          <w:b w:val="0"/>
          <w:bCs/>
          <w:snapToGrid w:val="0"/>
          <w:szCs w:val="22"/>
          <w:u w:val="none"/>
        </w:rPr>
        <w:t>Přerov</w:t>
      </w:r>
      <w:r w:rsidR="00A91BDA">
        <w:rPr>
          <w:rFonts w:ascii="Arial" w:hAnsi="Arial" w:cs="Arial"/>
          <w:b w:val="0"/>
          <w:bCs/>
          <w:snapToGrid w:val="0"/>
          <w:szCs w:val="22"/>
          <w:u w:val="none"/>
        </w:rPr>
        <w:t xml:space="preserve">, </w:t>
      </w:r>
      <w:r w:rsidR="00184EDE">
        <w:rPr>
          <w:rFonts w:ascii="Arial" w:hAnsi="Arial" w:cs="Arial"/>
          <w:b w:val="0"/>
          <w:bCs/>
          <w:snapToGrid w:val="0"/>
          <w:szCs w:val="22"/>
          <w:u w:val="none"/>
        </w:rPr>
        <w:t>Wurmova 606/2, 750 02 Přerov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BD91465" w14:textId="05463A94" w:rsidR="00D75413" w:rsidRDefault="00D7541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>Na faktuře pro objednatele č. 2 bude zhotovitel uvádět:</w:t>
      </w:r>
    </w:p>
    <w:p w14:paraId="72420153" w14:textId="6EC0BCC7" w:rsidR="00D75413" w:rsidRDefault="00D75413" w:rsidP="00D75413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Fonts w:ascii="Arial" w:hAnsi="Arial"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>Fakturační adresa: Ředitelství silnic a dálnic ČR, Na Pankráci 546/56, 140 00 Praha 4 – Nusle, IČO: 65993390.</w:t>
      </w:r>
    </w:p>
    <w:p w14:paraId="6C1BD530" w14:textId="2CEDDA36" w:rsidR="004D5F78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lastRenderedPageBreak/>
        <w:t xml:space="preserve">Zhotovitel tímto bere na vědomí, že objednatel </w:t>
      </w:r>
      <w:r w:rsidR="002E314D">
        <w:rPr>
          <w:rFonts w:ascii="Arial" w:hAnsi="Arial" w:cs="Arial"/>
          <w:b w:val="0"/>
          <w:szCs w:val="22"/>
          <w:u w:val="none"/>
        </w:rPr>
        <w:t xml:space="preserve">č. 1 </w:t>
      </w:r>
      <w:r w:rsidRPr="004D5F78">
        <w:rPr>
          <w:rFonts w:ascii="Arial" w:hAnsi="Arial" w:cs="Arial"/>
          <w:b w:val="0"/>
          <w:szCs w:val="22"/>
          <w:u w:val="none"/>
        </w:rPr>
        <w:t>je organizační složkou státu</w:t>
      </w:r>
      <w:r w:rsidR="002E314D">
        <w:rPr>
          <w:rFonts w:ascii="Arial" w:hAnsi="Arial" w:cs="Arial"/>
          <w:b w:val="0"/>
          <w:szCs w:val="22"/>
          <w:u w:val="none"/>
        </w:rPr>
        <w:t xml:space="preserve"> a</w:t>
      </w:r>
      <w:r w:rsidR="00D82B90">
        <w:rPr>
          <w:rFonts w:ascii="Arial" w:hAnsi="Arial" w:cs="Arial"/>
          <w:b w:val="0"/>
          <w:szCs w:val="22"/>
          <w:u w:val="none"/>
        </w:rPr>
        <w:t> </w:t>
      </w:r>
      <w:r w:rsidR="002E314D">
        <w:rPr>
          <w:rFonts w:ascii="Arial" w:hAnsi="Arial" w:cs="Arial"/>
          <w:b w:val="0"/>
          <w:szCs w:val="22"/>
          <w:u w:val="none"/>
        </w:rPr>
        <w:t>objednatel č. 2 státní příspěvkovou organizací</w:t>
      </w:r>
      <w:r w:rsidRPr="004D5F78">
        <w:rPr>
          <w:rFonts w:ascii="Arial" w:hAnsi="Arial" w:cs="Arial"/>
          <w:b w:val="0"/>
          <w:szCs w:val="22"/>
          <w:u w:val="none"/>
        </w:rPr>
        <w:t xml:space="preserve"> a je</w:t>
      </w:r>
      <w:r w:rsidR="002E314D">
        <w:rPr>
          <w:rFonts w:ascii="Arial" w:hAnsi="Arial" w:cs="Arial"/>
          <w:b w:val="0"/>
          <w:szCs w:val="22"/>
          <w:u w:val="none"/>
        </w:rPr>
        <w:t>jich</w:t>
      </w:r>
      <w:r w:rsidRPr="004D5F78">
        <w:rPr>
          <w:rFonts w:ascii="Arial" w:hAnsi="Arial" w:cs="Arial"/>
          <w:b w:val="0"/>
          <w:szCs w:val="22"/>
          <w:u w:val="none"/>
        </w:rPr>
        <w:t xml:space="preserve"> stav účtu závisí na převodu finančních prostředků ze státního rozpočtu. Zhotovitel souhlasí s tím, že v případě nedostatku finančních prostředků na účtu objednatel</w:t>
      </w:r>
      <w:r w:rsidR="002E314D">
        <w:rPr>
          <w:rFonts w:ascii="Arial" w:hAnsi="Arial" w:cs="Arial"/>
          <w:b w:val="0"/>
          <w:szCs w:val="22"/>
          <w:u w:val="none"/>
        </w:rPr>
        <w:t>ů</w:t>
      </w:r>
      <w:r w:rsidRPr="004D5F78">
        <w:rPr>
          <w:rFonts w:ascii="Arial" w:hAnsi="Arial" w:cs="Arial"/>
          <w:b w:val="0"/>
          <w:szCs w:val="22"/>
          <w:u w:val="none"/>
        </w:rPr>
        <w:t xml:space="preserve">, dojde s ohledem na povahu závazku k prodloužení doby splatnosti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faktury  na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dobu 60 dnů. Objednatel</w:t>
      </w:r>
      <w:r w:rsidR="002E314D">
        <w:rPr>
          <w:rFonts w:ascii="Arial" w:hAnsi="Arial" w:cs="Arial"/>
          <w:b w:val="0"/>
          <w:szCs w:val="22"/>
          <w:u w:val="none"/>
        </w:rPr>
        <w:t>é</w:t>
      </w:r>
      <w:r w:rsidRPr="004D5F78">
        <w:rPr>
          <w:rFonts w:ascii="Arial" w:hAnsi="Arial" w:cs="Arial"/>
          <w:b w:val="0"/>
          <w:szCs w:val="22"/>
          <w:u w:val="none"/>
        </w:rPr>
        <w:t xml:space="preserve"> se zavazuj</w:t>
      </w:r>
      <w:r w:rsidR="002E314D">
        <w:rPr>
          <w:rFonts w:ascii="Arial" w:hAnsi="Arial" w:cs="Arial"/>
          <w:b w:val="0"/>
          <w:szCs w:val="22"/>
          <w:u w:val="none"/>
        </w:rPr>
        <w:t>í</w:t>
      </w:r>
      <w:r w:rsidRPr="004D5F78">
        <w:rPr>
          <w:rFonts w:ascii="Arial" w:hAnsi="Arial" w:cs="Arial"/>
          <w:b w:val="0"/>
          <w:szCs w:val="22"/>
          <w:u w:val="none"/>
        </w:rPr>
        <w:t>, že v případě, že tato skutečnost nastane, oznámí ji neprodleně, a to písemně, zhotoviteli nejpozději do 5 pracovních dní před původním termínem splatnosti faktury, popř. do 3 pracovních dnů od okamžiku, kdy se objednatel</w:t>
      </w:r>
      <w:r w:rsidR="002E314D">
        <w:rPr>
          <w:rFonts w:ascii="Arial" w:hAnsi="Arial" w:cs="Arial"/>
          <w:b w:val="0"/>
          <w:szCs w:val="22"/>
          <w:u w:val="none"/>
        </w:rPr>
        <w:t>é</w:t>
      </w:r>
      <w:r w:rsidRPr="004D5F78">
        <w:rPr>
          <w:rFonts w:ascii="Arial" w:hAnsi="Arial" w:cs="Arial"/>
          <w:b w:val="0"/>
          <w:szCs w:val="22"/>
          <w:u w:val="none"/>
        </w:rPr>
        <w:t xml:space="preserve"> dověděl</w:t>
      </w:r>
      <w:r w:rsidR="002E314D">
        <w:rPr>
          <w:rFonts w:ascii="Arial" w:hAnsi="Arial" w:cs="Arial"/>
          <w:b w:val="0"/>
          <w:szCs w:val="22"/>
          <w:u w:val="none"/>
        </w:rPr>
        <w:t>i</w:t>
      </w:r>
      <w:r w:rsidRPr="004D5F78">
        <w:rPr>
          <w:rFonts w:ascii="Arial" w:hAnsi="Arial" w:cs="Arial"/>
          <w:b w:val="0"/>
          <w:szCs w:val="22"/>
          <w:u w:val="none"/>
        </w:rPr>
        <w:t xml:space="preserve"> o vzniku této skutečnosti, nastane-li ve lhůtě kratší než 5 pracovních dní před původním termínem splatnosti faktury.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20FB08BB" w14:textId="6BC227BB" w:rsidR="00801463" w:rsidRDefault="0080146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801463">
        <w:rPr>
          <w:rStyle w:val="l-L2Char"/>
          <w:b w:val="0"/>
          <w:szCs w:val="22"/>
          <w:u w:val="none"/>
        </w:rPr>
        <w:t>tímto bere na vědomí, že objednatelé můžou požadovat rozdělení financování díla dle různých zdrojů. V takovém případě je zhotovitel povinen vystavit na vyžádání objednateli vícero faktur. Zhotovitel je rovněž povinen umožnit přistoupení třetí strany k financování části díla.</w:t>
      </w:r>
    </w:p>
    <w:p w14:paraId="02CE7AE4" w14:textId="77777777" w:rsidR="008E7C88" w:rsidRPr="004D5F78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464D3865" w14:textId="55BB4601" w:rsidR="00C52BAE" w:rsidRPr="004D5F78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objednateli</w:t>
      </w:r>
      <w:r w:rsidR="009E2FF0">
        <w:rPr>
          <w:rStyle w:val="l-L2Char"/>
          <w:rFonts w:cs="Arial"/>
          <w:b w:val="0"/>
          <w:szCs w:val="22"/>
          <w:u w:val="none"/>
        </w:rPr>
        <w:t xml:space="preserve"> č. 1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poskytuje záruku za jakost předaného </w:t>
      </w:r>
      <w:r w:rsidR="008C126A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>že Plnění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60F71079" w:rsidR="005844C4" w:rsidRPr="004D5F78" w:rsidRDefault="00863B50" w:rsidP="001800B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4D5F78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4D5F78">
        <w:rPr>
          <w:rStyle w:val="l-L2Char"/>
          <w:rFonts w:cs="Arial"/>
          <w:b w:val="0"/>
          <w:szCs w:val="22"/>
          <w:u w:val="none"/>
        </w:rPr>
        <w:t>60 měsíců</w:t>
      </w:r>
      <w:r w:rsidR="00A91BDA">
        <w:rPr>
          <w:rStyle w:val="l-L2Char"/>
          <w:rFonts w:cs="Arial"/>
          <w:b w:val="0"/>
          <w:szCs w:val="22"/>
          <w:u w:val="none"/>
        </w:rPr>
        <w:t xml:space="preserve"> </w:t>
      </w:r>
      <w:r w:rsidR="008C126A" w:rsidRPr="004D5F78">
        <w:rPr>
          <w:rStyle w:val="l-L2Char"/>
          <w:rFonts w:cs="Arial"/>
          <w:b w:val="0"/>
          <w:szCs w:val="22"/>
          <w:u w:val="none"/>
        </w:rPr>
        <w:t>o</w:t>
      </w:r>
      <w:r w:rsidRPr="004D5F78">
        <w:rPr>
          <w:rStyle w:val="l-L2Char"/>
          <w:rFonts w:cs="Arial"/>
          <w:b w:val="0"/>
          <w:szCs w:val="22"/>
          <w:u w:val="none"/>
        </w:rPr>
        <w:t>d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e dne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poskytnutí poslední části Plnění dle této smlouvy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77777777" w:rsidR="00A50845" w:rsidRPr="004D5F78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5844C4" w:rsidRPr="004D5F78">
        <w:rPr>
          <w:rStyle w:val="l-L2Char"/>
          <w:rFonts w:cs="Arial"/>
          <w:b w:val="0"/>
          <w:szCs w:val="22"/>
          <w:u w:val="none"/>
        </w:rPr>
        <w:t xml:space="preserve">Plnění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289286FC" w:rsidR="00C467FD" w:rsidRPr="004D5F78" w:rsidRDefault="009E1295" w:rsidP="009E2FF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3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30 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3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4D5F78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10FC8D3E" w14:textId="68A4BF19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7.1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Objednatel </w:t>
      </w:r>
      <w:r w:rsidR="00FF63CB">
        <w:rPr>
          <w:rStyle w:val="l-L2Char"/>
          <w:rFonts w:cs="Arial"/>
          <w:b w:val="0"/>
          <w:szCs w:val="22"/>
          <w:u w:val="none"/>
        </w:rPr>
        <w:t xml:space="preserve">č. 1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si vyhrazuje právo vyzvat zhotovitele v případě potřeby o bezplatnou aktualizaci technického nebo formálního řešení Plnění, pokud během 3 let od prvního předání a převzetí Plnění dle Čl.</w:t>
      </w:r>
      <w:r w:rsidR="00FF63CB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2E0D5B19" w14:textId="5534FB53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</w:t>
      </w:r>
      <w:r w:rsidR="00FF63CB">
        <w:rPr>
          <w:rStyle w:val="l-L2Char"/>
          <w:rFonts w:cs="Arial"/>
          <w:b w:val="0"/>
          <w:szCs w:val="22"/>
          <w:u w:val="none"/>
        </w:rPr>
        <w:t xml:space="preserve"> č. 1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1478177D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</w:t>
      </w:r>
      <w:r w:rsidR="00690C9D" w:rsidRPr="004D5F78">
        <w:rPr>
          <w:rStyle w:val="l-L2Char"/>
          <w:rFonts w:cs="Arial"/>
          <w:b w:val="0"/>
          <w:szCs w:val="22"/>
          <w:u w:val="none"/>
        </w:rPr>
        <w:t>3</w:t>
      </w:r>
      <w:r w:rsidRPr="004D5F78">
        <w:rPr>
          <w:rStyle w:val="l-L2Char"/>
          <w:rFonts w:cs="Arial"/>
          <w:b w:val="0"/>
          <w:szCs w:val="22"/>
          <w:u w:val="none"/>
        </w:rPr>
        <w:tab/>
        <w:t xml:space="preserve">Objednatel </w:t>
      </w:r>
      <w:r w:rsidR="00FF63CB">
        <w:rPr>
          <w:rStyle w:val="l-L2Char"/>
          <w:rFonts w:cs="Arial"/>
          <w:b w:val="0"/>
          <w:szCs w:val="22"/>
          <w:u w:val="none"/>
        </w:rPr>
        <w:t xml:space="preserve">č. 1 </w:t>
      </w:r>
      <w:r w:rsidRPr="004D5F78">
        <w:rPr>
          <w:rStyle w:val="l-L2Char"/>
          <w:rFonts w:cs="Arial"/>
          <w:b w:val="0"/>
          <w:szCs w:val="22"/>
          <w:u w:val="none"/>
        </w:rPr>
        <w:t>si vyhrazuje právo požádat zhotovitele v případě potřeby o bezplatnou aktualizaci rozpočtu (max. dvakrát).</w:t>
      </w:r>
    </w:p>
    <w:p w14:paraId="3726F192" w14:textId="66F3093B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</w:t>
      </w:r>
      <w:r w:rsidR="00FF63CB">
        <w:rPr>
          <w:rStyle w:val="l-L2Char"/>
          <w:rFonts w:cs="Arial"/>
          <w:b w:val="0"/>
          <w:szCs w:val="22"/>
          <w:u w:val="none"/>
        </w:rPr>
        <w:t xml:space="preserve"> č. 1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56FDC273" w14:textId="3F167595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4D5F78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4D5F78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 záruky uvedené v Čl.VI. </w:t>
      </w:r>
    </w:p>
    <w:p w14:paraId="1ED3F8AA" w14:textId="788C1E03" w:rsidR="004D037A" w:rsidRPr="00A91BDA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 xml:space="preserve">Povinnost </w:t>
      </w:r>
      <w:r w:rsidRPr="00A91BDA">
        <w:rPr>
          <w:rFonts w:ascii="Arial" w:hAnsi="Arial" w:cs="Arial"/>
          <w:szCs w:val="22"/>
        </w:rPr>
        <w:t>mlčenlivosti</w:t>
      </w:r>
      <w:r w:rsidR="00661CD2" w:rsidRPr="00A91BDA">
        <w:rPr>
          <w:rFonts w:ascii="Arial" w:hAnsi="Arial" w:cs="Arial"/>
          <w:szCs w:val="22"/>
        </w:rPr>
        <w:t xml:space="preserve"> a ochrana osobních údajů</w:t>
      </w:r>
    </w:p>
    <w:p w14:paraId="44F75D5C" w14:textId="543C2891" w:rsidR="004D037A" w:rsidRPr="00A91BDA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A91BDA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A91BDA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</w:t>
      </w:r>
      <w:r w:rsidR="00FF63CB">
        <w:rPr>
          <w:rStyle w:val="l-L2Char"/>
          <w:rFonts w:cs="Arial"/>
          <w:b w:val="0"/>
          <w:szCs w:val="22"/>
          <w:u w:val="none"/>
        </w:rPr>
        <w:t xml:space="preserve"> č. 1 </w:t>
      </w:r>
      <w:r w:rsidR="004D037A" w:rsidRPr="00A91BDA">
        <w:rPr>
          <w:rStyle w:val="l-L2Char"/>
          <w:rFonts w:cs="Arial"/>
          <w:b w:val="0"/>
          <w:szCs w:val="22"/>
          <w:u w:val="none"/>
        </w:rPr>
        <w:t>v souvislosti s plněním smlouvy</w:t>
      </w:r>
      <w:r w:rsidR="000D7597" w:rsidRPr="00A91BDA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A91BDA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A91BDA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3C73C6EF" w:rsidR="004D037A" w:rsidRPr="00A91BDA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A91BDA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A91BDA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A91BDA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A91BDA">
        <w:rPr>
          <w:rStyle w:val="l-L2Char"/>
          <w:rFonts w:cs="Arial"/>
          <w:b w:val="0"/>
          <w:szCs w:val="22"/>
          <w:u w:val="none"/>
        </w:rPr>
        <w:t>e</w:t>
      </w:r>
      <w:r w:rsidRPr="00A91BDA">
        <w:rPr>
          <w:rStyle w:val="l-L2Char"/>
          <w:rFonts w:cs="Arial"/>
          <w:b w:val="0"/>
          <w:szCs w:val="22"/>
          <w:u w:val="none"/>
        </w:rPr>
        <w:t xml:space="preserve">n uhradit objednateli </w:t>
      </w:r>
      <w:r w:rsidR="00FF63CB">
        <w:rPr>
          <w:rStyle w:val="l-L2Char"/>
          <w:rFonts w:cs="Arial"/>
          <w:b w:val="0"/>
          <w:szCs w:val="22"/>
          <w:u w:val="none"/>
        </w:rPr>
        <w:t xml:space="preserve">č. 1 </w:t>
      </w:r>
      <w:r w:rsidRPr="00A91BDA">
        <w:rPr>
          <w:rStyle w:val="l-L2Char"/>
          <w:rFonts w:cs="Arial"/>
          <w:b w:val="0"/>
          <w:szCs w:val="22"/>
          <w:u w:val="none"/>
        </w:rPr>
        <w:t xml:space="preserve">smluvní pokutu ve výši 10 000,- Kč, a to za každý jednotlivý případ porušení </w:t>
      </w:r>
      <w:r w:rsidR="00455978" w:rsidRPr="00A91BDA">
        <w:rPr>
          <w:rStyle w:val="l-L2Char"/>
          <w:rFonts w:cs="Arial"/>
          <w:b w:val="0"/>
          <w:szCs w:val="22"/>
          <w:u w:val="none"/>
        </w:rPr>
        <w:t>této</w:t>
      </w:r>
      <w:r w:rsidR="002538F3" w:rsidRPr="00A91BDA">
        <w:rPr>
          <w:rStyle w:val="l-L2Char"/>
          <w:rFonts w:cs="Arial"/>
          <w:b w:val="0"/>
          <w:szCs w:val="22"/>
          <w:u w:val="none"/>
        </w:rPr>
        <w:t xml:space="preserve"> </w:t>
      </w:r>
      <w:r w:rsidRPr="00A91BDA">
        <w:rPr>
          <w:rStyle w:val="l-L2Char"/>
          <w:rFonts w:cs="Arial"/>
          <w:b w:val="0"/>
          <w:szCs w:val="22"/>
          <w:u w:val="none"/>
        </w:rPr>
        <w:t>povinnosti.</w:t>
      </w:r>
    </w:p>
    <w:p w14:paraId="3616C2C7" w14:textId="13CC880E" w:rsidR="00661CD2" w:rsidRPr="00A91BDA" w:rsidRDefault="00661CD2" w:rsidP="00661CD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A91BDA">
        <w:rPr>
          <w:rStyle w:val="l-L2Char"/>
          <w:rFonts w:cs="Arial"/>
          <w:b w:val="0"/>
          <w:szCs w:val="22"/>
          <w:u w:val="none"/>
        </w:rPr>
        <w:t xml:space="preserve">V případech, kdy Zhotovitel v souvislosti s plněním </w:t>
      </w:r>
      <w:proofErr w:type="spellStart"/>
      <w:r w:rsidRPr="00A91BDA">
        <w:rPr>
          <w:rStyle w:val="l-L2Char"/>
          <w:rFonts w:cs="Arial"/>
          <w:b w:val="0"/>
          <w:szCs w:val="22"/>
          <w:u w:val="none"/>
        </w:rPr>
        <w:t>slouvy</w:t>
      </w:r>
      <w:proofErr w:type="spellEnd"/>
      <w:r w:rsidRPr="00A91BDA">
        <w:rPr>
          <w:rStyle w:val="l-L2Char"/>
          <w:rFonts w:cs="Arial"/>
          <w:b w:val="0"/>
          <w:szCs w:val="22"/>
          <w:u w:val="none"/>
        </w:rPr>
        <w:t xml:space="preserve"> zpracovává i osobní údaje, se tímto zavazuje, že k těmto osobním údajům bude přistupovat v souladu</w:t>
      </w:r>
      <w:r w:rsidRPr="00A91BDA">
        <w:rPr>
          <w:rFonts w:ascii="Arial" w:hAnsi="Arial" w:cs="Arial"/>
          <w:b w:val="0"/>
          <w:szCs w:val="22"/>
          <w:u w:val="none"/>
        </w:rPr>
        <w:t xml:space="preserve"> </w:t>
      </w:r>
      <w:r w:rsidRPr="00A91BDA">
        <w:rPr>
          <w:rFonts w:ascii="Arial" w:hAnsi="Arial" w:cs="Arial"/>
          <w:b w:val="0"/>
          <w:iCs/>
          <w:szCs w:val="22"/>
          <w:u w:val="none"/>
        </w:rPr>
        <w:t>s nařízením Evropského parlamentu a Rady EU 2016/679 („GDPR“) a</w:t>
      </w:r>
      <w:r w:rsidRPr="00A91BDA">
        <w:rPr>
          <w:rFonts w:ascii="Arial" w:hAnsi="Arial" w:cs="Arial"/>
          <w:b w:val="0"/>
          <w:bCs/>
          <w:iCs/>
          <w:szCs w:val="22"/>
          <w:u w:val="none"/>
        </w:rPr>
        <w:t xml:space="preserve"> </w:t>
      </w:r>
      <w:r w:rsidRPr="00A91BDA">
        <w:rPr>
          <w:rFonts w:ascii="Arial" w:hAnsi="Arial" w:cs="Arial"/>
          <w:b w:val="0"/>
          <w:iCs/>
          <w:szCs w:val="22"/>
          <w:u w:val="none"/>
        </w:rPr>
        <w:t xml:space="preserve">zákonem č. </w:t>
      </w:r>
      <w:r w:rsidR="00C04B4C">
        <w:rPr>
          <w:rFonts w:ascii="Arial" w:hAnsi="Arial" w:cs="Arial"/>
          <w:b w:val="0"/>
          <w:iCs/>
          <w:szCs w:val="22"/>
          <w:u w:val="none"/>
        </w:rPr>
        <w:t>110/2019 Sb., o</w:t>
      </w:r>
      <w:r w:rsidR="00CC6618">
        <w:rPr>
          <w:rFonts w:ascii="Arial" w:hAnsi="Arial" w:cs="Arial"/>
          <w:b w:val="0"/>
          <w:iCs/>
          <w:szCs w:val="22"/>
          <w:u w:val="none"/>
        </w:rPr>
        <w:t> </w:t>
      </w:r>
      <w:r w:rsidR="00C04B4C">
        <w:rPr>
          <w:rFonts w:ascii="Arial" w:hAnsi="Arial" w:cs="Arial"/>
          <w:b w:val="0"/>
          <w:iCs/>
          <w:szCs w:val="22"/>
          <w:u w:val="none"/>
        </w:rPr>
        <w:t>zpracování osobních údajů</w:t>
      </w:r>
      <w:r w:rsidRPr="00A91BDA">
        <w:rPr>
          <w:rFonts w:ascii="Arial" w:hAnsi="Arial" w:cs="Arial"/>
          <w:b w:val="0"/>
          <w:iCs/>
          <w:szCs w:val="22"/>
          <w:u w:val="none"/>
        </w:rPr>
        <w:t>, nebo zákonným předpisem, který tento zákon nahradí.</w:t>
      </w:r>
    </w:p>
    <w:p w14:paraId="44B4F91E" w14:textId="04D2152D" w:rsidR="00712A60" w:rsidRDefault="00712A60" w:rsidP="005A0043">
      <w:pPr>
        <w:pStyle w:val="l-L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2C416A68" w14:textId="77777777" w:rsidR="00712A60" w:rsidRPr="00A50C8A" w:rsidRDefault="00712A60" w:rsidP="00712A60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A50C8A">
        <w:rPr>
          <w:rFonts w:ascii="Arial" w:hAnsi="Arial" w:cs="Arial"/>
          <w:szCs w:val="22"/>
        </w:rPr>
        <w:t>Pojištění zhotovitele</w:t>
      </w:r>
    </w:p>
    <w:p w14:paraId="0A83251C" w14:textId="3EA9E180" w:rsidR="00712A60" w:rsidRPr="00A50C8A" w:rsidRDefault="00712A60" w:rsidP="00712A60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="Arial"/>
          <w:szCs w:val="22"/>
        </w:rPr>
      </w:pPr>
      <w:r w:rsidRPr="00A50C8A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</w:t>
      </w:r>
      <w:r w:rsidRPr="00FA58F8">
        <w:rPr>
          <w:rFonts w:cs="Arial"/>
          <w:szCs w:val="22"/>
        </w:rPr>
        <w:t xml:space="preserve">ve výši nejméně </w:t>
      </w:r>
      <w:r w:rsidR="00FA58F8" w:rsidRPr="00FA58F8">
        <w:rPr>
          <w:rFonts w:cs="Arial"/>
          <w:szCs w:val="22"/>
        </w:rPr>
        <w:t xml:space="preserve">1 mil. Kč. </w:t>
      </w:r>
      <w:r w:rsidRPr="00A50C8A">
        <w:rPr>
          <w:rFonts w:cs="Arial"/>
          <w:szCs w:val="22"/>
        </w:rPr>
        <w:t xml:space="preserve">Zhotovitel se zavazuje, že po celou dobu trvání této smlouvy bude pojištěn ve smyslu tohoto ustanovení a že nedojde ke snížení pojistné částky pod částku uvedenou v předchozí větě. </w:t>
      </w:r>
    </w:p>
    <w:p w14:paraId="126C65C8" w14:textId="237B1A84" w:rsidR="009D39E8" w:rsidRPr="004D5F78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4" w:name="_Ref376798291"/>
      <w:r w:rsidRPr="004D5F78">
        <w:rPr>
          <w:rFonts w:ascii="Arial" w:hAnsi="Arial" w:cs="Arial"/>
          <w:szCs w:val="22"/>
        </w:rPr>
        <w:t>Licenční ujednání</w:t>
      </w:r>
      <w:bookmarkEnd w:id="4"/>
    </w:p>
    <w:p w14:paraId="63895710" w14:textId="5D4F77CC" w:rsidR="009D39E8" w:rsidRPr="004D5F78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4D5F78">
        <w:rPr>
          <w:rFonts w:cs="Arial"/>
          <w:szCs w:val="22"/>
          <w:lang w:eastAsia="en-US"/>
        </w:rPr>
        <w:t xml:space="preserve">Vzhledem k tomu, že součástí </w:t>
      </w:r>
      <w:r w:rsidR="005A0043" w:rsidRPr="004D5F78">
        <w:rPr>
          <w:rFonts w:cs="Arial"/>
          <w:szCs w:val="22"/>
          <w:lang w:eastAsia="en-US"/>
        </w:rPr>
        <w:t>P</w:t>
      </w:r>
      <w:r w:rsidRPr="004D5F78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</w:t>
      </w:r>
      <w:r w:rsidR="005A0043" w:rsidRPr="004D5F78">
        <w:rPr>
          <w:rFonts w:cs="Arial"/>
          <w:szCs w:val="22"/>
          <w:lang w:eastAsia="en-US"/>
        </w:rPr>
        <w:t>P</w:t>
      </w:r>
      <w:r w:rsidRPr="004D5F78">
        <w:rPr>
          <w:rFonts w:cs="Arial"/>
          <w:szCs w:val="22"/>
          <w:lang w:eastAsia="en-US"/>
        </w:rPr>
        <w:t xml:space="preserve">lnění poskytována licence za podmínek sjednaných v tomto </w:t>
      </w:r>
      <w:r w:rsidRPr="004D5F78">
        <w:rPr>
          <w:rFonts w:cs="Arial"/>
          <w:szCs w:val="22"/>
          <w:lang w:eastAsia="en-US"/>
        </w:rPr>
        <w:fldChar w:fldCharType="begin"/>
      </w:r>
      <w:r w:rsidRPr="004D5F78">
        <w:rPr>
          <w:rFonts w:cs="Arial"/>
          <w:szCs w:val="22"/>
          <w:lang w:eastAsia="en-US"/>
        </w:rPr>
        <w:instrText xml:space="preserve"> REF _Ref376798291 \r \h  \* MERGEFORMAT </w:instrText>
      </w:r>
      <w:r w:rsidRPr="004D5F78">
        <w:rPr>
          <w:rFonts w:cs="Arial"/>
          <w:szCs w:val="22"/>
          <w:lang w:eastAsia="en-US"/>
        </w:rPr>
      </w:r>
      <w:r w:rsidRPr="004D5F78">
        <w:rPr>
          <w:rFonts w:cs="Arial"/>
          <w:szCs w:val="22"/>
          <w:lang w:eastAsia="en-US"/>
        </w:rPr>
        <w:fldChar w:fldCharType="separate"/>
      </w:r>
      <w:r w:rsidR="005E269D" w:rsidRPr="004D5F78">
        <w:rPr>
          <w:rFonts w:cs="Arial"/>
          <w:szCs w:val="22"/>
          <w:lang w:eastAsia="en-US"/>
        </w:rPr>
        <w:t>Čl. IX</w:t>
      </w:r>
      <w:r w:rsidRPr="004D5F78">
        <w:rPr>
          <w:rFonts w:cs="Arial"/>
          <w:szCs w:val="22"/>
          <w:lang w:eastAsia="en-US"/>
        </w:rPr>
        <w:fldChar w:fldCharType="end"/>
      </w:r>
      <w:r w:rsidRPr="004D5F78">
        <w:rPr>
          <w:rFonts w:cs="Arial"/>
          <w:szCs w:val="22"/>
          <w:lang w:eastAsia="en-US"/>
        </w:rPr>
        <w:t>. smlouvy.</w:t>
      </w:r>
    </w:p>
    <w:p w14:paraId="26DDDD80" w14:textId="60C80DB5" w:rsidR="009D39E8" w:rsidRPr="004D5F7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</w:t>
      </w:r>
      <w:r w:rsidR="00FF63CB">
        <w:rPr>
          <w:rFonts w:cs="Arial"/>
          <w:b w:val="0"/>
          <w:szCs w:val="22"/>
          <w:u w:val="none"/>
        </w:rPr>
        <w:t xml:space="preserve"> č. 1</w:t>
      </w:r>
      <w:r w:rsidRPr="004D5F78">
        <w:rPr>
          <w:rFonts w:cs="Arial"/>
          <w:b w:val="0"/>
          <w:szCs w:val="22"/>
          <w:u w:val="none"/>
        </w:rPr>
        <w:t xml:space="preserve"> licenci.</w:t>
      </w:r>
    </w:p>
    <w:p w14:paraId="2887456D" w14:textId="6769AF62" w:rsidR="009D39E8" w:rsidRPr="004D5F7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</w:t>
      </w:r>
      <w:r w:rsidR="00FF63CB">
        <w:rPr>
          <w:rFonts w:cs="Arial"/>
          <w:b w:val="0"/>
          <w:szCs w:val="22"/>
          <w:u w:val="none"/>
        </w:rPr>
        <w:t xml:space="preserve">ům </w:t>
      </w:r>
      <w:r w:rsidRPr="004D5F78">
        <w:rPr>
          <w:rFonts w:cs="Arial"/>
          <w:b w:val="0"/>
          <w:szCs w:val="22"/>
          <w:u w:val="none"/>
        </w:rPr>
        <w:t>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77777777" w:rsidR="009D39E8" w:rsidRPr="004D5F7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5A0043" w:rsidRPr="004D5F78">
        <w:rPr>
          <w:rFonts w:cs="Arial"/>
          <w:b w:val="0"/>
          <w:szCs w:val="22"/>
          <w:u w:val="none"/>
        </w:rPr>
        <w:t>Plnění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0EE5BD2B" w:rsidR="009D39E8" w:rsidRPr="004D5F7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</w:t>
      </w:r>
      <w:r w:rsidR="00FF63CB">
        <w:rPr>
          <w:rFonts w:cs="Arial"/>
          <w:b w:val="0"/>
          <w:szCs w:val="22"/>
          <w:u w:val="none"/>
        </w:rPr>
        <w:t xml:space="preserve"> č. 1</w:t>
      </w:r>
      <w:r w:rsidRPr="004D5F78">
        <w:rPr>
          <w:rFonts w:cs="Arial"/>
          <w:b w:val="0"/>
          <w:szCs w:val="22"/>
          <w:u w:val="none"/>
        </w:rPr>
        <w:t xml:space="preserve"> j</w:t>
      </w:r>
      <w:r w:rsidR="00FF63CB">
        <w:rPr>
          <w:rFonts w:cs="Arial"/>
          <w:b w:val="0"/>
          <w:szCs w:val="22"/>
          <w:u w:val="none"/>
        </w:rPr>
        <w:t>e</w:t>
      </w:r>
      <w:r w:rsidRPr="004D5F78">
        <w:rPr>
          <w:rFonts w:cs="Arial"/>
          <w:b w:val="0"/>
          <w:szCs w:val="22"/>
          <w:u w:val="none"/>
        </w:rPr>
        <w:t xml:space="preserve"> oprávněn práva tvořící součást licence zcela nebo zčásti jako podlicenci poskytnout třetí osobě.</w:t>
      </w:r>
    </w:p>
    <w:p w14:paraId="51951085" w14:textId="1366D1F4" w:rsidR="006431F2" w:rsidRDefault="009D39E8" w:rsidP="004D5F7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</w:t>
      </w:r>
      <w:r w:rsidR="00FF63CB">
        <w:rPr>
          <w:rFonts w:cs="Arial"/>
          <w:b w:val="0"/>
          <w:szCs w:val="22"/>
          <w:u w:val="none"/>
        </w:rPr>
        <w:t xml:space="preserve"> č. 1</w:t>
      </w:r>
      <w:r w:rsidRPr="004D5F78">
        <w:rPr>
          <w:rFonts w:cs="Arial"/>
          <w:b w:val="0"/>
          <w:szCs w:val="22"/>
          <w:u w:val="none"/>
        </w:rPr>
        <w:t xml:space="preserve"> je oprávněn předmět ochrany upravit či jinak měnit, a to bez souhlasu zhotovitele.</w:t>
      </w:r>
    </w:p>
    <w:p w14:paraId="55BDB769" w14:textId="77777777" w:rsidR="00D13AC2" w:rsidRPr="00D13AC2" w:rsidRDefault="00D13AC2" w:rsidP="00D13AC2">
      <w:pPr>
        <w:rPr>
          <w:lang w:eastAsia="en-US"/>
        </w:rPr>
      </w:pPr>
    </w:p>
    <w:p w14:paraId="0901F422" w14:textId="1D3D3E8B" w:rsidR="003C6C55" w:rsidRPr="004D5F78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2AFF784C" w14:textId="11F39388" w:rsidR="00806017" w:rsidRPr="004D5F78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4D5F78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4D5F78">
        <w:rPr>
          <w:rStyle w:val="l-L2Char"/>
          <w:rFonts w:cs="Arial"/>
          <w:b w:val="0"/>
          <w:szCs w:val="22"/>
          <w:u w:val="none"/>
        </w:rPr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4D5F78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4D5F78">
        <w:rPr>
          <w:rStyle w:val="l-L2Char"/>
          <w:rFonts w:cs="Arial"/>
          <w:b w:val="0"/>
          <w:szCs w:val="22"/>
          <w:u w:val="none"/>
        </w:rPr>
        <w:t>uhradí objednatel</w:t>
      </w:r>
      <w:r w:rsidR="004E5A9F">
        <w:rPr>
          <w:rStyle w:val="l-L2Char"/>
          <w:rFonts w:cs="Arial"/>
          <w:b w:val="0"/>
          <w:szCs w:val="22"/>
          <w:u w:val="none"/>
        </w:rPr>
        <w:t>ům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smluvní pokutu ve výši </w:t>
      </w:r>
      <w:proofErr w:type="gramStart"/>
      <w:r w:rsidR="00F15883" w:rsidRPr="004D5F78">
        <w:rPr>
          <w:rStyle w:val="l-L2Char"/>
          <w:rFonts w:cs="Arial"/>
          <w:b w:val="0"/>
          <w:szCs w:val="22"/>
          <w:u w:val="none"/>
        </w:rPr>
        <w:t>0,05%</w:t>
      </w:r>
      <w:proofErr w:type="gramEnd"/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z ceny Díla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byť </w:t>
      </w:r>
      <w:r w:rsidR="00317B95">
        <w:rPr>
          <w:rStyle w:val="l-L2Char"/>
          <w:rFonts w:cs="Arial"/>
          <w:b w:val="0"/>
          <w:szCs w:val="22"/>
          <w:u w:val="none"/>
        </w:rPr>
        <w:br/>
      </w:r>
      <w:r w:rsidR="00F15883" w:rsidRPr="004D5F78">
        <w:rPr>
          <w:rStyle w:val="l-L2Char"/>
          <w:rFonts w:cs="Arial"/>
          <w:b w:val="0"/>
          <w:szCs w:val="22"/>
          <w:u w:val="none"/>
        </w:rPr>
        <w:t>i jen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6E339BF8" w14:textId="7C4244D4" w:rsidR="00666E0D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4D5F78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4D5F78">
        <w:rPr>
          <w:rStyle w:val="l-L2Char"/>
          <w:rFonts w:cs="Arial"/>
          <w:b w:val="0"/>
          <w:szCs w:val="22"/>
          <w:u w:val="none"/>
        </w:rPr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4D5F78">
        <w:rPr>
          <w:rStyle w:val="l-L2Char"/>
          <w:rFonts w:cs="Arial"/>
          <w:b w:val="0"/>
          <w:szCs w:val="22"/>
          <w:u w:val="none"/>
        </w:rPr>
        <w:t>6.4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4D5F78">
        <w:rPr>
          <w:rStyle w:val="l-L2Char"/>
          <w:rFonts w:cs="Arial"/>
          <w:b w:val="0"/>
          <w:szCs w:val="22"/>
          <w:u w:val="none"/>
        </w:rPr>
        <w:t>, uhradí objednatel</w:t>
      </w:r>
      <w:r w:rsidR="004E5A9F">
        <w:rPr>
          <w:rStyle w:val="l-L2Char"/>
          <w:rFonts w:cs="Arial"/>
          <w:b w:val="0"/>
          <w:szCs w:val="22"/>
          <w:u w:val="none"/>
        </w:rPr>
        <w:t>ům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smluvní pokutu ve výši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0,05 % z ceny takového Plnění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589B6209" w14:textId="779061CE" w:rsidR="004E5A9F" w:rsidRDefault="004E5A9F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Smluvní </w:t>
      </w:r>
      <w:r w:rsidRPr="004E5A9F">
        <w:rPr>
          <w:rFonts w:cs="Arial"/>
          <w:b w:val="0"/>
          <w:szCs w:val="22"/>
          <w:u w:val="none"/>
        </w:rPr>
        <w:t xml:space="preserve">pokuty uhradí zhotovitel </w:t>
      </w:r>
      <w:r w:rsidR="004B5771" w:rsidRPr="004B5771">
        <w:rPr>
          <w:rFonts w:cs="Arial"/>
          <w:b w:val="0"/>
          <w:szCs w:val="22"/>
          <w:u w:val="none"/>
        </w:rPr>
        <w:t>42,62</w:t>
      </w:r>
      <w:r w:rsidR="00AF32AE">
        <w:rPr>
          <w:rFonts w:cs="Arial"/>
          <w:b w:val="0"/>
          <w:szCs w:val="22"/>
          <w:u w:val="none"/>
        </w:rPr>
        <w:t xml:space="preserve"> </w:t>
      </w:r>
      <w:r w:rsidR="004B5771" w:rsidRPr="004B5771">
        <w:rPr>
          <w:rFonts w:cs="Arial"/>
          <w:b w:val="0"/>
          <w:szCs w:val="22"/>
          <w:u w:val="none"/>
        </w:rPr>
        <w:t>% z celkové výše smluvní pokuty objednateli č. 1 a 57,38</w:t>
      </w:r>
      <w:r w:rsidR="00AF32AE">
        <w:rPr>
          <w:rFonts w:cs="Arial"/>
          <w:b w:val="0"/>
          <w:szCs w:val="22"/>
          <w:u w:val="none"/>
        </w:rPr>
        <w:t xml:space="preserve"> </w:t>
      </w:r>
      <w:r w:rsidR="004B5771" w:rsidRPr="004B5771">
        <w:rPr>
          <w:rFonts w:cs="Arial"/>
          <w:b w:val="0"/>
          <w:szCs w:val="22"/>
          <w:u w:val="none"/>
        </w:rPr>
        <w:t>% z celkové výše smluvní pokuty objednateli č. 2</w:t>
      </w:r>
      <w:r w:rsidRPr="004B5771">
        <w:rPr>
          <w:rFonts w:cs="Arial"/>
          <w:b w:val="0"/>
          <w:szCs w:val="22"/>
          <w:u w:val="none"/>
        </w:rPr>
        <w:t>.</w:t>
      </w:r>
    </w:p>
    <w:p w14:paraId="4CF371A7" w14:textId="15577E77" w:rsidR="000B713E" w:rsidRPr="004D5F78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4D5F78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4D5F78">
        <w:rPr>
          <w:rFonts w:ascii="Arial" w:hAnsi="Arial" w:cs="Arial"/>
          <w:b w:val="0"/>
          <w:szCs w:val="22"/>
          <w:u w:val="none"/>
        </w:rPr>
        <w:t>s</w:t>
      </w:r>
      <w:r w:rsidRPr="004D5F78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4D5F7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7BDFFAAE" w:rsidR="004861C9" w:rsidRPr="004D5F78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6441F3">
        <w:rPr>
          <w:rStyle w:val="l-L2Char"/>
          <w:rFonts w:cs="Arial"/>
          <w:b w:val="0"/>
          <w:szCs w:val="22"/>
          <w:u w:val="none"/>
        </w:rPr>
        <w:t>é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si vyhrazuj</w:t>
      </w:r>
      <w:r w:rsidR="006441F3">
        <w:rPr>
          <w:rStyle w:val="l-L2Char"/>
          <w:rFonts w:cs="Arial"/>
          <w:b w:val="0"/>
          <w:szCs w:val="22"/>
          <w:u w:val="none"/>
        </w:rPr>
        <w:t>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právo na odstoupení od smlouvy v případě, že zhotovitel bude v prodlení s plněním smlouvy</w:t>
      </w:r>
      <w:r w:rsidR="00DF6A49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z důvodů na straně zhotovitele déle než 1 měsíc, nebo bude Plnění poskytovat nekvalitně v rozporu s platnými předpisy nebo smlouvou, i když byl na tuto skutečnost objednatelem</w:t>
      </w:r>
      <w:r w:rsidR="0079633F">
        <w:rPr>
          <w:rStyle w:val="l-L2Char"/>
          <w:rFonts w:cs="Arial"/>
          <w:b w:val="0"/>
          <w:szCs w:val="22"/>
          <w:u w:val="none"/>
        </w:rPr>
        <w:t xml:space="preserve"> č. 1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písemně upozorněn. </w:t>
      </w:r>
    </w:p>
    <w:p w14:paraId="35346F4B" w14:textId="3338227A" w:rsidR="00DF44DE" w:rsidRPr="004D5F78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79633F">
        <w:rPr>
          <w:rStyle w:val="l-L2Char"/>
          <w:rFonts w:cs="Arial"/>
          <w:b w:val="0"/>
          <w:szCs w:val="22"/>
          <w:u w:val="none"/>
        </w:rPr>
        <w:t>é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</w:t>
      </w:r>
      <w:r w:rsidR="0079633F">
        <w:rPr>
          <w:rStyle w:val="l-L2Char"/>
          <w:rFonts w:cs="Arial"/>
          <w:b w:val="0"/>
          <w:szCs w:val="22"/>
          <w:u w:val="none"/>
        </w:rPr>
        <w:t>sou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oprávněn</w:t>
      </w:r>
      <w:r w:rsidR="0079633F">
        <w:rPr>
          <w:rStyle w:val="l-L2Char"/>
          <w:rFonts w:cs="Arial"/>
          <w:b w:val="0"/>
          <w:szCs w:val="22"/>
          <w:u w:val="none"/>
        </w:rPr>
        <w:t>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odstoupit od smlouvy </w:t>
      </w:r>
      <w:r w:rsidR="004F7520">
        <w:rPr>
          <w:rStyle w:val="l-L2Char"/>
          <w:rFonts w:cs="Arial"/>
          <w:b w:val="0"/>
          <w:szCs w:val="22"/>
          <w:u w:val="none"/>
        </w:rPr>
        <w:t>b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ez jakýchkoli sankcí, pokud nebude schválena částka ze státního rozpočtu následujícího roku, která je potřebná k úhradě za 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79633F">
        <w:rPr>
          <w:rStyle w:val="l-L2Char"/>
          <w:rFonts w:cs="Arial"/>
          <w:b w:val="0"/>
          <w:szCs w:val="22"/>
          <w:u w:val="none"/>
        </w:rPr>
        <w:t>é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prohlašuj</w:t>
      </w:r>
      <w:r w:rsidR="0079633F">
        <w:rPr>
          <w:rStyle w:val="l-L2Char"/>
          <w:rFonts w:cs="Arial"/>
          <w:b w:val="0"/>
          <w:szCs w:val="22"/>
          <w:u w:val="none"/>
        </w:rPr>
        <w:t>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že do 30 dnů po vyhlášení zákona o státním rozpočtu ve Sbírce zákonů oznámí </w:t>
      </w:r>
      <w:r w:rsidR="0079633F">
        <w:rPr>
          <w:rStyle w:val="l-L2Char"/>
          <w:rFonts w:cs="Arial"/>
          <w:b w:val="0"/>
          <w:szCs w:val="22"/>
          <w:u w:val="none"/>
        </w:rPr>
        <w:t>zhotoviteli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zda byla schválená částka ze státního rozpočtu následujícího roku, která je potřebná k úhradě za plnění poskytované podle této smlouvy v následujícím roce.  </w:t>
      </w:r>
    </w:p>
    <w:p w14:paraId="379E6A50" w14:textId="0BE141CF" w:rsidR="00A31242" w:rsidRPr="004D5F78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79633F">
        <w:rPr>
          <w:rStyle w:val="l-L2Char"/>
          <w:rFonts w:cs="Arial"/>
          <w:b w:val="0"/>
          <w:szCs w:val="22"/>
          <w:u w:val="none"/>
        </w:rPr>
        <w:t>é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si vyhrazuj</w:t>
      </w:r>
      <w:r w:rsidR="0079633F">
        <w:rPr>
          <w:rStyle w:val="l-L2Char"/>
          <w:rFonts w:cs="Arial"/>
          <w:b w:val="0"/>
          <w:szCs w:val="22"/>
          <w:u w:val="none"/>
        </w:rPr>
        <w:t>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právo na odstoupení od smlouvy ve vztahu k</w:t>
      </w:r>
      <w:r w:rsidR="00C467FD" w:rsidRPr="004D5F78">
        <w:rPr>
          <w:rStyle w:val="l-L2Char"/>
          <w:rFonts w:cs="Arial"/>
          <w:b w:val="0"/>
          <w:szCs w:val="22"/>
          <w:u w:val="none"/>
        </w:rPr>
        <w:t xml:space="preserve"> 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případě, že ze státního rozpočtu </w:t>
      </w:r>
      <w:r w:rsidR="00A94C02">
        <w:rPr>
          <w:rStyle w:val="l-L2Char"/>
          <w:rFonts w:cs="Arial"/>
          <w:b w:val="0"/>
          <w:szCs w:val="22"/>
          <w:u w:val="none"/>
        </w:rPr>
        <w:t xml:space="preserve">obdrží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snížené množství finančních prostředků oproti množství požadovanému v období </w:t>
      </w:r>
      <w:r w:rsidR="00461D16" w:rsidRPr="004D5F78">
        <w:rPr>
          <w:rStyle w:val="l-L2Char"/>
          <w:rFonts w:cs="Arial"/>
          <w:b w:val="0"/>
          <w:szCs w:val="22"/>
          <w:u w:val="none"/>
        </w:rPr>
        <w:t xml:space="preserve">před započetím poskytování 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05626A" w:rsidRPr="004D5F78">
        <w:rPr>
          <w:rStyle w:val="l-L2Char"/>
          <w:rFonts w:cs="Arial"/>
          <w:b w:val="0"/>
          <w:szCs w:val="22"/>
          <w:u w:val="none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6560938A" w:rsidR="00E23090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4D5F78">
        <w:rPr>
          <w:rStyle w:val="l-L2Char"/>
          <w:rFonts w:cs="Arial"/>
          <w:szCs w:val="22"/>
        </w:rPr>
        <w:t xml:space="preserve">Ve vztahu k </w:t>
      </w:r>
      <w:r w:rsidR="00C467FD" w:rsidRPr="004D5F78">
        <w:rPr>
          <w:rStyle w:val="l-L2Char"/>
          <w:rFonts w:cs="Arial"/>
          <w:szCs w:val="22"/>
        </w:rPr>
        <w:t>Plnění</w:t>
      </w:r>
      <w:r w:rsidRPr="004D5F78">
        <w:rPr>
          <w:rStyle w:val="l-L2Char"/>
          <w:rFonts w:cs="Arial"/>
          <w:szCs w:val="22"/>
        </w:rPr>
        <w:t xml:space="preserve"> j</w:t>
      </w:r>
      <w:r w:rsidR="004112D5">
        <w:rPr>
          <w:rStyle w:val="l-L2Char"/>
          <w:rFonts w:cs="Arial"/>
          <w:szCs w:val="22"/>
        </w:rPr>
        <w:t xml:space="preserve">e </w:t>
      </w:r>
      <w:r w:rsidRPr="004D5F78">
        <w:rPr>
          <w:rStyle w:val="l-L2Char"/>
          <w:rFonts w:cs="Arial"/>
          <w:szCs w:val="22"/>
        </w:rPr>
        <w:t>objednat</w:t>
      </w:r>
      <w:r w:rsidR="004112D5">
        <w:rPr>
          <w:rStyle w:val="l-L2Char"/>
          <w:rFonts w:cs="Arial"/>
          <w:szCs w:val="22"/>
        </w:rPr>
        <w:t>el č. 1</w:t>
      </w:r>
      <w:r w:rsidRPr="004D5F78">
        <w:rPr>
          <w:rStyle w:val="l-L2Char"/>
          <w:rFonts w:cs="Arial"/>
          <w:szCs w:val="22"/>
        </w:rPr>
        <w:t xml:space="preserve">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4D5F78">
        <w:rPr>
          <w:rStyle w:val="l-L2Char"/>
          <w:rFonts w:cs="Arial"/>
          <w:szCs w:val="22"/>
          <w:lang w:eastAsia="en-US"/>
        </w:rPr>
        <w:t xml:space="preserve">doba </w:t>
      </w:r>
      <w:r w:rsidRPr="004D5F78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0F3C8EDC" w14:textId="24CEB50D" w:rsidR="0079633F" w:rsidRPr="004D5F78" w:rsidRDefault="0079633F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>
        <w:rPr>
          <w:rStyle w:val="l-L2Char"/>
          <w:rFonts w:cs="Arial"/>
          <w:szCs w:val="22"/>
          <w:lang w:eastAsia="en-US"/>
        </w:rPr>
        <w:t xml:space="preserve">Objednatel </w:t>
      </w:r>
      <w:r w:rsidRPr="00871FD3">
        <w:rPr>
          <w:rFonts w:cs="Arial"/>
        </w:rPr>
        <w:t>č. 2 a zhotovitel se dohodli, že dnem účinnosti odstoupení objednatele č. 1 od smlouvy pozbývá smlouva platnosti.</w:t>
      </w:r>
    </w:p>
    <w:p w14:paraId="54C553D1" w14:textId="77777777" w:rsidR="00995ABC" w:rsidRPr="004D5F78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4D5F78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341DBE6" w14:textId="2ED3B48E" w:rsidR="00CE2C1C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AC264C3" w14:textId="07B69C42" w:rsidR="00EE35A9" w:rsidRPr="00A91BDA" w:rsidRDefault="00EE35A9" w:rsidP="00EE35A9">
      <w:pPr>
        <w:pStyle w:val="Odstavecseseznamem"/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t xml:space="preserve">Smlouva </w:t>
      </w:r>
      <w:r w:rsidRPr="00A91BDA">
        <w:rPr>
          <w:rStyle w:val="l-L2Char"/>
          <w:rFonts w:cs="Arial"/>
          <w:szCs w:val="22"/>
          <w:lang w:eastAsia="en-US"/>
        </w:rPr>
        <w:t xml:space="preserve">nabývá platnosti dnem podpisu smluvních stran a účinnosti dnem jejího uveřejnění v registru </w:t>
      </w:r>
      <w:proofErr w:type="gramStart"/>
      <w:r w:rsidRPr="00A91BDA">
        <w:rPr>
          <w:rStyle w:val="l-L2Char"/>
          <w:rFonts w:cs="Arial"/>
          <w:szCs w:val="22"/>
          <w:lang w:eastAsia="en-US"/>
        </w:rPr>
        <w:t>smluv  dle</w:t>
      </w:r>
      <w:proofErr w:type="gramEnd"/>
      <w:r w:rsidRPr="00A91BDA">
        <w:rPr>
          <w:rStyle w:val="l-L2Char"/>
          <w:rFonts w:cs="Arial"/>
          <w:szCs w:val="22"/>
          <w:lang w:eastAsia="en-US"/>
        </w:rPr>
        <w:t xml:space="preserve"> </w:t>
      </w:r>
      <w:proofErr w:type="spellStart"/>
      <w:r w:rsidRPr="00A91BDA">
        <w:rPr>
          <w:rStyle w:val="l-L2Char"/>
          <w:rFonts w:cs="Arial"/>
          <w:szCs w:val="22"/>
          <w:lang w:eastAsia="en-US"/>
        </w:rPr>
        <w:t>ust</w:t>
      </w:r>
      <w:proofErr w:type="spellEnd"/>
      <w:r w:rsidRPr="00A91BDA">
        <w:rPr>
          <w:rStyle w:val="l-L2Char"/>
          <w:rFonts w:cs="Arial"/>
          <w:szCs w:val="22"/>
          <w:lang w:eastAsia="en-US"/>
        </w:rPr>
        <w:t>. § 6 odst. 1 zákona č. 340/2015 Sb., o registru smluv.</w:t>
      </w:r>
    </w:p>
    <w:p w14:paraId="1BABF5E5" w14:textId="2D7E9D2C" w:rsidR="00EE35A9" w:rsidRPr="00A91BDA" w:rsidRDefault="00EE35A9" w:rsidP="00EE35A9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A91BDA">
        <w:rPr>
          <w:rStyle w:val="l-L2Char"/>
          <w:rFonts w:cs="Arial"/>
          <w:b w:val="0"/>
          <w:szCs w:val="22"/>
          <w:u w:val="none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</w:t>
      </w:r>
      <w:proofErr w:type="gramStart"/>
      <w:r w:rsidRPr="00A91BDA">
        <w:rPr>
          <w:rStyle w:val="l-L2Char"/>
          <w:rFonts w:cs="Arial"/>
          <w:b w:val="0"/>
          <w:szCs w:val="22"/>
          <w:u w:val="none"/>
        </w:rPr>
        <w:t>a  obchodní</w:t>
      </w:r>
      <w:proofErr w:type="gramEnd"/>
      <w:r w:rsidRPr="00A91BDA">
        <w:rPr>
          <w:rStyle w:val="l-L2Char"/>
          <w:rFonts w:cs="Arial"/>
          <w:b w:val="0"/>
          <w:szCs w:val="22"/>
          <w:u w:val="none"/>
        </w:rPr>
        <w:t xml:space="preserve"> tajemství. Smluvní strany se dále dohodly, že tuto smlouvu zašle správci registru smluv k uveřejnění prostřednictvím registru smluv objednatel</w:t>
      </w:r>
      <w:r w:rsidR="002C098E">
        <w:rPr>
          <w:rStyle w:val="l-L2Char"/>
          <w:rFonts w:cs="Arial"/>
          <w:b w:val="0"/>
          <w:szCs w:val="22"/>
          <w:u w:val="none"/>
        </w:rPr>
        <w:t xml:space="preserve"> č. 1</w:t>
      </w:r>
      <w:r w:rsidRPr="00A91BDA">
        <w:rPr>
          <w:rStyle w:val="l-L2Char"/>
          <w:rFonts w:cs="Arial"/>
          <w:b w:val="0"/>
          <w:szCs w:val="22"/>
          <w:u w:val="none"/>
        </w:rPr>
        <w:t>.</w:t>
      </w:r>
    </w:p>
    <w:p w14:paraId="7A200FC6" w14:textId="0F3944B2" w:rsidR="00EE35A9" w:rsidRPr="00A91BDA" w:rsidRDefault="00EE35A9" w:rsidP="00EE35A9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A91BDA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A91BDA" w:rsidRPr="00A91BDA">
        <w:rPr>
          <w:rStyle w:val="l-L2Char"/>
          <w:rFonts w:cs="Arial"/>
          <w:b w:val="0"/>
          <w:szCs w:val="22"/>
          <w:u w:val="none"/>
        </w:rPr>
        <w:t>.</w:t>
      </w:r>
    </w:p>
    <w:p w14:paraId="36FA4AC4" w14:textId="5769AFD2" w:rsidR="00A50845" w:rsidRPr="004D5F78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je vyhotovena v</w:t>
      </w:r>
      <w:r w:rsidR="002C098E">
        <w:rPr>
          <w:rStyle w:val="l-L2Char"/>
          <w:rFonts w:cs="Arial"/>
          <w:b w:val="0"/>
          <w:szCs w:val="22"/>
          <w:u w:val="none"/>
        </w:rPr>
        <w:t xml:space="preserve"> šesti 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stejnopisech, z toho ve dvou vyhotoveních pro </w:t>
      </w:r>
      <w:r w:rsidR="002C098E">
        <w:rPr>
          <w:rStyle w:val="l-L2Char"/>
          <w:rFonts w:cs="Arial"/>
          <w:b w:val="0"/>
          <w:szCs w:val="22"/>
          <w:u w:val="none"/>
        </w:rPr>
        <w:t xml:space="preserve">každého 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objednatele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4D5F78">
        <w:rPr>
          <w:rStyle w:val="l-L2Char"/>
          <w:rFonts w:cs="Arial"/>
          <w:b w:val="0"/>
          <w:szCs w:val="22"/>
          <w:u w:val="none"/>
        </w:rPr>
        <w:t>v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e</w:t>
      </w:r>
      <w:r w:rsidR="0095373F" w:rsidRPr="004D5F78">
        <w:rPr>
          <w:rStyle w:val="l-L2Char"/>
          <w:rFonts w:cs="Arial"/>
          <w:b w:val="0"/>
          <w:szCs w:val="22"/>
          <w:u w:val="none"/>
        </w:rPr>
        <w:t> 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dvou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</w:p>
    <w:p w14:paraId="3B131C17" w14:textId="0C8ADDDE" w:rsidR="00A50845" w:rsidRPr="004D5F78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4D5F78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5C1C9CE9" w:rsidR="00C32521" w:rsidRPr="004D5F78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14:paraId="66EABDA7" w14:textId="137C2421" w:rsidR="00362FAF" w:rsidRPr="004D5F78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Nedílnou součást smlouvy tvoří t</w:t>
      </w:r>
      <w:r w:rsidR="00F0569F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>to příloh</w:t>
      </w:r>
      <w:r w:rsidR="00F0569F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>:</w:t>
      </w:r>
    </w:p>
    <w:p w14:paraId="319C47C4" w14:textId="08081268" w:rsidR="00A5565A" w:rsidRPr="00F0569F" w:rsidRDefault="00A5565A" w:rsidP="00F0569F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>
        <w:rPr>
          <w:rStyle w:val="l-L2Char"/>
          <w:rFonts w:cs="Arial"/>
          <w:b w:val="0"/>
          <w:szCs w:val="22"/>
          <w:u w:val="none"/>
        </w:rPr>
        <w:t>acováním projektové dokumentac</w:t>
      </w:r>
      <w:r w:rsidR="00F0569F">
        <w:rPr>
          <w:rStyle w:val="l-L2Char"/>
          <w:rFonts w:cs="Arial"/>
          <w:b w:val="0"/>
          <w:szCs w:val="22"/>
          <w:u w:val="none"/>
        </w:rPr>
        <w:t>e</w:t>
      </w:r>
    </w:p>
    <w:p w14:paraId="02831E7C" w14:textId="2D8F9FF3" w:rsidR="00A50845" w:rsidRPr="004D5F78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Smluvní strany</w:t>
      </w:r>
      <w:r w:rsidR="00A50845" w:rsidRPr="004D5F78">
        <w:rPr>
          <w:rStyle w:val="l-L2Char"/>
          <w:rFonts w:cs="Arial"/>
          <w:szCs w:val="22"/>
        </w:rPr>
        <w:t xml:space="preserve"> smlouvu přečetl</w:t>
      </w:r>
      <w:r w:rsidRPr="004D5F78">
        <w:rPr>
          <w:rStyle w:val="l-L2Char"/>
          <w:rFonts w:cs="Arial"/>
          <w:szCs w:val="22"/>
        </w:rPr>
        <w:t>y</w:t>
      </w:r>
      <w:r w:rsidR="00A50845" w:rsidRPr="004D5F78">
        <w:rPr>
          <w:rStyle w:val="l-L2Char"/>
          <w:rFonts w:cs="Arial"/>
          <w:szCs w:val="22"/>
        </w:rPr>
        <w:t>, souhlasí s jejím obsahem a prohlašují, že nebyla sepsána v tísni ani za jinak nápadně nevýhodných podmínek. Na důkaz toho připojují své podpisy.</w:t>
      </w:r>
    </w:p>
    <w:p w14:paraId="1FF5E098" w14:textId="77777777" w:rsidR="00581454" w:rsidRPr="004D5F78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4D5F78" w14:paraId="4DEE29BB" w14:textId="77777777" w:rsidTr="0077220E">
        <w:tc>
          <w:tcPr>
            <w:tcW w:w="4606" w:type="dxa"/>
            <w:shd w:val="clear" w:color="auto" w:fill="auto"/>
          </w:tcPr>
          <w:p w14:paraId="44C79F84" w14:textId="084A9C4F" w:rsidR="00CB55C3" w:rsidRPr="004D5F78" w:rsidRDefault="00A91BDA" w:rsidP="00A91BDA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</w:t>
            </w:r>
            <w:r w:rsidR="00CB55C3" w:rsidRPr="004D5F78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 Olomouci </w:t>
            </w:r>
            <w:r w:rsidR="00CB55C3" w:rsidRPr="004D5F78">
              <w:rPr>
                <w:rFonts w:cs="Arial"/>
                <w:szCs w:val="22"/>
              </w:rPr>
              <w:t>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77777777" w:rsidR="00CB55C3" w:rsidRPr="004D5F78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V……………</w:t>
            </w:r>
            <w:proofErr w:type="gramStart"/>
            <w:r w:rsidRPr="004D5F78">
              <w:rPr>
                <w:rFonts w:cs="Arial"/>
                <w:szCs w:val="22"/>
              </w:rPr>
              <w:t>…….</w:t>
            </w:r>
            <w:proofErr w:type="gramEnd"/>
            <w:r w:rsidRPr="004D5F78">
              <w:rPr>
                <w:rFonts w:cs="Arial"/>
                <w:szCs w:val="22"/>
              </w:rPr>
              <w:t>. dne………</w:t>
            </w:r>
          </w:p>
        </w:tc>
      </w:tr>
      <w:tr w:rsidR="00CB55C3" w:rsidRPr="004D5F78" w14:paraId="07651C10" w14:textId="77777777" w:rsidTr="0077220E">
        <w:tc>
          <w:tcPr>
            <w:tcW w:w="4606" w:type="dxa"/>
            <w:shd w:val="clear" w:color="auto" w:fill="auto"/>
          </w:tcPr>
          <w:p w14:paraId="4FF5FCCA" w14:textId="77777777" w:rsidR="00CB55C3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44C3CBD1" w14:textId="4D58EF25" w:rsidR="00A91BDA" w:rsidRPr="004D5F78" w:rsidRDefault="00A91BDA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A91BDA" w:rsidRPr="004D5F78" w14:paraId="653B1983" w14:textId="77777777" w:rsidTr="0077220E">
        <w:tc>
          <w:tcPr>
            <w:tcW w:w="4606" w:type="dxa"/>
            <w:shd w:val="clear" w:color="auto" w:fill="auto"/>
          </w:tcPr>
          <w:p w14:paraId="4CF23687" w14:textId="62DD972A" w:rsidR="00A91BDA" w:rsidRPr="004D5F78" w:rsidRDefault="00A91BDA" w:rsidP="00A91BDA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2D91675F" w:rsidR="00A91BDA" w:rsidRPr="004D5F78" w:rsidRDefault="00A91BDA" w:rsidP="00A91BDA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A91BDA" w:rsidRPr="004D5F78" w14:paraId="33956E3E" w14:textId="77777777" w:rsidTr="0077220E">
        <w:tc>
          <w:tcPr>
            <w:tcW w:w="4606" w:type="dxa"/>
            <w:shd w:val="clear" w:color="auto" w:fill="auto"/>
          </w:tcPr>
          <w:p w14:paraId="703104F9" w14:textId="77777777" w:rsidR="00A91BDA" w:rsidRPr="00504F6B" w:rsidRDefault="00A91BDA" w:rsidP="00A91B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504F6B">
              <w:rPr>
                <w:rFonts w:cs="Arial"/>
                <w:szCs w:val="22"/>
              </w:rPr>
              <w:lastRenderedPageBreak/>
              <w:t>JUDr. Roman Brnčal, LL.M.</w:t>
            </w:r>
          </w:p>
          <w:p w14:paraId="2398A830" w14:textId="77777777" w:rsidR="00A91BDA" w:rsidRPr="00504F6B" w:rsidRDefault="00A91BDA" w:rsidP="00A91B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ř</w:t>
            </w:r>
            <w:r w:rsidRPr="00504F6B">
              <w:rPr>
                <w:rFonts w:cs="Arial"/>
                <w:szCs w:val="22"/>
              </w:rPr>
              <w:t>editel Krajského pozemkového úřadu</w:t>
            </w:r>
          </w:p>
          <w:p w14:paraId="32790A49" w14:textId="77777777" w:rsidR="00A91BDA" w:rsidRPr="00504F6B" w:rsidRDefault="00A91BDA" w:rsidP="00A91B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504F6B">
              <w:rPr>
                <w:rFonts w:cs="Arial"/>
                <w:szCs w:val="22"/>
              </w:rPr>
              <w:t>ro Olomoucký kraj</w:t>
            </w:r>
          </w:p>
          <w:p w14:paraId="0341F688" w14:textId="77777777" w:rsidR="00A91BDA" w:rsidRDefault="00A91BDA" w:rsidP="00A91BDA">
            <w:pPr>
              <w:spacing w:line="288" w:lineRule="auto"/>
              <w:jc w:val="center"/>
              <w:rPr>
                <w:b/>
              </w:rPr>
            </w:pPr>
            <w:r w:rsidRPr="004D5F78">
              <w:rPr>
                <w:rFonts w:cs="Arial"/>
                <w:b/>
                <w:szCs w:val="22"/>
              </w:rPr>
              <w:t>objednatel</w:t>
            </w:r>
            <w:r w:rsidR="009E7E1B">
              <w:rPr>
                <w:rFonts w:cs="Arial"/>
                <w:b/>
                <w:szCs w:val="22"/>
              </w:rPr>
              <w:t xml:space="preserve"> </w:t>
            </w:r>
            <w:r w:rsidR="009E7E1B">
              <w:rPr>
                <w:b/>
              </w:rPr>
              <w:t>č. 1</w:t>
            </w:r>
          </w:p>
          <w:p w14:paraId="2C988280" w14:textId="77777777" w:rsidR="009E7E1B" w:rsidRDefault="009E7E1B" w:rsidP="00A91BDA">
            <w:pPr>
              <w:spacing w:line="288" w:lineRule="auto"/>
              <w:jc w:val="center"/>
              <w:rPr>
                <w:b/>
              </w:rPr>
            </w:pPr>
          </w:p>
          <w:p w14:paraId="4C57E6CF" w14:textId="77777777" w:rsidR="009E7E1B" w:rsidRDefault="009E7E1B" w:rsidP="00A91BDA">
            <w:pPr>
              <w:spacing w:line="288" w:lineRule="auto"/>
              <w:jc w:val="center"/>
              <w:rPr>
                <w:b/>
              </w:rPr>
            </w:pPr>
          </w:p>
          <w:p w14:paraId="633E7222" w14:textId="77777777" w:rsidR="009E7E1B" w:rsidRPr="001A7C06" w:rsidRDefault="009E7E1B" w:rsidP="009E7E1B">
            <w:pPr>
              <w:spacing w:line="288" w:lineRule="auto"/>
              <w:ind w:firstLine="709"/>
              <w:rPr>
                <w:rFonts w:cs="Arial"/>
              </w:rPr>
            </w:pPr>
            <w:r w:rsidRPr="001A7C06">
              <w:rPr>
                <w:rFonts w:cs="Arial"/>
              </w:rPr>
              <w:t>V Brně dne ……………………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97"/>
              <w:gridCol w:w="893"/>
            </w:tblGrid>
            <w:tr w:rsidR="009E7E1B" w:rsidRPr="00C80B1C" w14:paraId="688528ED" w14:textId="77777777" w:rsidTr="00B61EFC">
              <w:tc>
                <w:tcPr>
                  <w:tcW w:w="4574" w:type="dxa"/>
                  <w:shd w:val="clear" w:color="auto" w:fill="auto"/>
                </w:tcPr>
                <w:p w14:paraId="1EC01ACF" w14:textId="77777777" w:rsidR="009E7E1B" w:rsidRPr="00C80B1C" w:rsidRDefault="009E7E1B" w:rsidP="00C80B1C">
                  <w:pPr>
                    <w:pStyle w:val="Bezmezer"/>
                  </w:pPr>
                </w:p>
                <w:p w14:paraId="5605B904" w14:textId="77777777" w:rsidR="009E7E1B" w:rsidRPr="00C80B1C" w:rsidRDefault="009E7E1B" w:rsidP="00C80B1C">
                  <w:pPr>
                    <w:pStyle w:val="Bezmezer"/>
                  </w:pPr>
                </w:p>
                <w:p w14:paraId="3D7B64BD" w14:textId="77777777" w:rsidR="009E7E1B" w:rsidRPr="00C80B1C" w:rsidRDefault="009E7E1B" w:rsidP="00C80B1C">
                  <w:pPr>
                    <w:pStyle w:val="Bezmezer"/>
                  </w:pPr>
                </w:p>
                <w:p w14:paraId="1218ABBE" w14:textId="77777777" w:rsidR="009E7E1B" w:rsidRPr="00C80B1C" w:rsidRDefault="009E7E1B" w:rsidP="00C80B1C">
                  <w:pPr>
                    <w:pStyle w:val="Bezmezer"/>
                  </w:pPr>
                </w:p>
                <w:p w14:paraId="16513E24" w14:textId="77777777" w:rsidR="009E7E1B" w:rsidRPr="00C80B1C" w:rsidRDefault="009E7E1B" w:rsidP="00C80B1C">
                  <w:pPr>
                    <w:pStyle w:val="Bezmezer"/>
                  </w:pPr>
                </w:p>
                <w:p w14:paraId="1D266ED4" w14:textId="2F57B807" w:rsidR="009E7E1B" w:rsidRPr="00C80B1C" w:rsidRDefault="009E7E1B" w:rsidP="00C80B1C">
                  <w:pPr>
                    <w:pStyle w:val="Bezmezer"/>
                  </w:pPr>
                  <w:r w:rsidRPr="00C80B1C">
                    <w:t xml:space="preserve">         </w:t>
                  </w:r>
                  <w:r w:rsidR="00C80B1C" w:rsidRPr="00C80B1C">
                    <w:t xml:space="preserve">             </w:t>
                  </w:r>
                  <w:r w:rsidRPr="00C80B1C">
                    <w:t>……………………………………</w:t>
                  </w:r>
                </w:p>
              </w:tc>
              <w:tc>
                <w:tcPr>
                  <w:tcW w:w="4498" w:type="dxa"/>
                  <w:shd w:val="clear" w:color="auto" w:fill="auto"/>
                </w:tcPr>
                <w:p w14:paraId="66766ECA" w14:textId="77777777" w:rsidR="009E7E1B" w:rsidRPr="00C80B1C" w:rsidRDefault="009E7E1B" w:rsidP="00C80B1C">
                  <w:pPr>
                    <w:pStyle w:val="Bezmezer"/>
                  </w:pPr>
                </w:p>
              </w:tc>
            </w:tr>
          </w:tbl>
          <w:p w14:paraId="577FFB5D" w14:textId="6D5C002F" w:rsidR="009E7E1B" w:rsidRPr="001A7C06" w:rsidRDefault="00C80B1C" w:rsidP="009E7E1B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="009E7E1B" w:rsidRPr="001A7C06">
              <w:rPr>
                <w:rFonts w:cs="Arial"/>
              </w:rPr>
              <w:t>Mgr. David Fiala</w:t>
            </w:r>
          </w:p>
          <w:p w14:paraId="63DB14DF" w14:textId="76F81669" w:rsidR="009E7E1B" w:rsidRDefault="009E7E1B" w:rsidP="009E7E1B">
            <w:pPr>
              <w:spacing w:line="240" w:lineRule="auto"/>
              <w:rPr>
                <w:rFonts w:cs="Arial"/>
              </w:rPr>
            </w:pPr>
            <w:r w:rsidRPr="001A7C06">
              <w:rPr>
                <w:rFonts w:cs="Arial"/>
              </w:rPr>
              <w:t xml:space="preserve">        </w:t>
            </w:r>
            <w:r w:rsidR="00C80B1C">
              <w:rPr>
                <w:rFonts w:cs="Arial"/>
              </w:rPr>
              <w:t xml:space="preserve">   </w:t>
            </w:r>
            <w:r w:rsidRPr="001A7C06">
              <w:rPr>
                <w:rFonts w:cs="Arial"/>
                <w:lang w:val="x-none"/>
              </w:rPr>
              <w:t xml:space="preserve">ředitel </w:t>
            </w:r>
            <w:r w:rsidRPr="001A7C06">
              <w:rPr>
                <w:rFonts w:cs="Arial"/>
              </w:rPr>
              <w:t>Závodu Brno</w:t>
            </w:r>
          </w:p>
          <w:p w14:paraId="274EAE1B" w14:textId="379485C6" w:rsidR="009E7E1B" w:rsidRPr="004D5F78" w:rsidRDefault="00C80B1C" w:rsidP="009E7E1B">
            <w:pPr>
              <w:spacing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 xml:space="preserve">              </w:t>
            </w:r>
            <w:r w:rsidR="009E7E1B" w:rsidRPr="001A7C06">
              <w:rPr>
                <w:rFonts w:cs="Arial"/>
                <w:b/>
              </w:rPr>
              <w:t>objednatel č. 2</w:t>
            </w:r>
          </w:p>
        </w:tc>
        <w:tc>
          <w:tcPr>
            <w:tcW w:w="4606" w:type="dxa"/>
            <w:shd w:val="clear" w:color="auto" w:fill="auto"/>
          </w:tcPr>
          <w:p w14:paraId="15597BA8" w14:textId="77777777" w:rsidR="00A91BDA" w:rsidRDefault="00A91BDA" w:rsidP="00A91BDA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  <w:p w14:paraId="107A016D" w14:textId="24E9A863" w:rsidR="00A91BDA" w:rsidRPr="004D5F78" w:rsidRDefault="00A91BDA" w:rsidP="00A91BDA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06B30A7B" w14:textId="77777777" w:rsidR="000524D5" w:rsidRPr="004D5F78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4D5F78" w:rsidRDefault="00152458" w:rsidP="003C2212">
      <w:pPr>
        <w:jc w:val="center"/>
        <w:rPr>
          <w:rFonts w:cs="Arial"/>
          <w:szCs w:val="22"/>
        </w:rPr>
        <w:sectPr w:rsidR="00152458" w:rsidRPr="004D5F78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77777777" w:rsidR="006152B5" w:rsidRPr="004D5F78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FA58F8">
        <w:rPr>
          <w:sz w:val="22"/>
          <w:szCs w:val="22"/>
        </w:rPr>
        <w:lastRenderedPageBreak/>
        <w:t xml:space="preserve">Příloha č. 1 – Podrobná specifikace </w:t>
      </w:r>
      <w:r w:rsidR="002E7E2A" w:rsidRPr="00FA58F8">
        <w:rPr>
          <w:sz w:val="22"/>
          <w:szCs w:val="22"/>
        </w:rPr>
        <w:t>Plnění</w:t>
      </w:r>
    </w:p>
    <w:p w14:paraId="3FB9FC6E" w14:textId="7EB46193" w:rsidR="00B94443" w:rsidRPr="004D5F78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4D5F78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67465A9E" w14:textId="38F38294" w:rsidR="00B51571" w:rsidRPr="004D5F78" w:rsidRDefault="00D16E9B" w:rsidP="00525B0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4D5F78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5F7FCA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F12B63" w:rsidRPr="004D5F78">
        <w:rPr>
          <w:rStyle w:val="l-L2Char"/>
          <w:rFonts w:cs="Arial"/>
          <w:b w:val="0"/>
          <w:szCs w:val="22"/>
          <w:u w:val="none"/>
        </w:rPr>
        <w:t>,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4D5F78">
        <w:rPr>
          <w:rStyle w:val="l-L2Char"/>
          <w:rFonts w:cs="Arial"/>
          <w:b w:val="0"/>
          <w:szCs w:val="22"/>
          <w:u w:val="none"/>
        </w:rPr>
        <w:t>a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4D5F78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příslušných ustanovení zákona č. 134/2016 Sb., o zadávání veřejných zakázek</w:t>
      </w:r>
      <w:r w:rsidR="00EC62D2"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="00B5157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4D5F78">
        <w:rPr>
          <w:rFonts w:ascii="Arial" w:hAnsi="Arial" w:cs="Arial"/>
          <w:szCs w:val="22"/>
          <w:u w:val="none"/>
        </w:rPr>
        <w:t xml:space="preserve">, 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 w:rsidR="00525B01">
        <w:rPr>
          <w:rFonts w:ascii="Arial" w:hAnsi="Arial" w:cs="Arial"/>
          <w:b w:val="0"/>
          <w:szCs w:val="22"/>
          <w:u w:val="none"/>
        </w:rPr>
        <w:t>r</w:t>
      </w:r>
      <w:r w:rsidR="00B51571"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 w:rsidR="00EC62D2">
        <w:rPr>
          <w:rFonts w:ascii="Arial" w:hAnsi="Arial" w:cs="Arial"/>
          <w:b w:val="0"/>
          <w:szCs w:val="22"/>
          <w:u w:val="none"/>
        </w:rPr>
        <w:t>,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39DE0A95" w14:textId="31AE2073" w:rsidR="00152458" w:rsidRPr="004D5F7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188D1D82" w:rsidR="00152458" w:rsidRPr="004D5F7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4D5F78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budou vypracovány dle aktuálního ceníku stavebních prací „Katalogu stavebních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prací </w:t>
      </w:r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ÚRS</w:t>
      </w:r>
      <w:proofErr w:type="gramEnd"/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Praha a.s.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4D5F78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4D5F78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4D5F78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ý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et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A91BDA">
        <w:rPr>
          <w:rStyle w:val="l-L2Char"/>
          <w:rFonts w:cs="Arial"/>
          <w:b w:val="0"/>
          <w:szCs w:val="22"/>
          <w:u w:val="none"/>
        </w:rPr>
        <w:t xml:space="preserve">stavby </w:t>
      </w:r>
      <w:r w:rsidR="00A5565A" w:rsidRPr="00A91BDA">
        <w:rPr>
          <w:rFonts w:ascii="Arial" w:hAnsi="Arial" w:cs="Arial"/>
          <w:szCs w:val="22"/>
          <w:u w:val="none"/>
          <w:lang w:eastAsia="cs-CZ"/>
        </w:rPr>
        <w:t>(oceněný soupis prací)</w:t>
      </w:r>
      <w:r w:rsidR="00A5565A" w:rsidRPr="00A91BDA">
        <w:rPr>
          <w:rStyle w:val="l-L2Char"/>
          <w:rFonts w:cs="Arial"/>
          <w:b w:val="0"/>
          <w:szCs w:val="22"/>
          <w:u w:val="none"/>
        </w:rPr>
        <w:t xml:space="preserve"> </w:t>
      </w:r>
      <w:r w:rsidRPr="00A91BDA">
        <w:rPr>
          <w:rStyle w:val="l-L2Char"/>
          <w:rFonts w:cs="Arial"/>
          <w:b w:val="0"/>
          <w:szCs w:val="22"/>
          <w:u w:val="none"/>
        </w:rPr>
        <w:t>včetně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krycího listu s uvedením rozpočtových nákladů v Kč bez DPH, samostatné DPH v Kč a Kč včetně DPH, dle aktuálního vydání, pro stanovení způsobilých výdajů. 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DIO</w:t>
      </w:r>
      <w:r w:rsidR="002F02E0" w:rsidRPr="004D5F78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4D5F7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dále jen „</w:t>
      </w:r>
      <w:r w:rsidRPr="004D5F78">
        <w:rPr>
          <w:rStyle w:val="l-L2Char"/>
          <w:rFonts w:cs="Arial"/>
          <w:b w:val="0"/>
          <w:szCs w:val="22"/>
          <w:u w:val="none"/>
        </w:rPr>
        <w:t>DOSS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“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EC71895" w:rsidR="00152458" w:rsidRPr="00FA58F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4D5F78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4D5F78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A660B0" w:rsidRPr="004D5F78">
        <w:rPr>
          <w:rStyle w:val="l-L2Char"/>
          <w:rFonts w:cs="Arial"/>
          <w:b w:val="0"/>
          <w:szCs w:val="22"/>
          <w:u w:val="none"/>
        </w:rPr>
        <w:lastRenderedPageBreak/>
        <w:t>pokud bude třeba,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4D5F78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4D5F78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 xml:space="preserve">(u polních cest řešení napojení </w:t>
      </w:r>
      <w:r w:rsidR="00C629E5" w:rsidRPr="00FA58F8">
        <w:rPr>
          <w:rStyle w:val="l-L2Char"/>
          <w:rFonts w:cs="Arial"/>
          <w:b w:val="0"/>
          <w:i/>
          <w:szCs w:val="22"/>
          <w:u w:val="none"/>
        </w:rPr>
        <w:t>na jinou komunikaci, u PEO a VHS napojení na vodní toky, příkopy, údolnice apod.)</w:t>
      </w:r>
    </w:p>
    <w:p w14:paraId="1386E2B8" w14:textId="77777777" w:rsidR="008733BD" w:rsidRPr="00FA58F8" w:rsidRDefault="0071160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FA58F8">
        <w:rPr>
          <w:rStyle w:val="l-L2Char"/>
          <w:rFonts w:cs="Arial"/>
          <w:b w:val="0"/>
          <w:szCs w:val="22"/>
          <w:u w:val="none"/>
        </w:rPr>
        <w:t>Specifikace stavby:</w:t>
      </w:r>
      <w:r w:rsidRPr="00FA58F8">
        <w:rPr>
          <w:rStyle w:val="l-L2Char"/>
          <w:rFonts w:cs="Arial"/>
          <w:szCs w:val="22"/>
          <w:u w:val="none"/>
        </w:rPr>
        <w:t xml:space="preserve"> </w:t>
      </w:r>
    </w:p>
    <w:p w14:paraId="3017E434" w14:textId="77777777" w:rsidR="00CD55EA" w:rsidRPr="00CD55EA" w:rsidRDefault="00CD55EA" w:rsidP="00CD55EA">
      <w:pPr>
        <w:pStyle w:val="Bezmezer"/>
        <w:spacing w:line="276" w:lineRule="auto"/>
        <w:ind w:left="1134"/>
        <w:rPr>
          <w:rStyle w:val="l-L2Char"/>
          <w:rFonts w:cs="Arial"/>
          <w:b/>
          <w:szCs w:val="22"/>
          <w:u w:val="single"/>
          <w:lang w:eastAsia="en-US"/>
        </w:rPr>
      </w:pPr>
      <w:r w:rsidRPr="00CD55EA">
        <w:rPr>
          <w:rStyle w:val="l-L2Char"/>
          <w:rFonts w:cs="Arial"/>
          <w:b/>
          <w:szCs w:val="22"/>
          <w:u w:val="single"/>
          <w:lang w:eastAsia="en-US"/>
        </w:rPr>
        <w:t xml:space="preserve">SO 01 – </w:t>
      </w:r>
      <w:r w:rsidRPr="00CD55EA">
        <w:rPr>
          <w:rStyle w:val="l-L2Char"/>
          <w:rFonts w:cs="Arial"/>
          <w:b/>
          <w:szCs w:val="22"/>
          <w:u w:val="single"/>
        </w:rPr>
        <w:t>Přemostění vodního toku u polní cesty C1</w:t>
      </w:r>
    </w:p>
    <w:p w14:paraId="3CDE11E5" w14:textId="1F9A5D4F" w:rsidR="009235F7" w:rsidRDefault="00CD55EA" w:rsidP="00CD55EA">
      <w:pPr>
        <w:pStyle w:val="Bezmezer"/>
        <w:spacing w:line="276" w:lineRule="auto"/>
        <w:ind w:left="1134"/>
        <w:jc w:val="both"/>
      </w:pPr>
      <w:r w:rsidRPr="00CD55EA">
        <w:t xml:space="preserve">Jedná se o návrh přemostění bezejmenného přítoku Hlavnice ve správě Povodí Moravy, </w:t>
      </w:r>
      <w:proofErr w:type="spellStart"/>
      <w:r w:rsidRPr="00CD55EA">
        <w:t>s.p</w:t>
      </w:r>
      <w:proofErr w:type="spellEnd"/>
      <w:r w:rsidRPr="00CD55EA">
        <w:t>. (IDVT 10199774) v rámci trasy polní cesty C1 (stávající projekt DSP); kapacitně navrhnout minimálně na průtok Q</w:t>
      </w:r>
      <w:r w:rsidRPr="00CD55EA">
        <w:rPr>
          <w:vertAlign w:val="subscript"/>
        </w:rPr>
        <w:t>20</w:t>
      </w:r>
      <w:r w:rsidRPr="00CD55EA">
        <w:t xml:space="preserve"> – Q</w:t>
      </w:r>
      <w:r w:rsidRPr="00CD55EA">
        <w:rPr>
          <w:vertAlign w:val="subscript"/>
        </w:rPr>
        <w:t>50</w:t>
      </w:r>
      <w:r w:rsidRPr="00CD55EA">
        <w:t xml:space="preserve"> dle doložených údajů ČHMÚ (nutno objednat); kapacita objektu nesmí být nižší než kapacita stávajícího zaklenutí toku nad </w:t>
      </w:r>
      <w:proofErr w:type="spellStart"/>
      <w:r w:rsidRPr="00CD55EA">
        <w:t>zájmovm</w:t>
      </w:r>
      <w:proofErr w:type="spellEnd"/>
      <w:r w:rsidRPr="00CD55EA">
        <w:t xml:space="preserve"> profilem (vhodné technické řešení je např. rámcová propust typu „</w:t>
      </w:r>
      <w:proofErr w:type="spellStart"/>
      <w:r w:rsidRPr="00CD55EA">
        <w:t>beneš</w:t>
      </w:r>
      <w:proofErr w:type="spellEnd"/>
      <w:r w:rsidRPr="00CD55EA">
        <w:t>“); k návrhu kapacity nutno doložit hydrotechnické posouzení, včetně zaměření toku a výškové osazení objektu, projednání se správcem toku a povodí; rozpočet pro zadání stavby bude obsahovat položky geotechnického průzkumu pro stavebníka a odstranění stávajícího objektu (rámový betonový propust); umístění v parcele KN 1015 (ostatní plocha, ostatní komunikace) v </w:t>
      </w:r>
      <w:proofErr w:type="spellStart"/>
      <w:r w:rsidRPr="00CD55EA">
        <w:t>k.ú</w:t>
      </w:r>
      <w:proofErr w:type="spellEnd"/>
      <w:r w:rsidRPr="00CD55EA">
        <w:t>. Stříbrnice nad Hanou ve vlastnictví Obce Stříbrnice (souřadnice S-JTSK 550179.26, 1150858.77)</w:t>
      </w:r>
    </w:p>
    <w:p w14:paraId="7AB633DA" w14:textId="228FED93" w:rsidR="00DF0CD6" w:rsidRDefault="00DF0CD6" w:rsidP="009235F7">
      <w:pPr>
        <w:pStyle w:val="Bezmezer"/>
        <w:spacing w:line="276" w:lineRule="auto"/>
        <w:ind w:left="1134"/>
      </w:pPr>
    </w:p>
    <w:p w14:paraId="0BDA798A" w14:textId="62AA8FDF" w:rsidR="003659C2" w:rsidRPr="004D5F78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4D5F78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4D5F78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4D5F78">
        <w:rPr>
          <w:rStyle w:val="l-L2Char"/>
          <w:rFonts w:cs="Arial"/>
          <w:b w:val="0"/>
          <w:szCs w:val="22"/>
          <w:u w:val="none"/>
        </w:rPr>
        <w:t>D</w:t>
      </w:r>
      <w:r w:rsidRPr="004D5F78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39A294EC" w:rsidR="00722CA2" w:rsidRPr="00A91BDA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</w:t>
      </w:r>
      <w:r w:rsidR="00722CA2" w:rsidRPr="004D5F78">
        <w:rPr>
          <w:rStyle w:val="l-L2Char"/>
          <w:rFonts w:cs="Arial"/>
          <w:szCs w:val="22"/>
        </w:rPr>
        <w:t xml:space="preserve"> bude dodán</w:t>
      </w:r>
      <w:r w:rsidRPr="004D5F78">
        <w:rPr>
          <w:rStyle w:val="l-L2Char"/>
          <w:rFonts w:cs="Arial"/>
          <w:szCs w:val="22"/>
        </w:rPr>
        <w:t>a</w:t>
      </w:r>
      <w:r w:rsidR="00722CA2" w:rsidRPr="004D5F78">
        <w:rPr>
          <w:rStyle w:val="l-L2Char"/>
          <w:rFonts w:cs="Arial"/>
          <w:szCs w:val="22"/>
        </w:rPr>
        <w:t xml:space="preserve"> objednateli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</w:t>
      </w:r>
      <w:r w:rsidR="00722CA2" w:rsidRPr="004D5F78">
        <w:rPr>
          <w:rStyle w:val="l-L2Char"/>
          <w:rFonts w:cs="Arial"/>
          <w:szCs w:val="22"/>
        </w:rPr>
        <w:t>6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4D5F78">
        <w:rPr>
          <w:rStyle w:val="l-L2Char"/>
          <w:rFonts w:cs="Arial"/>
          <w:szCs w:val="22"/>
        </w:rPr>
        <w:t xml:space="preserve">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4D5F78">
        <w:rPr>
          <w:rStyle w:val="l-L2Char"/>
          <w:rFonts w:cs="Arial"/>
          <w:szCs w:val="22"/>
        </w:rPr>
        <w:t xml:space="preserve"> podobě 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4D5F78">
        <w:rPr>
          <w:rStyle w:val="l-L2Char"/>
          <w:rFonts w:cs="Arial"/>
          <w:szCs w:val="22"/>
        </w:rPr>
        <w:t>na CD ve formátu „</w:t>
      </w:r>
      <w:proofErr w:type="spellStart"/>
      <w:r w:rsidR="00722CA2" w:rsidRPr="004D5F78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4D5F78">
        <w:rPr>
          <w:rStyle w:val="l-L2Char"/>
          <w:rFonts w:cs="Arial"/>
          <w:szCs w:val="22"/>
          <w:lang w:eastAsia="en-US"/>
        </w:rPr>
        <w:t>“</w:t>
      </w:r>
      <w:r w:rsidR="00B70B1E" w:rsidRPr="004D5F78">
        <w:rPr>
          <w:rStyle w:val="l-L2Char"/>
          <w:rFonts w:cs="Arial"/>
          <w:szCs w:val="22"/>
          <w:lang w:eastAsia="en-US"/>
        </w:rPr>
        <w:t xml:space="preserve"> a </w:t>
      </w:r>
      <w:r w:rsidR="00E73C53" w:rsidRPr="00E73C53">
        <w:rPr>
          <w:rStyle w:val="l-L2Char"/>
          <w:rFonts w:cs="Arial"/>
          <w:szCs w:val="22"/>
          <w:lang w:eastAsia="en-US"/>
        </w:rPr>
        <w:t>„</w:t>
      </w:r>
      <w:proofErr w:type="spellStart"/>
      <w:r w:rsidR="00E73C53" w:rsidRPr="00E73C53">
        <w:rPr>
          <w:rStyle w:val="l-L2Char"/>
          <w:rFonts w:cs="Arial"/>
          <w:szCs w:val="22"/>
          <w:lang w:eastAsia="en-US"/>
        </w:rPr>
        <w:t>dgn</w:t>
      </w:r>
      <w:proofErr w:type="spellEnd"/>
      <w:r w:rsidR="00E73C53" w:rsidRPr="00E73C53">
        <w:rPr>
          <w:rStyle w:val="l-L2Char"/>
          <w:rFonts w:cs="Arial"/>
          <w:szCs w:val="22"/>
          <w:lang w:eastAsia="en-US"/>
        </w:rPr>
        <w:t>“ nebo „</w:t>
      </w:r>
      <w:proofErr w:type="spellStart"/>
      <w:r w:rsidR="00E73C53" w:rsidRPr="00E73C53">
        <w:rPr>
          <w:rStyle w:val="l-L2Char"/>
          <w:rFonts w:cs="Arial"/>
          <w:szCs w:val="22"/>
          <w:lang w:eastAsia="en-US"/>
        </w:rPr>
        <w:t>dwg</w:t>
      </w:r>
      <w:proofErr w:type="spellEnd"/>
      <w:r w:rsidR="00E73C53" w:rsidRPr="00E73C53">
        <w:rPr>
          <w:rStyle w:val="l-L2Char"/>
          <w:rFonts w:cs="Arial"/>
          <w:szCs w:val="22"/>
        </w:rPr>
        <w:t>“</w:t>
      </w:r>
      <w:r w:rsidR="00722CA2" w:rsidRPr="004D5F78">
        <w:rPr>
          <w:rStyle w:val="l-L2Char"/>
          <w:rFonts w:cs="Arial"/>
          <w:szCs w:val="22"/>
        </w:rPr>
        <w:t xml:space="preserve"> </w:t>
      </w:r>
      <w:r w:rsidR="00A5565A" w:rsidRPr="00A91BDA">
        <w:rPr>
          <w:rStyle w:val="l-L2Char"/>
          <w:rFonts w:cs="Arial"/>
          <w:szCs w:val="22"/>
        </w:rPr>
        <w:t>a se soupisem prací s výkazem výměr a rozpočtem ve formátu „</w:t>
      </w:r>
      <w:proofErr w:type="spellStart"/>
      <w:r w:rsidR="00A5565A" w:rsidRPr="00A91BDA">
        <w:rPr>
          <w:rStyle w:val="l-L2Char"/>
          <w:rFonts w:cs="Arial"/>
          <w:szCs w:val="22"/>
        </w:rPr>
        <w:t>unixml</w:t>
      </w:r>
      <w:proofErr w:type="spellEnd"/>
      <w:r w:rsidR="00A5565A" w:rsidRPr="00A91BDA">
        <w:rPr>
          <w:rStyle w:val="l-L2Char"/>
          <w:rFonts w:cs="Arial"/>
          <w:szCs w:val="22"/>
        </w:rPr>
        <w:t>“ (specifikace na www.unixml.cz)</w:t>
      </w:r>
      <w:r w:rsidR="00722CA2" w:rsidRPr="00A91BDA">
        <w:rPr>
          <w:rStyle w:val="l-L2Char"/>
          <w:rFonts w:cs="Arial"/>
          <w:szCs w:val="22"/>
        </w:rPr>
        <w:t xml:space="preserve"> pro každou </w:t>
      </w:r>
      <w:r w:rsidR="00B70B1E" w:rsidRPr="00A91BDA">
        <w:rPr>
          <w:rStyle w:val="l-L2Char"/>
          <w:rFonts w:cs="Arial"/>
          <w:szCs w:val="22"/>
          <w:lang w:eastAsia="en-US"/>
        </w:rPr>
        <w:t>stavbu</w:t>
      </w:r>
      <w:r w:rsidR="00722CA2" w:rsidRPr="00A91BDA">
        <w:rPr>
          <w:rStyle w:val="l-L2Char"/>
          <w:rFonts w:cs="Arial"/>
          <w:szCs w:val="22"/>
        </w:rPr>
        <w:t xml:space="preserve"> zvlášť.</w:t>
      </w:r>
    </w:p>
    <w:p w14:paraId="52CF2269" w14:textId="77777777" w:rsidR="007F5A34" w:rsidRPr="004D5F78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4D5F78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4D5F78" w:rsidRDefault="00B94443" w:rsidP="00D76222">
      <w:pPr>
        <w:pStyle w:val="l-L1"/>
        <w:keepNext w:val="0"/>
        <w:numPr>
          <w:ilvl w:val="0"/>
          <w:numId w:val="0"/>
        </w:numPr>
        <w:spacing w:before="120" w:after="120"/>
        <w:ind w:left="1134" w:firstLine="78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 xml:space="preserve">Zhotovitel je povinen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56ED799B" w:rsidR="00B94443" w:rsidRPr="004D5F78" w:rsidRDefault="00B94443" w:rsidP="00A91BDA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</w:t>
      </w:r>
      <w:r w:rsidR="00A91BDA">
        <w:rPr>
          <w:rStyle w:val="l-L2Char"/>
          <w:rFonts w:cs="Arial"/>
          <w:szCs w:val="22"/>
          <w:u w:val="none"/>
        </w:rPr>
        <w:t>d</w:t>
      </w:r>
      <w:r w:rsidR="00A14402" w:rsidRPr="004D5F78">
        <w:rPr>
          <w:rStyle w:val="l-L2Char"/>
          <w:rFonts w:cs="Arial"/>
          <w:szCs w:val="22"/>
          <w:u w:val="none"/>
        </w:rPr>
        <w:t>okumentace):</w:t>
      </w:r>
    </w:p>
    <w:p w14:paraId="5E0A17D8" w14:textId="77777777" w:rsidR="00E73C53" w:rsidRPr="00E73C53" w:rsidRDefault="00E73C53" w:rsidP="00E73C53">
      <w:pPr>
        <w:pStyle w:val="l-L1"/>
        <w:keepNext w:val="0"/>
        <w:numPr>
          <w:ilvl w:val="0"/>
          <w:numId w:val="0"/>
        </w:numPr>
        <w:spacing w:before="120" w:after="120"/>
        <w:ind w:left="720" w:firstLine="492"/>
        <w:jc w:val="both"/>
        <w:rPr>
          <w:rStyle w:val="l-L2Char"/>
          <w:rFonts w:cs="Arial"/>
          <w:b w:val="0"/>
          <w:szCs w:val="22"/>
        </w:rPr>
      </w:pPr>
      <w:r w:rsidRPr="00E73C53">
        <w:rPr>
          <w:rStyle w:val="l-L2Char"/>
          <w:rFonts w:cs="Arial"/>
          <w:b w:val="0"/>
          <w:szCs w:val="22"/>
        </w:rPr>
        <w:t>Komplexní pozemkové úpravy v </w:t>
      </w:r>
      <w:proofErr w:type="spellStart"/>
      <w:r w:rsidRPr="00E73C53">
        <w:rPr>
          <w:rStyle w:val="l-L2Char"/>
          <w:rFonts w:cs="Arial"/>
          <w:b w:val="0"/>
          <w:szCs w:val="22"/>
        </w:rPr>
        <w:t>k.ú</w:t>
      </w:r>
      <w:proofErr w:type="spellEnd"/>
      <w:r w:rsidRPr="00E73C53">
        <w:rPr>
          <w:rStyle w:val="l-L2Char"/>
          <w:rFonts w:cs="Arial"/>
          <w:b w:val="0"/>
          <w:szCs w:val="22"/>
        </w:rPr>
        <w:t>. Stříbrnice nad Hanou</w:t>
      </w:r>
    </w:p>
    <w:p w14:paraId="73810D37" w14:textId="44418FF0" w:rsidR="005E6C96" w:rsidRDefault="00E73C53" w:rsidP="00E73C53">
      <w:pPr>
        <w:pStyle w:val="l-L1"/>
        <w:keepNext w:val="0"/>
        <w:numPr>
          <w:ilvl w:val="0"/>
          <w:numId w:val="0"/>
        </w:numPr>
        <w:spacing w:before="120" w:after="120"/>
        <w:ind w:left="720" w:firstLine="492"/>
        <w:jc w:val="both"/>
        <w:rPr>
          <w:rStyle w:val="l-L2Char"/>
          <w:rFonts w:cs="Arial"/>
          <w:b w:val="0"/>
          <w:szCs w:val="22"/>
          <w:u w:val="none"/>
        </w:rPr>
      </w:pPr>
      <w:r w:rsidRPr="00E73C53">
        <w:rPr>
          <w:rStyle w:val="l-L2Char"/>
          <w:rFonts w:cs="Arial"/>
          <w:b w:val="0"/>
          <w:szCs w:val="22"/>
          <w:u w:val="none"/>
        </w:rPr>
        <w:t>zhotovitel: AGROPROJEKT PSO s.r.o., S</w:t>
      </w:r>
      <w:bookmarkStart w:id="5" w:name="_GoBack"/>
      <w:bookmarkEnd w:id="5"/>
      <w:r w:rsidRPr="00E73C53">
        <w:rPr>
          <w:rStyle w:val="l-L2Char"/>
          <w:rFonts w:cs="Arial"/>
          <w:b w:val="0"/>
          <w:szCs w:val="22"/>
          <w:u w:val="none"/>
        </w:rPr>
        <w:t>lavíčkova 840/</w:t>
      </w:r>
      <w:proofErr w:type="gramStart"/>
      <w:r w:rsidRPr="00E73C53">
        <w:rPr>
          <w:rStyle w:val="l-L2Char"/>
          <w:rFonts w:cs="Arial"/>
          <w:b w:val="0"/>
          <w:szCs w:val="22"/>
          <w:u w:val="none"/>
        </w:rPr>
        <w:t>1b</w:t>
      </w:r>
      <w:proofErr w:type="gramEnd"/>
      <w:r w:rsidRPr="00E73C53">
        <w:rPr>
          <w:rStyle w:val="l-L2Char"/>
          <w:rFonts w:cs="Arial"/>
          <w:b w:val="0"/>
          <w:szCs w:val="22"/>
          <w:u w:val="none"/>
        </w:rPr>
        <w:t>, 638 00 Brno</w:t>
      </w:r>
    </w:p>
    <w:p w14:paraId="6576171A" w14:textId="77777777" w:rsidR="00E73C53" w:rsidRPr="004D5F78" w:rsidRDefault="00E73C53" w:rsidP="00E73C5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>
        <w:rPr>
          <w:rStyle w:val="l-L2Char"/>
          <w:rFonts w:cs="Arial"/>
          <w:szCs w:val="22"/>
          <w:u w:val="none"/>
        </w:rPr>
        <w:t xml:space="preserve">DSP – „Realizace opatření </w:t>
      </w:r>
      <w:proofErr w:type="spellStart"/>
      <w:r>
        <w:rPr>
          <w:rStyle w:val="l-L2Char"/>
          <w:rFonts w:cs="Arial"/>
          <w:szCs w:val="22"/>
          <w:u w:val="none"/>
        </w:rPr>
        <w:t>KoPÚ</w:t>
      </w:r>
      <w:proofErr w:type="spellEnd"/>
      <w:r>
        <w:rPr>
          <w:rStyle w:val="l-L2Char"/>
          <w:rFonts w:cs="Arial"/>
          <w:szCs w:val="22"/>
          <w:u w:val="none"/>
        </w:rPr>
        <w:t xml:space="preserve"> Stříbrnice nad Hanou – </w:t>
      </w:r>
      <w:proofErr w:type="spellStart"/>
      <w:proofErr w:type="gramStart"/>
      <w:r>
        <w:rPr>
          <w:rStyle w:val="l-L2Char"/>
          <w:rFonts w:cs="Arial"/>
          <w:szCs w:val="22"/>
          <w:u w:val="none"/>
        </w:rPr>
        <w:t>II.etapa</w:t>
      </w:r>
      <w:proofErr w:type="spellEnd"/>
      <w:proofErr w:type="gramEnd"/>
      <w:r>
        <w:rPr>
          <w:rStyle w:val="l-L2Char"/>
          <w:rFonts w:cs="Arial"/>
          <w:szCs w:val="22"/>
          <w:u w:val="none"/>
        </w:rPr>
        <w:t>“</w:t>
      </w:r>
    </w:p>
    <w:p w14:paraId="51E661BB" w14:textId="034C39A5" w:rsidR="00CA00B6" w:rsidRPr="00E73C53" w:rsidRDefault="00E73C53" w:rsidP="00A72D41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Fonts w:ascii="Arial" w:hAnsi="Arial" w:cs="Arial"/>
          <w:szCs w:val="22"/>
          <w:u w:val="none"/>
        </w:rPr>
      </w:pPr>
      <w:r w:rsidRPr="00E73C53">
        <w:rPr>
          <w:rStyle w:val="l-L2Char"/>
          <w:rFonts w:cs="Arial"/>
          <w:b w:val="0"/>
          <w:szCs w:val="22"/>
          <w:u w:val="none"/>
        </w:rPr>
        <w:t xml:space="preserve">zhotovitel: </w:t>
      </w:r>
      <w:bookmarkStart w:id="6" w:name="_Hlk11845247"/>
      <w:r w:rsidRPr="00E73C53">
        <w:rPr>
          <w:rStyle w:val="l-L2Char"/>
          <w:rFonts w:cs="Arial"/>
          <w:b w:val="0"/>
          <w:szCs w:val="22"/>
          <w:u w:val="none"/>
        </w:rPr>
        <w:t>GEOCENTRUM, spol. s r.o. zeměměřická a projekční kancelář, tř. Kosmonautů 1143/</w:t>
      </w:r>
      <w:proofErr w:type="gramStart"/>
      <w:r w:rsidRPr="00E73C53">
        <w:rPr>
          <w:rStyle w:val="l-L2Char"/>
          <w:rFonts w:cs="Arial"/>
          <w:b w:val="0"/>
          <w:szCs w:val="22"/>
          <w:u w:val="none"/>
        </w:rPr>
        <w:t>8b</w:t>
      </w:r>
      <w:proofErr w:type="gramEnd"/>
      <w:r w:rsidRPr="00E73C53">
        <w:rPr>
          <w:rStyle w:val="l-L2Char"/>
          <w:rFonts w:cs="Arial"/>
          <w:b w:val="0"/>
          <w:szCs w:val="22"/>
          <w:u w:val="none"/>
        </w:rPr>
        <w:t>, 779 00 Olomouc</w:t>
      </w:r>
      <w:bookmarkEnd w:id="6"/>
    </w:p>
    <w:sectPr w:rsidR="00CA00B6" w:rsidRPr="00E73C53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A8C83" w14:textId="77777777" w:rsidR="00F14518" w:rsidRDefault="00F14518">
      <w:r>
        <w:separator/>
      </w:r>
    </w:p>
  </w:endnote>
  <w:endnote w:type="continuationSeparator" w:id="0">
    <w:p w14:paraId="16505EDD" w14:textId="77777777" w:rsidR="00F14518" w:rsidRDefault="00F14518">
      <w:r>
        <w:continuationSeparator/>
      </w:r>
    </w:p>
  </w:endnote>
  <w:endnote w:type="continuationNotice" w:id="1">
    <w:p w14:paraId="4601123E" w14:textId="77777777" w:rsidR="00F14518" w:rsidRDefault="00F14518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F14518" w:rsidRDefault="00F145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F14518" w:rsidRDefault="00F145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11D47A5E" w:rsidR="00F14518" w:rsidRDefault="00F145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C2B77D5" w14:textId="77777777" w:rsidR="00F14518" w:rsidRDefault="00F14518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C379" w14:textId="78A38396" w:rsidR="00F14518" w:rsidRDefault="00F14518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D69BF" w14:textId="77777777" w:rsidR="00F14518" w:rsidRDefault="00F14518">
      <w:r>
        <w:separator/>
      </w:r>
    </w:p>
  </w:footnote>
  <w:footnote w:type="continuationSeparator" w:id="0">
    <w:p w14:paraId="1FE5AD9A" w14:textId="77777777" w:rsidR="00F14518" w:rsidRDefault="00F14518">
      <w:r>
        <w:continuationSeparator/>
      </w:r>
    </w:p>
  </w:footnote>
  <w:footnote w:type="continuationNotice" w:id="1">
    <w:p w14:paraId="792C58F1" w14:textId="77777777" w:rsidR="00F14518" w:rsidRDefault="00F14518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3C58" w14:textId="15975B2A" w:rsidR="00F14518" w:rsidRPr="0015467D" w:rsidRDefault="00F14518" w:rsidP="00AE50DA">
    <w:pPr>
      <w:pStyle w:val="Zhlav"/>
      <w:jc w:val="right"/>
      <w:rPr>
        <w:sz w:val="16"/>
        <w:szCs w:val="16"/>
      </w:rPr>
    </w:pPr>
    <w:r w:rsidRPr="00F56B6C">
      <w:rPr>
        <w:rFonts w:cs="Arial"/>
        <w:sz w:val="16"/>
        <w:szCs w:val="16"/>
      </w:rPr>
      <w:t>Příloha č. 4</w:t>
    </w:r>
    <w:r w:rsidR="0094453E">
      <w:rPr>
        <w:rFonts w:cs="Arial"/>
        <w:sz w:val="16"/>
        <w:szCs w:val="16"/>
      </w:rPr>
      <w:t>c</w:t>
    </w:r>
    <w:r w:rsidRPr="00F56B6C">
      <w:rPr>
        <w:rFonts w:cs="Arial"/>
        <w:sz w:val="16"/>
        <w:szCs w:val="16"/>
      </w:rPr>
      <w:t xml:space="preserve"> -</w:t>
    </w:r>
    <w:r w:rsidRPr="00F56B6C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 xml:space="preserve"> </w:t>
    </w:r>
    <w:r w:rsidRPr="00F56B6C">
      <w:rPr>
        <w:rFonts w:cs="Arial"/>
        <w:sz w:val="16"/>
        <w:szCs w:val="16"/>
      </w:rPr>
      <w:t>Návrh smlouvy o dílo</w:t>
    </w:r>
    <w:r w:rsidRPr="00F56B6C">
      <w:rPr>
        <w:sz w:val="16"/>
        <w:szCs w:val="16"/>
      </w:rPr>
      <w:t xml:space="preserve">                                                                                   </w:t>
    </w:r>
    <w:r>
      <w:rPr>
        <w:sz w:val="16"/>
        <w:szCs w:val="16"/>
      </w:rPr>
      <w:t xml:space="preserve">                         </w:t>
    </w:r>
    <w:r w:rsidRPr="0015467D">
      <w:rPr>
        <w:sz w:val="16"/>
        <w:szCs w:val="16"/>
      </w:rPr>
      <w:t>Číslo smlouvy objednatele:</w:t>
    </w:r>
  </w:p>
  <w:p w14:paraId="3B9411C6" w14:textId="258EC7E3" w:rsidR="00F14518" w:rsidRPr="0047679A" w:rsidRDefault="00F14518" w:rsidP="00AE50DA">
    <w:pPr>
      <w:pStyle w:val="Zhlav"/>
      <w:tabs>
        <w:tab w:val="clear" w:pos="4536"/>
      </w:tabs>
      <w:jc w:val="right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6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8" w15:restartNumberingAfterBreak="0">
    <w:nsid w:val="2BB8749E"/>
    <w:multiLevelType w:val="multilevel"/>
    <w:tmpl w:val="47F0125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1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9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3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1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5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46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3"/>
  </w:num>
  <w:num w:numId="4">
    <w:abstractNumId w:val="34"/>
  </w:num>
  <w:num w:numId="5">
    <w:abstractNumId w:val="15"/>
  </w:num>
  <w:num w:numId="6">
    <w:abstractNumId w:val="16"/>
  </w:num>
  <w:num w:numId="7">
    <w:abstractNumId w:val="21"/>
  </w:num>
  <w:num w:numId="8">
    <w:abstractNumId w:val="36"/>
  </w:num>
  <w:num w:numId="9">
    <w:abstractNumId w:val="20"/>
  </w:num>
  <w:num w:numId="10">
    <w:abstractNumId w:val="44"/>
  </w:num>
  <w:num w:numId="11">
    <w:abstractNumId w:val="38"/>
  </w:num>
  <w:num w:numId="12">
    <w:abstractNumId w:val="9"/>
  </w:num>
  <w:num w:numId="13">
    <w:abstractNumId w:val="7"/>
  </w:num>
  <w:num w:numId="14">
    <w:abstractNumId w:val="26"/>
  </w:num>
  <w:num w:numId="15">
    <w:abstractNumId w:val="1"/>
  </w:num>
  <w:num w:numId="16">
    <w:abstractNumId w:val="4"/>
  </w:num>
  <w:num w:numId="17">
    <w:abstractNumId w:val="32"/>
  </w:num>
  <w:num w:numId="18">
    <w:abstractNumId w:val="39"/>
  </w:num>
  <w:num w:numId="19">
    <w:abstractNumId w:val="22"/>
  </w:num>
  <w:num w:numId="20">
    <w:abstractNumId w:val="18"/>
  </w:num>
  <w:num w:numId="21">
    <w:abstractNumId w:val="37"/>
  </w:num>
  <w:num w:numId="22">
    <w:abstractNumId w:val="41"/>
  </w:num>
  <w:num w:numId="23">
    <w:abstractNumId w:val="43"/>
  </w:num>
  <w:num w:numId="24">
    <w:abstractNumId w:val="12"/>
  </w:num>
  <w:num w:numId="25">
    <w:abstractNumId w:val="29"/>
  </w:num>
  <w:num w:numId="26">
    <w:abstractNumId w:val="40"/>
  </w:num>
  <w:num w:numId="27">
    <w:abstractNumId w:val="46"/>
  </w:num>
  <w:num w:numId="28">
    <w:abstractNumId w:val="23"/>
  </w:num>
  <w:num w:numId="29">
    <w:abstractNumId w:val="24"/>
  </w:num>
  <w:num w:numId="30">
    <w:abstractNumId w:val="10"/>
  </w:num>
  <w:num w:numId="31">
    <w:abstractNumId w:val="19"/>
  </w:num>
  <w:num w:numId="32">
    <w:abstractNumId w:val="28"/>
  </w:num>
  <w:num w:numId="33">
    <w:abstractNumId w:val="28"/>
  </w:num>
  <w:num w:numId="34">
    <w:abstractNumId w:val="17"/>
  </w:num>
  <w:num w:numId="35">
    <w:abstractNumId w:val="42"/>
  </w:num>
  <w:num w:numId="36">
    <w:abstractNumId w:val="14"/>
  </w:num>
  <w:num w:numId="37">
    <w:abstractNumId w:val="8"/>
  </w:num>
  <w:num w:numId="38">
    <w:abstractNumId w:val="13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8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2"/>
  </w:num>
  <w:num w:numId="70">
    <w:abstractNumId w:val="8"/>
  </w:num>
  <w:num w:numId="71">
    <w:abstractNumId w:val="33"/>
  </w:num>
  <w:num w:numId="72">
    <w:abstractNumId w:val="11"/>
  </w:num>
  <w:num w:numId="73">
    <w:abstractNumId w:val="6"/>
  </w:num>
  <w:num w:numId="74">
    <w:abstractNumId w:val="5"/>
  </w:num>
  <w:num w:numId="75">
    <w:abstractNumId w:val="45"/>
  </w:num>
  <w:num w:numId="76">
    <w:abstractNumId w:val="0"/>
  </w:num>
  <w:num w:numId="77">
    <w:abstractNumId w:val="27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</w:num>
  <w:num w:numId="80">
    <w:abstractNumId w:val="2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05F0"/>
    <w:rsid w:val="00024114"/>
    <w:rsid w:val="00034E51"/>
    <w:rsid w:val="00035F68"/>
    <w:rsid w:val="00036859"/>
    <w:rsid w:val="00036D68"/>
    <w:rsid w:val="00037752"/>
    <w:rsid w:val="000475F1"/>
    <w:rsid w:val="00047A4E"/>
    <w:rsid w:val="000524D5"/>
    <w:rsid w:val="0005406D"/>
    <w:rsid w:val="0005524A"/>
    <w:rsid w:val="0005626A"/>
    <w:rsid w:val="00056754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24B9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3CBE"/>
    <w:rsid w:val="000D7484"/>
    <w:rsid w:val="000D7597"/>
    <w:rsid w:val="000D76B6"/>
    <w:rsid w:val="000D7D7E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0A86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C3E"/>
    <w:rsid w:val="00133D00"/>
    <w:rsid w:val="001343FF"/>
    <w:rsid w:val="0013772F"/>
    <w:rsid w:val="00141545"/>
    <w:rsid w:val="001447BA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3AE3"/>
    <w:rsid w:val="001800BB"/>
    <w:rsid w:val="0018278F"/>
    <w:rsid w:val="00184EDE"/>
    <w:rsid w:val="0019040B"/>
    <w:rsid w:val="001A027C"/>
    <w:rsid w:val="001A3598"/>
    <w:rsid w:val="001A6166"/>
    <w:rsid w:val="001A6497"/>
    <w:rsid w:val="001B2DB9"/>
    <w:rsid w:val="001C0C7F"/>
    <w:rsid w:val="001C5A26"/>
    <w:rsid w:val="001C6108"/>
    <w:rsid w:val="001C6858"/>
    <w:rsid w:val="001C79D9"/>
    <w:rsid w:val="001D1532"/>
    <w:rsid w:val="001D2761"/>
    <w:rsid w:val="001D32AC"/>
    <w:rsid w:val="001D50DC"/>
    <w:rsid w:val="001D5C4E"/>
    <w:rsid w:val="001D70C2"/>
    <w:rsid w:val="001D7DFC"/>
    <w:rsid w:val="001E1ECE"/>
    <w:rsid w:val="001E7C6C"/>
    <w:rsid w:val="001F2445"/>
    <w:rsid w:val="001F2D41"/>
    <w:rsid w:val="001F4E7C"/>
    <w:rsid w:val="001F5C31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3CD0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954D1"/>
    <w:rsid w:val="002C098E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314D"/>
    <w:rsid w:val="002E7E2A"/>
    <w:rsid w:val="002F02E0"/>
    <w:rsid w:val="002F3A87"/>
    <w:rsid w:val="002F6773"/>
    <w:rsid w:val="00306D5E"/>
    <w:rsid w:val="003106B8"/>
    <w:rsid w:val="003142FB"/>
    <w:rsid w:val="00314977"/>
    <w:rsid w:val="00317B95"/>
    <w:rsid w:val="00321E30"/>
    <w:rsid w:val="00323892"/>
    <w:rsid w:val="00325FC3"/>
    <w:rsid w:val="00327B76"/>
    <w:rsid w:val="00332C92"/>
    <w:rsid w:val="00336FA6"/>
    <w:rsid w:val="00341320"/>
    <w:rsid w:val="003468FB"/>
    <w:rsid w:val="00353350"/>
    <w:rsid w:val="003534A5"/>
    <w:rsid w:val="003537A5"/>
    <w:rsid w:val="00357DE0"/>
    <w:rsid w:val="00360D9F"/>
    <w:rsid w:val="003629B9"/>
    <w:rsid w:val="00362FAF"/>
    <w:rsid w:val="003653EF"/>
    <w:rsid w:val="003659C2"/>
    <w:rsid w:val="00370FDB"/>
    <w:rsid w:val="0037518A"/>
    <w:rsid w:val="00375A0B"/>
    <w:rsid w:val="00380D9B"/>
    <w:rsid w:val="003823D0"/>
    <w:rsid w:val="00394CD0"/>
    <w:rsid w:val="003A06E8"/>
    <w:rsid w:val="003A222E"/>
    <w:rsid w:val="003A3829"/>
    <w:rsid w:val="003A65CB"/>
    <w:rsid w:val="003B4288"/>
    <w:rsid w:val="003B5CE7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4C8B"/>
    <w:rsid w:val="003F557C"/>
    <w:rsid w:val="003F63A5"/>
    <w:rsid w:val="003F7513"/>
    <w:rsid w:val="003F7AAD"/>
    <w:rsid w:val="003F7B5E"/>
    <w:rsid w:val="0040724D"/>
    <w:rsid w:val="00407C28"/>
    <w:rsid w:val="004112D5"/>
    <w:rsid w:val="0041143F"/>
    <w:rsid w:val="00413543"/>
    <w:rsid w:val="004177C2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3148"/>
    <w:rsid w:val="00466BB5"/>
    <w:rsid w:val="00467453"/>
    <w:rsid w:val="004716B1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5771"/>
    <w:rsid w:val="004B78E3"/>
    <w:rsid w:val="004C051F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5A9F"/>
    <w:rsid w:val="004E69ED"/>
    <w:rsid w:val="004E723B"/>
    <w:rsid w:val="004F13F9"/>
    <w:rsid w:val="004F154E"/>
    <w:rsid w:val="004F38A5"/>
    <w:rsid w:val="004F4D04"/>
    <w:rsid w:val="004F64EF"/>
    <w:rsid w:val="004F7520"/>
    <w:rsid w:val="005002BD"/>
    <w:rsid w:val="00500D7A"/>
    <w:rsid w:val="00501669"/>
    <w:rsid w:val="00502DDF"/>
    <w:rsid w:val="00505CB7"/>
    <w:rsid w:val="00506188"/>
    <w:rsid w:val="00510C7F"/>
    <w:rsid w:val="0051198A"/>
    <w:rsid w:val="00512499"/>
    <w:rsid w:val="00512DDF"/>
    <w:rsid w:val="00515CBE"/>
    <w:rsid w:val="00515DEA"/>
    <w:rsid w:val="005204BB"/>
    <w:rsid w:val="00521E8A"/>
    <w:rsid w:val="005247F1"/>
    <w:rsid w:val="00525B0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55A84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0091"/>
    <w:rsid w:val="005A1830"/>
    <w:rsid w:val="005A32C1"/>
    <w:rsid w:val="005A39AC"/>
    <w:rsid w:val="005A7706"/>
    <w:rsid w:val="005B3785"/>
    <w:rsid w:val="005B4AD0"/>
    <w:rsid w:val="005B692A"/>
    <w:rsid w:val="005C4E34"/>
    <w:rsid w:val="005C66B1"/>
    <w:rsid w:val="005D226A"/>
    <w:rsid w:val="005D4D93"/>
    <w:rsid w:val="005D5020"/>
    <w:rsid w:val="005D6EED"/>
    <w:rsid w:val="005E269D"/>
    <w:rsid w:val="005E32AD"/>
    <w:rsid w:val="005E4180"/>
    <w:rsid w:val="005E6C96"/>
    <w:rsid w:val="005E6D45"/>
    <w:rsid w:val="005E7BDC"/>
    <w:rsid w:val="005F0106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417A8"/>
    <w:rsid w:val="006427F3"/>
    <w:rsid w:val="006431F2"/>
    <w:rsid w:val="006436C8"/>
    <w:rsid w:val="0064411D"/>
    <w:rsid w:val="006441F3"/>
    <w:rsid w:val="00644730"/>
    <w:rsid w:val="006509AC"/>
    <w:rsid w:val="00653E7B"/>
    <w:rsid w:val="00655172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E0D"/>
    <w:rsid w:val="00670F32"/>
    <w:rsid w:val="00674E35"/>
    <w:rsid w:val="00687EC8"/>
    <w:rsid w:val="00690BC3"/>
    <w:rsid w:val="00690C9D"/>
    <w:rsid w:val="00692028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108E"/>
    <w:rsid w:val="006E2293"/>
    <w:rsid w:val="006E2996"/>
    <w:rsid w:val="006E3D17"/>
    <w:rsid w:val="006F3CD0"/>
    <w:rsid w:val="006F6ECC"/>
    <w:rsid w:val="0070151B"/>
    <w:rsid w:val="00703635"/>
    <w:rsid w:val="0071160B"/>
    <w:rsid w:val="00712A60"/>
    <w:rsid w:val="0071580B"/>
    <w:rsid w:val="00716DDA"/>
    <w:rsid w:val="0072191F"/>
    <w:rsid w:val="007223A6"/>
    <w:rsid w:val="00722CA2"/>
    <w:rsid w:val="0073107E"/>
    <w:rsid w:val="00731789"/>
    <w:rsid w:val="0073540A"/>
    <w:rsid w:val="00743455"/>
    <w:rsid w:val="00743B00"/>
    <w:rsid w:val="00743F59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9633F"/>
    <w:rsid w:val="0079650F"/>
    <w:rsid w:val="007A7E6A"/>
    <w:rsid w:val="007B467E"/>
    <w:rsid w:val="007B4FE3"/>
    <w:rsid w:val="007B5B8F"/>
    <w:rsid w:val="007B5D2C"/>
    <w:rsid w:val="007B7420"/>
    <w:rsid w:val="007E1651"/>
    <w:rsid w:val="007E28CE"/>
    <w:rsid w:val="007E3837"/>
    <w:rsid w:val="007E595C"/>
    <w:rsid w:val="007E70CD"/>
    <w:rsid w:val="007F36A0"/>
    <w:rsid w:val="007F4D81"/>
    <w:rsid w:val="007F5A34"/>
    <w:rsid w:val="008011A3"/>
    <w:rsid w:val="00801463"/>
    <w:rsid w:val="008040BE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6A6F"/>
    <w:rsid w:val="00830D23"/>
    <w:rsid w:val="00837E89"/>
    <w:rsid w:val="008401E3"/>
    <w:rsid w:val="00846463"/>
    <w:rsid w:val="0084737C"/>
    <w:rsid w:val="00852019"/>
    <w:rsid w:val="00853D1A"/>
    <w:rsid w:val="00853FFD"/>
    <w:rsid w:val="00855106"/>
    <w:rsid w:val="00863B50"/>
    <w:rsid w:val="008665E9"/>
    <w:rsid w:val="00871329"/>
    <w:rsid w:val="0087156C"/>
    <w:rsid w:val="00871C5A"/>
    <w:rsid w:val="00871FC0"/>
    <w:rsid w:val="008733BD"/>
    <w:rsid w:val="00884B58"/>
    <w:rsid w:val="00884C94"/>
    <w:rsid w:val="00884ED8"/>
    <w:rsid w:val="00885601"/>
    <w:rsid w:val="008857E6"/>
    <w:rsid w:val="00885B85"/>
    <w:rsid w:val="00885D74"/>
    <w:rsid w:val="0088645E"/>
    <w:rsid w:val="00891431"/>
    <w:rsid w:val="008922D1"/>
    <w:rsid w:val="008960AA"/>
    <w:rsid w:val="008A4391"/>
    <w:rsid w:val="008A52EE"/>
    <w:rsid w:val="008A64CA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35F7"/>
    <w:rsid w:val="009264F2"/>
    <w:rsid w:val="00926A5C"/>
    <w:rsid w:val="00927633"/>
    <w:rsid w:val="00930D90"/>
    <w:rsid w:val="00936760"/>
    <w:rsid w:val="009368F3"/>
    <w:rsid w:val="00940019"/>
    <w:rsid w:val="00940556"/>
    <w:rsid w:val="00941A95"/>
    <w:rsid w:val="0094453E"/>
    <w:rsid w:val="00951789"/>
    <w:rsid w:val="00952520"/>
    <w:rsid w:val="0095373F"/>
    <w:rsid w:val="00953EC8"/>
    <w:rsid w:val="00971763"/>
    <w:rsid w:val="00971EAC"/>
    <w:rsid w:val="009737C2"/>
    <w:rsid w:val="0098300F"/>
    <w:rsid w:val="00985309"/>
    <w:rsid w:val="009859A5"/>
    <w:rsid w:val="009867A3"/>
    <w:rsid w:val="0099059E"/>
    <w:rsid w:val="009908E5"/>
    <w:rsid w:val="00991749"/>
    <w:rsid w:val="00995ABC"/>
    <w:rsid w:val="0099673F"/>
    <w:rsid w:val="0099705B"/>
    <w:rsid w:val="009A43BA"/>
    <w:rsid w:val="009A53D2"/>
    <w:rsid w:val="009A66B3"/>
    <w:rsid w:val="009B04CF"/>
    <w:rsid w:val="009B1903"/>
    <w:rsid w:val="009C0AAF"/>
    <w:rsid w:val="009C7154"/>
    <w:rsid w:val="009D32C7"/>
    <w:rsid w:val="009D39E8"/>
    <w:rsid w:val="009E0EF5"/>
    <w:rsid w:val="009E1295"/>
    <w:rsid w:val="009E2FF0"/>
    <w:rsid w:val="009E3096"/>
    <w:rsid w:val="009E60B8"/>
    <w:rsid w:val="009E6563"/>
    <w:rsid w:val="009E7E1B"/>
    <w:rsid w:val="009F3075"/>
    <w:rsid w:val="009F30D6"/>
    <w:rsid w:val="009F3720"/>
    <w:rsid w:val="009F5452"/>
    <w:rsid w:val="009F764D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0C8A"/>
    <w:rsid w:val="00A50F32"/>
    <w:rsid w:val="00A5565A"/>
    <w:rsid w:val="00A5589B"/>
    <w:rsid w:val="00A56274"/>
    <w:rsid w:val="00A65C79"/>
    <w:rsid w:val="00A660B0"/>
    <w:rsid w:val="00A67EE9"/>
    <w:rsid w:val="00A72D41"/>
    <w:rsid w:val="00A850AC"/>
    <w:rsid w:val="00A86DD5"/>
    <w:rsid w:val="00A91766"/>
    <w:rsid w:val="00A91BDA"/>
    <w:rsid w:val="00A94C02"/>
    <w:rsid w:val="00A95F2D"/>
    <w:rsid w:val="00AA6790"/>
    <w:rsid w:val="00AA6C81"/>
    <w:rsid w:val="00AA6F20"/>
    <w:rsid w:val="00AA703A"/>
    <w:rsid w:val="00AB7CC6"/>
    <w:rsid w:val="00AC34F9"/>
    <w:rsid w:val="00AD1275"/>
    <w:rsid w:val="00AD170C"/>
    <w:rsid w:val="00AD1AA0"/>
    <w:rsid w:val="00AD1C77"/>
    <w:rsid w:val="00AD57A0"/>
    <w:rsid w:val="00AD5D34"/>
    <w:rsid w:val="00AD63E6"/>
    <w:rsid w:val="00AD7B06"/>
    <w:rsid w:val="00AE2DC5"/>
    <w:rsid w:val="00AE33D5"/>
    <w:rsid w:val="00AE50DA"/>
    <w:rsid w:val="00AE605E"/>
    <w:rsid w:val="00AF0A5D"/>
    <w:rsid w:val="00AF29E8"/>
    <w:rsid w:val="00AF32AE"/>
    <w:rsid w:val="00AF3FF8"/>
    <w:rsid w:val="00AF79C6"/>
    <w:rsid w:val="00B00AE7"/>
    <w:rsid w:val="00B01789"/>
    <w:rsid w:val="00B02C31"/>
    <w:rsid w:val="00B03BB2"/>
    <w:rsid w:val="00B03FDB"/>
    <w:rsid w:val="00B108E9"/>
    <w:rsid w:val="00B1637F"/>
    <w:rsid w:val="00B16ADC"/>
    <w:rsid w:val="00B17AD7"/>
    <w:rsid w:val="00B201B3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63C61"/>
    <w:rsid w:val="00B646D2"/>
    <w:rsid w:val="00B6547F"/>
    <w:rsid w:val="00B65FFB"/>
    <w:rsid w:val="00B70B1E"/>
    <w:rsid w:val="00B71FA3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CB3"/>
    <w:rsid w:val="00BC11BB"/>
    <w:rsid w:val="00BC247C"/>
    <w:rsid w:val="00BC2D60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4B4C"/>
    <w:rsid w:val="00C058C6"/>
    <w:rsid w:val="00C05F45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3546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0B1C"/>
    <w:rsid w:val="00C84B6E"/>
    <w:rsid w:val="00C84F97"/>
    <w:rsid w:val="00CA00B6"/>
    <w:rsid w:val="00CA04E5"/>
    <w:rsid w:val="00CA082A"/>
    <w:rsid w:val="00CB55C3"/>
    <w:rsid w:val="00CB6687"/>
    <w:rsid w:val="00CB68CC"/>
    <w:rsid w:val="00CB6BAC"/>
    <w:rsid w:val="00CC04D6"/>
    <w:rsid w:val="00CC1BF4"/>
    <w:rsid w:val="00CC6618"/>
    <w:rsid w:val="00CC7B4E"/>
    <w:rsid w:val="00CD55EA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0F58"/>
    <w:rsid w:val="00D13AC2"/>
    <w:rsid w:val="00D16E9B"/>
    <w:rsid w:val="00D21E70"/>
    <w:rsid w:val="00D316A9"/>
    <w:rsid w:val="00D37F97"/>
    <w:rsid w:val="00D40491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75413"/>
    <w:rsid w:val="00D76222"/>
    <w:rsid w:val="00D8162E"/>
    <w:rsid w:val="00D82B90"/>
    <w:rsid w:val="00D95427"/>
    <w:rsid w:val="00DB2E76"/>
    <w:rsid w:val="00DB31DA"/>
    <w:rsid w:val="00DB3718"/>
    <w:rsid w:val="00DB4A73"/>
    <w:rsid w:val="00DC0156"/>
    <w:rsid w:val="00DC2688"/>
    <w:rsid w:val="00DD200E"/>
    <w:rsid w:val="00DD4E8B"/>
    <w:rsid w:val="00DD696F"/>
    <w:rsid w:val="00DE04FD"/>
    <w:rsid w:val="00DE1361"/>
    <w:rsid w:val="00DE17AF"/>
    <w:rsid w:val="00DE24B6"/>
    <w:rsid w:val="00DE5AF1"/>
    <w:rsid w:val="00DF0CD6"/>
    <w:rsid w:val="00DF44DE"/>
    <w:rsid w:val="00DF4AC8"/>
    <w:rsid w:val="00DF6A49"/>
    <w:rsid w:val="00DF6C26"/>
    <w:rsid w:val="00DF6E51"/>
    <w:rsid w:val="00E00A8F"/>
    <w:rsid w:val="00E01740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0A2"/>
    <w:rsid w:val="00E32805"/>
    <w:rsid w:val="00E34283"/>
    <w:rsid w:val="00E34B11"/>
    <w:rsid w:val="00E35F4D"/>
    <w:rsid w:val="00E365DB"/>
    <w:rsid w:val="00E37C17"/>
    <w:rsid w:val="00E41274"/>
    <w:rsid w:val="00E449B9"/>
    <w:rsid w:val="00E44EC3"/>
    <w:rsid w:val="00E46FD4"/>
    <w:rsid w:val="00E612CB"/>
    <w:rsid w:val="00E62EE1"/>
    <w:rsid w:val="00E64D8D"/>
    <w:rsid w:val="00E71176"/>
    <w:rsid w:val="00E71981"/>
    <w:rsid w:val="00E72C64"/>
    <w:rsid w:val="00E7355F"/>
    <w:rsid w:val="00E73C53"/>
    <w:rsid w:val="00E76B8E"/>
    <w:rsid w:val="00E80B1A"/>
    <w:rsid w:val="00E83E7F"/>
    <w:rsid w:val="00E84827"/>
    <w:rsid w:val="00E85681"/>
    <w:rsid w:val="00E865F6"/>
    <w:rsid w:val="00E87A85"/>
    <w:rsid w:val="00E90083"/>
    <w:rsid w:val="00E924F7"/>
    <w:rsid w:val="00E96D07"/>
    <w:rsid w:val="00E9739F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4465"/>
    <w:rsid w:val="00ED562F"/>
    <w:rsid w:val="00EE12FA"/>
    <w:rsid w:val="00EE230D"/>
    <w:rsid w:val="00EE2607"/>
    <w:rsid w:val="00EE35A9"/>
    <w:rsid w:val="00EE58F7"/>
    <w:rsid w:val="00EE6A0B"/>
    <w:rsid w:val="00EE6DAE"/>
    <w:rsid w:val="00EF21A8"/>
    <w:rsid w:val="00F00F80"/>
    <w:rsid w:val="00F01856"/>
    <w:rsid w:val="00F0569F"/>
    <w:rsid w:val="00F062C7"/>
    <w:rsid w:val="00F12B63"/>
    <w:rsid w:val="00F13F17"/>
    <w:rsid w:val="00F14518"/>
    <w:rsid w:val="00F146D0"/>
    <w:rsid w:val="00F15883"/>
    <w:rsid w:val="00F176C2"/>
    <w:rsid w:val="00F2079A"/>
    <w:rsid w:val="00F21DB3"/>
    <w:rsid w:val="00F27BA5"/>
    <w:rsid w:val="00F30405"/>
    <w:rsid w:val="00F30F10"/>
    <w:rsid w:val="00F33A5D"/>
    <w:rsid w:val="00F352BD"/>
    <w:rsid w:val="00F359D8"/>
    <w:rsid w:val="00F43DF5"/>
    <w:rsid w:val="00F43ED8"/>
    <w:rsid w:val="00F43F36"/>
    <w:rsid w:val="00F4415A"/>
    <w:rsid w:val="00F44458"/>
    <w:rsid w:val="00F4682E"/>
    <w:rsid w:val="00F50E39"/>
    <w:rsid w:val="00F5185F"/>
    <w:rsid w:val="00F537F5"/>
    <w:rsid w:val="00F55456"/>
    <w:rsid w:val="00F56055"/>
    <w:rsid w:val="00F6095A"/>
    <w:rsid w:val="00F62FB6"/>
    <w:rsid w:val="00F63EFC"/>
    <w:rsid w:val="00F64B21"/>
    <w:rsid w:val="00F67B45"/>
    <w:rsid w:val="00F72441"/>
    <w:rsid w:val="00F7704B"/>
    <w:rsid w:val="00F829EA"/>
    <w:rsid w:val="00F835ED"/>
    <w:rsid w:val="00F83684"/>
    <w:rsid w:val="00F85870"/>
    <w:rsid w:val="00F90B6D"/>
    <w:rsid w:val="00F94E66"/>
    <w:rsid w:val="00FA0A95"/>
    <w:rsid w:val="00FA207D"/>
    <w:rsid w:val="00FA235A"/>
    <w:rsid w:val="00FA58F8"/>
    <w:rsid w:val="00FA6095"/>
    <w:rsid w:val="00FA6B73"/>
    <w:rsid w:val="00FB06DD"/>
    <w:rsid w:val="00FB4130"/>
    <w:rsid w:val="00FB515C"/>
    <w:rsid w:val="00FC0B97"/>
    <w:rsid w:val="00FC32B2"/>
    <w:rsid w:val="00FC6B30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3F07"/>
    <w:rsid w:val="00FF5467"/>
    <w:rsid w:val="00FF5604"/>
    <w:rsid w:val="00FF63CB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4415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4415A"/>
    <w:rPr>
      <w:rFonts w:ascii="Arial" w:hAnsi="Arial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A3829"/>
    <w:rPr>
      <w:color w:val="605E5C"/>
      <w:shd w:val="clear" w:color="auto" w:fill="E1DFDD"/>
    </w:rPr>
  </w:style>
  <w:style w:type="character" w:styleId="Siln">
    <w:name w:val="Strong"/>
    <w:qFormat/>
    <w:rsid w:val="005A0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erov.pk@spucr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drea.chmelova@rs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http://purl.org/dc/elements/1.1/"/>
    <ds:schemaRef ds:uri="http://schemas.microsoft.com/office/2006/metadata/properties"/>
    <ds:schemaRef ds:uri="4085a4f5-5f40-4143-b221-75ee5dde648a"/>
    <ds:schemaRef ds:uri="http://purl.org/dc/terms/"/>
    <ds:schemaRef ds:uri="8662c659-72ab-411b-b755-fbef5cbbde18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e6c6c5c-474c-4ef7-b7d6-59a0e77cc256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AA694E2-A860-4C3A-8EE3-F9753099A6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057AA32-534E-4D38-9E83-58970BAE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4059</Words>
  <Characters>23471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Lubinová Silvie Bc.</cp:lastModifiedBy>
  <cp:revision>115</cp:revision>
  <cp:lastPrinted>2015-12-17T11:03:00Z</cp:lastPrinted>
  <dcterms:created xsi:type="dcterms:W3CDTF">2017-04-03T10:14:00Z</dcterms:created>
  <dcterms:modified xsi:type="dcterms:W3CDTF">2019-06-19T12:02:00Z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