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2929F0" w:rsidRDefault="00C721D5" w:rsidP="002929F0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2929F0">
        <w:rPr>
          <w:b/>
        </w:rPr>
        <w:t xml:space="preserve">Komplexní pozemkové úpravy v k. ú. Lbosín, Struhařov </w:t>
      </w:r>
      <w:r w:rsidR="002929F0">
        <w:rPr>
          <w:b/>
        </w:rPr>
        <w:br/>
        <w:t>u Benešova a Chmelná u Vlašimi</w:t>
      </w:r>
    </w:p>
    <w:p w:rsidR="00C721D5" w:rsidRDefault="00C721D5" w:rsidP="00C721D5">
      <w:pPr>
        <w:rPr>
          <w:b/>
        </w:rPr>
      </w:pPr>
      <w:bookmarkStart w:id="0" w:name="_GoBack"/>
      <w:bookmarkEnd w:id="0"/>
      <w:r>
        <w:rPr>
          <w:b/>
        </w:rPr>
        <w:t xml:space="preserve">Část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 xml:space="preserve"> </w:t>
      </w:r>
      <w:r>
        <w:rPr>
          <w:b/>
        </w:rPr>
        <w:t>–</w:t>
      </w:r>
      <w:r>
        <w:rPr>
          <w:b/>
          <w:color w:val="FF0000"/>
        </w:rPr>
        <w:t xml:space="preserve"> </w:t>
      </w:r>
      <w:r>
        <w:rPr>
          <w:b/>
        </w:rPr>
        <w:t>KoPÚ</w:t>
      </w:r>
      <w:r>
        <w:t xml:space="preserve"> </w:t>
      </w:r>
      <w:r>
        <w:rPr>
          <w:color w:val="FF0000"/>
          <w:highlight w:val="lightGray"/>
        </w:rPr>
        <w:t>(doplní dodavatel)</w:t>
      </w:r>
    </w:p>
    <w:p w:rsidR="00455C1C" w:rsidRPr="007A0155" w:rsidRDefault="00455C1C" w:rsidP="00455C1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2929F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2929F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55C1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9F0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C1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1D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256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B2785-0C44-48EA-89DB-7B239882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2018-02-26T14:28:00Z</dcterms:created>
  <dcterms:modified xsi:type="dcterms:W3CDTF">2019-06-14T10:31:00Z</dcterms:modified>
</cp:coreProperties>
</file>