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3418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3418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3418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3418EF" w:rsidRDefault="00F90F81" w:rsidP="003418E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3418EF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3418EF" w:rsidRPr="003418EF">
              <w:rPr>
                <w:rFonts w:cs="Arial"/>
                <w:szCs w:val="20"/>
              </w:rPr>
              <w:t>Středočeský</w:t>
            </w:r>
            <w:r w:rsidRPr="003418EF">
              <w:rPr>
                <w:rFonts w:cs="Arial"/>
                <w:szCs w:val="20"/>
              </w:rPr>
              <w:t xml:space="preserve"> kraj</w:t>
            </w:r>
            <w:r w:rsidR="003418EF" w:rsidRPr="003418EF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3418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3418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3418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3418EF" w:rsidRDefault="003418E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3418EF">
              <w:rPr>
                <w:rFonts w:cs="Arial"/>
                <w:b w:val="0"/>
                <w:bCs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3418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3418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3418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3418EF" w:rsidRDefault="003418E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3418EF">
              <w:rPr>
                <w:rFonts w:cs="Arial"/>
                <w:b w:val="0"/>
                <w:bCs/>
                <w:color w:val="000000"/>
                <w:szCs w:val="20"/>
              </w:rPr>
              <w:t>Ing. Jiří Veselý, ředitel</w:t>
            </w:r>
          </w:p>
        </w:tc>
      </w:tr>
      <w:tr w:rsidR="00F90F81" w:rsidRPr="003418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3418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3418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3418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3418EF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:rsidR="00532181" w:rsidRPr="003418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3418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3418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3418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3418EF" w:rsidRDefault="003418EF" w:rsidP="0091277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3418EF">
              <w:rPr>
                <w:rFonts w:cs="Arial"/>
                <w:szCs w:val="20"/>
              </w:rPr>
              <w:t>KoPÚ Chorušice s částí k. ú. Mělnické Vtelno</w:t>
            </w:r>
            <w:r w:rsidR="00912776">
              <w:rPr>
                <w:rFonts w:cs="Arial"/>
                <w:szCs w:val="20"/>
              </w:rPr>
              <w:t xml:space="preserve"> a Zahájí </w:t>
            </w:r>
            <w:r w:rsidR="00912776">
              <w:rPr>
                <w:rFonts w:cs="Arial"/>
                <w:szCs w:val="20"/>
              </w:rPr>
              <w:br/>
              <w:t>u Chorušic</w:t>
            </w:r>
            <w:bookmarkStart w:id="0" w:name="_GoBack"/>
            <w:bookmarkEnd w:id="0"/>
          </w:p>
        </w:tc>
      </w:tr>
      <w:tr w:rsidR="00F90F81" w:rsidRPr="003418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3418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3418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 w:rsidRPr="003418EF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3418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3418EF" w:rsidRDefault="003418E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3418EF">
              <w:rPr>
                <w:rFonts w:cs="Arial"/>
                <w:b w:val="0"/>
                <w:szCs w:val="20"/>
              </w:rPr>
              <w:t>SP11624/2019-537101</w:t>
            </w:r>
          </w:p>
        </w:tc>
      </w:tr>
      <w:tr w:rsidR="00F90F81" w:rsidRPr="003418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3418EF" w:rsidRDefault="00F90F81" w:rsidP="00F206F3">
            <w:pPr>
              <w:spacing w:before="0" w:after="0" w:line="288" w:lineRule="auto"/>
              <w:rPr>
                <w:rFonts w:cs="Arial"/>
                <w:i/>
                <w:szCs w:val="20"/>
              </w:rPr>
            </w:pPr>
            <w:r w:rsidRPr="003418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3418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3418EF">
              <w:rPr>
                <w:rFonts w:cs="Arial"/>
                <w:b w:val="0"/>
                <w:szCs w:val="20"/>
              </w:rPr>
              <w:t>dle § 3 písm. a) zákona</w:t>
            </w:r>
            <w:r w:rsidR="0010601F" w:rsidRPr="003418EF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58177C" w:rsidRPr="003418EF">
              <w:rPr>
                <w:rFonts w:cs="Arial"/>
                <w:b w:val="0"/>
                <w:szCs w:val="20"/>
              </w:rPr>
              <w:t>, ve znění pozdějších předpisů</w:t>
            </w:r>
            <w:r w:rsidRPr="003418EF">
              <w:rPr>
                <w:rFonts w:cs="Arial"/>
                <w:b w:val="0"/>
                <w:szCs w:val="20"/>
              </w:rPr>
              <w:t>, zjednodušené podlimitní řízení</w:t>
            </w:r>
          </w:p>
        </w:tc>
      </w:tr>
      <w:tr w:rsidR="00F90F81" w:rsidRPr="003418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3418EF" w:rsidRDefault="00F90F81" w:rsidP="003418EF">
            <w:pPr>
              <w:spacing w:before="0" w:after="0"/>
              <w:rPr>
                <w:rFonts w:cs="Arial"/>
                <w:i/>
                <w:szCs w:val="20"/>
              </w:rPr>
            </w:pPr>
            <w:r w:rsidRPr="003418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3418EF" w:rsidRDefault="00F90F81" w:rsidP="003418EF">
            <w:pPr>
              <w:spacing w:before="0" w:after="0"/>
              <w:ind w:right="284"/>
              <w:rPr>
                <w:rFonts w:cs="Arial"/>
                <w:b w:val="0"/>
                <w:szCs w:val="20"/>
              </w:rPr>
            </w:pPr>
            <w:r w:rsidRPr="003418EF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</w:t>
      </w:r>
      <w:proofErr w:type="gramEnd"/>
      <w:r w:rsidRPr="009107EF">
        <w:t>–</w:t>
      </w:r>
      <w:proofErr w:type="spellStart"/>
      <w:proofErr w:type="gram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096602" w:rsidRDefault="00E576C3" w:rsidP="009107EF">
      <w:pPr>
        <w:pStyle w:val="Nadpis1"/>
      </w:pPr>
      <w:r>
        <w:t xml:space="preserve"> </w:t>
      </w:r>
      <w:r w:rsidR="00096602">
        <w:t>Nabídková cena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97"/>
        <w:gridCol w:w="2644"/>
        <w:gridCol w:w="3021"/>
      </w:tblGrid>
      <w:tr w:rsidR="00096602" w:rsidTr="00096602">
        <w:tc>
          <w:tcPr>
            <w:tcW w:w="3397" w:type="dxa"/>
          </w:tcPr>
          <w:p w:rsidR="00096602" w:rsidRPr="00096602" w:rsidRDefault="00096602" w:rsidP="00096602">
            <w:pPr>
              <w:pStyle w:val="Nadpis1"/>
              <w:numPr>
                <w:ilvl w:val="0"/>
                <w:numId w:val="0"/>
              </w:numPr>
              <w:spacing w:before="0" w:after="0"/>
              <w:rPr>
                <w:sz w:val="22"/>
                <w:szCs w:val="22"/>
              </w:rPr>
            </w:pPr>
            <w:r w:rsidRPr="00096602">
              <w:rPr>
                <w:sz w:val="22"/>
                <w:szCs w:val="22"/>
              </w:rPr>
              <w:t>Nabídková cena v Kč bez DPH</w:t>
            </w:r>
          </w:p>
        </w:tc>
        <w:tc>
          <w:tcPr>
            <w:tcW w:w="2644" w:type="dxa"/>
          </w:tcPr>
          <w:p w:rsidR="00096602" w:rsidRPr="00096602" w:rsidRDefault="00096602" w:rsidP="00096602">
            <w:pPr>
              <w:pStyle w:val="Nadpis1"/>
              <w:numPr>
                <w:ilvl w:val="0"/>
                <w:numId w:val="0"/>
              </w:numPr>
              <w:spacing w:before="0" w:after="0"/>
              <w:rPr>
                <w:sz w:val="22"/>
                <w:szCs w:val="22"/>
              </w:rPr>
            </w:pPr>
            <w:r w:rsidRPr="00096602">
              <w:rPr>
                <w:sz w:val="22"/>
                <w:szCs w:val="22"/>
              </w:rPr>
              <w:t>DPH</w:t>
            </w:r>
          </w:p>
        </w:tc>
        <w:tc>
          <w:tcPr>
            <w:tcW w:w="3021" w:type="dxa"/>
          </w:tcPr>
          <w:p w:rsidR="00096602" w:rsidRPr="00096602" w:rsidRDefault="00096602" w:rsidP="00096602">
            <w:pPr>
              <w:pStyle w:val="Nadpis1"/>
              <w:numPr>
                <w:ilvl w:val="0"/>
                <w:numId w:val="0"/>
              </w:numPr>
              <w:spacing w:before="0" w:after="0"/>
              <w:rPr>
                <w:sz w:val="22"/>
                <w:szCs w:val="22"/>
              </w:rPr>
            </w:pPr>
            <w:r w:rsidRPr="00096602">
              <w:rPr>
                <w:sz w:val="22"/>
                <w:szCs w:val="22"/>
              </w:rPr>
              <w:t>Nabídková cena vč. DPH</w:t>
            </w:r>
          </w:p>
        </w:tc>
      </w:tr>
      <w:tr w:rsidR="00096602" w:rsidTr="00096602">
        <w:tc>
          <w:tcPr>
            <w:tcW w:w="3397" w:type="dxa"/>
          </w:tcPr>
          <w:p w:rsidR="00096602" w:rsidRPr="00096602" w:rsidRDefault="00096602" w:rsidP="00096602">
            <w:pPr>
              <w:pStyle w:val="Nadpis1"/>
              <w:numPr>
                <w:ilvl w:val="0"/>
                <w:numId w:val="0"/>
              </w:numPr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644" w:type="dxa"/>
          </w:tcPr>
          <w:p w:rsidR="00096602" w:rsidRPr="00096602" w:rsidRDefault="00096602" w:rsidP="00096602">
            <w:pPr>
              <w:pStyle w:val="Nadpis1"/>
              <w:numPr>
                <w:ilvl w:val="0"/>
                <w:numId w:val="0"/>
              </w:numPr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:rsidR="00096602" w:rsidRPr="00096602" w:rsidRDefault="00096602" w:rsidP="00096602">
            <w:pPr>
              <w:pStyle w:val="Nadpis1"/>
              <w:numPr>
                <w:ilvl w:val="0"/>
                <w:numId w:val="0"/>
              </w:numPr>
              <w:spacing w:before="0" w:after="0"/>
              <w:rPr>
                <w:sz w:val="22"/>
                <w:szCs w:val="22"/>
              </w:rPr>
            </w:pPr>
          </w:p>
        </w:tc>
      </w:tr>
    </w:tbl>
    <w:p w:rsidR="00096602" w:rsidRDefault="00096602" w:rsidP="009107EF">
      <w:pPr>
        <w:pStyle w:val="Nadpis1"/>
      </w:pPr>
      <w:r>
        <w:t xml:space="preserve"> Délka záruční doby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96602" w:rsidTr="00096602">
        <w:tc>
          <w:tcPr>
            <w:tcW w:w="4531" w:type="dxa"/>
          </w:tcPr>
          <w:p w:rsidR="00096602" w:rsidRDefault="00096602" w:rsidP="00DE45BE">
            <w:pPr>
              <w:pStyle w:val="Nadpis1"/>
              <w:numPr>
                <w:ilvl w:val="0"/>
                <w:numId w:val="0"/>
              </w:numPr>
              <w:spacing w:before="0" w:after="0"/>
            </w:pPr>
            <w:r w:rsidRPr="00DE45BE">
              <w:rPr>
                <w:sz w:val="22"/>
                <w:szCs w:val="22"/>
              </w:rPr>
              <w:t>Délka záruční doby</w:t>
            </w:r>
          </w:p>
        </w:tc>
        <w:tc>
          <w:tcPr>
            <w:tcW w:w="4531" w:type="dxa"/>
          </w:tcPr>
          <w:p w:rsidR="00096602" w:rsidRDefault="00096602" w:rsidP="00096602">
            <w:pPr>
              <w:spacing w:before="0" w:after="0"/>
            </w:pPr>
            <w:r>
              <w:t>….. měsíců</w:t>
            </w:r>
          </w:p>
        </w:tc>
      </w:tr>
    </w:tbl>
    <w:p w:rsidR="00BA7E8C" w:rsidRPr="009107EF" w:rsidRDefault="00BA7E8C" w:rsidP="009107EF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</w:t>
      </w:r>
      <w:r w:rsidRPr="003A680D">
        <w:lastRenderedPageBreak/>
        <w:t xml:space="preserve">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</w:t>
      </w:r>
      <w:proofErr w:type="gramStart"/>
      <w:r>
        <w:rPr>
          <w:rFonts w:cs="Arial"/>
          <w:bCs/>
        </w:rPr>
        <w:t>….tímto</w:t>
      </w:r>
      <w:proofErr w:type="gramEnd"/>
      <w:r>
        <w:rPr>
          <w:rFonts w:cs="Arial"/>
          <w:bCs/>
        </w:rPr>
        <w:t xml:space="preserve">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…………………..,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proofErr w:type="gramStart"/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</w:t>
      </w:r>
      <w:proofErr w:type="gramEnd"/>
      <w:r w:rsidRPr="003A680D">
        <w:rPr>
          <w:color w:val="FF0000"/>
          <w:highlight w:val="lightGray"/>
        </w:rPr>
        <w:t xml:space="preserve">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DAE" w:rsidRDefault="004B5DAE" w:rsidP="008E4AD5">
      <w:r>
        <w:separator/>
      </w:r>
    </w:p>
  </w:endnote>
  <w:endnote w:type="continuationSeparator" w:id="0">
    <w:p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912776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912776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DAE" w:rsidRDefault="004B5DAE" w:rsidP="008E4AD5">
      <w:r>
        <w:separator/>
      </w:r>
    </w:p>
  </w:footnote>
  <w:footnote w:type="continuationSeparator" w:id="0">
    <w:p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3418EF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96602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418EF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2776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45BE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727AC8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3B0B6A-837B-444A-A8C1-5ECCF3BB1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543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5</cp:revision>
  <cp:lastPrinted>2012-03-30T11:12:00Z</cp:lastPrinted>
  <dcterms:created xsi:type="dcterms:W3CDTF">2019-06-06T10:49:00Z</dcterms:created>
  <dcterms:modified xsi:type="dcterms:W3CDTF">2019-06-12T06:52:00Z</dcterms:modified>
</cp:coreProperties>
</file>