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0E5A2901" w:rsidR="006C60B6" w:rsidRDefault="004D2F9F" w:rsidP="00944BAA">
      <w:pPr>
        <w:pStyle w:val="Nzev"/>
        <w:tabs>
          <w:tab w:val="left" w:pos="709"/>
        </w:tabs>
        <w:spacing w:before="0"/>
        <w:rPr>
          <w:rFonts w:ascii="Arial" w:hAnsi="Arial" w:cs="Arial"/>
          <w:b/>
          <w:sz w:val="24"/>
          <w:szCs w:val="24"/>
          <w:lang w:val="cs-CZ"/>
        </w:rPr>
      </w:pPr>
      <w:r>
        <w:rPr>
          <w:rFonts w:ascii="Arial" w:hAnsi="Arial" w:cs="Arial"/>
          <w:b/>
          <w:sz w:val="24"/>
          <w:szCs w:val="24"/>
          <w:lang w:val="cs-CZ"/>
        </w:rPr>
        <w:t xml:space="preserve">NÁVRH </w:t>
      </w:r>
      <w:r w:rsidR="006C60B6" w:rsidRPr="009368A0">
        <w:rPr>
          <w:rFonts w:ascii="Arial" w:hAnsi="Arial" w:cs="Arial"/>
          <w:b/>
          <w:sz w:val="24"/>
          <w:szCs w:val="24"/>
          <w:lang w:val="cs-CZ"/>
        </w:rPr>
        <w:t>SMLOUV</w:t>
      </w:r>
      <w:r>
        <w:rPr>
          <w:rFonts w:ascii="Arial" w:hAnsi="Arial" w:cs="Arial"/>
          <w:b/>
          <w:sz w:val="24"/>
          <w:szCs w:val="24"/>
          <w:lang w:val="cs-CZ"/>
        </w:rPr>
        <w:t>Y</w:t>
      </w:r>
      <w:r w:rsidR="006C60B6" w:rsidRPr="009368A0">
        <w:rPr>
          <w:rFonts w:ascii="Arial" w:hAnsi="Arial" w:cs="Arial"/>
          <w:b/>
          <w:sz w:val="24"/>
          <w:szCs w:val="24"/>
          <w:lang w:val="cs-CZ"/>
        </w:rPr>
        <w:t xml:space="preserve"> O DÍLO </w:t>
      </w:r>
    </w:p>
    <w:p w14:paraId="0A33F6BE" w14:textId="77777777" w:rsidR="004D2F9F" w:rsidRDefault="004D2F9F" w:rsidP="004D2F9F">
      <w:pPr>
        <w:spacing w:after="0"/>
        <w:jc w:val="center"/>
        <w:rPr>
          <w:rFonts w:ascii="Arial" w:eastAsiaTheme="majorEastAsia" w:hAnsi="Arial" w:cs="Arial"/>
          <w:b/>
          <w:spacing w:val="-10"/>
          <w:kern w:val="28"/>
          <w:sz w:val="24"/>
          <w:szCs w:val="24"/>
          <w:lang w:val="cs-CZ"/>
        </w:rPr>
      </w:pPr>
    </w:p>
    <w:p w14:paraId="33E3CF19" w14:textId="3B88CD2C" w:rsidR="004D2F9F" w:rsidRPr="004D2F9F" w:rsidRDefault="004D2F9F" w:rsidP="004D2F9F">
      <w:pPr>
        <w:spacing w:after="0"/>
        <w:jc w:val="center"/>
        <w:rPr>
          <w:lang w:val="cs-CZ"/>
        </w:rPr>
      </w:pPr>
      <w:r w:rsidRPr="004D2F9F">
        <w:rPr>
          <w:rFonts w:ascii="Arial" w:eastAsiaTheme="majorEastAsia" w:hAnsi="Arial" w:cs="Arial"/>
          <w:b/>
          <w:spacing w:val="-10"/>
          <w:kern w:val="28"/>
          <w:sz w:val="24"/>
          <w:szCs w:val="24"/>
          <w:lang w:val="cs-CZ"/>
        </w:rPr>
        <w:t>Č. XX/2019-504202</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36F16CF9" w:rsidR="00655BE8" w:rsidRPr="00B06A74" w:rsidRDefault="00655BE8" w:rsidP="00944BAA">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Pr="00B06A74">
        <w:rPr>
          <w:rFonts w:ascii="Arial" w:hAnsi="Arial" w:cs="Arial"/>
          <w:sz w:val="22"/>
          <w:szCs w:val="22"/>
        </w:rPr>
        <w:tab/>
        <w:t>Č</w:t>
      </w:r>
      <w:r w:rsidRPr="00B06A74">
        <w:rPr>
          <w:rFonts w:ascii="Arial" w:hAnsi="Arial" w:cs="Arial"/>
          <w:snapToGrid w:val="0"/>
          <w:sz w:val="22"/>
          <w:szCs w:val="22"/>
        </w:rPr>
        <w:t xml:space="preserve">eská republika - </w:t>
      </w:r>
      <w:r w:rsidRPr="00B06A74">
        <w:rPr>
          <w:rFonts w:ascii="Arial" w:hAnsi="Arial" w:cs="Arial"/>
          <w:sz w:val="22"/>
          <w:szCs w:val="22"/>
        </w:rPr>
        <w:t xml:space="preserve">Státní pozemkový úřad, </w:t>
      </w:r>
    </w:p>
    <w:p w14:paraId="6B55F95B" w14:textId="356ACC0F" w:rsidR="00C21CA9" w:rsidRPr="00CB34BE" w:rsidRDefault="00EF0A73" w:rsidP="001F66AA">
      <w:pPr>
        <w:pStyle w:val="Bezmezer"/>
        <w:tabs>
          <w:tab w:val="left" w:pos="4536"/>
        </w:tabs>
        <w:ind w:left="4536" w:hanging="4536"/>
        <w:rPr>
          <w:rFonts w:ascii="Arial" w:hAnsi="Arial" w:cs="Arial"/>
          <w:color w:val="FF0000"/>
          <w:sz w:val="22"/>
          <w:szCs w:val="22"/>
        </w:rPr>
      </w:pPr>
      <w:r w:rsidRPr="004D2F9F">
        <w:rPr>
          <w:rFonts w:ascii="Arial" w:hAnsi="Arial" w:cs="Arial"/>
          <w:sz w:val="22"/>
          <w:szCs w:val="22"/>
        </w:rPr>
        <w:t>S</w:t>
      </w:r>
      <w:r w:rsidR="00C21CA9" w:rsidRPr="004D2F9F">
        <w:rPr>
          <w:rFonts w:ascii="Arial" w:hAnsi="Arial" w:cs="Arial"/>
          <w:sz w:val="22"/>
          <w:szCs w:val="22"/>
        </w:rPr>
        <w:t>ídlo:</w:t>
      </w:r>
      <w:r w:rsidR="00C21CA9" w:rsidRPr="00CB34BE">
        <w:rPr>
          <w:rFonts w:ascii="Arial" w:hAnsi="Arial" w:cs="Arial"/>
          <w:color w:val="FF0000"/>
          <w:sz w:val="22"/>
          <w:szCs w:val="22"/>
        </w:rPr>
        <w:tab/>
      </w:r>
      <w:r w:rsidR="00C21CA9" w:rsidRPr="004D2F9F">
        <w:rPr>
          <w:rFonts w:ascii="Arial" w:hAnsi="Arial" w:cs="Arial"/>
          <w:snapToGrid w:val="0"/>
          <w:sz w:val="22"/>
          <w:szCs w:val="22"/>
        </w:rPr>
        <w:t>Husinecká 1024/11a, 130 00 Praha 3 – Žižkov</w:t>
      </w:r>
    </w:p>
    <w:p w14:paraId="091C292C" w14:textId="58C13112" w:rsidR="001F66AA" w:rsidRPr="00B06A74" w:rsidRDefault="001F66AA" w:rsidP="001F66AA">
      <w:pPr>
        <w:pStyle w:val="Bezmezer"/>
        <w:tabs>
          <w:tab w:val="left" w:pos="4536"/>
        </w:tabs>
        <w:ind w:left="4536" w:hanging="4536"/>
        <w:rPr>
          <w:rFonts w:ascii="Arial" w:hAnsi="Arial" w:cs="Arial"/>
          <w:sz w:val="22"/>
          <w:szCs w:val="22"/>
        </w:rPr>
      </w:pPr>
      <w:r>
        <w:rPr>
          <w:rFonts w:ascii="Arial" w:hAnsi="Arial" w:cs="Arial"/>
          <w:sz w:val="22"/>
          <w:szCs w:val="22"/>
        </w:rPr>
        <w:tab/>
      </w:r>
      <w:r w:rsidRPr="00B06A74">
        <w:rPr>
          <w:rFonts w:ascii="Arial" w:hAnsi="Arial" w:cs="Arial"/>
          <w:sz w:val="22"/>
          <w:szCs w:val="22"/>
        </w:rPr>
        <w:t>Krajský p</w:t>
      </w:r>
      <w:r w:rsidRPr="00B06A74">
        <w:rPr>
          <w:rFonts w:ascii="Arial" w:hAnsi="Arial" w:cs="Arial"/>
          <w:snapToGrid w:val="0"/>
          <w:sz w:val="22"/>
          <w:szCs w:val="22"/>
        </w:rPr>
        <w:t xml:space="preserve">ozemkový úřad pro </w:t>
      </w:r>
      <w:r w:rsidR="004D2F9F">
        <w:rPr>
          <w:rFonts w:ascii="Arial" w:hAnsi="Arial" w:cs="Arial"/>
          <w:snapToGrid w:val="0"/>
          <w:sz w:val="22"/>
          <w:szCs w:val="22"/>
        </w:rPr>
        <w:t>Plzeňský kraj</w:t>
      </w:r>
      <w:r w:rsidRPr="00B06A74">
        <w:rPr>
          <w:rFonts w:ascii="Arial" w:hAnsi="Arial" w:cs="Arial"/>
          <w:snapToGrid w:val="0"/>
          <w:sz w:val="22"/>
          <w:szCs w:val="22"/>
        </w:rPr>
        <w:t>, Pobočka</w:t>
      </w:r>
      <w:r>
        <w:rPr>
          <w:rFonts w:ascii="Arial" w:hAnsi="Arial" w:cs="Arial"/>
          <w:snapToGrid w:val="0"/>
          <w:sz w:val="22"/>
          <w:szCs w:val="22"/>
        </w:rPr>
        <w:t xml:space="preserve"> </w:t>
      </w:r>
      <w:r w:rsidR="004D2F9F">
        <w:rPr>
          <w:rFonts w:ascii="Arial" w:hAnsi="Arial" w:cs="Arial"/>
          <w:snapToGrid w:val="0"/>
          <w:sz w:val="22"/>
          <w:szCs w:val="22"/>
        </w:rPr>
        <w:t>Domažlice</w:t>
      </w:r>
      <w:r w:rsidRPr="00B06A74">
        <w:rPr>
          <w:rFonts w:ascii="Arial" w:hAnsi="Arial" w:cs="Arial"/>
          <w:snapToGrid w:val="0"/>
          <w:sz w:val="22"/>
          <w:szCs w:val="22"/>
        </w:rPr>
        <w:tab/>
      </w:r>
    </w:p>
    <w:p w14:paraId="5287FB52" w14:textId="420776CE" w:rsidR="001F66AA" w:rsidRPr="00CB34BE" w:rsidRDefault="001F66AA" w:rsidP="001F66AA">
      <w:pPr>
        <w:pStyle w:val="Bezmezer"/>
        <w:tabs>
          <w:tab w:val="left" w:pos="4536"/>
        </w:tabs>
        <w:ind w:left="0"/>
        <w:rPr>
          <w:rFonts w:ascii="Arial" w:hAnsi="Arial" w:cs="Arial"/>
          <w:color w:val="FF0000"/>
          <w:sz w:val="22"/>
          <w:szCs w:val="22"/>
        </w:rPr>
      </w:pPr>
      <w:r w:rsidRPr="004D2F9F">
        <w:rPr>
          <w:rFonts w:ascii="Arial" w:hAnsi="Arial" w:cs="Arial"/>
          <w:sz w:val="22"/>
          <w:szCs w:val="22"/>
        </w:rPr>
        <w:t>Adresa:</w:t>
      </w:r>
      <w:r w:rsidRPr="00CB34BE">
        <w:rPr>
          <w:rFonts w:ascii="Arial" w:hAnsi="Arial" w:cs="Arial"/>
          <w:color w:val="FF0000"/>
          <w:sz w:val="22"/>
          <w:szCs w:val="22"/>
        </w:rPr>
        <w:tab/>
      </w:r>
      <w:r w:rsidR="004D2F9F" w:rsidRPr="004D2F9F">
        <w:rPr>
          <w:rFonts w:ascii="Arial" w:hAnsi="Arial" w:cs="Arial"/>
          <w:snapToGrid w:val="0"/>
          <w:sz w:val="22"/>
          <w:szCs w:val="22"/>
        </w:rPr>
        <w:t>Haltravská 438, 344 01 Domažlice</w:t>
      </w:r>
      <w:r w:rsidRPr="00CB34BE">
        <w:rPr>
          <w:rFonts w:ascii="Arial" w:hAnsi="Arial" w:cs="Arial"/>
          <w:color w:val="FF0000"/>
          <w:sz w:val="22"/>
          <w:szCs w:val="22"/>
        </w:rPr>
        <w:tab/>
      </w:r>
    </w:p>
    <w:p w14:paraId="0F985F83" w14:textId="6EB069F0" w:rsidR="00D349B6" w:rsidRDefault="00EF0A73" w:rsidP="00FD6AD4">
      <w:pPr>
        <w:pStyle w:val="Bezmezer"/>
        <w:tabs>
          <w:tab w:val="left" w:pos="4536"/>
        </w:tabs>
        <w:ind w:left="4536" w:hanging="4536"/>
        <w:rPr>
          <w:rFonts w:ascii="Arial" w:hAnsi="Arial" w:cs="Arial"/>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4D2F9F">
        <w:rPr>
          <w:rFonts w:ascii="Arial" w:hAnsi="Arial" w:cs="Arial"/>
          <w:sz w:val="22"/>
          <w:szCs w:val="22"/>
        </w:rPr>
        <w:t>Ing. Janem Kaiserem</w:t>
      </w:r>
      <w:r w:rsidR="00C21CA9" w:rsidRPr="00B06A74">
        <w:rPr>
          <w:rFonts w:ascii="Arial" w:hAnsi="Arial" w:cs="Arial"/>
          <w:sz w:val="22"/>
          <w:szCs w:val="22"/>
        </w:rPr>
        <w:t>,</w:t>
      </w:r>
      <w:r w:rsidR="004D2F9F">
        <w:rPr>
          <w:rFonts w:ascii="Arial" w:hAnsi="Arial" w:cs="Arial"/>
          <w:sz w:val="22"/>
          <w:szCs w:val="22"/>
        </w:rPr>
        <w:t xml:space="preserve"> vedoucím Pobočky</w:t>
      </w:r>
      <w:r w:rsidR="00C21CA9" w:rsidRPr="00B06A74">
        <w:rPr>
          <w:rFonts w:ascii="Arial" w:hAnsi="Arial" w:cs="Arial"/>
          <w:sz w:val="22"/>
          <w:szCs w:val="22"/>
        </w:rPr>
        <w:t xml:space="preserve"> </w:t>
      </w:r>
      <w:r w:rsidR="004D2F9F">
        <w:rPr>
          <w:rFonts w:ascii="Arial" w:hAnsi="Arial" w:cs="Arial"/>
          <w:sz w:val="22"/>
          <w:szCs w:val="22"/>
        </w:rPr>
        <w:t>Domažlice</w:t>
      </w:r>
    </w:p>
    <w:p w14:paraId="352E7053" w14:textId="345A172F" w:rsidR="00C21CA9" w:rsidRPr="004D2F9F" w:rsidRDefault="00EF0A73" w:rsidP="00FD6AD4">
      <w:pPr>
        <w:pStyle w:val="Bezmezer"/>
        <w:tabs>
          <w:tab w:val="left" w:pos="4536"/>
        </w:tabs>
        <w:ind w:left="4536" w:hanging="4536"/>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4D2F9F">
        <w:rPr>
          <w:rFonts w:ascii="Arial" w:hAnsi="Arial" w:cs="Arial"/>
          <w:sz w:val="22"/>
          <w:szCs w:val="22"/>
        </w:rPr>
        <w:t>Ing. Jan Kaiser,</w:t>
      </w:r>
      <w:r w:rsidR="00C21CA9" w:rsidRPr="00EF0A73">
        <w:rPr>
          <w:rFonts w:ascii="Arial" w:hAnsi="Arial" w:cs="Arial"/>
          <w:i/>
          <w:sz w:val="22"/>
          <w:szCs w:val="22"/>
        </w:rPr>
        <w:t xml:space="preserve"> </w:t>
      </w:r>
      <w:r w:rsidR="004D2F9F">
        <w:rPr>
          <w:rFonts w:ascii="Arial" w:hAnsi="Arial" w:cs="Arial"/>
          <w:sz w:val="22"/>
          <w:szCs w:val="22"/>
        </w:rPr>
        <w:t>vedoucí Pobočky Domažlice</w:t>
      </w:r>
    </w:p>
    <w:p w14:paraId="1672CF82" w14:textId="75BFAA55" w:rsidR="00C21CA9"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xml:space="preserve"> </w:t>
      </w:r>
      <w:r w:rsidR="00655BE8" w:rsidRPr="00B06A74">
        <w:rPr>
          <w:rFonts w:ascii="Arial" w:hAnsi="Arial" w:cs="Arial"/>
          <w:snapToGrid w:val="0"/>
          <w:sz w:val="22"/>
          <w:szCs w:val="22"/>
        </w:rPr>
        <w:t>technických záležitostech oprávněn jednat:</w:t>
      </w:r>
      <w:r w:rsidR="00655BE8" w:rsidRPr="00B06A74">
        <w:rPr>
          <w:rFonts w:ascii="Arial" w:hAnsi="Arial" w:cs="Arial"/>
          <w:snapToGrid w:val="0"/>
          <w:sz w:val="22"/>
          <w:szCs w:val="22"/>
        </w:rPr>
        <w:tab/>
      </w:r>
      <w:r w:rsidR="004D2F9F">
        <w:rPr>
          <w:rFonts w:ascii="Arial" w:hAnsi="Arial" w:cs="Arial"/>
          <w:sz w:val="22"/>
          <w:szCs w:val="22"/>
        </w:rPr>
        <w:t>Ing. Jan Kaiser,</w:t>
      </w:r>
      <w:r w:rsidR="004D2F9F" w:rsidRPr="00EF0A73">
        <w:rPr>
          <w:rFonts w:ascii="Arial" w:hAnsi="Arial" w:cs="Arial"/>
          <w:i/>
          <w:sz w:val="22"/>
          <w:szCs w:val="22"/>
        </w:rPr>
        <w:t xml:space="preserve"> </w:t>
      </w:r>
      <w:r w:rsidR="004D2F9F">
        <w:rPr>
          <w:rFonts w:ascii="Arial" w:hAnsi="Arial" w:cs="Arial"/>
          <w:sz w:val="22"/>
          <w:szCs w:val="22"/>
        </w:rPr>
        <w:t>vedoucí Pobočky Domažlice</w:t>
      </w:r>
    </w:p>
    <w:p w14:paraId="33AAAC2F" w14:textId="03EA930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004D2F9F" w:rsidRPr="004D2F9F">
        <w:rPr>
          <w:rFonts w:ascii="Arial" w:hAnsi="Arial" w:cs="Arial"/>
          <w:sz w:val="22"/>
          <w:szCs w:val="22"/>
        </w:rPr>
        <w:t>+420 724 269 138</w:t>
      </w:r>
      <w:r w:rsidRPr="00B06A74">
        <w:rPr>
          <w:rFonts w:ascii="Arial" w:hAnsi="Arial" w:cs="Arial"/>
          <w:sz w:val="22"/>
          <w:szCs w:val="22"/>
        </w:rPr>
        <w:t xml:space="preserve">  </w:t>
      </w:r>
    </w:p>
    <w:p w14:paraId="38DADC84" w14:textId="3D553FA4" w:rsidR="00D349B6" w:rsidRDefault="00655BE8" w:rsidP="00FD6AD4">
      <w:pPr>
        <w:pStyle w:val="Bezmezer"/>
        <w:tabs>
          <w:tab w:val="left" w:pos="4536"/>
        </w:tabs>
        <w:ind w:left="0"/>
        <w:rPr>
          <w:rFonts w:ascii="Arial" w:hAnsi="Arial" w:cs="Arial"/>
        </w:rPr>
      </w:pPr>
      <w:r w:rsidRPr="00B06A74">
        <w:rPr>
          <w:rFonts w:ascii="Arial" w:hAnsi="Arial" w:cs="Arial"/>
          <w:sz w:val="22"/>
          <w:szCs w:val="22"/>
        </w:rPr>
        <w:t>E-mail:</w:t>
      </w:r>
      <w:r w:rsidRPr="00B06A74">
        <w:rPr>
          <w:rFonts w:ascii="Arial" w:hAnsi="Arial" w:cs="Arial"/>
          <w:sz w:val="22"/>
          <w:szCs w:val="22"/>
        </w:rPr>
        <w:tab/>
      </w:r>
      <w:r w:rsidR="004D2F9F" w:rsidRPr="004D2F9F">
        <w:rPr>
          <w:rFonts w:ascii="Arial" w:hAnsi="Arial" w:cs="Arial"/>
          <w:sz w:val="22"/>
          <w:szCs w:val="22"/>
        </w:rPr>
        <w:t>j.kaiser@spucr.cz</w:t>
      </w:r>
    </w:p>
    <w:p w14:paraId="4A89AAD4" w14:textId="20F6D87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t>z49per3</w:t>
      </w:r>
    </w:p>
    <w:p w14:paraId="1E6B577E" w14:textId="77777777"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Pr="00B06A74">
        <w:rPr>
          <w:rFonts w:ascii="Arial" w:hAnsi="Arial" w:cs="Arial"/>
          <w:snapToGrid w:val="0"/>
          <w:sz w:val="22"/>
          <w:szCs w:val="22"/>
        </w:rPr>
        <w:t>ČNB</w:t>
      </w:r>
    </w:p>
    <w:p w14:paraId="17083366" w14:textId="7777777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Číslo účtu:</w:t>
      </w:r>
      <w:r w:rsidRPr="00B06A74">
        <w:rPr>
          <w:rFonts w:ascii="Arial" w:hAnsi="Arial" w:cs="Arial"/>
          <w:bCs/>
          <w:sz w:val="22"/>
          <w:szCs w:val="22"/>
        </w:rPr>
        <w:tab/>
        <w:t>3723001/0710</w:t>
      </w:r>
    </w:p>
    <w:p w14:paraId="30A8937E" w14:textId="49AD0127"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IČO:</w:t>
      </w:r>
      <w:r w:rsidRPr="00B06A74">
        <w:rPr>
          <w:rFonts w:ascii="Arial" w:hAnsi="Arial" w:cs="Arial"/>
          <w:bCs/>
          <w:sz w:val="22"/>
          <w:szCs w:val="22"/>
        </w:rPr>
        <w:tab/>
        <w:t xml:space="preserve">01312774                                                                </w:t>
      </w:r>
    </w:p>
    <w:p w14:paraId="4E2F0E88" w14:textId="53320C6C" w:rsidR="00655BE8" w:rsidRPr="00B06A74" w:rsidRDefault="00655BE8" w:rsidP="00FD6AD4">
      <w:pPr>
        <w:pStyle w:val="Bezmezer"/>
        <w:tabs>
          <w:tab w:val="left" w:pos="4536"/>
        </w:tabs>
        <w:ind w:left="0"/>
        <w:rPr>
          <w:rFonts w:ascii="Arial" w:hAnsi="Arial" w:cs="Arial"/>
          <w:bCs/>
          <w:sz w:val="22"/>
          <w:szCs w:val="22"/>
        </w:rPr>
      </w:pPr>
      <w:r w:rsidRPr="00B06A74">
        <w:rPr>
          <w:rFonts w:ascii="Arial" w:hAnsi="Arial" w:cs="Arial"/>
          <w:bCs/>
          <w:sz w:val="22"/>
          <w:szCs w:val="22"/>
        </w:rPr>
        <w:t>DIČ:</w:t>
      </w:r>
      <w:r w:rsidRPr="00B06A74">
        <w:rPr>
          <w:rFonts w:ascii="Arial" w:hAnsi="Arial" w:cs="Arial"/>
          <w:bCs/>
          <w:sz w:val="22"/>
          <w:szCs w:val="22"/>
        </w:rPr>
        <w:tab/>
      </w:r>
      <w:r w:rsidR="00C21CA9" w:rsidRPr="00B06A74">
        <w:rPr>
          <w:rFonts w:ascii="Arial" w:hAnsi="Arial" w:cs="Arial"/>
          <w:sz w:val="22"/>
          <w:szCs w:val="22"/>
        </w:rPr>
        <w:t>CZ01312774 - není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00D349B6" w:rsidRPr="0085318C">
        <w:rPr>
          <w:rFonts w:ascii="Arial" w:hAnsi="Arial" w:cs="Arial"/>
          <w:b/>
          <w:highlight w:val="yellow"/>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r w:rsidR="00D349B6" w:rsidRPr="0085318C">
        <w:rPr>
          <w:rFonts w:ascii="Arial" w:hAnsi="Arial" w:cs="Arial"/>
          <w:highlight w:val="yellow"/>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D349B6" w:rsidRPr="0085318C">
        <w:rPr>
          <w:rFonts w:ascii="Arial" w:hAnsi="Arial" w:cs="Arial"/>
          <w:highlight w:val="yellow"/>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D349B6" w:rsidRPr="0085318C">
        <w:rPr>
          <w:rFonts w:ascii="Arial" w:hAnsi="Arial" w:cs="Arial"/>
          <w:highlight w:val="yellow"/>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r w:rsidR="00D349B6" w:rsidRPr="0085318C">
        <w:rPr>
          <w:rFonts w:ascii="Arial" w:hAnsi="Arial" w:cs="Arial"/>
          <w:highlight w:val="yellow"/>
        </w:rPr>
        <w:t>……..</w:t>
      </w:r>
    </w:p>
    <w:p w14:paraId="38809777" w14:textId="197A1F77"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w:t>
      </w:r>
      <w:r w:rsidRPr="00B06A74">
        <w:rPr>
          <w:rFonts w:ascii="Arial" w:hAnsi="Arial" w:cs="Arial"/>
          <w:sz w:val="22"/>
          <w:szCs w:val="22"/>
        </w:rPr>
        <w:tab/>
      </w:r>
      <w:r w:rsidR="00D349B6" w:rsidRPr="0085318C">
        <w:rPr>
          <w:rFonts w:ascii="Arial" w:hAnsi="Arial" w:cs="Arial"/>
          <w:highlight w:val="yellow"/>
        </w:rPr>
        <w:t>……..</w:t>
      </w:r>
      <w:r w:rsidR="00D349B6">
        <w:rPr>
          <w:rFonts w:ascii="Arial" w:hAnsi="Arial" w:cs="Arial"/>
        </w:rPr>
        <w:t xml:space="preserve"> </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D349B6" w:rsidRPr="0085318C">
        <w:rPr>
          <w:rFonts w:ascii="Arial" w:hAnsi="Arial" w:cs="Arial"/>
          <w:highlight w:val="yellow"/>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00D349B6" w:rsidRPr="0085318C">
        <w:rPr>
          <w:rFonts w:ascii="Arial" w:hAnsi="Arial" w:cs="Arial"/>
          <w:highlight w:val="yellow"/>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00D349B6" w:rsidRPr="0085318C">
        <w:rPr>
          <w:rFonts w:ascii="Arial" w:hAnsi="Arial" w:cs="Arial"/>
          <w:highlight w:val="yellow"/>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00D349B6" w:rsidRPr="0085318C">
        <w:rPr>
          <w:rFonts w:ascii="Arial" w:hAnsi="Arial" w:cs="Arial"/>
          <w:highlight w:val="yellow"/>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00D349B6" w:rsidRPr="0085318C">
        <w:rPr>
          <w:rFonts w:ascii="Arial" w:hAnsi="Arial" w:cs="Arial"/>
          <w:highlight w:val="yellow"/>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r w:rsidR="00D349B6" w:rsidRPr="0085318C">
        <w:rPr>
          <w:rFonts w:ascii="Arial" w:hAnsi="Arial" w:cs="Arial"/>
          <w:highlight w:val="yellow"/>
        </w:rPr>
        <w:t>……..</w:t>
      </w:r>
      <w:r w:rsidRPr="00B06A74">
        <w:rPr>
          <w:rFonts w:ascii="Arial" w:hAnsi="Arial" w:cs="Arial"/>
          <w:sz w:val="22"/>
          <w:szCs w:val="22"/>
        </w:rPr>
        <w:tab/>
      </w:r>
    </w:p>
    <w:p w14:paraId="4207B895" w14:textId="3D4E6D9E" w:rsidR="00655BE8" w:rsidRDefault="00655BE8" w:rsidP="00FD6AD4">
      <w:pPr>
        <w:pStyle w:val="Bezmezer"/>
        <w:ind w:left="0"/>
        <w:rPr>
          <w:rFonts w:ascii="Arial" w:hAnsi="Arial" w:cs="Arial"/>
          <w:snapToGrid w:val="0"/>
          <w:sz w:val="22"/>
          <w:szCs w:val="22"/>
        </w:rPr>
      </w:pPr>
      <w:r w:rsidRPr="00B06A74">
        <w:rPr>
          <w:rFonts w:ascii="Arial" w:hAnsi="Arial" w:cs="Arial"/>
          <w:sz w:val="22"/>
          <w:szCs w:val="22"/>
        </w:rPr>
        <w:t xml:space="preserve">Společnost je zapsaná v obchodním rejstříku vedeném: </w:t>
      </w:r>
      <w:r w:rsidR="00C21CA9" w:rsidRPr="0085318C">
        <w:rPr>
          <w:rFonts w:ascii="Arial" w:hAnsi="Arial" w:cs="Arial"/>
          <w:snapToGrid w:val="0"/>
          <w:sz w:val="22"/>
          <w:szCs w:val="22"/>
          <w:highlight w:val="yellow"/>
        </w:rPr>
        <w:t>……….</w:t>
      </w:r>
    </w:p>
    <w:p w14:paraId="3F29A0EE" w14:textId="77777777" w:rsidR="00004B74" w:rsidRDefault="00004B74" w:rsidP="00004B74">
      <w:pPr>
        <w:pStyle w:val="Bezmezer"/>
        <w:ind w:left="0"/>
        <w:rPr>
          <w:rFonts w:ascii="Arial" w:hAnsi="Arial" w:cs="Arial"/>
          <w:snapToGrid w:val="0"/>
          <w:sz w:val="22"/>
          <w:szCs w:val="22"/>
        </w:rPr>
      </w:pPr>
      <w:r>
        <w:rPr>
          <w:rFonts w:ascii="Arial" w:hAnsi="Arial" w:cs="Arial"/>
          <w:snapToGrid w:val="0"/>
          <w:sz w:val="22"/>
          <w:szCs w:val="22"/>
        </w:rPr>
        <w:t>Osoba odpovědná (úředně oprávněná) za projekční práce:</w:t>
      </w:r>
      <w:r w:rsidRPr="005E4ACD">
        <w:rPr>
          <w:rFonts w:ascii="Arial" w:hAnsi="Arial" w:cs="Arial"/>
          <w:snapToGrid w:val="0"/>
          <w:sz w:val="22"/>
          <w:szCs w:val="22"/>
        </w:rPr>
        <w:t xml:space="preserve"> </w:t>
      </w:r>
      <w:r w:rsidRPr="0085318C">
        <w:rPr>
          <w:rFonts w:ascii="Arial" w:hAnsi="Arial" w:cs="Arial"/>
          <w:snapToGrid w:val="0"/>
          <w:sz w:val="22"/>
          <w:szCs w:val="22"/>
          <w:highlight w:val="yellow"/>
        </w:rPr>
        <w:t>……….</w:t>
      </w:r>
    </w:p>
    <w:p w14:paraId="04D009EA" w14:textId="3B0FAA98" w:rsidR="00004B74" w:rsidRPr="00B06A74" w:rsidRDefault="00004B74" w:rsidP="00004B74">
      <w:pPr>
        <w:pStyle w:val="Bezmezer"/>
        <w:ind w:left="0"/>
        <w:rPr>
          <w:rFonts w:ascii="Arial" w:hAnsi="Arial" w:cs="Arial"/>
          <w:sz w:val="22"/>
          <w:szCs w:val="22"/>
        </w:rPr>
      </w:pPr>
      <w:r>
        <w:rPr>
          <w:rFonts w:ascii="Arial" w:hAnsi="Arial" w:cs="Arial"/>
          <w:snapToGrid w:val="0"/>
          <w:sz w:val="22"/>
          <w:szCs w:val="22"/>
        </w:rPr>
        <w:t>Osoba odpovědná (úředně oprávněná) za geodetické práce:</w:t>
      </w:r>
      <w:r w:rsidRPr="005E4ACD">
        <w:rPr>
          <w:rFonts w:ascii="Arial" w:hAnsi="Arial" w:cs="Arial"/>
          <w:snapToGrid w:val="0"/>
          <w:sz w:val="22"/>
          <w:szCs w:val="22"/>
        </w:rPr>
        <w:t xml:space="preserve"> </w:t>
      </w:r>
      <w:r w:rsidRPr="0085318C">
        <w:rPr>
          <w:rFonts w:ascii="Arial" w:hAnsi="Arial" w:cs="Arial"/>
          <w:snapToGrid w:val="0"/>
          <w:sz w:val="22"/>
          <w:szCs w:val="22"/>
          <w:highlight w:val="yellow"/>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79FBDBE2"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na základě výsledku zadávacího</w:t>
      </w:r>
      <w:r w:rsidR="00004B74">
        <w:rPr>
          <w:rFonts w:ascii="Arial" w:hAnsi="Arial" w:cs="Arial"/>
          <w:snapToGrid w:val="0"/>
          <w:sz w:val="22"/>
          <w:szCs w:val="22"/>
          <w:lang w:val="cs-CZ"/>
        </w:rPr>
        <w:t xml:space="preserve"> </w:t>
      </w:r>
      <w:r w:rsidRPr="00C7192B">
        <w:rPr>
          <w:rFonts w:ascii="Arial" w:hAnsi="Arial" w:cs="Arial"/>
          <w:snapToGrid w:val="0"/>
          <w:sz w:val="22"/>
          <w:szCs w:val="22"/>
          <w:lang w:val="cs-CZ"/>
        </w:rPr>
        <w:t xml:space="preserve">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3743565D"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85318C">
        <w:rPr>
          <w:rFonts w:ascii="Arial" w:hAnsi="Arial" w:cs="Arial"/>
          <w:b/>
        </w:rPr>
        <w:t>„</w:t>
      </w:r>
      <w:r w:rsidR="0085318C" w:rsidRPr="0085318C">
        <w:rPr>
          <w:rFonts w:ascii="Arial" w:hAnsi="Arial" w:cs="Arial"/>
          <w:b/>
        </w:rPr>
        <w:t>KoPÚ v k.ú. Nemněnice a Bukovec u Horšovského Týna</w:t>
      </w:r>
      <w:r w:rsidRPr="0085318C">
        <w:rPr>
          <w:rFonts w:ascii="Arial" w:hAnsi="Arial" w:cs="Arial"/>
          <w:b/>
        </w:rPr>
        <w:t>“</w:t>
      </w:r>
      <w:r w:rsidRPr="00C7192B">
        <w:rPr>
          <w:rFonts w:ascii="Arial" w:hAnsi="Arial" w:cs="Arial"/>
        </w:rPr>
        <w:t>.</w:t>
      </w:r>
    </w:p>
    <w:p w14:paraId="5519E4C9" w14:textId="1374A489"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sidR="002D5A6F" w:rsidRPr="002D5A6F">
        <w:rPr>
          <w:rFonts w:ascii="Arial" w:hAnsi="Arial" w:cs="Arial"/>
          <w:b/>
        </w:rPr>
        <w:t>Bukovec u Horšovského Týna</w:t>
      </w:r>
      <w:r w:rsidRPr="00C7192B">
        <w:rPr>
          <w:rFonts w:ascii="Arial" w:hAnsi="Arial" w:cs="Arial"/>
        </w:rPr>
        <w:t xml:space="preserve"> </w:t>
      </w:r>
      <w:r w:rsidRPr="00C7192B">
        <w:rPr>
          <w:rFonts w:ascii="Arial" w:hAnsi="Arial" w:cs="Arial"/>
          <w:lang w:val="cs-CZ"/>
        </w:rPr>
        <w:t>(dále jen „</w:t>
      </w:r>
      <w:r w:rsidRPr="00C7192B">
        <w:rPr>
          <w:rFonts w:ascii="Arial" w:hAnsi="Arial" w:cs="Arial"/>
          <w:b/>
          <w:lang w:val="cs-CZ"/>
        </w:rPr>
        <w:t>KoPÚ</w:t>
      </w:r>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KoPÚ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13BC207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KoPÚ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 xml:space="preserve">Nabídka zhotovitele ze dne </w:t>
      </w:r>
      <w:r w:rsidRPr="0085318C">
        <w:rPr>
          <w:rFonts w:ascii="Arial" w:hAnsi="Arial" w:cs="Arial"/>
          <w:highlight w:val="yellow"/>
          <w:lang w:val="cs-CZ"/>
        </w:rPr>
        <w:t>……..</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A29EB44"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Revize stávajícího bodového pole</w:t>
      </w:r>
    </w:p>
    <w:p w14:paraId="138AEFC1"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Podrobné měření polohopisu v obvodu KoPÚ</w:t>
      </w:r>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Podrobné měření polohopisu tj. předmětů stanovených v § 10 odst. 7 vyhlášky a předmětů stanovených v § 5 katastrální vyhlášky.</w:t>
      </w:r>
      <w:r w:rsidRPr="00C7192B">
        <w:rPr>
          <w:rFonts w:ascii="Arial" w:hAnsi="Arial" w:cs="Arial"/>
        </w:rPr>
        <w:t xml:space="preserve"> </w:t>
      </w:r>
    </w:p>
    <w:p w14:paraId="38D5C8D4"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vyrovnání - Bpv). </w:t>
      </w:r>
    </w:p>
    <w:p w14:paraId="374A34BC" w14:textId="03216000" w:rsidR="006C60B6" w:rsidRPr="00C7192B" w:rsidRDefault="00980EDF" w:rsidP="005701DD">
      <w:pPr>
        <w:pStyle w:val="Odstavec111"/>
        <w:spacing w:after="0" w:line="240" w:lineRule="auto"/>
        <w:ind w:left="1560" w:hanging="709"/>
        <w:rPr>
          <w:rFonts w:ascii="Arial" w:hAnsi="Arial" w:cs="Arial"/>
          <w:lang w:val="cs-CZ"/>
        </w:rPr>
      </w:pPr>
      <w:r>
        <w:rPr>
          <w:rFonts w:ascii="Arial" w:hAnsi="Arial" w:cs="Arial"/>
          <w:lang w:val="cs-CZ"/>
        </w:rPr>
        <w:t>Zjišťování hranic obvodů KoPÚ</w:t>
      </w:r>
    </w:p>
    <w:p w14:paraId="34D5E23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2 měsíců od výzvy objednatele. Zjišťování hranic obvodů KoPÚ,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3E85F0CA" w14:textId="4E2DED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 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33735D4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podkladů pro případnou změnu katastrální hranice podle katastrální vyhlášky</w:t>
      </w:r>
      <w:r w:rsidRPr="00C7192B">
        <w:rPr>
          <w:rFonts w:ascii="Arial" w:hAnsi="Arial" w:cs="Arial"/>
        </w:rPr>
        <w:t xml:space="preserve"> a jejich projednání s dotčenými obcemi</w:t>
      </w:r>
      <w:r w:rsidRPr="00C7192B">
        <w:rPr>
          <w:rFonts w:ascii="Arial" w:hAnsi="Arial" w:cs="Arial"/>
          <w:lang w:val="cs-CZ"/>
        </w:rPr>
        <w:t xml:space="preserve">. </w:t>
      </w:r>
    </w:p>
    <w:p w14:paraId="6BCF771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Aktualizace místních a pomístních názvů, vypracování seznamu místních 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1B59F879"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Grafický přehled parcel v obvodu pozemkových úprav, včetně případného seznamu nesouladů graficky zobrazených parcel s obsahem 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510A803D"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Rozbor současného stavu území – průzkum území (charakter hospodaření, cestní síť, eroze, vodní režim</w:t>
      </w:r>
      <w:r w:rsidRPr="00C7192B">
        <w:rPr>
          <w:rFonts w:ascii="Arial" w:hAnsi="Arial" w:cs="Arial"/>
        </w:rPr>
        <w:t>, atd.</w:t>
      </w:r>
      <w:r w:rsidRPr="00C7192B">
        <w:rPr>
          <w:rFonts w:ascii="Arial" w:hAnsi="Arial" w:cs="Arial"/>
          <w:lang w:val="cs-CZ"/>
        </w:rPr>
        <w:t xml:space="preserve"> </w:t>
      </w:r>
      <w:r w:rsidR="00980EDF">
        <w:rPr>
          <w:rFonts w:ascii="Arial" w:hAnsi="Arial" w:cs="Arial"/>
        </w:rPr>
        <w:t>podle § 5 vyhlášky.</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lastRenderedPageBreak/>
        <w:t xml:space="preserve">Dokumentace k soupisu nároků vlastníků pozemků </w:t>
      </w:r>
    </w:p>
    <w:p w14:paraId="48BEEE4B"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 § 5 odst. 3 vyhlášky jako podkladu pro jednání dle § 11 odst. 1 vyhlášky.</w:t>
      </w:r>
    </w:p>
    <w:p w14:paraId="5FC88F08" w14:textId="55D7D568"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32B8291B"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Tato dokumentace bude předložena </w:t>
      </w:r>
      <w:r w:rsidR="00980EDF">
        <w:rPr>
          <w:rFonts w:ascii="Arial" w:hAnsi="Arial" w:cs="Arial"/>
          <w:lang w:val="cs-CZ"/>
        </w:rPr>
        <w:t>2</w:t>
      </w:r>
      <w:r w:rsidRPr="00C7192B">
        <w:rPr>
          <w:rFonts w:ascii="Arial" w:hAnsi="Arial" w:cs="Arial"/>
          <w:lang w:val="cs-CZ"/>
        </w:rPr>
        <w:t xml:space="preserve"> měsíce před stanoveným termínem ukončení dílčí části 3.4.5.</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5F6B127B"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v rozsahu </w:t>
      </w:r>
      <w:r w:rsidR="00026EFF">
        <w:rPr>
          <w:rFonts w:ascii="Arial" w:hAnsi="Arial" w:cs="Arial"/>
        </w:rPr>
        <w:t>čl.</w:t>
      </w:r>
      <w:r w:rsidRPr="00C7192B">
        <w:rPr>
          <w:rFonts w:ascii="Arial" w:hAnsi="Arial" w:cs="Arial"/>
        </w:rPr>
        <w:t xml:space="preserve"> 3.5.i.a) - 3.5.i.c):</w:t>
      </w:r>
      <w:r w:rsidRPr="00C7192B">
        <w:rPr>
          <w:rFonts w:ascii="Arial" w:hAnsi="Arial" w:cs="Arial"/>
          <w:lang w:val="cs-CZ"/>
        </w:rPr>
        <w:t xml:space="preserve"> </w:t>
      </w:r>
    </w:p>
    <w:p w14:paraId="26BD5A11"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6B01F5F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6972E64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lastRenderedPageBreak/>
        <w:t>V případě nutnosti aktualizace PSZ s ohledem na návrh nového uspořádání pozemků bude předána upravená dokumentace PSZ k vystavení ve formě aktualizované celé dokumentace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Zhotovitel doplní tabulku návrhu prvků PSZ o čísla pozemků a čísla LV a 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108A74C2"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 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Paré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C7192B">
        <w:rPr>
          <w:rFonts w:ascii="Arial" w:hAnsi="Arial" w:cs="Arial"/>
        </w:rPr>
        <w:t>zákona č. 200/1994 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659E0BDA"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C7192B">
        <w:rPr>
          <w:rFonts w:ascii="Arial" w:hAnsi="Arial" w:cs="Arial"/>
        </w:rPr>
        <w:t>15</w:t>
      </w:r>
      <w:r w:rsidRPr="00C7192B">
        <w:rPr>
          <w:rFonts w:ascii="Arial" w:hAnsi="Arial" w:cs="Arial"/>
          <w:lang w:val="cs-CZ"/>
        </w:rPr>
        <w:t xml:space="preserve">, </w:t>
      </w:r>
      <w:r w:rsidR="007C0927" w:rsidRPr="0085318C">
        <w:rPr>
          <w:rFonts w:ascii="Arial" w:hAnsi="Arial" w:cs="Arial"/>
          <w:lang w:val="cs-CZ"/>
        </w:rPr>
        <w:t>v aktuálním znění</w:t>
      </w:r>
      <w:r w:rsidRPr="00C7192B">
        <w:rPr>
          <w:rFonts w:ascii="Arial" w:hAnsi="Arial" w:cs="Arial"/>
          <w:lang w:val="cs-CZ"/>
        </w:rPr>
        <w:t>, včetně kladného stanoviska katastrálního úřadu k převzetí výsledků zeměměřických činností do katastru nemovitostí a příloh k rozhodnutí dle § 11 odst. 8 zákona v digitální 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lastRenderedPageBreak/>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35F8CC88"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955047">
        <w:rPr>
          <w:rFonts w:ascii="Arial" w:hAnsi="Arial" w:cs="Arial"/>
        </w:rPr>
        <w:t xml:space="preserve">o zahájení řízení a o schválení návrhu pozemkových úprav </w:t>
      </w:r>
      <w:r w:rsidRPr="00955047">
        <w:rPr>
          <w:rFonts w:ascii="Arial" w:hAnsi="Arial" w:cs="Arial"/>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*.dgn</w:t>
      </w:r>
      <w:r w:rsidRPr="00955047">
        <w:rPr>
          <w:rFonts w:ascii="Arial" w:hAnsi="Arial" w:cs="Arial"/>
        </w:rPr>
        <w:t xml:space="preserve"> nebo </w:t>
      </w:r>
      <w:r w:rsidRPr="00955047">
        <w:rPr>
          <w:rFonts w:ascii="Arial" w:hAnsi="Arial" w:cs="Arial"/>
          <w:lang w:val="cs-CZ"/>
        </w:rPr>
        <w:t>*.vyk</w:t>
      </w:r>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r w:rsidRPr="00955047">
        <w:rPr>
          <w:rFonts w:ascii="Arial" w:hAnsi="Arial" w:cs="Arial"/>
        </w:rPr>
        <w:t xml:space="preserve">4.1. </w:t>
      </w:r>
      <w:r w:rsidRPr="00955047">
        <w:rPr>
          <w:rFonts w:ascii="Arial" w:hAnsi="Arial" w:cs="Arial"/>
          <w:lang w:val="cs-CZ"/>
        </w:rPr>
        <w:t>v následujícím počtu vyhotovení a formě</w:t>
      </w:r>
      <w:r w:rsidRPr="00955047">
        <w:rPr>
          <w:rFonts w:ascii="Arial" w:hAnsi="Arial" w:cs="Arial"/>
        </w:rPr>
        <w:t>:</w:t>
      </w:r>
    </w:p>
    <w:p w14:paraId="027967D2"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pole - 1x papírové zpracování (1x objednatel) a CD (DVD). </w:t>
      </w:r>
    </w:p>
    <w:p w14:paraId="069089F5"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Pr="00955047">
        <w:rPr>
          <w:rFonts w:ascii="Arial" w:hAnsi="Arial" w:cs="Arial"/>
        </w:rPr>
        <w:t>1</w:t>
      </w:r>
      <w:r w:rsidRPr="00955047">
        <w:rPr>
          <w:rFonts w:ascii="Arial" w:hAnsi="Arial" w:cs="Arial"/>
          <w:lang w:val="cs-CZ"/>
        </w:rPr>
        <w:t xml:space="preserve">x papírové zpracování (1x objednatel) a CD (DVD). </w:t>
      </w:r>
    </w:p>
    <w:p w14:paraId="720924FD"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KoPÚ a zjišťování hranic pozemků neřešených dle § 2 zákona - 2x papírové zpracování (1x objednatel,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stavu - 1x papírové zpracování (objednatel) a CD (DVD). </w:t>
      </w:r>
    </w:p>
    <w:p w14:paraId="2FCDD71E"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 objednatel a 1x obec) a CD (DVD) a 2x papírové zpracování k rozeslání účastníkům řízení.</w:t>
      </w:r>
    </w:p>
    <w:p w14:paraId="06C25FB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Výškopisné zaměření zájmového území - 1x papírové zpracování (objednatel) 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Potřebné podélné a příčné profily společných zařízení - 1x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návrhu nového uspořádání pozemků k vystavení - 2x papírové zpracování (1x objednatel, 1x obec k vystavení) a CD (DVD).</w:t>
      </w:r>
    </w:p>
    <w:p w14:paraId="0605377B"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díla - 1x papírové zpracování (objednatel) a CD (DVD). </w:t>
      </w:r>
    </w:p>
    <w:p w14:paraId="31667C77"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lastRenderedPageBreak/>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v měřítku 1 : 2000 nebo 1 : 5000 (měřítka stanoví objednatel podle potřeby v průběhu zpracování KoPÚ).</w:t>
      </w:r>
    </w:p>
    <w:p w14:paraId="76CE5A44" w14:textId="77777777"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1DB2C9F5"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termínech jak jsou uvedeny v příloze č. 1, která je nedílnou součástí této smlouvy. O předání díla bude vyhotoven předávací protokol.</w:t>
      </w:r>
    </w:p>
    <w:p w14:paraId="2D4714D4" w14:textId="67C9B86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 xml:space="preserve">Krajského pozemkového úřadu, </w:t>
      </w:r>
      <w:bookmarkStart w:id="0" w:name="_GoBack"/>
      <w:r w:rsidRPr="00C058CA">
        <w:rPr>
          <w:rFonts w:ascii="Arial" w:hAnsi="Arial" w:cs="Arial"/>
          <w:lang w:val="cs-CZ"/>
        </w:rPr>
        <w:t xml:space="preserve">Pobočky </w:t>
      </w:r>
      <w:r w:rsidR="00A94FE3">
        <w:rPr>
          <w:rFonts w:ascii="Arial" w:hAnsi="Arial" w:cs="Arial"/>
          <w:lang w:val="cs-CZ"/>
        </w:rPr>
        <w:t>Domažlice</w:t>
      </w:r>
      <w:r w:rsidRPr="00C058CA">
        <w:rPr>
          <w:rFonts w:ascii="Arial" w:hAnsi="Arial" w:cs="Arial"/>
          <w:lang w:val="cs-CZ"/>
        </w:rPr>
        <w:t xml:space="preserve">, adresa </w:t>
      </w:r>
      <w:r w:rsidR="00A94FE3">
        <w:rPr>
          <w:rFonts w:ascii="Arial" w:hAnsi="Arial" w:cs="Arial"/>
          <w:lang w:val="cs-CZ"/>
        </w:rPr>
        <w:t>Haltravská 438, 344 01 Domažlice</w:t>
      </w:r>
      <w:bookmarkEnd w:id="0"/>
      <w:r w:rsidRPr="00C058CA">
        <w:rPr>
          <w:rFonts w:ascii="Arial" w:hAnsi="Arial" w:cs="Arial"/>
          <w:lang w:val="cs-CZ"/>
        </w:rPr>
        <w:t>.</w:t>
      </w:r>
      <w:r w:rsidRPr="00C058CA">
        <w:rPr>
          <w:rFonts w:ascii="Arial" w:hAnsi="Arial" w:cs="Arial"/>
        </w:rPr>
        <w:t xml:space="preserve"> </w:t>
      </w:r>
    </w:p>
    <w:p w14:paraId="1AF6D8D1" w14:textId="2295E50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0D91AE3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ve lhůtě podle čl. 5.4. neobdrží zhotovitel písemné podání o výsledku kontroly, má se za to, že objednatelem nebyly zjištěny žádné vady a nedodělky a postupuje se podle čl. 5.8.</w:t>
      </w:r>
    </w:p>
    <w:p w14:paraId="42C9C6B5" w14:textId="455661A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budou objednatelem zjištěny vady či nedodělky v rozsahu nebo kvalitě předaného díla podle čl. III, bude zhotoviteli dílo vráceno k dopracování. Lhůta 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8.3. bude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3.4.3. po předání kladného stanoviska katastrálního úřadu (§ 9 odst. 6 zákona),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lastRenderedPageBreak/>
        <w:t>u dílčí části 3.5.3. po vypořádání námitek a připomínek k vystavenému návrhu uplatněných ve lhůtě stanovené zákonem (§ 11 odst. 1 zákona) a po předložení aktuální dokumentace,</w:t>
      </w:r>
    </w:p>
    <w:p w14:paraId="498054D1"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 převzetí výsledků zeměměřických činností do katastru nemovitostí.</w:t>
      </w:r>
    </w:p>
    <w:p w14:paraId="5B42B10A" w14:textId="77777777"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6AFE6C9C"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r w:rsidR="0085318C">
        <w:rPr>
          <w:rFonts w:ascii="Arial" w:hAnsi="Arial" w:cs="Arial"/>
          <w:lang w:val="cs-CZ"/>
        </w:rPr>
        <w:t xml:space="preserve"> KoPÚ</w:t>
      </w:r>
      <w:r w:rsidRPr="00F24948">
        <w:rPr>
          <w:rFonts w:ascii="Arial" w:hAnsi="Arial" w:cs="Arial"/>
          <w:lang w:val="cs-CZ"/>
        </w:rPr>
        <w:t>:</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85318C" w:rsidRDefault="006C60B6" w:rsidP="00FD6AD4">
            <w:pPr>
              <w:tabs>
                <w:tab w:val="right" w:pos="1026"/>
              </w:tabs>
              <w:spacing w:after="0" w:line="240" w:lineRule="auto"/>
              <w:ind w:left="709" w:hanging="709"/>
              <w:jc w:val="right"/>
              <w:rPr>
                <w:rFonts w:ascii="Arial" w:hAnsi="Arial" w:cs="Arial"/>
                <w:snapToGrid w:val="0"/>
                <w:highlight w:val="yellow"/>
                <w:lang w:val="cs-CZ" w:eastAsia="en-US"/>
              </w:rPr>
            </w:pPr>
            <w:r w:rsidRPr="0085318C">
              <w:rPr>
                <w:rFonts w:ascii="Arial" w:hAnsi="Arial" w:cs="Arial"/>
                <w:snapToGrid w:val="0"/>
                <w:highlight w:val="yellow"/>
                <w:lang w:val="cs-CZ" w:eastAsia="en-US"/>
              </w:rPr>
              <w:t>,- Kč</w:t>
            </w:r>
          </w:p>
        </w:tc>
      </w:tr>
      <w:tr w:rsidR="006C60B6" w:rsidRPr="00C7192B"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85318C" w:rsidRDefault="006C60B6" w:rsidP="00FD6AD4">
            <w:pPr>
              <w:tabs>
                <w:tab w:val="right" w:pos="1026"/>
              </w:tabs>
              <w:spacing w:after="0" w:line="240" w:lineRule="auto"/>
              <w:ind w:left="709" w:hanging="709"/>
              <w:jc w:val="right"/>
              <w:rPr>
                <w:rFonts w:ascii="Arial" w:hAnsi="Arial" w:cs="Arial"/>
                <w:snapToGrid w:val="0"/>
                <w:highlight w:val="yellow"/>
                <w:lang w:val="cs-CZ" w:eastAsia="en-US"/>
              </w:rPr>
            </w:pPr>
            <w:r w:rsidRPr="0085318C">
              <w:rPr>
                <w:rFonts w:ascii="Arial" w:hAnsi="Arial" w:cs="Arial"/>
                <w:snapToGrid w:val="0"/>
                <w:highlight w:val="yellow"/>
                <w:lang w:val="cs-CZ" w:eastAsia="en-US"/>
              </w:rPr>
              <w:t>,- Kč</w:t>
            </w:r>
          </w:p>
        </w:tc>
      </w:tr>
      <w:tr w:rsidR="006C60B6" w:rsidRPr="00C7192B"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85318C" w:rsidRDefault="006C60B6" w:rsidP="00FD6AD4">
            <w:pPr>
              <w:tabs>
                <w:tab w:val="right" w:pos="1026"/>
              </w:tabs>
              <w:spacing w:after="0" w:line="240" w:lineRule="auto"/>
              <w:ind w:left="709" w:hanging="709"/>
              <w:jc w:val="right"/>
              <w:rPr>
                <w:rFonts w:ascii="Arial" w:hAnsi="Arial" w:cs="Arial"/>
                <w:snapToGrid w:val="0"/>
                <w:highlight w:val="yellow"/>
                <w:lang w:val="cs-CZ" w:eastAsia="en-US"/>
              </w:rPr>
            </w:pPr>
            <w:r w:rsidRPr="0085318C">
              <w:rPr>
                <w:rFonts w:ascii="Arial" w:hAnsi="Arial" w:cs="Arial"/>
                <w:snapToGrid w:val="0"/>
                <w:highlight w:val="yellow"/>
                <w:lang w:val="cs-CZ" w:eastAsia="en-US"/>
              </w:rPr>
              <w:t>,- Kč</w:t>
            </w:r>
          </w:p>
        </w:tc>
      </w:tr>
      <w:tr w:rsidR="006C60B6" w:rsidRPr="00C7192B"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85318C" w:rsidRDefault="006C60B6" w:rsidP="00FD6AD4">
            <w:pPr>
              <w:tabs>
                <w:tab w:val="right" w:pos="1026"/>
              </w:tabs>
              <w:spacing w:after="0" w:line="240" w:lineRule="auto"/>
              <w:ind w:left="709" w:hanging="709"/>
              <w:jc w:val="right"/>
              <w:rPr>
                <w:rFonts w:ascii="Arial" w:hAnsi="Arial" w:cs="Arial"/>
                <w:snapToGrid w:val="0"/>
                <w:highlight w:val="yellow"/>
                <w:lang w:val="cs-CZ" w:eastAsia="en-US"/>
              </w:rPr>
            </w:pPr>
            <w:r w:rsidRPr="0085318C">
              <w:rPr>
                <w:rFonts w:ascii="Arial" w:hAnsi="Arial" w:cs="Arial"/>
                <w:snapToGrid w:val="0"/>
                <w:highlight w:val="yellow"/>
                <w:lang w:val="cs-CZ" w:eastAsia="en-US"/>
              </w:rPr>
              <w:t>,- Kč</w:t>
            </w:r>
          </w:p>
        </w:tc>
      </w:tr>
      <w:tr w:rsidR="006C60B6" w:rsidRPr="00C7192B"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85318C" w:rsidRDefault="006C60B6" w:rsidP="00FD6AD4">
            <w:pPr>
              <w:tabs>
                <w:tab w:val="right" w:pos="1026"/>
              </w:tabs>
              <w:spacing w:after="0" w:line="240" w:lineRule="auto"/>
              <w:ind w:left="709" w:hanging="709"/>
              <w:jc w:val="right"/>
              <w:rPr>
                <w:rFonts w:ascii="Arial" w:hAnsi="Arial" w:cs="Arial"/>
                <w:snapToGrid w:val="0"/>
                <w:highlight w:val="yellow"/>
                <w:lang w:val="cs-CZ" w:eastAsia="en-US"/>
              </w:rPr>
            </w:pPr>
            <w:r w:rsidRPr="0085318C">
              <w:rPr>
                <w:rFonts w:ascii="Arial" w:hAnsi="Arial" w:cs="Arial"/>
                <w:snapToGrid w:val="0"/>
                <w:highlight w:val="yellow"/>
                <w:lang w:val="cs-CZ" w:eastAsia="en-US"/>
              </w:rPr>
              <w:t>,- Kč</w:t>
            </w:r>
          </w:p>
        </w:tc>
      </w:tr>
      <w:tr w:rsidR="006C60B6" w:rsidRPr="00C7192B"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85318C" w:rsidRDefault="006C60B6" w:rsidP="00FD6AD4">
            <w:pPr>
              <w:tabs>
                <w:tab w:val="right" w:pos="1026"/>
              </w:tabs>
              <w:spacing w:after="0" w:line="240" w:lineRule="auto"/>
              <w:ind w:left="709" w:hanging="709"/>
              <w:jc w:val="right"/>
              <w:rPr>
                <w:rFonts w:ascii="Arial" w:hAnsi="Arial" w:cs="Arial"/>
                <w:snapToGrid w:val="0"/>
                <w:highlight w:val="yellow"/>
                <w:lang w:val="cs-CZ" w:eastAsia="en-US"/>
              </w:rPr>
            </w:pPr>
            <w:r w:rsidRPr="0085318C">
              <w:rPr>
                <w:rFonts w:ascii="Arial" w:hAnsi="Arial" w:cs="Arial"/>
                <w:snapToGrid w:val="0"/>
                <w:highlight w:val="yellow"/>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3D35529F"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6.2. nebo 6.3. tohoto článku, případně při naplnění podmínek pro vyhrazené změny závazku uvedených v čl. IX této smlouvy v souladu s podmínkami stanovenými 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menšího množství měrných jednotek u poskytnutých služeb budou fakturovány skutečně zpracované měrné jednotky. Objednatel není povinen uhradit 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bm,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A3CD3F" w14:textId="163694AE"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Fakturační adresa: Státní pozemkový úřad, Husinecká 1024/11a, 130 00 Praha 3 – Žižkov, IČO: 01312774. Faktury budou zasílány na adresu: </w:t>
      </w:r>
      <w:r w:rsidR="0085318C">
        <w:rPr>
          <w:rFonts w:ascii="Arial" w:hAnsi="Arial" w:cs="Arial"/>
          <w:szCs w:val="20"/>
        </w:rPr>
        <w:t>SPÚ, Pobočka Domažlice, Haltravská 438, 344 01 Domažlice</w:t>
      </w:r>
      <w:r w:rsidR="0085318C">
        <w:rPr>
          <w:rFonts w:ascii="Arial" w:hAnsi="Arial" w:cs="Arial"/>
          <w:szCs w:val="20"/>
        </w:rPr>
        <w:t>.</w:t>
      </w:r>
    </w:p>
    <w:p w14:paraId="6A05B497" w14:textId="5DDD2428"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Fakturace bude prováděna po dokončení jednotlivých dílčích částí, na základě schvalovacího protokolu o předání a převzetí prací bez vad a nedodělků, vystaveného objednatelem. Bez tohoto potvrzeného protokolu nesmí být faktura vystavena. V </w:t>
      </w:r>
      <w:r w:rsidRPr="008708AF">
        <w:rPr>
          <w:rFonts w:ascii="Arial" w:hAnsi="Arial" w:cs="Arial"/>
          <w:lang w:val="cs-CZ"/>
        </w:rPr>
        <w:lastRenderedPageBreak/>
        <w:t>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 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 </w:t>
      </w:r>
      <w:bookmarkStart w:id="1" w:name="_Ref376434140"/>
    </w:p>
    <w:bookmarkEnd w:id="1"/>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207795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den prodlení, avšak max. ve výši nesplněné dílčí části díla</w:t>
      </w:r>
      <w:r w:rsidR="003C291F">
        <w:rPr>
          <w:rFonts w:ascii="Arial" w:hAnsi="Arial" w:cs="Arial"/>
          <w:lang w:val="cs-CZ"/>
        </w:rPr>
        <w:t xml:space="preserve"> </w:t>
      </w:r>
      <w:r w:rsidR="003C291F" w:rsidRPr="0085318C">
        <w:rPr>
          <w:rFonts w:ascii="Arial" w:hAnsi="Arial" w:cs="Arial"/>
          <w:lang w:val="cs-CZ"/>
        </w:rPr>
        <w:t>bez DPH</w:t>
      </w:r>
      <w:r w:rsidRPr="00C7192B">
        <w:rPr>
          <w:rFonts w:ascii="Arial" w:hAnsi="Arial" w:cs="Arial"/>
          <w:lang w:val="cs-CZ"/>
        </w:rPr>
        <w:t>.</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37CBB3DD"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w:t>
      </w:r>
      <w:r w:rsidR="003E7FD1">
        <w:rPr>
          <w:rFonts w:ascii="Arial" w:hAnsi="Arial" w:cs="Arial"/>
          <w:lang w:val="cs-CZ"/>
        </w:rPr>
        <w:t>6</w:t>
      </w:r>
      <w:r w:rsidRPr="00C7192B">
        <w:rPr>
          <w:rFonts w:ascii="Arial" w:hAnsi="Arial" w:cs="Arial"/>
          <w:lang w:val="cs-CZ"/>
        </w:rPr>
        <w:t xml:space="preserve">0 + </w:t>
      </w:r>
      <w:r w:rsidRPr="003E7FD1">
        <w:rPr>
          <w:rFonts w:ascii="Arial" w:hAnsi="Arial" w:cs="Arial"/>
          <w:highlight w:val="yellow"/>
          <w:lang w:val="cs-CZ"/>
        </w:rPr>
        <w:t>…...</w:t>
      </w:r>
      <w:r w:rsidR="003E7FD1">
        <w:rPr>
          <w:rFonts w:ascii="Arial" w:hAnsi="Arial" w:cs="Arial"/>
          <w:lang w:val="cs-CZ"/>
        </w:rPr>
        <w:t xml:space="preserve"> </w:t>
      </w:r>
      <w:r w:rsidRPr="00C7192B">
        <w:rPr>
          <w:rFonts w:ascii="Arial" w:hAnsi="Arial" w:cs="Arial"/>
          <w:lang w:val="cs-CZ"/>
        </w:rPr>
        <w:t xml:space="preserve">měsíců od předání celého díla zhotovitelem objednateli. V případě přerušení prací ze strany objednatele platí dohodnutá, výše uvedená, záruční </w:t>
      </w:r>
      <w:r w:rsidRPr="00C7192B">
        <w:rPr>
          <w:rFonts w:ascii="Arial" w:hAnsi="Arial" w:cs="Arial"/>
          <w:lang w:val="cs-CZ"/>
        </w:rPr>
        <w:lastRenderedPageBreak/>
        <w:t>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120F01C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14:paraId="60D4C47F" w14:textId="5303E4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68FA39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C9DA4C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si v souladu s § 100 odst. 1 ZZVZ vyhrazuje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w:t>
      </w:r>
      <w:r w:rsidRPr="008708AF">
        <w:rPr>
          <w:rFonts w:ascii="Arial" w:hAnsi="Arial" w:cs="Arial"/>
          <w:lang w:val="cs-CZ"/>
        </w:rPr>
        <w:lastRenderedPageBreak/>
        <w:t xml:space="preserve">zachování jednotkových položkových cen uvedených v položkovém výkazu činností, který je přílohou této smlouvy. </w:t>
      </w:r>
    </w:p>
    <w:p w14:paraId="3000AA3C" w14:textId="56FFE57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547689" w:rsidRPr="00C7192B">
        <w:rPr>
          <w:rFonts w:ascii="Arial" w:hAnsi="Arial" w:cs="Arial"/>
          <w:lang w:val="cs-CZ"/>
        </w:rPr>
        <w:t>2</w:t>
      </w:r>
      <w:r w:rsidRPr="00C7192B">
        <w:rPr>
          <w:rFonts w:ascii="Arial" w:hAnsi="Arial" w:cs="Arial"/>
          <w:lang w:val="cs-CZ"/>
        </w:rPr>
        <w:t xml:space="preserve">0 % původní hodnoty závazku tzn. celkové ceny díla bez DPH dle čl. 6.1. této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které jsou specifikovány níže v čl. 9.4. této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základě kterých dojde ke změně výměry </w:t>
      </w:r>
      <w:r w:rsidRPr="00C7192B">
        <w:rPr>
          <w:rFonts w:ascii="Arial" w:hAnsi="Arial" w:cs="Arial"/>
        </w:rPr>
        <w:t>pozemků řešených a neřešených dle § 2 zákona, případně ke změně obvodu pozemkových úprav;</w:t>
      </w:r>
    </w:p>
    <w:p w14:paraId="6E1CB352" w14:textId="68106165"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730E6E">
        <w:rPr>
          <w:rFonts w:ascii="Arial" w:hAnsi="Arial" w:cs="Arial"/>
          <w:lang w:val="cs-CZ"/>
        </w:rPr>
        <w:t>Bukovec</w:t>
      </w:r>
      <w:r w:rsidRPr="00C7192B">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KoPÚ, geometrický plán pro stanovení obvodů KoPÚ,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05106DC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w:t>
      </w:r>
      <w:r w:rsidRPr="00C7192B">
        <w:rPr>
          <w:rFonts w:ascii="Arial" w:hAnsi="Arial" w:cs="Arial"/>
          <w:lang w:val="cs-CZ"/>
        </w:rPr>
        <w:lastRenderedPageBreak/>
        <w:t>dojít ke změně celkové povahy veřejné zakázky „</w:t>
      </w:r>
      <w:r w:rsidR="003E7FD1" w:rsidRPr="003E7FD1">
        <w:rPr>
          <w:rFonts w:ascii="Arial" w:hAnsi="Arial" w:cs="Arial"/>
          <w:lang w:val="cs-CZ"/>
        </w:rPr>
        <w:t>KoPÚ v k.ú. Nemněnice a Bukovec u Horšovského Týna</w:t>
      </w:r>
      <w:r w:rsidRPr="00C7192B">
        <w:rPr>
          <w:rFonts w:ascii="Arial" w:hAnsi="Arial" w:cs="Arial"/>
          <w:lang w:val="cs-CZ"/>
        </w:rPr>
        <w:t>“.</w:t>
      </w:r>
    </w:p>
    <w:p w14:paraId="79CA874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664D2DE8"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než </w:t>
      </w:r>
      <w:r w:rsidR="003E7FD1">
        <w:rPr>
          <w:rFonts w:ascii="Arial" w:hAnsi="Arial" w:cs="Arial"/>
          <w:lang w:val="cs-CZ"/>
        </w:rPr>
        <w:t>dvou</w:t>
      </w:r>
      <w:r w:rsidR="00EC367E">
        <w:rPr>
          <w:rFonts w:ascii="Arial" w:hAnsi="Arial" w:cs="Arial"/>
          <w:lang w:val="cs-CZ"/>
        </w:rPr>
        <w:t xml:space="preserve"> </w:t>
      </w:r>
      <w:r w:rsidRPr="00C7192B">
        <w:rPr>
          <w:rFonts w:ascii="Arial" w:hAnsi="Arial" w:cs="Arial"/>
          <w:lang w:val="cs-CZ"/>
        </w:rPr>
        <w:t>kalendářních měsíců v rozporu s touto smlouvou,</w:t>
      </w:r>
    </w:p>
    <w:p w14:paraId="605FADC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podzhotovitele v rozporu s 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Vznik některé ze skutečností uvedených v</w:t>
      </w:r>
      <w:r w:rsidR="008D1731">
        <w:rPr>
          <w:rFonts w:ascii="Arial" w:hAnsi="Arial" w:cs="Arial"/>
          <w:lang w:val="cs-CZ"/>
        </w:rPr>
        <w:t xml:space="preserve"> čl. </w:t>
      </w:r>
      <w:r w:rsidRPr="00C7192B">
        <w:rPr>
          <w:rFonts w:ascii="Arial" w:hAnsi="Arial" w:cs="Arial"/>
          <w:lang w:val="cs-CZ"/>
        </w:rPr>
        <w:t>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186C016E"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101/2000 Sb., o ochraně osobních údajů a o změně některých zákonů, ve znění pozdějších předpisů.</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lastRenderedPageBreak/>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 neveřejnými informacemi zacházet náležitým způsobem a v souladu s touto smlouvou.</w:t>
      </w:r>
    </w:p>
    <w:p w14:paraId="16494F19"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510D4A4D"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730E6E">
        <w:rPr>
          <w:rFonts w:ascii="Arial" w:hAnsi="Arial" w:cs="Arial"/>
        </w:rPr>
        <w:t>10</w:t>
      </w:r>
      <w:r w:rsidR="00B8296C">
        <w:rPr>
          <w:rFonts w:ascii="Arial" w:hAnsi="Arial" w:cs="Arial"/>
        </w:rPr>
        <w:t>0.000</w:t>
      </w:r>
      <w:r w:rsidRPr="00C7192B">
        <w:rPr>
          <w:rFonts w:ascii="Arial" w:hAnsi="Arial" w:cs="Arial"/>
        </w:rPr>
        <w:t xml:space="preserve"> Kč (slovy </w:t>
      </w:r>
      <w:r w:rsidR="00730E6E">
        <w:rPr>
          <w:rFonts w:ascii="Arial" w:hAnsi="Arial" w:cs="Arial"/>
        </w:rPr>
        <w:t>sto</w:t>
      </w:r>
      <w:r w:rsidR="00B8296C">
        <w:rPr>
          <w:rFonts w:ascii="Arial" w:hAnsi="Arial" w:cs="Arial"/>
        </w:rPr>
        <w:t xml:space="preserve"> tisíc</w:t>
      </w:r>
      <w:r w:rsidRPr="00C7192B">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CA5093" w14:textId="0584FA7A" w:rsidR="00873A38" w:rsidRPr="00B8296C" w:rsidRDefault="00873A38" w:rsidP="00FD6AD4">
      <w:pPr>
        <w:pStyle w:val="Odstavecseseznamem"/>
        <w:spacing w:line="240" w:lineRule="auto"/>
        <w:ind w:left="709" w:hanging="709"/>
        <w:rPr>
          <w:rFonts w:ascii="Arial" w:hAnsi="Arial" w:cs="Arial"/>
        </w:rPr>
      </w:pPr>
      <w:r w:rsidRPr="00B8296C">
        <w:rPr>
          <w:rFonts w:ascii="Arial" w:hAnsi="Arial" w:cs="Arial"/>
        </w:rPr>
        <w:t xml:space="preserve">V souvislosti s realizací práv a povinností vyplývajících z této </w:t>
      </w:r>
      <w:r w:rsidR="00182F79" w:rsidRPr="00B8296C">
        <w:rPr>
          <w:rFonts w:ascii="Arial" w:hAnsi="Arial" w:cs="Arial"/>
        </w:rPr>
        <w:t>s</w:t>
      </w:r>
      <w:r w:rsidRPr="00B8296C">
        <w:rPr>
          <w:rFonts w:ascii="Arial" w:hAnsi="Arial" w:cs="Arial"/>
        </w:rPr>
        <w:t xml:space="preserve">mlouvy bude mít zhotovitel přístup k informacím (datům) Státního pozemkového úřadu, které jsou nezbytné k plnění </w:t>
      </w:r>
      <w:r w:rsidR="00182F79" w:rsidRPr="00B8296C">
        <w:rPr>
          <w:rFonts w:ascii="Arial" w:hAnsi="Arial" w:cs="Arial"/>
        </w:rPr>
        <w:t>s</w:t>
      </w:r>
      <w:r w:rsidRPr="00B8296C">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Pr="00B8296C">
        <w:rPr>
          <w:rFonts w:ascii="Arial" w:hAnsi="Arial" w:cs="Arial"/>
        </w:rPr>
        <w:lastRenderedPageBreak/>
        <w:t>11</w:t>
      </w:r>
      <w:r w:rsidR="00B8296C">
        <w:rPr>
          <w:rFonts w:ascii="Arial" w:hAnsi="Arial" w:cs="Arial"/>
        </w:rPr>
        <w:t>0</w:t>
      </w:r>
      <w:r w:rsidRPr="00B8296C">
        <w:rPr>
          <w:rFonts w:ascii="Arial" w:hAnsi="Arial" w:cs="Arial"/>
        </w:rPr>
        <w:t>/20</w:t>
      </w:r>
      <w:r w:rsidR="00B8296C">
        <w:rPr>
          <w:rFonts w:ascii="Arial" w:hAnsi="Arial" w:cs="Arial"/>
        </w:rPr>
        <w:t>19</w:t>
      </w:r>
      <w:r w:rsidRPr="00B8296C">
        <w:rPr>
          <w:rFonts w:ascii="Arial" w:hAnsi="Arial" w:cs="Arial"/>
        </w:rPr>
        <w:t xml:space="preserve"> Sb., o </w:t>
      </w:r>
      <w:r w:rsidR="00B8296C">
        <w:rPr>
          <w:rFonts w:ascii="Arial" w:hAnsi="Arial" w:cs="Arial"/>
        </w:rPr>
        <w:t>zpracování</w:t>
      </w:r>
      <w:r w:rsidRPr="00B8296C">
        <w:rPr>
          <w:rFonts w:ascii="Arial" w:hAnsi="Arial" w:cs="Arial"/>
        </w:rPr>
        <w:t xml:space="preserve"> osobních údajů a o změně některých zákonů, ve znění pozdějších předpisů, nebo zákonným předpisem, který tento zákon nahradí</w:t>
      </w:r>
      <w:r w:rsidR="0053457B" w:rsidRPr="00B8296C">
        <w:rPr>
          <w:rFonts w:ascii="Arial" w:hAnsi="Arial" w:cs="Arial"/>
        </w:rPr>
        <w:t>.</w:t>
      </w: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77777777"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5D7FC78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t.j. </w:t>
      </w:r>
      <w:r w:rsidRPr="00B8296C">
        <w:rPr>
          <w:rFonts w:ascii="Arial" w:hAnsi="Arial" w:cs="Arial"/>
          <w:highlight w:val="yellow"/>
        </w:rPr>
        <w:t>......</w:t>
      </w:r>
      <w:r w:rsidRPr="00C7192B">
        <w:rPr>
          <w:rFonts w:ascii="Arial" w:hAnsi="Arial" w:cs="Arial"/>
        </w:rPr>
        <w:t xml:space="preserve">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lastRenderedPageBreak/>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Na plnění předmětu smlouvy se </w:t>
      </w:r>
      <w:r w:rsidRPr="00326B6A">
        <w:rPr>
          <w:rFonts w:ascii="Arial" w:hAnsi="Arial" w:cs="Arial"/>
          <w:highlight w:val="yellow"/>
        </w:rPr>
        <w:t>bude / nebude</w:t>
      </w:r>
      <w:r w:rsidRPr="00C7192B">
        <w:rPr>
          <w:rFonts w:ascii="Arial" w:hAnsi="Arial" w:cs="Arial"/>
        </w:rPr>
        <w:t xml:space="preserve"> 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Pokud ano,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podzhotovitelem/podzhotoviteli</w:t>
      </w:r>
      <w:r w:rsidRPr="00C7192B">
        <w:rPr>
          <w:rFonts w:ascii="Arial" w:eastAsia="Calibri" w:hAnsi="Arial" w:cs="Arial"/>
          <w:lang w:val="x-none" w:eastAsia="en-US"/>
        </w:rPr>
        <w:t xml:space="preserve"> zajistit závazek poskytnout subjektům provádějícím audit a kontrolu, nezbytné informace týkající se pod</w:t>
      </w:r>
      <w:r w:rsidRPr="00C7192B">
        <w:rPr>
          <w:rFonts w:ascii="Arial" w:eastAsia="Calibri" w:hAnsi="Arial" w:cs="Arial"/>
          <w:lang w:val="cs-CZ" w:eastAsia="en-US"/>
        </w:rPr>
        <w:t xml:space="preserve">zhotovitelských </w:t>
      </w:r>
      <w:r w:rsidRPr="00C7192B">
        <w:rPr>
          <w:rFonts w:ascii="Arial" w:eastAsia="Calibri" w:hAnsi="Arial" w:cs="Arial"/>
          <w:lang w:val="x-none" w:eastAsia="en-US"/>
        </w:rPr>
        <w:t>činností. V případě porušení tohoto ustanovení není objednatel povinen uhradit práce provedené pod</w:t>
      </w:r>
      <w:r w:rsidRPr="00C7192B">
        <w:rPr>
          <w:rFonts w:ascii="Arial" w:eastAsia="Calibri" w:hAnsi="Arial" w:cs="Arial"/>
          <w:lang w:val="cs-CZ" w:eastAsia="en-US"/>
        </w:rPr>
        <w:t>zhotovitelem</w:t>
      </w:r>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Každá změna pod</w:t>
      </w:r>
      <w:r w:rsidRPr="00C7192B">
        <w:rPr>
          <w:rFonts w:ascii="Arial" w:eastAsia="Calibri" w:hAnsi="Arial" w:cs="Arial"/>
          <w:lang w:val="cs-CZ" w:eastAsia="en-US"/>
        </w:rPr>
        <w:t>zhotovitele</w:t>
      </w:r>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762C9EE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r w:rsidRPr="00C7192B">
        <w:rPr>
          <w:rFonts w:ascii="Arial" w:eastAsia="Calibri" w:hAnsi="Arial" w:cs="Arial"/>
          <w:lang w:val="cs-CZ" w:eastAsia="en-US"/>
        </w:rPr>
        <w:t>podzhotovitelů</w:t>
      </w:r>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a za předpokladu, že každý náhradní </w:t>
      </w:r>
      <w:r w:rsidRPr="00C7192B">
        <w:rPr>
          <w:rFonts w:ascii="Arial" w:eastAsia="Calibri" w:hAnsi="Arial" w:cs="Arial"/>
          <w:lang w:val="cs-CZ" w:eastAsia="en-US"/>
        </w:rPr>
        <w:t>podzhotovitel</w:t>
      </w:r>
      <w:r w:rsidRPr="00C7192B">
        <w:rPr>
          <w:rFonts w:ascii="Arial" w:eastAsia="Calibri" w:hAnsi="Arial" w:cs="Arial"/>
          <w:lang w:val="x-none" w:eastAsia="en-US"/>
        </w:rPr>
        <w:t xml:space="preserve"> či osoba bude splňovat požadovanou část kvalifikace jako pod</w:t>
      </w:r>
      <w:r w:rsidRPr="00C7192B">
        <w:rPr>
          <w:rFonts w:ascii="Arial" w:eastAsia="Calibri" w:hAnsi="Arial" w:cs="Arial"/>
          <w:lang w:val="cs-CZ" w:eastAsia="en-US"/>
        </w:rPr>
        <w:t>zhotovitel</w:t>
      </w:r>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Nový podzhotovitel musí splňovat kvalifikaci minimálně v rozsahu, v jakém byla prokázána v zadávacím řízení.</w:t>
      </w:r>
    </w:p>
    <w:p w14:paraId="0BAEE23E" w14:textId="77777777" w:rsidR="006C60B6" w:rsidRPr="00C7192B"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48B4115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w:t>
      </w:r>
      <w:r w:rsidRPr="00C7192B">
        <w:rPr>
          <w:rFonts w:ascii="Arial" w:hAnsi="Arial" w:cs="Arial"/>
          <w:lang w:val="cs-CZ"/>
        </w:rPr>
        <w:lastRenderedPageBreak/>
        <w:t xml:space="preserve">jako „dopis“). K tomuto dopisu musí být přiložena ověřená listina nebo plná moc, dokládající oznamovanou změnu údajů. Ustanovení tohoto článku se použije </w:t>
      </w:r>
      <w:r w:rsidR="00D108AC" w:rsidRPr="00C7192B">
        <w:rPr>
          <w:rFonts w:ascii="Arial" w:hAnsi="Arial" w:cs="Arial"/>
          <w:lang w:val="cs-CZ"/>
        </w:rPr>
        <w:br/>
      </w:r>
      <w:r w:rsidRPr="00C7192B">
        <w:rPr>
          <w:rFonts w:ascii="Arial" w:hAnsi="Arial" w:cs="Arial"/>
          <w:lang w:val="cs-CZ"/>
        </w:rP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00D108AC" w:rsidRPr="00C7192B">
        <w:rPr>
          <w:rFonts w:ascii="Arial" w:hAnsi="Arial" w:cs="Arial"/>
          <w:lang w:val="cs-CZ"/>
        </w:rPr>
        <w:br/>
      </w:r>
      <w:r w:rsidRPr="00C7192B">
        <w:rPr>
          <w:rFonts w:ascii="Arial" w:hAnsi="Arial" w:cs="Arial"/>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0BA78B45"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F2B1247"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591F445E" w14:textId="0CC4F7A4" w:rsidR="00326B6A" w:rsidRDefault="006C60B6" w:rsidP="00326B6A">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7B5D025A" w14:textId="77777777" w:rsidR="00326B6A" w:rsidRPr="00326B6A" w:rsidRDefault="00326B6A" w:rsidP="00326B6A">
      <w:pPr>
        <w:pStyle w:val="Odstavecseseznamem"/>
        <w:numPr>
          <w:ilvl w:val="0"/>
          <w:numId w:val="0"/>
        </w:numPr>
        <w:spacing w:line="240" w:lineRule="auto"/>
        <w:ind w:left="709"/>
        <w:rPr>
          <w:rFonts w:ascii="Arial" w:hAnsi="Arial" w:cs="Arial"/>
          <w:lang w:val="cs-CZ"/>
        </w:rPr>
      </w:pPr>
    </w:p>
    <w:p w14:paraId="1F8EAFFA" w14:textId="77777777" w:rsidR="00326B6A" w:rsidRDefault="00326B6A" w:rsidP="00326B6A">
      <w:pPr>
        <w:spacing w:after="0"/>
        <w:rPr>
          <w:rFonts w:ascii="Arial" w:hAnsi="Arial" w:cs="Arial"/>
          <w:szCs w:val="20"/>
          <w:lang w:val="cs-CZ"/>
        </w:rPr>
      </w:pPr>
      <w:r>
        <w:rPr>
          <w:rFonts w:ascii="Arial" w:hAnsi="Arial" w:cs="Arial"/>
          <w:szCs w:val="20"/>
          <w:lang w:val="cs-CZ"/>
        </w:rPr>
        <w:t>V Domažlicích dne …………………</w:t>
      </w:r>
      <w:r>
        <w:rPr>
          <w:rFonts w:ascii="Arial" w:hAnsi="Arial" w:cs="Arial"/>
          <w:szCs w:val="20"/>
          <w:lang w:val="cs-CZ"/>
        </w:rPr>
        <w:tab/>
      </w:r>
      <w:r>
        <w:rPr>
          <w:rFonts w:ascii="Arial" w:hAnsi="Arial" w:cs="Arial"/>
          <w:szCs w:val="20"/>
          <w:lang w:val="cs-CZ"/>
        </w:rPr>
        <w:tab/>
      </w:r>
      <w:r>
        <w:rPr>
          <w:rFonts w:ascii="Arial" w:hAnsi="Arial" w:cs="Arial"/>
          <w:szCs w:val="20"/>
          <w:lang w:val="cs-CZ"/>
        </w:rPr>
        <w:tab/>
        <w:t>V </w:t>
      </w:r>
      <w:r w:rsidRPr="00B71150">
        <w:rPr>
          <w:rFonts w:ascii="Arial" w:hAnsi="Arial" w:cs="Arial"/>
          <w:szCs w:val="20"/>
          <w:highlight w:val="yellow"/>
          <w:lang w:val="cs-CZ"/>
        </w:rPr>
        <w:t>…………………</w:t>
      </w:r>
      <w:r>
        <w:rPr>
          <w:rFonts w:ascii="Arial" w:hAnsi="Arial" w:cs="Arial"/>
          <w:szCs w:val="20"/>
          <w:lang w:val="cs-CZ"/>
        </w:rPr>
        <w:t xml:space="preserve"> dne </w:t>
      </w:r>
      <w:r w:rsidRPr="00B71150">
        <w:rPr>
          <w:rFonts w:ascii="Arial" w:hAnsi="Arial" w:cs="Arial"/>
          <w:szCs w:val="20"/>
          <w:highlight w:val="yellow"/>
          <w:lang w:val="cs-CZ"/>
        </w:rPr>
        <w:t>…………………</w:t>
      </w:r>
    </w:p>
    <w:p w14:paraId="4001DDE4" w14:textId="77777777" w:rsidR="00326B6A" w:rsidRDefault="00326B6A" w:rsidP="00326B6A">
      <w:pPr>
        <w:spacing w:after="0"/>
        <w:rPr>
          <w:rFonts w:ascii="Arial" w:hAnsi="Arial" w:cs="Arial"/>
          <w:szCs w:val="20"/>
          <w:lang w:val="cs-CZ"/>
        </w:rPr>
      </w:pPr>
    </w:p>
    <w:p w14:paraId="22AA4607" w14:textId="77777777" w:rsidR="00326B6A" w:rsidRDefault="00326B6A" w:rsidP="00326B6A">
      <w:pPr>
        <w:spacing w:after="0"/>
        <w:rPr>
          <w:rFonts w:ascii="Arial" w:hAnsi="Arial" w:cs="Arial"/>
          <w:szCs w:val="20"/>
          <w:lang w:val="cs-CZ"/>
        </w:rPr>
      </w:pPr>
      <w:r>
        <w:rPr>
          <w:rFonts w:ascii="Arial" w:hAnsi="Arial" w:cs="Arial"/>
          <w:szCs w:val="20"/>
          <w:lang w:val="cs-CZ"/>
        </w:rPr>
        <w:t>Za objednatele:</w:t>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t>Za zhotovitele:</w:t>
      </w:r>
    </w:p>
    <w:p w14:paraId="794D37FB" w14:textId="77777777" w:rsidR="00326B6A" w:rsidRDefault="00326B6A" w:rsidP="00326B6A">
      <w:pPr>
        <w:rPr>
          <w:rFonts w:ascii="Arial" w:hAnsi="Arial" w:cs="Arial"/>
          <w:szCs w:val="20"/>
          <w:lang w:val="cs-CZ"/>
        </w:rPr>
      </w:pPr>
    </w:p>
    <w:p w14:paraId="47B76355" w14:textId="6B48ABB8" w:rsidR="00326B6A" w:rsidRDefault="00326B6A" w:rsidP="00326B6A">
      <w:pPr>
        <w:rPr>
          <w:rFonts w:ascii="Arial" w:hAnsi="Arial" w:cs="Arial"/>
          <w:szCs w:val="20"/>
          <w:lang w:val="cs-CZ"/>
        </w:rPr>
      </w:pPr>
    </w:p>
    <w:p w14:paraId="3D35BBBC" w14:textId="77777777" w:rsidR="00326B6A" w:rsidRDefault="00326B6A" w:rsidP="00326B6A">
      <w:pPr>
        <w:rPr>
          <w:rFonts w:ascii="Arial" w:hAnsi="Arial" w:cs="Arial"/>
          <w:szCs w:val="20"/>
          <w:lang w:val="cs-CZ"/>
        </w:rPr>
      </w:pPr>
    </w:p>
    <w:p w14:paraId="616A9489" w14:textId="60411E56" w:rsidR="00326B6A" w:rsidRDefault="00326B6A" w:rsidP="00326B6A">
      <w:pPr>
        <w:rPr>
          <w:rFonts w:ascii="Arial" w:hAnsi="Arial" w:cs="Arial"/>
          <w:szCs w:val="20"/>
          <w:lang w:val="cs-CZ"/>
        </w:rPr>
      </w:pPr>
      <w:r>
        <w:rPr>
          <w:rFonts w:ascii="Arial" w:hAnsi="Arial" w:cs="Arial"/>
          <w:szCs w:val="20"/>
          <w:lang w:val="cs-CZ"/>
        </w:rPr>
        <w:t>____________________________</w:t>
      </w:r>
      <w:r>
        <w:rPr>
          <w:rFonts w:ascii="Arial" w:hAnsi="Arial" w:cs="Arial"/>
          <w:szCs w:val="20"/>
          <w:lang w:val="cs-CZ"/>
        </w:rPr>
        <w:tab/>
      </w:r>
      <w:r>
        <w:rPr>
          <w:rFonts w:ascii="Arial" w:hAnsi="Arial" w:cs="Arial"/>
          <w:szCs w:val="20"/>
          <w:lang w:val="cs-CZ"/>
        </w:rPr>
        <w:tab/>
      </w:r>
      <w:r>
        <w:rPr>
          <w:rFonts w:ascii="Arial" w:hAnsi="Arial" w:cs="Arial"/>
          <w:szCs w:val="20"/>
          <w:lang w:val="cs-CZ"/>
        </w:rPr>
        <w:tab/>
        <w:t>____________________________</w:t>
      </w:r>
    </w:p>
    <w:p w14:paraId="50D131BF" w14:textId="77777777" w:rsidR="00326B6A" w:rsidRDefault="00326B6A" w:rsidP="00326B6A">
      <w:pPr>
        <w:spacing w:after="0"/>
        <w:rPr>
          <w:rFonts w:ascii="Arial" w:hAnsi="Arial" w:cs="Arial"/>
          <w:szCs w:val="20"/>
          <w:lang w:val="cs-CZ"/>
        </w:rPr>
      </w:pPr>
      <w:r>
        <w:rPr>
          <w:rFonts w:ascii="Arial" w:hAnsi="Arial" w:cs="Arial"/>
          <w:szCs w:val="20"/>
          <w:lang w:val="cs-CZ"/>
        </w:rPr>
        <w:t>Ing. Jan Kaiser</w:t>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r>
      <w:r>
        <w:rPr>
          <w:rFonts w:ascii="Arial" w:hAnsi="Arial" w:cs="Arial"/>
          <w:szCs w:val="20"/>
          <w:lang w:val="cs-CZ"/>
        </w:rPr>
        <w:tab/>
      </w:r>
      <w:r w:rsidRPr="00B71150">
        <w:rPr>
          <w:rFonts w:ascii="Arial" w:hAnsi="Arial" w:cs="Arial"/>
          <w:szCs w:val="20"/>
          <w:highlight w:val="yellow"/>
          <w:lang w:val="cs-CZ"/>
        </w:rPr>
        <w:t>Jméno, příjmení</w:t>
      </w:r>
    </w:p>
    <w:p w14:paraId="046E4E66" w14:textId="77777777" w:rsidR="00326B6A" w:rsidRDefault="00326B6A" w:rsidP="00326B6A">
      <w:pPr>
        <w:spacing w:after="0"/>
        <w:rPr>
          <w:rFonts w:ascii="Arial" w:hAnsi="Arial" w:cs="Arial"/>
          <w:szCs w:val="20"/>
          <w:lang w:val="cs-CZ"/>
        </w:rPr>
      </w:pPr>
      <w:r>
        <w:rPr>
          <w:rFonts w:ascii="Arial" w:hAnsi="Arial" w:cs="Arial"/>
          <w:szCs w:val="20"/>
          <w:lang w:val="cs-CZ"/>
        </w:rPr>
        <w:t>vedoucí Pobočky Domažlice</w:t>
      </w:r>
    </w:p>
    <w:p w14:paraId="16C242A6" w14:textId="77777777" w:rsidR="00326B6A" w:rsidRDefault="00326B6A" w:rsidP="00326B6A">
      <w:pPr>
        <w:spacing w:after="0"/>
        <w:rPr>
          <w:rFonts w:ascii="Arial" w:hAnsi="Arial" w:cs="Arial"/>
          <w:szCs w:val="20"/>
          <w:lang w:val="cs-CZ"/>
        </w:rPr>
      </w:pPr>
      <w:r>
        <w:rPr>
          <w:rFonts w:ascii="Arial" w:hAnsi="Arial" w:cs="Arial"/>
          <w:szCs w:val="20"/>
          <w:lang w:val="cs-CZ"/>
        </w:rPr>
        <w:t>Státní pozemkový úřad</w:t>
      </w:r>
    </w:p>
    <w:p w14:paraId="3583987F" w14:textId="77777777" w:rsidR="00326B6A" w:rsidRDefault="00326B6A" w:rsidP="00326B6A">
      <w:pPr>
        <w:spacing w:after="0"/>
        <w:rPr>
          <w:rFonts w:ascii="Arial" w:hAnsi="Arial" w:cs="Arial"/>
          <w:szCs w:val="20"/>
          <w:lang w:val="cs-CZ"/>
        </w:rPr>
      </w:pPr>
    </w:p>
    <w:p w14:paraId="147E10D6" w14:textId="77777777" w:rsidR="00326B6A" w:rsidRDefault="00326B6A" w:rsidP="00326B6A">
      <w:pPr>
        <w:spacing w:after="0"/>
        <w:rPr>
          <w:rFonts w:ascii="Arial" w:hAnsi="Arial" w:cs="Arial"/>
          <w:szCs w:val="20"/>
          <w:lang w:val="cs-CZ"/>
        </w:rPr>
      </w:pPr>
    </w:p>
    <w:p w14:paraId="4358AD45" w14:textId="5FA6CF00" w:rsidR="00326B6A" w:rsidRPr="00C14F55" w:rsidRDefault="00326B6A" w:rsidP="00326B6A">
      <w:pPr>
        <w:spacing w:after="0"/>
        <w:rPr>
          <w:rFonts w:ascii="Arial" w:hAnsi="Arial" w:cs="Arial"/>
          <w:szCs w:val="20"/>
          <w:lang w:val="cs-CZ"/>
        </w:rPr>
      </w:pPr>
      <w:r>
        <w:rPr>
          <w:rFonts w:ascii="Arial" w:hAnsi="Arial" w:cs="Arial"/>
          <w:szCs w:val="20"/>
          <w:lang w:val="cs-CZ"/>
        </w:rPr>
        <w:t xml:space="preserve">Příloha: Položkový výkaz činností KoPÚ v k.ú. </w:t>
      </w:r>
      <w:r w:rsidR="00730E6E">
        <w:rPr>
          <w:rFonts w:ascii="Arial" w:hAnsi="Arial" w:cs="Arial"/>
          <w:szCs w:val="20"/>
          <w:lang w:val="cs-CZ"/>
        </w:rPr>
        <w:t>Bukovec u Horšovského Týna</w:t>
      </w:r>
    </w:p>
    <w:p w14:paraId="2E2219B0" w14:textId="19A2CB7F" w:rsidR="003640D7" w:rsidRDefault="003640D7" w:rsidP="00FD6AD4">
      <w:pPr>
        <w:spacing w:line="240" w:lineRule="auto"/>
      </w:pPr>
    </w:p>
    <w:sectPr w:rsidR="003640D7"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6EE60C" w14:textId="77777777" w:rsidR="0034762A" w:rsidRDefault="0034762A">
      <w:pPr>
        <w:spacing w:after="0" w:line="240" w:lineRule="auto"/>
      </w:pPr>
      <w:r>
        <w:separator/>
      </w:r>
    </w:p>
  </w:endnote>
  <w:endnote w:type="continuationSeparator" w:id="0">
    <w:p w14:paraId="2CCCC0AF" w14:textId="77777777" w:rsidR="0034762A" w:rsidRDefault="003476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3AF90890"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4025A3">
              <w:rPr>
                <w:rFonts w:ascii="Arial" w:hAnsi="Arial" w:cs="Arial"/>
                <w:bCs/>
                <w:noProof/>
                <w:sz w:val="16"/>
                <w:szCs w:val="16"/>
              </w:rPr>
              <w:t>18</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4025A3">
              <w:rPr>
                <w:rFonts w:ascii="Arial" w:hAnsi="Arial" w:cs="Arial"/>
                <w:bCs/>
                <w:noProof/>
                <w:sz w:val="16"/>
                <w:szCs w:val="16"/>
              </w:rPr>
              <w:t>18</w:t>
            </w:r>
            <w:r w:rsidRPr="00D349B6">
              <w:rPr>
                <w:rFonts w:ascii="Arial" w:hAnsi="Arial" w:cs="Arial"/>
                <w:bCs/>
                <w:sz w:val="16"/>
                <w:szCs w:val="16"/>
              </w:rPr>
              <w:fldChar w:fldCharType="end"/>
            </w:r>
          </w:p>
        </w:sdtContent>
      </w:sdt>
    </w:sdtContent>
  </w:sdt>
  <w:p w14:paraId="4C3286AC" w14:textId="77777777" w:rsidR="005A258F" w:rsidRPr="0072075B" w:rsidRDefault="0034762A">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4DB03" w14:textId="77777777" w:rsidR="0034762A" w:rsidRDefault="0034762A">
      <w:pPr>
        <w:spacing w:after="0" w:line="240" w:lineRule="auto"/>
      </w:pPr>
      <w:r>
        <w:separator/>
      </w:r>
    </w:p>
  </w:footnote>
  <w:footnote w:type="continuationSeparator" w:id="0">
    <w:p w14:paraId="6DF733AB" w14:textId="77777777" w:rsidR="0034762A" w:rsidRDefault="003476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5BBA33CC"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3F1A3F">
      <w:rPr>
        <w:sz w:val="16"/>
        <w:lang w:val="cs-CZ"/>
      </w:rPr>
      <w:t>Bukovec u Horšovského Týna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050C2" w14:textId="0467DD9A" w:rsidR="005A258F" w:rsidRPr="009078AA" w:rsidRDefault="0034762A" w:rsidP="00DA502E">
    <w:pPr>
      <w:pStyle w:val="Zhlav"/>
      <w:pBdr>
        <w:bottom w:val="single" w:sz="6" w:space="1" w:color="auto"/>
      </w:pBdr>
      <w:tabs>
        <w:tab w:val="clear" w:pos="9072"/>
        <w:tab w:val="left" w:pos="4536"/>
      </w:tabs>
      <w:rPr>
        <w:rFonts w:ascii="Arial" w:hAnsi="Arial" w:cs="Arial"/>
        <w:sz w:val="16"/>
      </w:rPr>
    </w:pPr>
  </w:p>
  <w:p w14:paraId="4676DA5F" w14:textId="6BC26D64" w:rsidR="005A258F" w:rsidRPr="009078AA" w:rsidRDefault="0060398E" w:rsidP="00BC7716">
    <w:pPr>
      <w:pStyle w:val="Zhlav"/>
      <w:pBdr>
        <w:bottom w:val="single" w:sz="6" w:space="1" w:color="auto"/>
      </w:pBdr>
      <w:tabs>
        <w:tab w:val="clear" w:pos="4536"/>
        <w:tab w:val="clear" w:pos="9072"/>
        <w:tab w:val="left" w:pos="4111"/>
      </w:tabs>
      <w:rPr>
        <w:rFonts w:ascii="Arial" w:hAnsi="Arial" w:cs="Arial"/>
        <w:sz w:val="16"/>
      </w:rPr>
    </w:pPr>
    <w:r w:rsidRPr="009078AA">
      <w:rPr>
        <w:rFonts w:ascii="Arial" w:hAnsi="Arial" w:cs="Arial"/>
        <w:sz w:val="16"/>
      </w:rPr>
      <w:tab/>
      <w:t xml:space="preserve">Komplexní pozemkové úpravy v k. ú. </w:t>
    </w:r>
    <w:r w:rsidR="00BC7716">
      <w:rPr>
        <w:rFonts w:ascii="Arial" w:hAnsi="Arial" w:cs="Arial"/>
        <w:sz w:val="16"/>
      </w:rPr>
      <w:t>Bukovec u Horšovského Týna</w:t>
    </w:r>
    <w:r w:rsidRPr="009078AA">
      <w:rPr>
        <w:rFonts w:ascii="Arial" w:hAnsi="Arial" w:cs="Arial"/>
        <w:sz w:val="16"/>
      </w:rPr>
      <w:t>.</w:t>
    </w:r>
  </w:p>
  <w:p w14:paraId="58A45BAE" w14:textId="77777777" w:rsidR="005A258F" w:rsidRPr="0025120D" w:rsidRDefault="0034762A">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04B74"/>
    <w:rsid w:val="000216BC"/>
    <w:rsid w:val="00026EFF"/>
    <w:rsid w:val="00037AFB"/>
    <w:rsid w:val="000908F0"/>
    <w:rsid w:val="00157AAE"/>
    <w:rsid w:val="0016436C"/>
    <w:rsid w:val="00182F79"/>
    <w:rsid w:val="001A5619"/>
    <w:rsid w:val="001C5B74"/>
    <w:rsid w:val="001D53BD"/>
    <w:rsid w:val="001F66AA"/>
    <w:rsid w:val="0023168F"/>
    <w:rsid w:val="00241E84"/>
    <w:rsid w:val="00267088"/>
    <w:rsid w:val="00293F2D"/>
    <w:rsid w:val="002D5A6F"/>
    <w:rsid w:val="00322F9E"/>
    <w:rsid w:val="00326B6A"/>
    <w:rsid w:val="00332A71"/>
    <w:rsid w:val="0034762A"/>
    <w:rsid w:val="003640D7"/>
    <w:rsid w:val="003C291F"/>
    <w:rsid w:val="003E7FD1"/>
    <w:rsid w:val="003F1A3F"/>
    <w:rsid w:val="003F4346"/>
    <w:rsid w:val="004025A3"/>
    <w:rsid w:val="004067C7"/>
    <w:rsid w:val="00421776"/>
    <w:rsid w:val="00430862"/>
    <w:rsid w:val="004905EE"/>
    <w:rsid w:val="004B47D7"/>
    <w:rsid w:val="004D2F9F"/>
    <w:rsid w:val="004D575E"/>
    <w:rsid w:val="0050124C"/>
    <w:rsid w:val="005070E5"/>
    <w:rsid w:val="00515359"/>
    <w:rsid w:val="0053457B"/>
    <w:rsid w:val="00537768"/>
    <w:rsid w:val="00547689"/>
    <w:rsid w:val="005701DD"/>
    <w:rsid w:val="00581652"/>
    <w:rsid w:val="00587C52"/>
    <w:rsid w:val="0060398E"/>
    <w:rsid w:val="00625F49"/>
    <w:rsid w:val="00627226"/>
    <w:rsid w:val="00655BE8"/>
    <w:rsid w:val="006838EB"/>
    <w:rsid w:val="006842C6"/>
    <w:rsid w:val="00687473"/>
    <w:rsid w:val="006922F8"/>
    <w:rsid w:val="006956F9"/>
    <w:rsid w:val="006A3557"/>
    <w:rsid w:val="006C60B6"/>
    <w:rsid w:val="006C6165"/>
    <w:rsid w:val="006C7BFA"/>
    <w:rsid w:val="007026D0"/>
    <w:rsid w:val="007032DE"/>
    <w:rsid w:val="00706679"/>
    <w:rsid w:val="007218A8"/>
    <w:rsid w:val="00730E6E"/>
    <w:rsid w:val="007632F8"/>
    <w:rsid w:val="007C0927"/>
    <w:rsid w:val="007C59DF"/>
    <w:rsid w:val="007E4046"/>
    <w:rsid w:val="007F6DC1"/>
    <w:rsid w:val="00825C62"/>
    <w:rsid w:val="00840073"/>
    <w:rsid w:val="0085318C"/>
    <w:rsid w:val="008708AF"/>
    <w:rsid w:val="00873A38"/>
    <w:rsid w:val="008820E0"/>
    <w:rsid w:val="008869FB"/>
    <w:rsid w:val="008D1731"/>
    <w:rsid w:val="009078AA"/>
    <w:rsid w:val="009162E9"/>
    <w:rsid w:val="0092270C"/>
    <w:rsid w:val="00935827"/>
    <w:rsid w:val="009368A0"/>
    <w:rsid w:val="00944BAA"/>
    <w:rsid w:val="00955047"/>
    <w:rsid w:val="00980EDF"/>
    <w:rsid w:val="00990D2A"/>
    <w:rsid w:val="009D5C3B"/>
    <w:rsid w:val="009F07E8"/>
    <w:rsid w:val="00A33692"/>
    <w:rsid w:val="00A50D93"/>
    <w:rsid w:val="00A94FE3"/>
    <w:rsid w:val="00AA25F9"/>
    <w:rsid w:val="00AA3ED0"/>
    <w:rsid w:val="00AE7323"/>
    <w:rsid w:val="00AF7A65"/>
    <w:rsid w:val="00B052B8"/>
    <w:rsid w:val="00B06A74"/>
    <w:rsid w:val="00B40DED"/>
    <w:rsid w:val="00B8296C"/>
    <w:rsid w:val="00BB604D"/>
    <w:rsid w:val="00BC7716"/>
    <w:rsid w:val="00BD2DD7"/>
    <w:rsid w:val="00BD31A1"/>
    <w:rsid w:val="00BE3861"/>
    <w:rsid w:val="00C058CA"/>
    <w:rsid w:val="00C21CA9"/>
    <w:rsid w:val="00C7192B"/>
    <w:rsid w:val="00CB34BE"/>
    <w:rsid w:val="00CB410C"/>
    <w:rsid w:val="00CD1E15"/>
    <w:rsid w:val="00CE0590"/>
    <w:rsid w:val="00D108AC"/>
    <w:rsid w:val="00D14236"/>
    <w:rsid w:val="00D349B6"/>
    <w:rsid w:val="00D56E62"/>
    <w:rsid w:val="00D70940"/>
    <w:rsid w:val="00D87C53"/>
    <w:rsid w:val="00D94EB3"/>
    <w:rsid w:val="00DB2716"/>
    <w:rsid w:val="00DE2052"/>
    <w:rsid w:val="00EB6DA8"/>
    <w:rsid w:val="00EC367E"/>
    <w:rsid w:val="00EC40B1"/>
    <w:rsid w:val="00EE713A"/>
    <w:rsid w:val="00EF0A73"/>
    <w:rsid w:val="00F17391"/>
    <w:rsid w:val="00F23570"/>
    <w:rsid w:val="00F24948"/>
    <w:rsid w:val="00F90A08"/>
    <w:rsid w:val="00F90CFC"/>
    <w:rsid w:val="00F968D2"/>
    <w:rsid w:val="00F972E4"/>
    <w:rsid w:val="00FC10BB"/>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562734-A462-4713-8299-B85B0CEB74B7}">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835D75C1-4C26-47E4-9B3E-705505DAAE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Pages>
  <Words>8685</Words>
  <Characters>51243</Characters>
  <Application>Microsoft Office Word</Application>
  <DocSecurity>0</DocSecurity>
  <Lines>427</Lines>
  <Paragraphs>119</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59809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Gebauer Marek Ing.</cp:lastModifiedBy>
  <cp:revision>10</cp:revision>
  <cp:lastPrinted>2019-05-31T07:00:00Z</cp:lastPrinted>
  <dcterms:created xsi:type="dcterms:W3CDTF">2019-05-31T06:44:00Z</dcterms:created>
  <dcterms:modified xsi:type="dcterms:W3CDTF">2019-05-31T07:01:00Z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