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84" w:rsidRPr="00554DBC" w:rsidRDefault="00755B84" w:rsidP="00EB214B">
      <w:pPr>
        <w:pStyle w:val="Nzev"/>
        <w:rPr>
          <w:rFonts w:cs="Arial"/>
          <w:color w:val="000000"/>
          <w:sz w:val="28"/>
        </w:rPr>
      </w:pPr>
      <w:r w:rsidRPr="00554DBC">
        <w:rPr>
          <w:rFonts w:cs="Arial"/>
          <w:color w:val="000000"/>
          <w:sz w:val="28"/>
        </w:rPr>
        <w:t xml:space="preserve">Dodatek č. </w:t>
      </w:r>
      <w:r w:rsidR="0022447A">
        <w:rPr>
          <w:rFonts w:cs="Arial"/>
          <w:color w:val="000000"/>
          <w:sz w:val="28"/>
        </w:rPr>
        <w:t>2</w:t>
      </w:r>
    </w:p>
    <w:p w:rsidR="00755B84" w:rsidRPr="00554DBC" w:rsidRDefault="00755B84" w:rsidP="00EB214B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554DBC">
        <w:rPr>
          <w:rFonts w:ascii="Arial" w:hAnsi="Arial" w:cs="Arial"/>
          <w:b/>
          <w:color w:val="000000"/>
        </w:rPr>
        <w:t xml:space="preserve">ke Smlouvě o dílo č. </w:t>
      </w:r>
      <w:r w:rsidR="008D1FC9">
        <w:rPr>
          <w:rFonts w:ascii="Arial" w:hAnsi="Arial" w:cs="Arial"/>
          <w:b/>
          <w:color w:val="000000"/>
        </w:rPr>
        <w:t>437</w:t>
      </w:r>
      <w:r w:rsidRPr="00554DBC">
        <w:rPr>
          <w:rFonts w:ascii="Arial" w:hAnsi="Arial" w:cs="Arial"/>
          <w:b/>
          <w:color w:val="000000"/>
        </w:rPr>
        <w:t>-201</w:t>
      </w:r>
      <w:r w:rsidR="008D1FC9">
        <w:rPr>
          <w:rFonts w:ascii="Arial" w:hAnsi="Arial" w:cs="Arial"/>
          <w:b/>
          <w:color w:val="000000"/>
        </w:rPr>
        <w:t>7</w:t>
      </w:r>
      <w:r w:rsidRPr="00554DBC">
        <w:rPr>
          <w:rFonts w:ascii="Arial" w:hAnsi="Arial" w:cs="Arial"/>
          <w:b/>
          <w:color w:val="000000"/>
        </w:rPr>
        <w:t xml:space="preserve">-541101 </w:t>
      </w:r>
      <w:r w:rsidR="008D1FC9">
        <w:rPr>
          <w:rFonts w:ascii="Arial" w:hAnsi="Arial" w:cs="Arial"/>
          <w:b/>
          <w:color w:val="000000"/>
        </w:rPr>
        <w:t xml:space="preserve">(15/17) </w:t>
      </w:r>
      <w:r w:rsidRPr="00554DBC">
        <w:rPr>
          <w:rFonts w:ascii="Arial" w:hAnsi="Arial" w:cs="Arial"/>
          <w:b/>
          <w:color w:val="000000"/>
        </w:rPr>
        <w:t xml:space="preserve">ze dne </w:t>
      </w:r>
      <w:r w:rsidR="008D1FC9">
        <w:rPr>
          <w:rFonts w:ascii="Arial" w:hAnsi="Arial" w:cs="Arial"/>
          <w:b/>
          <w:color w:val="000000"/>
        </w:rPr>
        <w:t>28</w:t>
      </w:r>
      <w:r w:rsidRPr="00554DBC">
        <w:rPr>
          <w:rFonts w:ascii="Arial" w:hAnsi="Arial" w:cs="Arial"/>
          <w:b/>
          <w:color w:val="000000"/>
        </w:rPr>
        <w:t xml:space="preserve">. </w:t>
      </w:r>
      <w:r w:rsidR="008D1FC9">
        <w:rPr>
          <w:rFonts w:ascii="Arial" w:hAnsi="Arial" w:cs="Arial"/>
          <w:b/>
          <w:color w:val="000000"/>
        </w:rPr>
        <w:t>dubna</w:t>
      </w:r>
      <w:r w:rsidRPr="00554DBC">
        <w:rPr>
          <w:rFonts w:ascii="Arial" w:hAnsi="Arial" w:cs="Arial"/>
          <w:b/>
          <w:color w:val="000000"/>
        </w:rPr>
        <w:t xml:space="preserve"> 201</w:t>
      </w:r>
      <w:r w:rsidR="008D1FC9">
        <w:rPr>
          <w:rFonts w:ascii="Arial" w:hAnsi="Arial" w:cs="Arial"/>
          <w:b/>
          <w:color w:val="000000"/>
        </w:rPr>
        <w:t>7</w:t>
      </w:r>
    </w:p>
    <w:p w:rsidR="003D2DCD" w:rsidRPr="00554DBC" w:rsidRDefault="003D2DCD" w:rsidP="00EB214B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554DBC">
        <w:rPr>
          <w:rFonts w:ascii="Arial" w:hAnsi="Arial" w:cs="Arial"/>
          <w:b/>
          <w:color w:val="000000"/>
        </w:rPr>
        <w:t>(</w:t>
      </w:r>
      <w:proofErr w:type="spellStart"/>
      <w:r w:rsidRPr="00554DBC">
        <w:rPr>
          <w:rFonts w:ascii="Arial" w:hAnsi="Arial" w:cs="Arial"/>
          <w:b/>
          <w:color w:val="000000"/>
        </w:rPr>
        <w:t>KoPÚ</w:t>
      </w:r>
      <w:proofErr w:type="spellEnd"/>
      <w:r w:rsidRPr="00554DBC">
        <w:rPr>
          <w:rFonts w:ascii="Arial" w:hAnsi="Arial" w:cs="Arial"/>
          <w:b/>
          <w:color w:val="000000"/>
        </w:rPr>
        <w:t xml:space="preserve"> </w:t>
      </w:r>
      <w:proofErr w:type="spellStart"/>
      <w:r w:rsidR="008D1FC9">
        <w:rPr>
          <w:rFonts w:ascii="Arial" w:hAnsi="Arial" w:cs="Arial"/>
          <w:b/>
          <w:color w:val="000000"/>
        </w:rPr>
        <w:t>Loktuše</w:t>
      </w:r>
      <w:proofErr w:type="spellEnd"/>
      <w:r w:rsidRPr="00554DBC">
        <w:rPr>
          <w:rFonts w:ascii="Arial" w:hAnsi="Arial" w:cs="Arial"/>
          <w:b/>
          <w:color w:val="000000"/>
        </w:rPr>
        <w:t>)</w:t>
      </w:r>
    </w:p>
    <w:p w:rsidR="00755B84" w:rsidRPr="00554DBC" w:rsidRDefault="00755B84" w:rsidP="00EB214B">
      <w:pPr>
        <w:shd w:val="clear" w:color="auto" w:fill="FFFFFF"/>
        <w:jc w:val="center"/>
        <w:rPr>
          <w:rFonts w:ascii="Arial" w:hAnsi="Arial" w:cs="Arial"/>
          <w:snapToGrid w:val="0"/>
        </w:rPr>
      </w:pPr>
      <w:r w:rsidRPr="00554DBC">
        <w:rPr>
          <w:rFonts w:ascii="Arial" w:hAnsi="Arial" w:cs="Arial"/>
          <w:b/>
          <w:color w:val="000000"/>
          <w:sz w:val="28"/>
        </w:rPr>
        <w:t xml:space="preserve"> </w:t>
      </w:r>
    </w:p>
    <w:p w:rsidR="00755B84" w:rsidRPr="00554DBC" w:rsidRDefault="00755B84" w:rsidP="00EB214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uzavřené dle § 2586 a násl. zákona č. 89/2012 Sb., občanský zákoník,</w:t>
      </w:r>
    </w:p>
    <w:p w:rsidR="00755B84" w:rsidRPr="00554DBC" w:rsidRDefault="00755B84" w:rsidP="00EB214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ve znění pozdějších předpisů (dále jen „NOZ“)</w:t>
      </w:r>
    </w:p>
    <w:p w:rsidR="00755B84" w:rsidRDefault="00755B84" w:rsidP="00EB214B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214B" w:rsidRDefault="00EB214B" w:rsidP="00EB214B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214B" w:rsidRPr="00554DBC" w:rsidRDefault="00EB214B" w:rsidP="00EB214B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F1D6F" w:rsidRPr="00554DBC" w:rsidRDefault="000F1D6F" w:rsidP="000F1D6F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b/>
          <w:color w:val="000000"/>
          <w:sz w:val="22"/>
          <w:szCs w:val="22"/>
        </w:rPr>
        <w:t>I.</w:t>
      </w:r>
    </w:p>
    <w:p w:rsidR="000F1D6F" w:rsidRPr="00554DBC" w:rsidRDefault="000F1D6F" w:rsidP="000F1D6F">
      <w:pPr>
        <w:pStyle w:val="Nadpis4"/>
        <w:shd w:val="clear" w:color="auto" w:fill="FFFFFF"/>
        <w:rPr>
          <w:rFonts w:cs="Arial"/>
          <w:color w:val="000000"/>
          <w:sz w:val="22"/>
          <w:szCs w:val="22"/>
        </w:rPr>
      </w:pPr>
      <w:r w:rsidRPr="00554DBC">
        <w:rPr>
          <w:rFonts w:cs="Arial"/>
          <w:color w:val="000000"/>
          <w:sz w:val="22"/>
          <w:szCs w:val="22"/>
        </w:rPr>
        <w:t>Strany dodatku</w:t>
      </w:r>
    </w:p>
    <w:p w:rsidR="000F1D6F" w:rsidRPr="00554DBC" w:rsidRDefault="000F1D6F" w:rsidP="000F1D6F">
      <w:pPr>
        <w:numPr>
          <w:ilvl w:val="0"/>
          <w:numId w:val="1"/>
        </w:numPr>
        <w:shd w:val="clear" w:color="auto" w:fill="FFFFFF"/>
        <w:tabs>
          <w:tab w:val="clear" w:pos="400"/>
        </w:tabs>
        <w:ind w:left="425" w:hanging="425"/>
        <w:jc w:val="both"/>
        <w:rPr>
          <w:rFonts w:ascii="Arial" w:hAnsi="Arial" w:cs="Arial"/>
          <w:spacing w:val="-10"/>
          <w:sz w:val="22"/>
          <w:szCs w:val="22"/>
        </w:rPr>
      </w:pPr>
      <w:r w:rsidRPr="00554DBC">
        <w:rPr>
          <w:rFonts w:ascii="Arial" w:hAnsi="Arial" w:cs="Arial"/>
          <w:b/>
          <w:snapToGrid w:val="0"/>
          <w:spacing w:val="-10"/>
          <w:sz w:val="22"/>
          <w:szCs w:val="22"/>
        </w:rPr>
        <w:t xml:space="preserve">Česká republika - </w:t>
      </w:r>
      <w:r w:rsidRPr="00554DBC">
        <w:rPr>
          <w:rFonts w:ascii="Arial" w:hAnsi="Arial" w:cs="Arial"/>
          <w:b/>
          <w:bCs/>
          <w:spacing w:val="-10"/>
          <w:sz w:val="22"/>
          <w:szCs w:val="22"/>
        </w:rPr>
        <w:t>Státní pozemkový úřad,</w:t>
      </w:r>
      <w:r w:rsidRPr="00554DBC">
        <w:rPr>
          <w:rFonts w:ascii="Arial" w:hAnsi="Arial" w:cs="Arial"/>
          <w:b/>
          <w:spacing w:val="-10"/>
          <w:sz w:val="22"/>
          <w:szCs w:val="22"/>
        </w:rPr>
        <w:t xml:space="preserve"> Krajský pozemkový úřad pro Liberecký kraj</w:t>
      </w:r>
    </w:p>
    <w:p w:rsidR="000F1D6F" w:rsidRPr="00554DBC" w:rsidRDefault="000F1D6F" w:rsidP="000F1D6F">
      <w:pPr>
        <w:shd w:val="clear" w:color="auto" w:fill="FFFFFF"/>
        <w:jc w:val="both"/>
        <w:rPr>
          <w:rFonts w:ascii="Arial" w:hAnsi="Arial" w:cs="Arial"/>
          <w:spacing w:val="-10"/>
          <w:sz w:val="22"/>
          <w:szCs w:val="22"/>
        </w:rPr>
      </w:pPr>
      <w:r w:rsidRPr="00554DBC">
        <w:rPr>
          <w:rFonts w:ascii="Arial" w:hAnsi="Arial" w:cs="Arial"/>
          <w:spacing w:val="-10"/>
          <w:sz w:val="22"/>
          <w:szCs w:val="22"/>
        </w:rPr>
        <w:t xml:space="preserve">   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zastoupený:</w:t>
      </w:r>
      <w:r w:rsidRPr="00554DBC">
        <w:rPr>
          <w:rFonts w:ascii="Arial" w:hAnsi="Arial" w:cs="Arial"/>
          <w:sz w:val="22"/>
          <w:szCs w:val="22"/>
        </w:rPr>
        <w:tab/>
      </w:r>
      <w:r w:rsidRPr="00554DBC">
        <w:rPr>
          <w:rFonts w:ascii="Arial" w:hAnsi="Arial" w:cs="Arial"/>
          <w:bCs/>
          <w:sz w:val="22"/>
          <w:szCs w:val="22"/>
        </w:rPr>
        <w:t>Ing. Bohuslavem Kabátkem</w:t>
      </w:r>
      <w:r w:rsidRPr="00554DBC">
        <w:rPr>
          <w:rFonts w:ascii="Arial" w:hAnsi="Arial" w:cs="Arial"/>
          <w:sz w:val="22"/>
          <w:szCs w:val="22"/>
        </w:rPr>
        <w:t>, ředitel KPÚ pro Liberecký kraj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z w:val="22"/>
          <w:szCs w:val="22"/>
        </w:rPr>
      </w:pP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 w:rsidRPr="00554DBC">
        <w:rPr>
          <w:rFonts w:ascii="Arial" w:hAnsi="Arial" w:cs="Arial"/>
          <w:sz w:val="22"/>
          <w:szCs w:val="22"/>
        </w:rPr>
        <w:t xml:space="preserve"> smluvních</w:t>
      </w:r>
      <w:r w:rsidRPr="00554DBC">
        <w:rPr>
          <w:rFonts w:ascii="Arial" w:hAnsi="Arial" w:cs="Arial"/>
          <w:snapToGrid w:val="0"/>
          <w:sz w:val="22"/>
          <w:szCs w:val="22"/>
        </w:rPr>
        <w:t xml:space="preserve"> záležitostech 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napToGrid w:val="0"/>
          <w:sz w:val="22"/>
          <w:szCs w:val="22"/>
        </w:rPr>
        <w:t xml:space="preserve">je oprávněn jednat: </w:t>
      </w:r>
      <w:r w:rsidRPr="00554DBC">
        <w:rPr>
          <w:rFonts w:ascii="Arial" w:hAnsi="Arial" w:cs="Arial"/>
          <w:snapToGrid w:val="0"/>
          <w:sz w:val="22"/>
          <w:szCs w:val="22"/>
        </w:rPr>
        <w:tab/>
      </w:r>
      <w:r w:rsidRPr="00554DBC">
        <w:rPr>
          <w:rFonts w:ascii="Arial" w:hAnsi="Arial" w:cs="Arial"/>
          <w:bCs/>
          <w:sz w:val="22"/>
          <w:szCs w:val="22"/>
        </w:rPr>
        <w:t>Ing. Bohuslav Kabát</w:t>
      </w:r>
      <w:r>
        <w:rPr>
          <w:rFonts w:ascii="Arial" w:hAnsi="Arial" w:cs="Arial"/>
          <w:bCs/>
          <w:sz w:val="22"/>
          <w:szCs w:val="22"/>
        </w:rPr>
        <w:t>e</w:t>
      </w:r>
      <w:r w:rsidRPr="00554DBC">
        <w:rPr>
          <w:rFonts w:ascii="Arial" w:hAnsi="Arial" w:cs="Arial"/>
          <w:bCs/>
          <w:sz w:val="22"/>
          <w:szCs w:val="22"/>
        </w:rPr>
        <w:t>k</w:t>
      </w:r>
      <w:r w:rsidRPr="00554DBC">
        <w:rPr>
          <w:rFonts w:ascii="Arial" w:hAnsi="Arial" w:cs="Arial"/>
          <w:sz w:val="22"/>
          <w:szCs w:val="22"/>
        </w:rPr>
        <w:t>, ředitel KPÚ pro Liberecký kraj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z w:val="22"/>
          <w:szCs w:val="22"/>
        </w:rPr>
      </w:pP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 xml:space="preserve">v </w:t>
      </w:r>
      <w:r w:rsidRPr="00554DBC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napToGrid w:val="0"/>
          <w:sz w:val="22"/>
          <w:szCs w:val="22"/>
        </w:rPr>
        <w:t>je oprávněn jednat:</w:t>
      </w:r>
      <w:r w:rsidRPr="00554DBC">
        <w:rPr>
          <w:rFonts w:ascii="Arial" w:hAnsi="Arial" w:cs="Arial"/>
          <w:snapToGrid w:val="0"/>
          <w:sz w:val="22"/>
          <w:szCs w:val="22"/>
        </w:rPr>
        <w:tab/>
        <w:t>Ing. Petr Fejtek, vedoucí Pobočky Semily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z w:val="22"/>
          <w:szCs w:val="22"/>
        </w:rPr>
      </w:pP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Adresa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U Nisy 745/6a, 460 57 Liberec 7</w:t>
      </w:r>
    </w:p>
    <w:p w:rsidR="000F1D6F" w:rsidRPr="00554DBC" w:rsidRDefault="000F1D6F" w:rsidP="000F1D6F">
      <w:pPr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napToGrid w:val="0"/>
          <w:sz w:val="22"/>
          <w:szCs w:val="22"/>
        </w:rPr>
        <w:t xml:space="preserve">Telefon/fax: </w:t>
      </w:r>
      <w:r w:rsidRPr="00554DBC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XXXXXXXXXX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napToGrid w:val="0"/>
          <w:sz w:val="22"/>
          <w:szCs w:val="22"/>
        </w:rPr>
        <w:t xml:space="preserve">e-mail: </w:t>
      </w:r>
      <w:r w:rsidRPr="00554DBC">
        <w:rPr>
          <w:rFonts w:ascii="Arial" w:hAnsi="Arial" w:cs="Arial"/>
          <w:snapToGrid w:val="0"/>
          <w:sz w:val="22"/>
          <w:szCs w:val="22"/>
        </w:rPr>
        <w:tab/>
      </w:r>
      <w:hyperlink r:id="rId8" w:history="1">
        <w:r w:rsidRPr="00554DBC">
          <w:rPr>
            <w:rStyle w:val="Hypertextovodkaz"/>
            <w:rFonts w:ascii="Arial" w:hAnsi="Arial" w:cs="Arial"/>
            <w:snapToGrid w:val="0"/>
            <w:sz w:val="22"/>
            <w:szCs w:val="22"/>
          </w:rPr>
          <w:t>b.kabatek@spucr.cz</w:t>
        </w:r>
      </w:hyperlink>
      <w:r w:rsidRPr="00554DBC">
        <w:rPr>
          <w:rFonts w:ascii="Arial" w:hAnsi="Arial" w:cs="Arial"/>
          <w:snapToGrid w:val="0"/>
          <w:sz w:val="22"/>
          <w:szCs w:val="22"/>
        </w:rPr>
        <w:t xml:space="preserve">, </w:t>
      </w:r>
      <w:hyperlink r:id="rId9" w:history="1">
        <w:r w:rsidRPr="00554DBC">
          <w:rPr>
            <w:rStyle w:val="Hypertextovodkaz"/>
            <w:rFonts w:ascii="Arial" w:hAnsi="Arial" w:cs="Arial"/>
            <w:snapToGrid w:val="0"/>
            <w:sz w:val="22"/>
            <w:szCs w:val="22"/>
          </w:rPr>
          <w:t>p.fejtek@spucr.cz</w:t>
        </w:r>
      </w:hyperlink>
    </w:p>
    <w:p w:rsidR="000F1D6F" w:rsidRPr="00554DBC" w:rsidRDefault="000F1D6F" w:rsidP="000F1D6F">
      <w:pPr>
        <w:shd w:val="clear" w:color="auto" w:fill="FFFFFF"/>
        <w:tabs>
          <w:tab w:val="left" w:pos="2977"/>
        </w:tabs>
        <w:jc w:val="both"/>
        <w:rPr>
          <w:rFonts w:ascii="Arial" w:hAnsi="Arial" w:cs="Arial"/>
          <w:bCs/>
          <w:sz w:val="22"/>
          <w:szCs w:val="22"/>
        </w:rPr>
      </w:pPr>
      <w:r w:rsidRPr="00554DBC">
        <w:rPr>
          <w:rFonts w:ascii="Arial" w:hAnsi="Arial" w:cs="Arial"/>
          <w:snapToGrid w:val="0"/>
          <w:sz w:val="22"/>
          <w:szCs w:val="22"/>
        </w:rPr>
        <w:t xml:space="preserve"> </w:t>
      </w:r>
      <w:r w:rsidRPr="00554DBC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554DBC">
        <w:rPr>
          <w:rFonts w:ascii="Arial" w:hAnsi="Arial" w:cs="Arial"/>
          <w:bCs/>
          <w:sz w:val="22"/>
          <w:szCs w:val="22"/>
        </w:rPr>
        <w:tab/>
      </w:r>
      <w:r w:rsidRPr="00554DBC">
        <w:rPr>
          <w:rFonts w:ascii="Arial" w:hAnsi="Arial" w:cs="Arial"/>
          <w:sz w:val="22"/>
          <w:szCs w:val="22"/>
        </w:rPr>
        <w:t>ČNB, Senovážná 3, 115 03 Praha</w:t>
      </w:r>
      <w:r>
        <w:rPr>
          <w:rFonts w:ascii="Arial" w:hAnsi="Arial" w:cs="Arial"/>
          <w:sz w:val="22"/>
          <w:szCs w:val="22"/>
        </w:rPr>
        <w:t xml:space="preserve"> 1</w:t>
      </w:r>
    </w:p>
    <w:p w:rsidR="000F1D6F" w:rsidRPr="00554DBC" w:rsidRDefault="000F1D6F" w:rsidP="000F1D6F">
      <w:pPr>
        <w:pStyle w:val="Nadpis2"/>
        <w:shd w:val="clear" w:color="auto" w:fill="FFFFFF"/>
        <w:tabs>
          <w:tab w:val="left" w:pos="2977"/>
        </w:tabs>
        <w:ind w:left="40"/>
        <w:rPr>
          <w:rFonts w:ascii="Arial" w:hAnsi="Arial" w:cs="Arial"/>
          <w:b w:val="0"/>
          <w:bCs/>
          <w:szCs w:val="22"/>
        </w:rPr>
      </w:pPr>
      <w:r w:rsidRPr="00554DBC">
        <w:rPr>
          <w:rFonts w:ascii="Arial" w:hAnsi="Arial" w:cs="Arial"/>
          <w:b w:val="0"/>
          <w:bCs/>
          <w:szCs w:val="22"/>
        </w:rPr>
        <w:t xml:space="preserve">Číslo účtu: </w:t>
      </w:r>
      <w:r w:rsidRPr="00554DBC">
        <w:rPr>
          <w:rFonts w:ascii="Arial" w:hAnsi="Arial" w:cs="Arial"/>
          <w:b w:val="0"/>
          <w:bCs/>
          <w:szCs w:val="22"/>
        </w:rPr>
        <w:tab/>
        <w:t>3723001/0710</w:t>
      </w:r>
      <w:r w:rsidRPr="00554DBC">
        <w:rPr>
          <w:rFonts w:ascii="Arial" w:hAnsi="Arial" w:cs="Arial"/>
          <w:b w:val="0"/>
          <w:bCs/>
          <w:szCs w:val="22"/>
        </w:rPr>
        <w:tab/>
      </w:r>
      <w:r w:rsidRPr="00554DBC">
        <w:rPr>
          <w:rFonts w:ascii="Arial" w:hAnsi="Arial" w:cs="Arial"/>
          <w:b w:val="0"/>
          <w:bCs/>
          <w:szCs w:val="22"/>
        </w:rPr>
        <w:tab/>
        <w:t xml:space="preserve">         </w:t>
      </w:r>
    </w:p>
    <w:p w:rsidR="000F1D6F" w:rsidRPr="00554DBC" w:rsidRDefault="000F1D6F" w:rsidP="000F1D6F">
      <w:pPr>
        <w:pStyle w:val="Nadpis2"/>
        <w:shd w:val="clear" w:color="auto" w:fill="FFFFFF"/>
        <w:tabs>
          <w:tab w:val="left" w:pos="2977"/>
        </w:tabs>
        <w:ind w:left="40"/>
        <w:rPr>
          <w:rFonts w:ascii="Arial" w:hAnsi="Arial" w:cs="Arial"/>
          <w:b w:val="0"/>
          <w:szCs w:val="22"/>
        </w:rPr>
      </w:pPr>
      <w:r w:rsidRPr="00554DBC">
        <w:rPr>
          <w:rFonts w:ascii="Arial" w:hAnsi="Arial" w:cs="Arial"/>
          <w:b w:val="0"/>
          <w:bCs/>
          <w:szCs w:val="22"/>
        </w:rPr>
        <w:t xml:space="preserve">IČ: </w:t>
      </w:r>
      <w:r w:rsidRPr="00554DBC">
        <w:rPr>
          <w:rFonts w:ascii="Arial" w:hAnsi="Arial" w:cs="Arial"/>
          <w:b w:val="0"/>
          <w:bCs/>
          <w:szCs w:val="22"/>
        </w:rPr>
        <w:tab/>
      </w:r>
      <w:r>
        <w:rPr>
          <w:rFonts w:ascii="Arial" w:hAnsi="Arial" w:cs="Arial"/>
          <w:b w:val="0"/>
          <w:bCs/>
          <w:szCs w:val="22"/>
        </w:rPr>
        <w:t xml:space="preserve">     </w:t>
      </w:r>
      <w:r w:rsidRPr="00554DBC">
        <w:rPr>
          <w:rFonts w:ascii="Arial" w:hAnsi="Arial" w:cs="Arial"/>
          <w:b w:val="0"/>
          <w:szCs w:val="22"/>
        </w:rPr>
        <w:t>01312774</w:t>
      </w:r>
    </w:p>
    <w:p w:rsidR="000F1D6F" w:rsidRPr="00554DBC" w:rsidRDefault="000F1D6F" w:rsidP="000F1D6F">
      <w:pPr>
        <w:pStyle w:val="Nadpis2"/>
        <w:shd w:val="clear" w:color="auto" w:fill="FFFFFF"/>
        <w:tabs>
          <w:tab w:val="left" w:pos="2977"/>
        </w:tabs>
        <w:ind w:left="40"/>
        <w:rPr>
          <w:rFonts w:ascii="Arial" w:hAnsi="Arial" w:cs="Arial"/>
          <w:b w:val="0"/>
          <w:bCs/>
          <w:szCs w:val="22"/>
        </w:rPr>
      </w:pPr>
      <w:r w:rsidRPr="00554DBC">
        <w:rPr>
          <w:rFonts w:ascii="Arial" w:hAnsi="Arial" w:cs="Arial"/>
          <w:b w:val="0"/>
          <w:bCs/>
          <w:szCs w:val="22"/>
        </w:rPr>
        <w:t>DIČ:</w:t>
      </w:r>
      <w:r w:rsidRPr="00554DBC">
        <w:rPr>
          <w:rFonts w:ascii="Arial" w:hAnsi="Arial" w:cs="Arial"/>
          <w:b w:val="0"/>
          <w:bCs/>
          <w:szCs w:val="22"/>
        </w:rPr>
        <w:tab/>
        <w:t>CZ01312774</w:t>
      </w:r>
    </w:p>
    <w:p w:rsidR="000F1D6F" w:rsidRPr="00554DBC" w:rsidRDefault="000F1D6F" w:rsidP="000F1D6F">
      <w:pPr>
        <w:shd w:val="clear" w:color="auto" w:fill="FFFFFF"/>
        <w:spacing w:before="120"/>
        <w:ind w:left="426"/>
        <w:jc w:val="center"/>
        <w:rPr>
          <w:rFonts w:ascii="Arial" w:hAnsi="Arial" w:cs="Arial"/>
          <w:sz w:val="22"/>
          <w:szCs w:val="22"/>
        </w:rPr>
      </w:pPr>
    </w:p>
    <w:p w:rsidR="000F1D6F" w:rsidRPr="00554DBC" w:rsidRDefault="000F1D6F" w:rsidP="000F1D6F">
      <w:pPr>
        <w:shd w:val="clear" w:color="auto" w:fill="FFFFFF"/>
        <w:spacing w:before="120"/>
        <w:ind w:left="426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dále jen „</w:t>
      </w:r>
      <w:r w:rsidRPr="00554DBC">
        <w:rPr>
          <w:rFonts w:ascii="Arial" w:hAnsi="Arial" w:cs="Arial"/>
          <w:b/>
          <w:sz w:val="22"/>
          <w:szCs w:val="22"/>
        </w:rPr>
        <w:t>objednatel</w:t>
      </w:r>
      <w:r w:rsidRPr="00554DBC">
        <w:rPr>
          <w:rFonts w:ascii="Arial" w:hAnsi="Arial" w:cs="Arial"/>
          <w:sz w:val="22"/>
          <w:szCs w:val="22"/>
        </w:rPr>
        <w:t>“</w:t>
      </w:r>
    </w:p>
    <w:p w:rsidR="000F1D6F" w:rsidRPr="00554DBC" w:rsidRDefault="000F1D6F" w:rsidP="000F1D6F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0F1D6F" w:rsidRPr="00554DBC" w:rsidRDefault="000F1D6F" w:rsidP="000F1D6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554DBC">
        <w:rPr>
          <w:rFonts w:ascii="Arial" w:hAnsi="Arial" w:cs="Arial"/>
          <w:b/>
          <w:sz w:val="22"/>
          <w:szCs w:val="22"/>
        </w:rPr>
        <w:t>a</w:t>
      </w:r>
    </w:p>
    <w:p w:rsidR="000F1D6F" w:rsidRPr="00554DBC" w:rsidRDefault="000F1D6F" w:rsidP="000F1D6F">
      <w:pPr>
        <w:pStyle w:val="Zkladntext"/>
        <w:shd w:val="clear" w:color="auto" w:fill="FFFFFF"/>
        <w:rPr>
          <w:rFonts w:cs="Arial"/>
          <w:b/>
          <w:bCs/>
          <w:sz w:val="22"/>
          <w:szCs w:val="22"/>
        </w:rPr>
      </w:pPr>
      <w:r w:rsidRPr="00554DBC">
        <w:rPr>
          <w:rFonts w:cs="Arial"/>
          <w:b/>
          <w:bCs/>
          <w:sz w:val="22"/>
          <w:szCs w:val="22"/>
        </w:rPr>
        <w:t xml:space="preserve">                                                  </w:t>
      </w:r>
    </w:p>
    <w:p w:rsidR="000F1D6F" w:rsidRPr="00554DBC" w:rsidRDefault="000F1D6F" w:rsidP="000F1D6F">
      <w:pPr>
        <w:numPr>
          <w:ilvl w:val="0"/>
          <w:numId w:val="1"/>
        </w:numPr>
        <w:shd w:val="clear" w:color="auto" w:fill="FFFFFF"/>
        <w:tabs>
          <w:tab w:val="clear" w:pos="400"/>
        </w:tabs>
        <w:ind w:left="425" w:hanging="425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AGROPLAN, spol. s r. o.</w:t>
      </w:r>
    </w:p>
    <w:p w:rsidR="000F1D6F" w:rsidRPr="00554DBC" w:rsidRDefault="000F1D6F" w:rsidP="000F1D6F">
      <w:pPr>
        <w:shd w:val="clear" w:color="auto" w:fill="FFFFFF"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zastoupený:</w:t>
      </w:r>
      <w:r w:rsidRPr="00554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jednateli Ing. Janou Švábovou nebo Ing. Petrem Kubů</w:t>
      </w:r>
    </w:p>
    <w:p w:rsidR="000F1D6F" w:rsidRPr="00554DBC" w:rsidRDefault="000F1D6F" w:rsidP="000F1D6F">
      <w:pPr>
        <w:shd w:val="clear" w:color="auto" w:fill="FFFFFF"/>
        <w:tabs>
          <w:tab w:val="left" w:pos="2977"/>
          <w:tab w:val="left" w:pos="5040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 xml:space="preserve">ve smluvních záležitostech 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oprávněn jednat:</w:t>
      </w:r>
      <w:r w:rsidRPr="00554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Jana Švábová nebo Ing. Petr Kubů</w:t>
      </w:r>
    </w:p>
    <w:p w:rsidR="000F1D6F" w:rsidRPr="00554DBC" w:rsidRDefault="000F1D6F" w:rsidP="000F1D6F">
      <w:pPr>
        <w:shd w:val="clear" w:color="auto" w:fill="FFFFFF"/>
        <w:tabs>
          <w:tab w:val="left" w:pos="2977"/>
          <w:tab w:val="left" w:pos="5040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 xml:space="preserve">v technických záležitostech </w:t>
      </w:r>
    </w:p>
    <w:p w:rsidR="000F1D6F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oprávněn jednat:</w:t>
      </w:r>
      <w:r w:rsidRPr="00554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XXXXXXXXXX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7D3A59">
        <w:rPr>
          <w:rFonts w:ascii="Arial" w:hAnsi="Arial" w:cs="Arial"/>
          <w:sz w:val="22"/>
          <w:szCs w:val="22"/>
        </w:rPr>
        <w:t>sídlo:</w:t>
      </w:r>
      <w:r w:rsidRPr="007D3A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Jeremenkova 411/9, Podolí, 147 00 Praha 4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Tel.:</w:t>
      </w:r>
      <w:r w:rsidRPr="00554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XXXXXXXXXX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E-mail:</w:t>
      </w:r>
      <w:r w:rsidRPr="00554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XXXXXXXXXX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ID DS:</w:t>
      </w:r>
      <w:r w:rsidRPr="00554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pb5jxk5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Bankovní spojení:</w:t>
      </w:r>
      <w:r w:rsidRPr="00554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ČSOB Praha 4</w:t>
      </w:r>
      <w:r w:rsidRPr="00554DBC">
        <w:rPr>
          <w:rFonts w:ascii="Arial" w:hAnsi="Arial" w:cs="Arial"/>
          <w:sz w:val="22"/>
          <w:szCs w:val="22"/>
        </w:rPr>
        <w:t xml:space="preserve"> 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Číslo účtu:</w:t>
      </w:r>
      <w:r w:rsidRPr="00554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31405/0300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IČ:</w:t>
      </w:r>
      <w:r w:rsidRPr="00554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48110141</w:t>
      </w:r>
    </w:p>
    <w:p w:rsidR="000F1D6F" w:rsidRPr="00554DBC" w:rsidRDefault="000F1D6F" w:rsidP="000F1D6F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CZ48110141</w:t>
      </w:r>
    </w:p>
    <w:p w:rsidR="000F1D6F" w:rsidRPr="00554DBC" w:rsidRDefault="000F1D6F" w:rsidP="000F1D6F">
      <w:pPr>
        <w:shd w:val="clear" w:color="auto" w:fill="FFFFFF"/>
        <w:ind w:left="425"/>
        <w:rPr>
          <w:rFonts w:ascii="Arial" w:hAnsi="Arial" w:cs="Arial"/>
          <w:sz w:val="22"/>
          <w:szCs w:val="22"/>
        </w:rPr>
      </w:pPr>
    </w:p>
    <w:p w:rsidR="000F1D6F" w:rsidRPr="00554DBC" w:rsidRDefault="000F1D6F" w:rsidP="000F1D6F">
      <w:pPr>
        <w:shd w:val="clear" w:color="auto" w:fill="FFFFFF"/>
        <w:ind w:left="425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dále jen „</w:t>
      </w:r>
      <w:r w:rsidRPr="00554DBC">
        <w:rPr>
          <w:rFonts w:ascii="Arial" w:hAnsi="Arial" w:cs="Arial"/>
          <w:b/>
          <w:sz w:val="22"/>
          <w:szCs w:val="22"/>
        </w:rPr>
        <w:t>zhotovitel</w:t>
      </w:r>
      <w:r w:rsidRPr="00554DBC">
        <w:rPr>
          <w:rFonts w:ascii="Arial" w:hAnsi="Arial" w:cs="Arial"/>
          <w:sz w:val="22"/>
          <w:szCs w:val="22"/>
        </w:rPr>
        <w:t>“</w:t>
      </w:r>
    </w:p>
    <w:p w:rsidR="00525A85" w:rsidRPr="00554DBC" w:rsidRDefault="00525A85" w:rsidP="00EB214B">
      <w:pPr>
        <w:shd w:val="clear" w:color="auto" w:fill="FFFFFF"/>
        <w:ind w:left="425"/>
        <w:jc w:val="center"/>
        <w:rPr>
          <w:rFonts w:ascii="Arial" w:hAnsi="Arial" w:cs="Arial"/>
          <w:sz w:val="22"/>
          <w:szCs w:val="22"/>
        </w:rPr>
      </w:pPr>
    </w:p>
    <w:p w:rsidR="00EB214B" w:rsidRDefault="00EB214B" w:rsidP="00EB214B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525A85" w:rsidRPr="00554DBC" w:rsidRDefault="00525A85" w:rsidP="00EB214B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 xml:space="preserve">uzavírají </w:t>
      </w:r>
      <w:r w:rsidR="0022447A">
        <w:rPr>
          <w:rFonts w:cs="Arial"/>
          <w:b/>
          <w:bCs/>
          <w:sz w:val="22"/>
          <w:szCs w:val="22"/>
        </w:rPr>
        <w:t>Dodatek č. 2</w:t>
      </w:r>
      <w:r w:rsidRPr="00554DBC">
        <w:rPr>
          <w:rFonts w:cs="Arial"/>
          <w:sz w:val="22"/>
          <w:szCs w:val="22"/>
        </w:rPr>
        <w:t xml:space="preserve"> ke Smlouvě o dílo č. </w:t>
      </w:r>
      <w:r w:rsidR="008D1FC9">
        <w:rPr>
          <w:rFonts w:cs="Arial"/>
          <w:sz w:val="22"/>
          <w:szCs w:val="22"/>
        </w:rPr>
        <w:t>437-2017-541101</w:t>
      </w:r>
      <w:r w:rsidRPr="00554DBC">
        <w:rPr>
          <w:rFonts w:cs="Arial"/>
          <w:sz w:val="22"/>
          <w:szCs w:val="22"/>
        </w:rPr>
        <w:t xml:space="preserve"> ze dne </w:t>
      </w:r>
      <w:r w:rsidR="008D1FC9">
        <w:rPr>
          <w:rFonts w:cs="Arial"/>
          <w:sz w:val="22"/>
          <w:szCs w:val="22"/>
        </w:rPr>
        <w:t>28. dubna 2017</w:t>
      </w:r>
      <w:r w:rsidRPr="00554DBC">
        <w:rPr>
          <w:rFonts w:cs="Arial"/>
          <w:sz w:val="22"/>
          <w:szCs w:val="22"/>
        </w:rPr>
        <w:t xml:space="preserve"> uzavřené mezi objednatelem na straně jedné a zhotovitelem na straně druhé.</w:t>
      </w:r>
    </w:p>
    <w:p w:rsidR="003C0E0F" w:rsidRPr="004F4A16" w:rsidRDefault="003C0E0F" w:rsidP="00EB214B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4F4A16" w:rsidRDefault="004F4A16" w:rsidP="00EB214B">
      <w:pPr>
        <w:shd w:val="clear" w:color="auto" w:fill="FFFFFF"/>
        <w:jc w:val="center"/>
        <w:rPr>
          <w:b/>
          <w:color w:val="000000"/>
          <w:spacing w:val="-20"/>
          <w:sz w:val="22"/>
          <w:szCs w:val="22"/>
        </w:rPr>
      </w:pPr>
    </w:p>
    <w:p w:rsidR="004F4A16" w:rsidRDefault="004F4A16" w:rsidP="00EB214B">
      <w:pPr>
        <w:shd w:val="clear" w:color="auto" w:fill="FFFFFF"/>
        <w:jc w:val="center"/>
        <w:rPr>
          <w:b/>
          <w:color w:val="000000"/>
          <w:spacing w:val="-20"/>
          <w:sz w:val="22"/>
          <w:szCs w:val="22"/>
        </w:rPr>
      </w:pPr>
    </w:p>
    <w:p w:rsidR="00F41804" w:rsidRDefault="00F41804" w:rsidP="00EB214B">
      <w:pPr>
        <w:spacing w:after="160"/>
        <w:rPr>
          <w:rFonts w:ascii="Arial" w:hAnsi="Arial" w:cs="Arial"/>
          <w:b/>
          <w:color w:val="000000"/>
          <w:spacing w:val="-20"/>
          <w:sz w:val="22"/>
          <w:szCs w:val="22"/>
        </w:rPr>
      </w:pPr>
      <w:r>
        <w:rPr>
          <w:rFonts w:ascii="Arial" w:hAnsi="Arial" w:cs="Arial"/>
          <w:b/>
          <w:color w:val="000000"/>
          <w:spacing w:val="-20"/>
          <w:sz w:val="22"/>
          <w:szCs w:val="22"/>
        </w:rPr>
        <w:br w:type="page"/>
      </w:r>
    </w:p>
    <w:p w:rsidR="003C0E0F" w:rsidRPr="00554DBC" w:rsidRDefault="003C0E0F" w:rsidP="00EB214B">
      <w:pPr>
        <w:shd w:val="clear" w:color="auto" w:fill="FFFFFF"/>
        <w:jc w:val="center"/>
        <w:rPr>
          <w:rFonts w:ascii="Arial" w:hAnsi="Arial" w:cs="Arial"/>
          <w:b/>
          <w:color w:val="000000"/>
          <w:spacing w:val="-20"/>
          <w:sz w:val="22"/>
          <w:szCs w:val="22"/>
        </w:rPr>
      </w:pPr>
      <w:r w:rsidRPr="00554DBC">
        <w:rPr>
          <w:rFonts w:ascii="Arial" w:hAnsi="Arial" w:cs="Arial"/>
          <w:b/>
          <w:color w:val="000000"/>
          <w:spacing w:val="-20"/>
          <w:sz w:val="22"/>
          <w:szCs w:val="22"/>
        </w:rPr>
        <w:lastRenderedPageBreak/>
        <w:t>II.</w:t>
      </w:r>
    </w:p>
    <w:p w:rsidR="003C0E0F" w:rsidRPr="00554DBC" w:rsidRDefault="003C0E0F" w:rsidP="00EB214B">
      <w:pPr>
        <w:pStyle w:val="Nadpis4"/>
        <w:shd w:val="clear" w:color="auto" w:fill="FFFFFF"/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>Obsah dodatku</w:t>
      </w:r>
    </w:p>
    <w:p w:rsidR="00AA4629" w:rsidRPr="00294594" w:rsidRDefault="003C0E0F" w:rsidP="00EB214B">
      <w:pPr>
        <w:pStyle w:val="Zkladntext"/>
        <w:shd w:val="clear" w:color="auto" w:fill="FFFFFF"/>
        <w:spacing w:before="120"/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>Strany dodatku se dohodly na níže uvedených změnách smlouvy:</w:t>
      </w:r>
    </w:p>
    <w:p w:rsidR="005640FC" w:rsidRPr="004F4A16" w:rsidRDefault="005640FC" w:rsidP="00EB214B">
      <w:pPr>
        <w:pStyle w:val="Zhlav"/>
        <w:shd w:val="clear" w:color="auto" w:fill="FFFFFF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10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253"/>
        <w:gridCol w:w="868"/>
        <w:gridCol w:w="709"/>
        <w:gridCol w:w="850"/>
        <w:gridCol w:w="986"/>
        <w:gridCol w:w="6"/>
        <w:gridCol w:w="1654"/>
        <w:gridCol w:w="6"/>
      </w:tblGrid>
      <w:tr w:rsidR="00BB53C6" w:rsidRPr="00BB53C6" w:rsidTr="00BB53C6">
        <w:trPr>
          <w:gridAfter w:val="1"/>
          <w:wAfter w:w="6" w:type="dxa"/>
          <w:trHeight w:val="42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Položkový výkaz činností - Příloha ke Smlouvě o dílo</w:t>
            </w:r>
            <w:r w:rsidR="00F418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č. 437-2017-541101 - </w:t>
            </w:r>
            <w:proofErr w:type="spellStart"/>
            <w:r w:rsidR="00F41804">
              <w:rPr>
                <w:rFonts w:ascii="Arial" w:hAnsi="Arial" w:cs="Arial"/>
                <w:b/>
                <w:bCs/>
                <w:sz w:val="18"/>
                <w:szCs w:val="18"/>
              </w:rPr>
              <w:t>KoPÚ</w:t>
            </w:r>
            <w:proofErr w:type="spellEnd"/>
            <w:r w:rsidR="00F418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k. </w:t>
            </w:r>
            <w:proofErr w:type="spellStart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ú.</w:t>
            </w:r>
            <w:proofErr w:type="spellEnd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Loktuše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3C6" w:rsidRPr="00BB53C6" w:rsidRDefault="00BB53C6" w:rsidP="00EB214B">
            <w:pPr>
              <w:jc w:val="right"/>
              <w:rPr>
                <w:sz w:val="18"/>
                <w:szCs w:val="18"/>
              </w:rPr>
            </w:pPr>
          </w:p>
        </w:tc>
      </w:tr>
      <w:tr w:rsidR="00BB53C6" w:rsidRPr="00BB53C6" w:rsidTr="00BB53C6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C6" w:rsidRPr="00BB53C6" w:rsidRDefault="00BB53C6" w:rsidP="00EB214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C6" w:rsidRPr="00BB53C6" w:rsidRDefault="00BB53C6" w:rsidP="00EB214B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C6" w:rsidRPr="00BB53C6" w:rsidRDefault="00BB53C6" w:rsidP="00EB214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C6" w:rsidRPr="00BB53C6" w:rsidRDefault="00BB53C6" w:rsidP="00EB21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C6" w:rsidRPr="00BB53C6" w:rsidRDefault="00BB53C6" w:rsidP="00EB21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C6" w:rsidRPr="00BB53C6" w:rsidRDefault="00BB53C6" w:rsidP="00EB214B">
            <w:pPr>
              <w:jc w:val="right"/>
              <w:rPr>
                <w:sz w:val="18"/>
                <w:szCs w:val="18"/>
              </w:rPr>
            </w:pPr>
          </w:p>
        </w:tc>
      </w:tr>
      <w:tr w:rsidR="00BB53C6" w:rsidRPr="00BB53C6" w:rsidTr="00BB53C6">
        <w:tblPrEx>
          <w:tblCellMar>
            <w:left w:w="70" w:type="dxa"/>
            <w:right w:w="70" w:type="dxa"/>
          </w:tblCellMar>
        </w:tblPrEx>
        <w:trPr>
          <w:trHeight w:val="726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53C6" w:rsidRPr="00BB53C6" w:rsidRDefault="00BB53C6" w:rsidP="004A2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Hlavní celek / dílčí část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Počet MJ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Cena za MJ bez</w:t>
            </w: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DPH v Kč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celkem v Kč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dle čl. </w:t>
            </w:r>
            <w:proofErr w:type="gramStart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5.1. smlouvy</w:t>
            </w:r>
            <w:proofErr w:type="gramEnd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dílo</w:t>
            </w:r>
          </w:p>
        </w:tc>
      </w:tr>
      <w:tr w:rsidR="00BB53C6" w:rsidRPr="00BB53C6" w:rsidTr="00BB53C6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3.4.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Přípravné práce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B53C6" w:rsidRPr="00BB53C6" w:rsidTr="00BB53C6">
        <w:tblPrEx>
          <w:tblCellMar>
            <w:left w:w="70" w:type="dxa"/>
            <w:right w:w="70" w:type="dxa"/>
          </w:tblCellMar>
        </w:tblPrEx>
        <w:trPr>
          <w:trHeight w:val="613"/>
        </w:trPr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3.4.3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Zjišťování hranic obvodů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KoPÚ</w:t>
            </w:r>
            <w:proofErr w:type="spellEnd"/>
            <w:r w:rsidRPr="00BB53C6">
              <w:rPr>
                <w:rFonts w:ascii="Arial" w:hAnsi="Arial" w:cs="Arial"/>
                <w:sz w:val="18"/>
                <w:szCs w:val="18"/>
              </w:rPr>
              <w:t xml:space="preserve">, geometrický plán pro stanovení obvodů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KoPÚ</w:t>
            </w:r>
            <w:proofErr w:type="spellEnd"/>
            <w:r w:rsidRPr="00BB53C6">
              <w:rPr>
                <w:rFonts w:ascii="Arial" w:hAnsi="Arial" w:cs="Arial"/>
                <w:sz w:val="18"/>
                <w:szCs w:val="18"/>
              </w:rPr>
              <w:t xml:space="preserve">, předepsaná stabilizace dle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vyhl</w:t>
            </w:r>
            <w:proofErr w:type="spellEnd"/>
            <w:r w:rsidRPr="00BB53C6">
              <w:rPr>
                <w:rFonts w:ascii="Arial" w:hAnsi="Arial" w:cs="Arial"/>
                <w:sz w:val="18"/>
                <w:szCs w:val="18"/>
              </w:rPr>
              <w:t>. č. 357/2013 Sb.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 100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2 500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325 000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30. 06. 2018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4)</w:t>
            </w:r>
          </w:p>
        </w:tc>
      </w:tr>
      <w:tr w:rsidR="00BB53C6" w:rsidRPr="00BB53C6" w:rsidTr="00BB53C6">
        <w:tblPrEx>
          <w:tblCellMar>
            <w:left w:w="70" w:type="dxa"/>
            <w:right w:w="70" w:type="dxa"/>
          </w:tblCellMar>
        </w:tblPrEx>
        <w:trPr>
          <w:trHeight w:val="409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Zjišťování hranic pozemků neřešených dle § 2 zákona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 100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2 500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50 000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30. 06. 2018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4)</w:t>
            </w:r>
          </w:p>
        </w:tc>
      </w:tr>
      <w:tr w:rsidR="00BB53C6" w:rsidRPr="00BB53C6" w:rsidTr="00BB53C6">
        <w:tblPrEx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3C6">
              <w:rPr>
                <w:rFonts w:ascii="Arial" w:hAnsi="Arial" w:cs="Arial"/>
                <w:color w:val="000000"/>
                <w:sz w:val="18"/>
                <w:szCs w:val="18"/>
              </w:rPr>
              <w:t xml:space="preserve">Vyhotovení podkladů pro případnou změnu katastrální hranice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6), 7)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20 000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53C6" w:rsidRPr="00BB53C6" w:rsidTr="00BB53C6">
        <w:tblPrEx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3.4.4.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Rozbor současného stavu        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136 500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30. 09. 2018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4)</w:t>
            </w:r>
          </w:p>
        </w:tc>
      </w:tr>
      <w:tr w:rsidR="00BB53C6" w:rsidRPr="00BB53C6" w:rsidTr="00BB53C6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3.4.5.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Dokumentace k soupisu nároků vlastníků pozemků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700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136 500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30. 09. 2018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4)</w:t>
            </w:r>
          </w:p>
        </w:tc>
      </w:tr>
      <w:tr w:rsidR="00BB53C6" w:rsidRPr="00BB53C6" w:rsidTr="00BB53C6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Přípravné práce celkem (</w:t>
            </w:r>
            <w:proofErr w:type="gramStart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3.4.1.-3.4.5</w:t>
            </w:r>
            <w:proofErr w:type="gramEnd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.) bez DPH v Kč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1 078 000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30. 09. 2018</w:t>
            </w:r>
          </w:p>
        </w:tc>
      </w:tr>
      <w:tr w:rsidR="00BB53C6" w:rsidRPr="00BB53C6" w:rsidTr="00294594">
        <w:tblPrEx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C6" w:rsidRPr="00BB53C6" w:rsidRDefault="00BB53C6" w:rsidP="00EB21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3C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53C6" w:rsidRPr="00BB53C6" w:rsidTr="00E548B6">
        <w:tblPrEx>
          <w:tblCellMar>
            <w:left w:w="70" w:type="dxa"/>
            <w:right w:w="70" w:type="dxa"/>
          </w:tblCellMar>
        </w:tblPrEx>
        <w:trPr>
          <w:trHeight w:val="246"/>
        </w:trPr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Rekapitulace hlavních fakturačních celků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B53C6" w:rsidRPr="00BB53C6" w:rsidTr="00E548B6">
        <w:tblPrEx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1. Přípravné práce celkem (</w:t>
            </w:r>
            <w:proofErr w:type="gramStart"/>
            <w:r w:rsidRPr="00BB53C6">
              <w:rPr>
                <w:rFonts w:ascii="Arial" w:hAnsi="Arial" w:cs="Arial"/>
                <w:sz w:val="18"/>
                <w:szCs w:val="18"/>
              </w:rPr>
              <w:t>3.4.1.-3.4.5</w:t>
            </w:r>
            <w:proofErr w:type="gramEnd"/>
            <w:r w:rsidRPr="00BB53C6">
              <w:rPr>
                <w:rFonts w:ascii="Arial" w:hAnsi="Arial" w:cs="Arial"/>
                <w:sz w:val="18"/>
                <w:szCs w:val="18"/>
              </w:rPr>
              <w:t>.) bez DPH v Kč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E548B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1 078 000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53C6" w:rsidRPr="00BB53C6" w:rsidTr="00E548B6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2. Návrhové práce celkem (</w:t>
            </w:r>
            <w:proofErr w:type="gramStart"/>
            <w:r w:rsidRPr="00BB53C6">
              <w:rPr>
                <w:rFonts w:ascii="Arial" w:hAnsi="Arial" w:cs="Arial"/>
                <w:sz w:val="18"/>
                <w:szCs w:val="18"/>
              </w:rPr>
              <w:t>3.5.1.-3.5.3</w:t>
            </w:r>
            <w:proofErr w:type="gramEnd"/>
            <w:r w:rsidRPr="00BB53C6">
              <w:rPr>
                <w:rFonts w:ascii="Arial" w:hAnsi="Arial" w:cs="Arial"/>
                <w:sz w:val="18"/>
                <w:szCs w:val="18"/>
              </w:rPr>
              <w:t>.) bez DPH v Kč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E548B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53C6" w:rsidRPr="00BB53C6" w:rsidTr="00E548B6">
        <w:tblPrEx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3. Mapové dílo celkem (</w:t>
            </w:r>
            <w:proofErr w:type="gramStart"/>
            <w:r w:rsidRPr="00BB53C6">
              <w:rPr>
                <w:rFonts w:ascii="Arial" w:hAnsi="Arial" w:cs="Arial"/>
                <w:sz w:val="18"/>
                <w:szCs w:val="18"/>
              </w:rPr>
              <w:t>3.6.) bez</w:t>
            </w:r>
            <w:proofErr w:type="gramEnd"/>
            <w:r w:rsidRPr="00BB53C6">
              <w:rPr>
                <w:rFonts w:ascii="Arial" w:hAnsi="Arial" w:cs="Arial"/>
                <w:sz w:val="18"/>
                <w:szCs w:val="18"/>
              </w:rPr>
              <w:t xml:space="preserve"> DPH v Kč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E548B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53C6" w:rsidRPr="00BB53C6" w:rsidTr="00E548B6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4. Vytýčení pozemků dle zapsané DKM (</w:t>
            </w:r>
            <w:proofErr w:type="gramStart"/>
            <w:r w:rsidRPr="00BB53C6">
              <w:rPr>
                <w:rFonts w:ascii="Arial" w:hAnsi="Arial" w:cs="Arial"/>
                <w:sz w:val="18"/>
                <w:szCs w:val="18"/>
              </w:rPr>
              <w:t>3.7.) bez</w:t>
            </w:r>
            <w:proofErr w:type="gramEnd"/>
            <w:r w:rsidRPr="00BB53C6">
              <w:rPr>
                <w:rFonts w:ascii="Arial" w:hAnsi="Arial" w:cs="Arial"/>
                <w:sz w:val="18"/>
                <w:szCs w:val="18"/>
              </w:rPr>
              <w:t xml:space="preserve"> DPH v Kč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E548B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53C6" w:rsidRPr="00BB53C6" w:rsidTr="00E548B6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Celková cena bez DPH v Kč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548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848 500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B53C6" w:rsidRPr="00BB53C6" w:rsidTr="00E548B6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4A27D7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DPH 21% v Kč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BB53C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388</w:t>
            </w:r>
            <w:r w:rsidR="00E548B6">
              <w:rPr>
                <w:rFonts w:ascii="Arial" w:hAnsi="Arial" w:cs="Arial"/>
                <w:sz w:val="18"/>
                <w:szCs w:val="18"/>
              </w:rPr>
              <w:t> 185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53C6" w:rsidRPr="00BB53C6" w:rsidTr="00E548B6">
        <w:tblPrEx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Celková cena díla včetně DPH v Kč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C6" w:rsidRPr="00BB53C6" w:rsidRDefault="00E548B6" w:rsidP="00EB21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2 236 685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3C6" w:rsidRPr="00BB53C6" w:rsidRDefault="00BB53C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2E7D66" w:rsidRPr="004D59C7" w:rsidRDefault="002E7D66" w:rsidP="00EB214B">
      <w:pPr>
        <w:shd w:val="clear" w:color="auto" w:fill="FFFFFF"/>
        <w:rPr>
          <w:rFonts w:ascii="Arial" w:hAnsi="Arial" w:cs="Arial"/>
          <w:b/>
          <w:bCs/>
        </w:rPr>
      </w:pPr>
    </w:p>
    <w:p w:rsidR="003C0E0F" w:rsidRPr="004D59C7" w:rsidRDefault="00294594" w:rsidP="00EB214B">
      <w:pPr>
        <w:pStyle w:val="Zhlav"/>
        <w:shd w:val="clear" w:color="auto" w:fill="FFFFFF"/>
        <w:tabs>
          <w:tab w:val="clear" w:pos="4536"/>
          <w:tab w:val="clear" w:pos="9072"/>
        </w:tabs>
        <w:jc w:val="center"/>
        <w:rPr>
          <w:rFonts w:cs="Arial"/>
          <w:b/>
          <w:sz w:val="22"/>
          <w:szCs w:val="22"/>
        </w:rPr>
      </w:pPr>
      <w:proofErr w:type="gramStart"/>
      <w:r w:rsidRPr="00CB7D44">
        <w:rPr>
          <w:rFonts w:cs="Arial"/>
          <w:sz w:val="22"/>
          <w:szCs w:val="22"/>
        </w:rPr>
        <w:t>se</w:t>
      </w:r>
      <w:proofErr w:type="gramEnd"/>
      <w:r w:rsidRPr="00CB7D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 výše uvedených položkách </w:t>
      </w:r>
      <w:r w:rsidRPr="00CB7D44">
        <w:rPr>
          <w:rFonts w:cs="Arial"/>
          <w:sz w:val="22"/>
          <w:szCs w:val="22"/>
        </w:rPr>
        <w:t>ruší a nahrazuje textem následujícího znění: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297"/>
        <w:gridCol w:w="877"/>
        <w:gridCol w:w="716"/>
        <w:gridCol w:w="860"/>
        <w:gridCol w:w="1002"/>
        <w:gridCol w:w="1677"/>
      </w:tblGrid>
      <w:tr w:rsidR="00E548B6" w:rsidRPr="00BB53C6" w:rsidTr="002D7B68">
        <w:trPr>
          <w:trHeight w:val="427"/>
        </w:trPr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Položkový výkaz činností - Příloha ke Smlouvě o dílo</w:t>
            </w:r>
            <w:r w:rsidR="00802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č. 437-2017-541101 - </w:t>
            </w:r>
            <w:proofErr w:type="spellStart"/>
            <w:r w:rsidR="008025C5">
              <w:rPr>
                <w:rFonts w:ascii="Arial" w:hAnsi="Arial" w:cs="Arial"/>
                <w:b/>
                <w:bCs/>
                <w:sz w:val="18"/>
                <w:szCs w:val="18"/>
              </w:rPr>
              <w:t>KoPÚ</w:t>
            </w:r>
            <w:proofErr w:type="spellEnd"/>
            <w:r w:rsidR="00802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k. </w:t>
            </w:r>
            <w:proofErr w:type="spellStart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ú.</w:t>
            </w:r>
            <w:proofErr w:type="spellEnd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Loktuše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8B6" w:rsidRPr="00BB53C6" w:rsidRDefault="00E548B6" w:rsidP="00EB214B">
            <w:pPr>
              <w:jc w:val="right"/>
              <w:rPr>
                <w:sz w:val="18"/>
                <w:szCs w:val="18"/>
              </w:rPr>
            </w:pP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B6" w:rsidRPr="00BB53C6" w:rsidRDefault="00E548B6" w:rsidP="00EB214B">
            <w:pPr>
              <w:rPr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B6" w:rsidRPr="00BB53C6" w:rsidRDefault="00E548B6" w:rsidP="00EB214B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B6" w:rsidRPr="00BB53C6" w:rsidRDefault="00E548B6" w:rsidP="00EB214B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B6" w:rsidRPr="00BB53C6" w:rsidRDefault="00E548B6" w:rsidP="00EB214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B6" w:rsidRPr="00BB53C6" w:rsidRDefault="00E548B6" w:rsidP="00EB214B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B6" w:rsidRPr="00BB53C6" w:rsidRDefault="00E548B6" w:rsidP="00EB214B">
            <w:pPr>
              <w:jc w:val="right"/>
              <w:rPr>
                <w:sz w:val="18"/>
                <w:szCs w:val="18"/>
              </w:rPr>
            </w:pP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739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48B6" w:rsidRPr="00BB53C6" w:rsidRDefault="00E548B6" w:rsidP="004A2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Hlavní celek / dílčí část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Počet MJ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Cena za MJ bez</w:t>
            </w: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DPH v Kč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celkem v Kč 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dle čl. </w:t>
            </w:r>
            <w:proofErr w:type="gramStart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5.1. smlouvy</w:t>
            </w:r>
            <w:proofErr w:type="gramEnd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dílo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3.4.</w:t>
            </w:r>
          </w:p>
        </w:tc>
        <w:tc>
          <w:tcPr>
            <w:tcW w:w="42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Přípravné práce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3.4.3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Zjišťování hranic obvodů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KoPÚ</w:t>
            </w:r>
            <w:proofErr w:type="spellEnd"/>
            <w:r w:rsidRPr="00BB53C6">
              <w:rPr>
                <w:rFonts w:ascii="Arial" w:hAnsi="Arial" w:cs="Arial"/>
                <w:sz w:val="18"/>
                <w:szCs w:val="18"/>
              </w:rPr>
              <w:t xml:space="preserve">, geometrický plán pro stanovení obvodů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KoPÚ</w:t>
            </w:r>
            <w:proofErr w:type="spellEnd"/>
            <w:r w:rsidRPr="00BB53C6">
              <w:rPr>
                <w:rFonts w:ascii="Arial" w:hAnsi="Arial" w:cs="Arial"/>
                <w:sz w:val="18"/>
                <w:szCs w:val="18"/>
              </w:rPr>
              <w:t xml:space="preserve">, předepsaná stabilizace dle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vyhl</w:t>
            </w:r>
            <w:proofErr w:type="spellEnd"/>
            <w:r w:rsidRPr="00BB53C6">
              <w:rPr>
                <w:rFonts w:ascii="Arial" w:hAnsi="Arial" w:cs="Arial"/>
                <w:sz w:val="18"/>
                <w:szCs w:val="18"/>
              </w:rPr>
              <w:t>. č. 357/2013 Sb.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 100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1405" w:rsidRPr="00182A74" w:rsidRDefault="00691405" w:rsidP="00EB214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2A74">
              <w:rPr>
                <w:rFonts w:ascii="Arial" w:hAnsi="Arial" w:cs="Arial"/>
                <w:i/>
                <w:sz w:val="18"/>
                <w:szCs w:val="18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2 500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182A74" w:rsidRDefault="00182A74" w:rsidP="00EB214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182A74">
              <w:rPr>
                <w:rFonts w:ascii="Arial" w:hAnsi="Arial" w:cs="Arial"/>
                <w:i/>
                <w:sz w:val="18"/>
                <w:szCs w:val="18"/>
              </w:rPr>
              <w:t>302 500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30. 06. 2018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4)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Zjišťování hranic pozemků neřešených dle § 2 zákona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 100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48B6" w:rsidRPr="00691405" w:rsidRDefault="00691405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2 500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50 000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30. 06. 2018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4)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3C6">
              <w:rPr>
                <w:rFonts w:ascii="Arial" w:hAnsi="Arial" w:cs="Arial"/>
                <w:color w:val="000000"/>
                <w:sz w:val="18"/>
                <w:szCs w:val="18"/>
              </w:rPr>
              <w:t xml:space="preserve">Vyhotovení podkladů pro případnou změnu katastrální hranice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6), 7)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BB53C6">
              <w:rPr>
                <w:rFonts w:ascii="Arial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48B6" w:rsidRPr="00182A74" w:rsidRDefault="00E548B6" w:rsidP="00EB214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2A7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2 000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8025C5" w:rsidRDefault="00182A74" w:rsidP="00EB214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025C5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E548B6" w:rsidRPr="008025C5">
              <w:rPr>
                <w:rFonts w:ascii="Arial" w:hAnsi="Arial" w:cs="Arial"/>
                <w:i/>
                <w:sz w:val="18"/>
                <w:szCs w:val="18"/>
              </w:rPr>
              <w:t xml:space="preserve"> 000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140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3.4.4.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Rozbor současného stavu                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48B6" w:rsidRPr="00182A74" w:rsidRDefault="00E548B6" w:rsidP="00EB214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2A74">
              <w:rPr>
                <w:rFonts w:ascii="Arial" w:hAnsi="Arial" w:cs="Arial"/>
                <w:i/>
                <w:sz w:val="18"/>
                <w:szCs w:val="18"/>
              </w:rPr>
              <w:t>186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8025C5" w:rsidRDefault="00E548B6" w:rsidP="00EB214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025C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82A74" w:rsidRPr="008025C5">
              <w:rPr>
                <w:rFonts w:ascii="Arial" w:hAnsi="Arial" w:cs="Arial"/>
                <w:i/>
                <w:sz w:val="18"/>
                <w:szCs w:val="18"/>
              </w:rPr>
              <w:t>30</w:t>
            </w:r>
            <w:r w:rsidRPr="008025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82A74" w:rsidRPr="008025C5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025C5">
              <w:rPr>
                <w:rFonts w:ascii="Arial" w:hAnsi="Arial" w:cs="Arial"/>
                <w:i/>
                <w:sz w:val="18"/>
                <w:szCs w:val="18"/>
              </w:rPr>
              <w:t xml:space="preserve">00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30. 09. 2018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4)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3.4.5.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Dokumentace k soupisu nároků vlastníků pozemků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48B6" w:rsidRPr="00182A74" w:rsidRDefault="00E548B6" w:rsidP="00EB214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2A74">
              <w:rPr>
                <w:rFonts w:ascii="Arial" w:hAnsi="Arial" w:cs="Arial"/>
                <w:i/>
                <w:sz w:val="18"/>
                <w:szCs w:val="18"/>
              </w:rPr>
              <w:t>186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700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8025C5" w:rsidRDefault="00E548B6" w:rsidP="00EB214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025C5">
              <w:rPr>
                <w:rFonts w:ascii="Arial" w:hAnsi="Arial" w:cs="Arial"/>
                <w:i/>
                <w:sz w:val="18"/>
                <w:szCs w:val="18"/>
              </w:rPr>
              <w:t>13</w:t>
            </w:r>
            <w:r w:rsidR="00182A74" w:rsidRPr="008025C5">
              <w:rPr>
                <w:rFonts w:ascii="Arial" w:hAnsi="Arial" w:cs="Arial"/>
                <w:i/>
                <w:sz w:val="18"/>
                <w:szCs w:val="18"/>
              </w:rPr>
              <w:t>0 2</w:t>
            </w:r>
            <w:r w:rsidRPr="008025C5">
              <w:rPr>
                <w:rFonts w:ascii="Arial" w:hAnsi="Arial" w:cs="Arial"/>
                <w:i/>
                <w:sz w:val="18"/>
                <w:szCs w:val="18"/>
              </w:rPr>
              <w:t xml:space="preserve">00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 xml:space="preserve">30. 09. 2018 </w:t>
            </w:r>
            <w:r w:rsidRPr="00BB53C6">
              <w:rPr>
                <w:rFonts w:ascii="Arial" w:hAnsi="Arial" w:cs="Arial"/>
                <w:color w:val="FF0000"/>
                <w:sz w:val="18"/>
                <w:szCs w:val="18"/>
              </w:rPr>
              <w:t>4)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220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Přípravné práce celkem (</w:t>
            </w:r>
            <w:proofErr w:type="gramStart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3.4.1.-3.4.5</w:t>
            </w:r>
            <w:proofErr w:type="gramEnd"/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.) bez DPH v Kč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B6" w:rsidRPr="008025C5" w:rsidRDefault="00E548B6" w:rsidP="00EB214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025C5">
              <w:rPr>
                <w:rFonts w:ascii="Arial" w:hAnsi="Arial" w:cs="Arial"/>
                <w:i/>
                <w:sz w:val="18"/>
                <w:szCs w:val="18"/>
              </w:rPr>
              <w:t>1 0</w:t>
            </w:r>
            <w:r w:rsidR="00182A74" w:rsidRPr="008025C5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025C5">
              <w:rPr>
                <w:rFonts w:ascii="Arial" w:hAnsi="Arial" w:cs="Arial"/>
                <w:i/>
                <w:sz w:val="18"/>
                <w:szCs w:val="18"/>
              </w:rPr>
              <w:t xml:space="preserve">8 </w:t>
            </w:r>
            <w:r w:rsidR="00182A74" w:rsidRPr="008025C5"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8025C5">
              <w:rPr>
                <w:rFonts w:ascii="Arial" w:hAnsi="Arial" w:cs="Arial"/>
                <w:i/>
                <w:sz w:val="18"/>
                <w:szCs w:val="18"/>
              </w:rPr>
              <w:t xml:space="preserve">00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30. 09. 2018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61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B6" w:rsidRPr="00BB53C6" w:rsidRDefault="00E548B6" w:rsidP="00EB214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3C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Rekapitulace hlavních fakturačních celků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1. Přípravné práce celkem (</w:t>
            </w:r>
            <w:proofErr w:type="gramStart"/>
            <w:r w:rsidRPr="00BB53C6">
              <w:rPr>
                <w:rFonts w:ascii="Arial" w:hAnsi="Arial" w:cs="Arial"/>
                <w:sz w:val="18"/>
                <w:szCs w:val="18"/>
              </w:rPr>
              <w:t>3.4.1.-3.4.5</w:t>
            </w:r>
            <w:proofErr w:type="gramEnd"/>
            <w:r w:rsidRPr="00BB53C6">
              <w:rPr>
                <w:rFonts w:ascii="Arial" w:hAnsi="Arial" w:cs="Arial"/>
                <w:sz w:val="18"/>
                <w:szCs w:val="18"/>
              </w:rPr>
              <w:t>.) bez DPH v Kč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681284" w:rsidRDefault="00E548B6" w:rsidP="00EB214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81284">
              <w:rPr>
                <w:rFonts w:ascii="Arial" w:hAnsi="Arial" w:cs="Arial"/>
                <w:i/>
                <w:sz w:val="18"/>
                <w:szCs w:val="18"/>
              </w:rPr>
              <w:t>1 0</w:t>
            </w:r>
            <w:r w:rsidR="00182A74" w:rsidRPr="00681284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681284">
              <w:rPr>
                <w:rFonts w:ascii="Arial" w:hAnsi="Arial" w:cs="Arial"/>
                <w:i/>
                <w:sz w:val="18"/>
                <w:szCs w:val="18"/>
              </w:rPr>
              <w:t xml:space="preserve">8 </w:t>
            </w:r>
            <w:r w:rsidR="00182A74" w:rsidRPr="00681284"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681284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2. Návrhové práce celkem (</w:t>
            </w:r>
            <w:proofErr w:type="gramStart"/>
            <w:r w:rsidRPr="00BB53C6">
              <w:rPr>
                <w:rFonts w:ascii="Arial" w:hAnsi="Arial" w:cs="Arial"/>
                <w:sz w:val="18"/>
                <w:szCs w:val="18"/>
              </w:rPr>
              <w:t>3.5.1.-3.5.3</w:t>
            </w:r>
            <w:proofErr w:type="gramEnd"/>
            <w:r w:rsidRPr="00BB53C6">
              <w:rPr>
                <w:rFonts w:ascii="Arial" w:hAnsi="Arial" w:cs="Arial"/>
                <w:sz w:val="18"/>
                <w:szCs w:val="18"/>
              </w:rPr>
              <w:t>.) bez DPH v Kč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3. Mapové dílo celkem (</w:t>
            </w:r>
            <w:proofErr w:type="gramStart"/>
            <w:r w:rsidRPr="00BB53C6">
              <w:rPr>
                <w:rFonts w:ascii="Arial" w:hAnsi="Arial" w:cs="Arial"/>
                <w:sz w:val="18"/>
                <w:szCs w:val="18"/>
              </w:rPr>
              <w:t>3.6.) bez</w:t>
            </w:r>
            <w:proofErr w:type="gramEnd"/>
            <w:r w:rsidRPr="00BB53C6">
              <w:rPr>
                <w:rFonts w:ascii="Arial" w:hAnsi="Arial" w:cs="Arial"/>
                <w:sz w:val="18"/>
                <w:szCs w:val="18"/>
              </w:rPr>
              <w:t xml:space="preserve"> DPH v Kč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4. Vytýčení pozemků dle zapsané DKM (</w:t>
            </w:r>
            <w:proofErr w:type="gramStart"/>
            <w:r w:rsidRPr="00BB53C6">
              <w:rPr>
                <w:rFonts w:ascii="Arial" w:hAnsi="Arial" w:cs="Arial"/>
                <w:sz w:val="18"/>
                <w:szCs w:val="18"/>
              </w:rPr>
              <w:t>3.7.) bez</w:t>
            </w:r>
            <w:proofErr w:type="gramEnd"/>
            <w:r w:rsidRPr="00BB53C6">
              <w:rPr>
                <w:rFonts w:ascii="Arial" w:hAnsi="Arial" w:cs="Arial"/>
                <w:sz w:val="18"/>
                <w:szCs w:val="18"/>
              </w:rPr>
              <w:t xml:space="preserve"> DPH v Kč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286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Celková cena bez DPH v Kč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681284" w:rsidRDefault="00E548B6" w:rsidP="00EB214B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8128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1 </w:t>
            </w:r>
            <w:r w:rsidR="00182A74" w:rsidRPr="0068128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799</w:t>
            </w:r>
            <w:r w:rsidRPr="0068128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182A74" w:rsidRPr="0068128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Pr="0068128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4A27D7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DPH 21% v Kč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681284" w:rsidRDefault="00E548B6" w:rsidP="00EB214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81284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182A74" w:rsidRPr="00681284">
              <w:rPr>
                <w:rFonts w:ascii="Arial" w:hAnsi="Arial" w:cs="Arial"/>
                <w:i/>
                <w:sz w:val="18"/>
                <w:szCs w:val="18"/>
              </w:rPr>
              <w:t>77 </w:t>
            </w:r>
            <w:r w:rsidRPr="00681284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182A74" w:rsidRPr="00681284">
              <w:rPr>
                <w:rFonts w:ascii="Arial" w:hAnsi="Arial" w:cs="Arial"/>
                <w:i/>
                <w:sz w:val="18"/>
                <w:szCs w:val="18"/>
              </w:rPr>
              <w:t>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sz w:val="18"/>
                <w:szCs w:val="18"/>
              </w:rPr>
            </w:pPr>
            <w:r w:rsidRPr="00BB53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48B6" w:rsidRPr="00BB53C6" w:rsidTr="002D7B68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Celková cena díla včetně DPH v Kč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B6" w:rsidRPr="00681284" w:rsidRDefault="00E548B6" w:rsidP="00EB214B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8128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2 </w:t>
            </w:r>
            <w:r w:rsidR="00182A74" w:rsidRPr="0068128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177</w:t>
            </w:r>
            <w:r w:rsidRPr="0068128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182A74" w:rsidRPr="0068128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8B6" w:rsidRPr="00BB53C6" w:rsidRDefault="00E548B6" w:rsidP="00EB2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3C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294594" w:rsidRDefault="00294594" w:rsidP="00EB214B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4594" w:rsidRDefault="00294594" w:rsidP="00EB214B">
      <w:pPr>
        <w:spacing w:after="1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755B84" w:rsidRPr="00554DBC" w:rsidRDefault="00755B84" w:rsidP="00EB214B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54DBC">
        <w:rPr>
          <w:rFonts w:ascii="Arial" w:hAnsi="Arial" w:cs="Arial"/>
          <w:b/>
          <w:color w:val="000000"/>
          <w:sz w:val="22"/>
          <w:szCs w:val="22"/>
        </w:rPr>
        <w:lastRenderedPageBreak/>
        <w:t>III.</w:t>
      </w:r>
    </w:p>
    <w:p w:rsidR="00755B84" w:rsidRPr="00554DBC" w:rsidRDefault="00755B84" w:rsidP="00EB214B">
      <w:pPr>
        <w:pStyle w:val="Nadpis4"/>
        <w:shd w:val="clear" w:color="auto" w:fill="FFFFFF"/>
        <w:rPr>
          <w:rFonts w:cs="Arial"/>
          <w:color w:val="000000"/>
          <w:sz w:val="22"/>
          <w:szCs w:val="22"/>
        </w:rPr>
      </w:pPr>
      <w:r w:rsidRPr="00554DBC">
        <w:rPr>
          <w:rFonts w:cs="Arial"/>
          <w:color w:val="000000"/>
          <w:sz w:val="22"/>
          <w:szCs w:val="22"/>
        </w:rPr>
        <w:t>Zvláštní ustanovení</w:t>
      </w:r>
    </w:p>
    <w:p w:rsidR="004D59C7" w:rsidRDefault="004D59C7" w:rsidP="00EB214B">
      <w:pPr>
        <w:spacing w:before="240" w:after="120"/>
        <w:ind w:hanging="11"/>
        <w:rPr>
          <w:rFonts w:ascii="Arial" w:eastAsia="Calibri" w:hAnsi="Arial" w:cs="Arial"/>
          <w:sz w:val="22"/>
          <w:szCs w:val="22"/>
          <w:lang w:eastAsia="en-US"/>
        </w:rPr>
      </w:pPr>
      <w:r w:rsidRPr="00CD02F4">
        <w:rPr>
          <w:rFonts w:ascii="Arial" w:eastAsia="Calibri" w:hAnsi="Arial" w:cs="Arial"/>
          <w:sz w:val="22"/>
          <w:szCs w:val="22"/>
          <w:lang w:eastAsia="en-US"/>
        </w:rPr>
        <w:t>Tento dodatek byl vypracován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460C">
        <w:rPr>
          <w:rFonts w:ascii="Arial" w:eastAsia="Calibri" w:hAnsi="Arial" w:cs="Arial"/>
          <w:sz w:val="22"/>
          <w:szCs w:val="22"/>
          <w:lang w:eastAsia="en-US"/>
        </w:rPr>
        <w:t>na základě stanoviska katastrálního úřadu podle § 9 odst. 6 z. </w:t>
      </w:r>
      <w:proofErr w:type="gramStart"/>
      <w:r w:rsidR="00C1460C">
        <w:rPr>
          <w:rFonts w:ascii="Arial" w:eastAsia="Calibri" w:hAnsi="Arial" w:cs="Arial"/>
          <w:sz w:val="22"/>
          <w:szCs w:val="22"/>
          <w:lang w:eastAsia="en-US"/>
        </w:rPr>
        <w:t>č.</w:t>
      </w:r>
      <w:proofErr w:type="gramEnd"/>
      <w:r w:rsidR="00C1460C">
        <w:rPr>
          <w:rFonts w:ascii="Arial" w:eastAsia="Calibri" w:hAnsi="Arial" w:cs="Arial"/>
          <w:sz w:val="22"/>
          <w:szCs w:val="22"/>
          <w:lang w:eastAsia="en-US"/>
        </w:rPr>
        <w:t xml:space="preserve"> 139/2002 Sb. ve znění pozdějších předpisů, který byl objednateli doručen dne 29. října 2018.</w:t>
      </w:r>
    </w:p>
    <w:p w:rsidR="004D59C7" w:rsidRDefault="004D59C7" w:rsidP="00EB214B">
      <w:pPr>
        <w:spacing w:before="240" w:after="120"/>
        <w:ind w:hanging="1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Ke změnám </w:t>
      </w:r>
      <w:r w:rsidR="00294594">
        <w:rPr>
          <w:rFonts w:ascii="Arial" w:eastAsia="Calibri" w:hAnsi="Arial" w:cs="Arial"/>
          <w:sz w:val="22"/>
          <w:szCs w:val="22"/>
          <w:lang w:eastAsia="en-US"/>
        </w:rPr>
        <w:t>počtu měrných jednotek u dílčí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etap</w:t>
      </w:r>
      <w:r w:rsidR="00294594">
        <w:rPr>
          <w:rFonts w:ascii="Arial" w:eastAsia="Calibri" w:hAnsi="Arial" w:cs="Arial"/>
          <w:sz w:val="22"/>
          <w:szCs w:val="22"/>
          <w:lang w:eastAsia="en-US"/>
        </w:rPr>
        <w:t>y</w:t>
      </w:r>
    </w:p>
    <w:p w:rsidR="00E548B6" w:rsidRPr="00294594" w:rsidRDefault="00E548B6" w:rsidP="00EB214B">
      <w:pPr>
        <w:spacing w:before="240" w:after="120"/>
        <w:ind w:left="708" w:hanging="719"/>
        <w:jc w:val="both"/>
        <w:rPr>
          <w:rFonts w:ascii="Arial" w:eastAsia="Cambria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3.4.3.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 xml:space="preserve">Zjišťování hranic obvodů </w:t>
      </w:r>
      <w:proofErr w:type="spellStart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>KoPÚ</w:t>
      </w:r>
      <w:proofErr w:type="spellEnd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 xml:space="preserve">, geometrický </w:t>
      </w:r>
      <w:r w:rsidR="00691405">
        <w:rPr>
          <w:rFonts w:ascii="Arial" w:eastAsia="Cambria" w:hAnsi="Arial" w:cs="Arial"/>
          <w:i/>
          <w:sz w:val="22"/>
          <w:szCs w:val="22"/>
          <w:lang w:eastAsia="ar-SA"/>
        </w:rPr>
        <w:t xml:space="preserve">plán pro stanovení obvodů </w:t>
      </w:r>
      <w:proofErr w:type="spellStart"/>
      <w:r w:rsidR="00691405">
        <w:rPr>
          <w:rFonts w:ascii="Arial" w:eastAsia="Cambria" w:hAnsi="Arial" w:cs="Arial"/>
          <w:i/>
          <w:sz w:val="22"/>
          <w:szCs w:val="22"/>
          <w:lang w:eastAsia="ar-SA"/>
        </w:rPr>
        <w:t>KoPÚ</w:t>
      </w:r>
      <w:proofErr w:type="spellEnd"/>
      <w:r w:rsidR="00691405">
        <w:rPr>
          <w:rFonts w:ascii="Arial" w:eastAsia="Cambria" w:hAnsi="Arial" w:cs="Arial"/>
          <w:i/>
          <w:sz w:val="22"/>
          <w:szCs w:val="22"/>
          <w:lang w:eastAsia="ar-SA"/>
        </w:rPr>
        <w:t>,</w:t>
      </w:r>
      <w:r w:rsidR="00691405">
        <w:rPr>
          <w:rFonts w:ascii="Arial" w:eastAsia="Cambria" w:hAnsi="Arial" w:cs="Arial"/>
          <w:i/>
          <w:sz w:val="22"/>
          <w:szCs w:val="22"/>
          <w:lang w:eastAsia="ar-SA"/>
        </w:rPr>
        <w:br/>
      </w:r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 xml:space="preserve">předepsaná stabilizace dle </w:t>
      </w:r>
      <w:proofErr w:type="spellStart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>vyhl</w:t>
      </w:r>
      <w:proofErr w:type="spellEnd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 xml:space="preserve">. </w:t>
      </w:r>
      <w:r>
        <w:rPr>
          <w:rFonts w:ascii="Arial" w:eastAsia="Cambria" w:hAnsi="Arial" w:cs="Arial"/>
          <w:i/>
          <w:sz w:val="22"/>
          <w:szCs w:val="22"/>
          <w:lang w:eastAsia="ar-SA"/>
        </w:rPr>
        <w:t>č. 357/2013 Sb.</w:t>
      </w:r>
      <w:r w:rsidR="00294594">
        <w:rPr>
          <w:rFonts w:ascii="Arial" w:eastAsia="Cambria" w:hAnsi="Arial" w:cs="Arial"/>
          <w:sz w:val="22"/>
          <w:szCs w:val="22"/>
          <w:lang w:eastAsia="ar-SA"/>
        </w:rPr>
        <w:t xml:space="preserve"> dochází ke snížení o 9 MJ.</w:t>
      </w:r>
    </w:p>
    <w:p w:rsidR="00691405" w:rsidRPr="00294594" w:rsidRDefault="00691405" w:rsidP="00EB214B">
      <w:pPr>
        <w:spacing w:before="240" w:after="120"/>
        <w:ind w:firstLine="708"/>
        <w:jc w:val="both"/>
        <w:rPr>
          <w:rFonts w:ascii="Arial" w:eastAsia="Cambria" w:hAnsi="Arial" w:cs="Arial"/>
          <w:sz w:val="22"/>
          <w:szCs w:val="22"/>
          <w:lang w:eastAsia="ar-SA"/>
        </w:rPr>
      </w:pPr>
      <w:r w:rsidRPr="00691405">
        <w:rPr>
          <w:rFonts w:ascii="Arial" w:eastAsia="Cambria" w:hAnsi="Arial" w:cs="Arial"/>
          <w:i/>
          <w:sz w:val="22"/>
          <w:szCs w:val="22"/>
          <w:lang w:eastAsia="ar-SA"/>
        </w:rPr>
        <w:t>Vyhotovení podkladů pro případnou změnu katastrální hranice</w:t>
      </w:r>
      <w:r w:rsidR="00294594">
        <w:rPr>
          <w:rFonts w:ascii="Arial" w:eastAsia="Cambria" w:hAnsi="Arial" w:cs="Arial"/>
          <w:sz w:val="22"/>
          <w:szCs w:val="22"/>
          <w:lang w:eastAsia="ar-SA"/>
        </w:rPr>
        <w:t xml:space="preserve"> dochází ke snížení o 7 MJ.</w:t>
      </w:r>
    </w:p>
    <w:p w:rsidR="00691405" w:rsidRDefault="00691405" w:rsidP="00EB214B">
      <w:pPr>
        <w:spacing w:before="240" w:after="120"/>
        <w:ind w:hanging="11"/>
        <w:rPr>
          <w:rFonts w:ascii="Arial" w:eastAsia="Cambria" w:hAnsi="Arial" w:cs="Arial"/>
          <w:i/>
          <w:sz w:val="22"/>
          <w:szCs w:val="22"/>
          <w:lang w:eastAsia="ar-SA"/>
        </w:rPr>
      </w:pPr>
      <w:r>
        <w:rPr>
          <w:rFonts w:ascii="Arial" w:eastAsia="Cambria" w:hAnsi="Arial" w:cs="Arial"/>
          <w:i/>
          <w:sz w:val="22"/>
          <w:szCs w:val="22"/>
          <w:lang w:eastAsia="ar-SA"/>
        </w:rPr>
        <w:t>3.4.4.</w:t>
      </w:r>
      <w:r>
        <w:rPr>
          <w:rFonts w:ascii="Arial" w:eastAsia="Cambria" w:hAnsi="Arial" w:cs="Arial"/>
          <w:i/>
          <w:sz w:val="22"/>
          <w:szCs w:val="22"/>
          <w:lang w:eastAsia="ar-SA"/>
        </w:rPr>
        <w:tab/>
        <w:t>Rozbor současného stavu</w:t>
      </w:r>
      <w:r w:rsidR="00EB214B" w:rsidRPr="00EB214B">
        <w:rPr>
          <w:rFonts w:ascii="Arial" w:eastAsia="Cambria" w:hAnsi="Arial" w:cs="Arial"/>
          <w:sz w:val="22"/>
          <w:szCs w:val="22"/>
          <w:lang w:eastAsia="ar-SA"/>
        </w:rPr>
        <w:t xml:space="preserve"> </w:t>
      </w:r>
      <w:r w:rsidR="00EB214B">
        <w:rPr>
          <w:rFonts w:ascii="Arial" w:eastAsia="Cambria" w:hAnsi="Arial" w:cs="Arial"/>
          <w:sz w:val="22"/>
          <w:szCs w:val="22"/>
          <w:lang w:eastAsia="ar-SA"/>
        </w:rPr>
        <w:t>dochází ke snížení o 9 MJ.</w:t>
      </w:r>
    </w:p>
    <w:p w:rsidR="004D59C7" w:rsidRPr="002F365B" w:rsidRDefault="004D59C7" w:rsidP="00EB214B">
      <w:pPr>
        <w:spacing w:before="240" w:after="120"/>
        <w:ind w:hanging="11"/>
        <w:rPr>
          <w:rFonts w:ascii="Arial" w:eastAsia="Cambria" w:hAnsi="Arial" w:cs="Arial"/>
          <w:i/>
          <w:sz w:val="22"/>
          <w:szCs w:val="22"/>
          <w:lang w:eastAsia="ar-SA"/>
        </w:rPr>
      </w:pP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>3.</w:t>
      </w:r>
      <w:r w:rsidR="00691405">
        <w:rPr>
          <w:rFonts w:ascii="Arial" w:eastAsia="Cambria" w:hAnsi="Arial" w:cs="Arial"/>
          <w:i/>
          <w:sz w:val="22"/>
          <w:szCs w:val="22"/>
          <w:lang w:eastAsia="ar-SA"/>
        </w:rPr>
        <w:t>4</w:t>
      </w: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>.5.</w:t>
      </w:r>
      <w:r w:rsidR="00691405">
        <w:rPr>
          <w:rFonts w:ascii="Arial" w:eastAsia="Cambria" w:hAnsi="Arial" w:cs="Arial"/>
          <w:i/>
          <w:sz w:val="22"/>
          <w:szCs w:val="22"/>
          <w:lang w:eastAsia="ar-SA"/>
        </w:rPr>
        <w:tab/>
      </w: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>Dokumentace k soupisům nároků vlastníků pozemků</w:t>
      </w:r>
      <w:r w:rsidR="00EB214B" w:rsidRPr="00EB214B">
        <w:rPr>
          <w:rFonts w:ascii="Arial" w:eastAsia="Cambria" w:hAnsi="Arial" w:cs="Arial"/>
          <w:sz w:val="22"/>
          <w:szCs w:val="22"/>
          <w:lang w:eastAsia="ar-SA"/>
        </w:rPr>
        <w:t xml:space="preserve"> </w:t>
      </w:r>
      <w:r w:rsidR="00EB214B">
        <w:rPr>
          <w:rFonts w:ascii="Arial" w:eastAsia="Cambria" w:hAnsi="Arial" w:cs="Arial"/>
          <w:sz w:val="22"/>
          <w:szCs w:val="22"/>
          <w:lang w:eastAsia="ar-SA"/>
        </w:rPr>
        <w:t>dochází ke snížení o 9 MJ.</w:t>
      </w:r>
    </w:p>
    <w:p w:rsidR="004D59C7" w:rsidRDefault="00EB214B" w:rsidP="00EB214B">
      <w:pPr>
        <w:spacing w:before="240" w:after="120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 zpřesnění MJ </w:t>
      </w:r>
      <w:r w:rsidR="004D59C7">
        <w:rPr>
          <w:rFonts w:ascii="Arial" w:eastAsia="Calibri" w:hAnsi="Arial" w:cs="Arial"/>
          <w:sz w:val="22"/>
          <w:szCs w:val="22"/>
          <w:lang w:eastAsia="en-US"/>
        </w:rPr>
        <w:t>dochází dle skutečnosti na základě výsledků zjišťování hranic pozemků v terénu. Jedná se o položky, u kterých nelze předem objektivně stanovit přesný počet MJ, zadavatel proto v zadávací dokumentaci stanovil počet MJ kvalifikovaným odhadem.</w:t>
      </w:r>
    </w:p>
    <w:p w:rsidR="00DC4D7B" w:rsidRPr="00DC4D7B" w:rsidRDefault="00DC4D7B" w:rsidP="00EB214B">
      <w:pPr>
        <w:spacing w:before="240" w:after="120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4D7B">
        <w:rPr>
          <w:rFonts w:ascii="Arial" w:eastAsia="Calibri" w:hAnsi="Arial" w:cs="Arial"/>
          <w:sz w:val="22"/>
          <w:szCs w:val="22"/>
          <w:lang w:eastAsia="en-US"/>
        </w:rPr>
        <w:t xml:space="preserve">Prováděná změna odpovídá podmínkám uvedených v § 222 odst. </w:t>
      </w:r>
      <w:r w:rsidR="003F3E9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DC4D7B">
        <w:rPr>
          <w:rFonts w:ascii="Arial" w:eastAsia="Calibri" w:hAnsi="Arial" w:cs="Arial"/>
          <w:sz w:val="22"/>
          <w:szCs w:val="22"/>
          <w:lang w:eastAsia="en-US"/>
        </w:rPr>
        <w:t xml:space="preserve"> zákona č.134/2016 Sb., o zadávání veřejných zakázek, v platném znění.</w:t>
      </w:r>
    </w:p>
    <w:p w:rsidR="004D59C7" w:rsidRDefault="004D59C7" w:rsidP="00EB214B">
      <w:pPr>
        <w:spacing w:before="240" w:after="120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základě úprav počtu </w:t>
      </w:r>
      <w:r w:rsidR="00EB214B">
        <w:rPr>
          <w:rFonts w:ascii="Arial" w:eastAsia="Calibri" w:hAnsi="Arial" w:cs="Arial"/>
          <w:sz w:val="22"/>
          <w:szCs w:val="22"/>
          <w:lang w:eastAsia="en-US"/>
        </w:rPr>
        <w:t>MJ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došlo i k úpravě celkových cen </w:t>
      </w:r>
      <w:r w:rsidR="00EB214B">
        <w:rPr>
          <w:rFonts w:ascii="Arial" w:eastAsia="Calibri" w:hAnsi="Arial" w:cs="Arial"/>
          <w:sz w:val="22"/>
          <w:szCs w:val="22"/>
          <w:lang w:eastAsia="en-US"/>
        </w:rPr>
        <w:t>u hlavních fakturačních celků a </w:t>
      </w:r>
      <w:r>
        <w:rPr>
          <w:rFonts w:ascii="Arial" w:eastAsia="Calibri" w:hAnsi="Arial" w:cs="Arial"/>
          <w:sz w:val="22"/>
          <w:szCs w:val="22"/>
          <w:lang w:eastAsia="en-US"/>
        </w:rPr>
        <w:t>celkové ceny díla.</w:t>
      </w:r>
    </w:p>
    <w:p w:rsidR="004D59C7" w:rsidRDefault="004D59C7" w:rsidP="00EB214B">
      <w:pPr>
        <w:spacing w:before="240" w:after="120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Celková cena díla byla na základě výše uvedených změn snížena </w:t>
      </w:r>
      <w:r w:rsidRPr="002E7D66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F41804">
        <w:rPr>
          <w:rFonts w:ascii="Arial" w:eastAsia="Calibri" w:hAnsi="Arial" w:cs="Arial"/>
          <w:sz w:val="22"/>
          <w:szCs w:val="22"/>
          <w:lang w:eastAsia="en-US"/>
        </w:rPr>
        <w:t>49</w:t>
      </w:r>
      <w:r w:rsidR="00ED34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1804">
        <w:rPr>
          <w:rFonts w:ascii="Arial" w:eastAsia="Calibri" w:hAnsi="Arial" w:cs="Arial"/>
          <w:sz w:val="22"/>
          <w:szCs w:val="22"/>
          <w:lang w:eastAsia="en-US"/>
        </w:rPr>
        <w:t>10</w:t>
      </w:r>
      <w:r w:rsidR="00ED34AB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2E7D66">
        <w:rPr>
          <w:rFonts w:ascii="Arial" w:eastAsia="Calibri" w:hAnsi="Arial" w:cs="Arial"/>
          <w:sz w:val="22"/>
          <w:szCs w:val="22"/>
          <w:lang w:eastAsia="en-US"/>
        </w:rPr>
        <w:t>,-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Kč bez DPH.</w:t>
      </w:r>
    </w:p>
    <w:p w:rsidR="000F1D6F" w:rsidRDefault="000F1D6F" w:rsidP="00EB214B">
      <w:pPr>
        <w:spacing w:before="240" w:after="120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C736A3" w:rsidRDefault="004D59C7" w:rsidP="00EB214B">
      <w:pPr>
        <w:pStyle w:val="Nadpis5"/>
        <w:shd w:val="clear" w:color="auto" w:fill="FFFFFF"/>
        <w:spacing w:before="0" w:after="0"/>
        <w:jc w:val="center"/>
        <w:rPr>
          <w:rFonts w:cs="Arial"/>
          <w:sz w:val="22"/>
          <w:szCs w:val="22"/>
        </w:rPr>
      </w:pPr>
      <w:r w:rsidRPr="00904515">
        <w:rPr>
          <w:rFonts w:cs="Arial"/>
          <w:sz w:val="22"/>
          <w:szCs w:val="22"/>
        </w:rPr>
        <w:t>IV.</w:t>
      </w:r>
    </w:p>
    <w:p w:rsidR="004D59C7" w:rsidRPr="00904515" w:rsidRDefault="004D59C7" w:rsidP="00EB214B">
      <w:pPr>
        <w:pStyle w:val="Nadpis5"/>
        <w:shd w:val="clear" w:color="auto" w:fill="FFFFFF"/>
        <w:spacing w:before="0"/>
        <w:jc w:val="center"/>
        <w:rPr>
          <w:rFonts w:cs="Arial"/>
          <w:b w:val="0"/>
          <w:sz w:val="22"/>
          <w:szCs w:val="22"/>
        </w:rPr>
      </w:pPr>
      <w:r w:rsidRPr="00904515">
        <w:rPr>
          <w:rFonts w:cs="Arial"/>
          <w:sz w:val="22"/>
          <w:szCs w:val="22"/>
        </w:rPr>
        <w:t>Závěrečná ustanovení</w:t>
      </w:r>
    </w:p>
    <w:p w:rsidR="004D59C7" w:rsidRPr="00904515" w:rsidRDefault="004D59C7" w:rsidP="00EB214B">
      <w:pPr>
        <w:spacing w:before="240" w:after="120"/>
        <w:ind w:hanging="1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Ostatní ustanovení Smlouvy o dílo č. </w:t>
      </w:r>
      <w:r w:rsidR="008D1FC9">
        <w:rPr>
          <w:rFonts w:ascii="Arial" w:eastAsia="Calibri" w:hAnsi="Arial" w:cs="Arial"/>
          <w:b/>
          <w:sz w:val="22"/>
          <w:szCs w:val="22"/>
          <w:lang w:eastAsia="en-US"/>
        </w:rPr>
        <w:t>437-2017-541101</w:t>
      </w:r>
      <w:r w:rsidR="00C736A3" w:rsidRPr="00C736A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ze dne </w:t>
      </w:r>
      <w:r w:rsidR="008D1FC9">
        <w:rPr>
          <w:rFonts w:ascii="Arial" w:eastAsia="Calibri" w:hAnsi="Arial" w:cs="Arial"/>
          <w:sz w:val="22"/>
          <w:szCs w:val="22"/>
          <w:lang w:eastAsia="en-US"/>
        </w:rPr>
        <w:t>28. dubna 2017</w:t>
      </w:r>
      <w:r w:rsidRPr="00904515">
        <w:rPr>
          <w:rFonts w:ascii="Arial" w:eastAsia="Calibri" w:hAnsi="Arial" w:cs="Arial"/>
          <w:sz w:val="22"/>
          <w:szCs w:val="22"/>
          <w:lang w:eastAsia="en-US"/>
        </w:rPr>
        <w:t>, ve znění uzavřených dodatků, zůstávají v platnosti beze změny.</w:t>
      </w:r>
    </w:p>
    <w:p w:rsidR="004D59C7" w:rsidRPr="00904515" w:rsidRDefault="008D1FC9" w:rsidP="00EB214B">
      <w:pPr>
        <w:spacing w:before="240" w:after="120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Dodatek č. </w:t>
      </w:r>
      <w:r w:rsidR="00F4180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D59C7" w:rsidRPr="00904515">
        <w:rPr>
          <w:rFonts w:ascii="Arial" w:eastAsia="Calibri" w:hAnsi="Arial" w:cs="Arial"/>
          <w:sz w:val="22"/>
          <w:szCs w:val="22"/>
          <w:lang w:eastAsia="en-US"/>
        </w:rPr>
        <w:t xml:space="preserve"> je vyhotoven ve </w:t>
      </w:r>
      <w:r w:rsidR="004D59C7" w:rsidRPr="00CD02F4">
        <w:rPr>
          <w:rFonts w:ascii="Arial" w:eastAsia="Calibri" w:hAnsi="Arial" w:cs="Arial"/>
          <w:sz w:val="22"/>
          <w:szCs w:val="22"/>
          <w:lang w:eastAsia="en-US"/>
        </w:rPr>
        <w:t>dvou</w:t>
      </w:r>
      <w:r w:rsidR="004D59C7" w:rsidRPr="00904515">
        <w:rPr>
          <w:rFonts w:ascii="Arial" w:eastAsia="Calibri" w:hAnsi="Arial" w:cs="Arial"/>
          <w:sz w:val="22"/>
          <w:szCs w:val="22"/>
          <w:lang w:eastAsia="en-US"/>
        </w:rPr>
        <w:t xml:space="preserve"> stejnopisech, z nichž objednatel i zhotovitel obdrží</w:t>
      </w:r>
      <w:r w:rsidR="004D59C7" w:rsidRPr="00904515">
        <w:rPr>
          <w:rFonts w:ascii="Arial" w:eastAsia="Calibri" w:hAnsi="Arial" w:cs="Arial"/>
          <w:sz w:val="22"/>
          <w:szCs w:val="22"/>
          <w:lang w:eastAsia="en-US"/>
        </w:rPr>
        <w:br/>
        <w:t xml:space="preserve">po </w:t>
      </w:r>
      <w:r w:rsidR="004D59C7" w:rsidRPr="00CD02F4">
        <w:rPr>
          <w:rFonts w:ascii="Arial" w:eastAsia="Calibri" w:hAnsi="Arial" w:cs="Arial"/>
          <w:sz w:val="22"/>
          <w:szCs w:val="22"/>
          <w:lang w:eastAsia="en-US"/>
        </w:rPr>
        <w:t>jednom</w:t>
      </w:r>
      <w:r w:rsidR="004D59C7" w:rsidRPr="00904515">
        <w:rPr>
          <w:rFonts w:ascii="Arial" w:eastAsia="Calibri" w:hAnsi="Arial" w:cs="Arial"/>
          <w:sz w:val="22"/>
          <w:szCs w:val="22"/>
          <w:lang w:eastAsia="en-US"/>
        </w:rPr>
        <w:t xml:space="preserve"> stejnopise</w:t>
      </w:r>
      <w:r w:rsidR="004D59C7" w:rsidRPr="00CD02F4">
        <w:rPr>
          <w:rFonts w:ascii="Arial" w:eastAsia="Calibri" w:hAnsi="Arial" w:cs="Arial"/>
          <w:sz w:val="22"/>
          <w:szCs w:val="22"/>
          <w:lang w:eastAsia="en-US"/>
        </w:rPr>
        <w:t xml:space="preserve"> vzájemně podepsaným</w:t>
      </w:r>
      <w:r w:rsidR="004D59C7" w:rsidRPr="00904515">
        <w:rPr>
          <w:rFonts w:ascii="Arial" w:eastAsia="Calibri" w:hAnsi="Arial" w:cs="Arial"/>
          <w:sz w:val="22"/>
          <w:szCs w:val="22"/>
          <w:lang w:eastAsia="en-US"/>
        </w:rPr>
        <w:t xml:space="preserve"> statutárními zástupci.</w:t>
      </w:r>
    </w:p>
    <w:p w:rsidR="004D59C7" w:rsidRPr="00904515" w:rsidRDefault="008D1FC9" w:rsidP="00EB214B">
      <w:pPr>
        <w:spacing w:before="240" w:after="120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Dodatek č. </w:t>
      </w:r>
      <w:r w:rsidR="00F4180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D59C7" w:rsidRPr="00904515">
        <w:rPr>
          <w:rFonts w:ascii="Arial" w:eastAsia="Calibri" w:hAnsi="Arial" w:cs="Arial"/>
          <w:sz w:val="22"/>
          <w:szCs w:val="22"/>
          <w:lang w:eastAsia="en-US"/>
        </w:rPr>
        <w:t xml:space="preserve"> nabývá platnosti </w:t>
      </w:r>
      <w:r w:rsidR="00C1460C">
        <w:rPr>
          <w:rFonts w:ascii="Arial" w:eastAsia="Calibri" w:hAnsi="Arial" w:cs="Arial"/>
          <w:sz w:val="22"/>
          <w:szCs w:val="22"/>
          <w:lang w:eastAsia="en-US"/>
        </w:rPr>
        <w:t xml:space="preserve">a účinnosti </w:t>
      </w:r>
      <w:r w:rsidR="004D59C7" w:rsidRPr="00904515">
        <w:rPr>
          <w:rFonts w:ascii="Arial" w:eastAsia="Calibri" w:hAnsi="Arial" w:cs="Arial"/>
          <w:sz w:val="22"/>
          <w:szCs w:val="22"/>
          <w:lang w:eastAsia="en-US"/>
        </w:rPr>
        <w:t>dnem podpisu oběma stranami.</w:t>
      </w:r>
    </w:p>
    <w:p w:rsidR="004D59C7" w:rsidRDefault="004D59C7" w:rsidP="00EB214B">
      <w:pPr>
        <w:spacing w:before="240" w:after="240"/>
        <w:ind w:hanging="11"/>
        <w:jc w:val="both"/>
        <w:rPr>
          <w:sz w:val="22"/>
          <w:szCs w:val="22"/>
        </w:rPr>
      </w:pPr>
      <w:r w:rsidRPr="00904515">
        <w:rPr>
          <w:rFonts w:ascii="Arial" w:eastAsia="Calibri" w:hAnsi="Arial" w:cs="Arial"/>
          <w:sz w:val="22"/>
          <w:szCs w:val="22"/>
          <w:lang w:eastAsia="en-US"/>
        </w:rPr>
        <w:t>Objednatel i zhotovitel prohlašují, že si dodatek přečetli a souhlasí s jeho obsahem. Na důkaz toho připojují své podpisy.</w:t>
      </w:r>
    </w:p>
    <w:p w:rsidR="00755B84" w:rsidRDefault="00755B84" w:rsidP="00EB214B">
      <w:pPr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54DBC">
        <w:rPr>
          <w:rFonts w:ascii="Arial" w:hAnsi="Arial" w:cs="Arial"/>
          <w:b/>
          <w:sz w:val="22"/>
          <w:szCs w:val="22"/>
        </w:rPr>
        <w:t>Objednatel</w:t>
      </w:r>
      <w:r w:rsidRPr="00F41804">
        <w:rPr>
          <w:rFonts w:ascii="Arial" w:hAnsi="Arial" w:cs="Arial"/>
          <w:sz w:val="22"/>
          <w:szCs w:val="22"/>
        </w:rPr>
        <w:t>:</w:t>
      </w:r>
      <w:r w:rsidR="00C736A3">
        <w:rPr>
          <w:rFonts w:ascii="Arial" w:hAnsi="Arial" w:cs="Arial"/>
          <w:b/>
          <w:sz w:val="22"/>
          <w:szCs w:val="22"/>
        </w:rPr>
        <w:tab/>
      </w:r>
      <w:r w:rsidR="00C736A3">
        <w:rPr>
          <w:rFonts w:ascii="Arial" w:hAnsi="Arial" w:cs="Arial"/>
          <w:b/>
          <w:sz w:val="22"/>
          <w:szCs w:val="22"/>
        </w:rPr>
        <w:tab/>
      </w:r>
      <w:r w:rsidR="00C736A3">
        <w:rPr>
          <w:rFonts w:ascii="Arial" w:hAnsi="Arial" w:cs="Arial"/>
          <w:b/>
          <w:sz w:val="22"/>
          <w:szCs w:val="22"/>
        </w:rPr>
        <w:tab/>
      </w:r>
      <w:r w:rsidR="00C736A3">
        <w:rPr>
          <w:rFonts w:ascii="Arial" w:hAnsi="Arial" w:cs="Arial"/>
          <w:b/>
          <w:sz w:val="22"/>
          <w:szCs w:val="22"/>
        </w:rPr>
        <w:tab/>
      </w:r>
      <w:r w:rsidR="00C736A3">
        <w:rPr>
          <w:rFonts w:ascii="Arial" w:hAnsi="Arial" w:cs="Arial"/>
          <w:b/>
          <w:sz w:val="22"/>
          <w:szCs w:val="22"/>
        </w:rPr>
        <w:tab/>
      </w:r>
      <w:r w:rsidRPr="00554DBC">
        <w:rPr>
          <w:rFonts w:ascii="Arial" w:hAnsi="Arial" w:cs="Arial"/>
          <w:b/>
          <w:sz w:val="22"/>
          <w:szCs w:val="22"/>
        </w:rPr>
        <w:tab/>
        <w:t>Zhotovitel</w:t>
      </w:r>
      <w:r w:rsidRPr="00F41804">
        <w:rPr>
          <w:rFonts w:ascii="Arial" w:hAnsi="Arial" w:cs="Arial"/>
          <w:sz w:val="22"/>
          <w:szCs w:val="22"/>
        </w:rPr>
        <w:t>:</w:t>
      </w:r>
    </w:p>
    <w:p w:rsidR="00C736A3" w:rsidRPr="00554DBC" w:rsidRDefault="00C736A3" w:rsidP="00EB214B">
      <w:pPr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55B84" w:rsidRPr="00554DBC" w:rsidRDefault="00755B84" w:rsidP="00EB214B">
      <w:pPr>
        <w:shd w:val="clear" w:color="auto" w:fill="FFFFFF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 xml:space="preserve">V Liberci dne: </w:t>
      </w:r>
      <w:r w:rsidR="004A27D7">
        <w:rPr>
          <w:rFonts w:ascii="Arial" w:hAnsi="Arial" w:cs="Arial"/>
          <w:sz w:val="22"/>
          <w:szCs w:val="22"/>
        </w:rPr>
        <w:t>8. listopadu 2018</w:t>
      </w:r>
      <w:r w:rsidRPr="00554DBC">
        <w:rPr>
          <w:rFonts w:ascii="Arial" w:hAnsi="Arial" w:cs="Arial"/>
          <w:sz w:val="22"/>
          <w:szCs w:val="22"/>
        </w:rPr>
        <w:tab/>
        <w:t xml:space="preserve">V </w:t>
      </w:r>
      <w:r w:rsidR="00F41804">
        <w:rPr>
          <w:rFonts w:ascii="Arial" w:hAnsi="Arial" w:cs="Arial"/>
          <w:sz w:val="22"/>
          <w:szCs w:val="22"/>
        </w:rPr>
        <w:t>Praze</w:t>
      </w:r>
      <w:r w:rsidR="004A27D7">
        <w:rPr>
          <w:rFonts w:ascii="Arial" w:hAnsi="Arial" w:cs="Arial"/>
          <w:sz w:val="22"/>
          <w:szCs w:val="22"/>
        </w:rPr>
        <w:t xml:space="preserve"> dne: 6. listopadu 2018</w:t>
      </w:r>
    </w:p>
    <w:p w:rsidR="002E7D66" w:rsidRDefault="002E7D66" w:rsidP="00EB214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E7D66" w:rsidRDefault="002E7D66" w:rsidP="00EB214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E7D66" w:rsidRPr="00554DBC" w:rsidRDefault="002E7D66" w:rsidP="00EB214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55B84" w:rsidRPr="00554DBC" w:rsidRDefault="00755B84" w:rsidP="00EB214B">
      <w:pPr>
        <w:pStyle w:val="Zkladntext"/>
        <w:shd w:val="clear" w:color="auto" w:fill="FFFFFF"/>
        <w:tabs>
          <w:tab w:val="left" w:pos="0"/>
          <w:tab w:val="left" w:pos="4860"/>
        </w:tabs>
        <w:spacing w:before="120"/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>………………………………………..</w:t>
      </w:r>
      <w:r w:rsidRPr="00554DBC">
        <w:rPr>
          <w:rFonts w:cs="Arial"/>
          <w:sz w:val="22"/>
          <w:szCs w:val="22"/>
        </w:rPr>
        <w:tab/>
        <w:t>………………………….…………………</w:t>
      </w:r>
    </w:p>
    <w:p w:rsidR="00755B84" w:rsidRPr="00554DBC" w:rsidRDefault="00755B84" w:rsidP="00EB214B">
      <w:pPr>
        <w:pStyle w:val="Zkladntext"/>
        <w:shd w:val="clear" w:color="auto" w:fill="FFFFFF"/>
        <w:tabs>
          <w:tab w:val="left" w:pos="0"/>
          <w:tab w:val="left" w:pos="4860"/>
        </w:tabs>
        <w:spacing w:before="120"/>
        <w:rPr>
          <w:rFonts w:cs="Arial"/>
          <w:sz w:val="22"/>
          <w:szCs w:val="22"/>
        </w:rPr>
      </w:pPr>
      <w:r w:rsidRPr="00554DBC">
        <w:rPr>
          <w:rFonts w:cs="Arial"/>
          <w:b/>
          <w:sz w:val="22"/>
          <w:szCs w:val="22"/>
        </w:rPr>
        <w:t>Ing. Bohuslav Kabátek</w:t>
      </w:r>
      <w:r w:rsidRPr="00554DBC">
        <w:rPr>
          <w:rFonts w:cs="Arial"/>
          <w:sz w:val="22"/>
          <w:szCs w:val="22"/>
        </w:rPr>
        <w:t xml:space="preserve"> </w:t>
      </w:r>
      <w:r w:rsidRPr="00554DBC">
        <w:rPr>
          <w:rFonts w:cs="Arial"/>
          <w:sz w:val="22"/>
          <w:szCs w:val="22"/>
        </w:rPr>
        <w:tab/>
      </w:r>
      <w:r w:rsidR="007B6CE6">
        <w:rPr>
          <w:rFonts w:cs="Arial"/>
          <w:b/>
          <w:sz w:val="22"/>
          <w:szCs w:val="22"/>
        </w:rPr>
        <w:t xml:space="preserve">Ing. </w:t>
      </w:r>
      <w:r w:rsidR="004A27D7">
        <w:rPr>
          <w:rFonts w:cs="Arial"/>
          <w:b/>
          <w:sz w:val="22"/>
          <w:szCs w:val="22"/>
        </w:rPr>
        <w:t>Jana Švábová</w:t>
      </w:r>
    </w:p>
    <w:p w:rsidR="00755B84" w:rsidRPr="00554DBC" w:rsidRDefault="00755B84" w:rsidP="00EB214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ředitel Krajského pozemkového úřadu</w:t>
      </w:r>
      <w:r w:rsidR="00F57695" w:rsidRPr="00554DBC">
        <w:rPr>
          <w:rFonts w:ascii="Arial" w:hAnsi="Arial" w:cs="Arial"/>
          <w:sz w:val="22"/>
          <w:szCs w:val="22"/>
        </w:rPr>
        <w:tab/>
        <w:t xml:space="preserve">          </w:t>
      </w:r>
      <w:r w:rsidR="009C7CD8">
        <w:rPr>
          <w:rFonts w:ascii="Arial" w:hAnsi="Arial" w:cs="Arial"/>
          <w:sz w:val="22"/>
          <w:szCs w:val="22"/>
        </w:rPr>
        <w:t>AGROPLAN, spol. s r. o.</w:t>
      </w:r>
    </w:p>
    <w:p w:rsidR="00E85126" w:rsidRPr="00554DBC" w:rsidRDefault="00755B84" w:rsidP="00EB214B">
      <w:pPr>
        <w:pStyle w:val="Zkladntext"/>
        <w:shd w:val="clear" w:color="auto" w:fill="FFFFFF"/>
        <w:tabs>
          <w:tab w:val="left" w:pos="4860"/>
        </w:tabs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>pro Liberecký kraj</w:t>
      </w:r>
      <w:r w:rsidR="007B6CE6">
        <w:rPr>
          <w:rFonts w:cs="Arial"/>
          <w:sz w:val="22"/>
          <w:szCs w:val="22"/>
        </w:rPr>
        <w:tab/>
      </w:r>
    </w:p>
    <w:sectPr w:rsidR="00E85126" w:rsidRPr="00554DBC" w:rsidSect="00294594">
      <w:footerReference w:type="default" r:id="rId10"/>
      <w:pgSz w:w="11906" w:h="16838"/>
      <w:pgMar w:top="709" w:right="1418" w:bottom="851" w:left="1418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B6" w:rsidRDefault="00E548B6">
      <w:r>
        <w:separator/>
      </w:r>
    </w:p>
  </w:endnote>
  <w:endnote w:type="continuationSeparator" w:id="0">
    <w:p w:rsidR="00E548B6" w:rsidRDefault="00E5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2314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21109" w:rsidRPr="00E21109" w:rsidRDefault="00E548B6" w:rsidP="00E21109">
        <w:pPr>
          <w:pStyle w:val="Zpat"/>
          <w:jc w:val="center"/>
          <w:rPr>
            <w:rFonts w:ascii="Arial" w:hAnsi="Arial" w:cs="Arial"/>
            <w:sz w:val="20"/>
          </w:rPr>
        </w:pPr>
        <w:r w:rsidRPr="002E7D66">
          <w:rPr>
            <w:rFonts w:ascii="Arial" w:hAnsi="Arial" w:cs="Arial"/>
            <w:sz w:val="20"/>
          </w:rPr>
          <w:fldChar w:fldCharType="begin"/>
        </w:r>
        <w:r w:rsidRPr="002E7D66">
          <w:rPr>
            <w:rFonts w:ascii="Arial" w:hAnsi="Arial" w:cs="Arial"/>
            <w:sz w:val="20"/>
          </w:rPr>
          <w:instrText>PAGE   \* MERGEFORMAT</w:instrText>
        </w:r>
        <w:r w:rsidRPr="002E7D66">
          <w:rPr>
            <w:rFonts w:ascii="Arial" w:hAnsi="Arial" w:cs="Arial"/>
            <w:sz w:val="20"/>
          </w:rPr>
          <w:fldChar w:fldCharType="separate"/>
        </w:r>
        <w:r w:rsidR="000F1D6F">
          <w:rPr>
            <w:rFonts w:ascii="Arial" w:hAnsi="Arial" w:cs="Arial"/>
            <w:noProof/>
            <w:sz w:val="20"/>
          </w:rPr>
          <w:t>2</w:t>
        </w:r>
        <w:r w:rsidRPr="002E7D66">
          <w:rPr>
            <w:rFonts w:ascii="Arial" w:hAnsi="Arial" w:cs="Arial"/>
            <w:sz w:val="20"/>
          </w:rPr>
          <w:fldChar w:fldCharType="end"/>
        </w:r>
        <w:r w:rsidR="00E21109" w:rsidRPr="00E21109">
          <w:rPr>
            <w:rFonts w:ascii="Arial" w:hAnsi="Arial" w:cs="Arial"/>
            <w:sz w:val="20"/>
          </w:rPr>
          <w:t xml:space="preserve"> / </w:t>
        </w:r>
        <w:r w:rsidR="00E21109" w:rsidRPr="00E21109">
          <w:rPr>
            <w:rFonts w:ascii="Arial" w:hAnsi="Arial" w:cs="Arial"/>
            <w:sz w:val="20"/>
          </w:rPr>
          <w:fldChar w:fldCharType="begin"/>
        </w:r>
        <w:r w:rsidR="00E21109" w:rsidRPr="00E21109">
          <w:rPr>
            <w:rFonts w:ascii="Arial" w:hAnsi="Arial" w:cs="Arial"/>
            <w:sz w:val="20"/>
          </w:rPr>
          <w:instrText xml:space="preserve"> NUMPAGES  \* Arabic  \* MERGEFORMAT </w:instrText>
        </w:r>
        <w:r w:rsidR="00E21109" w:rsidRPr="00E21109">
          <w:rPr>
            <w:rFonts w:ascii="Arial" w:hAnsi="Arial" w:cs="Arial"/>
            <w:sz w:val="20"/>
          </w:rPr>
          <w:fldChar w:fldCharType="separate"/>
        </w:r>
        <w:r w:rsidR="000F1D6F">
          <w:rPr>
            <w:rFonts w:ascii="Arial" w:hAnsi="Arial" w:cs="Arial"/>
            <w:noProof/>
            <w:sz w:val="20"/>
          </w:rPr>
          <w:t>3</w:t>
        </w:r>
        <w:r w:rsidR="00E21109" w:rsidRPr="00E2110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B6" w:rsidRDefault="00E548B6">
      <w:r>
        <w:separator/>
      </w:r>
    </w:p>
  </w:footnote>
  <w:footnote w:type="continuationSeparator" w:id="0">
    <w:p w:rsidR="00E548B6" w:rsidRDefault="00E5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2B1"/>
    <w:multiLevelType w:val="hybridMultilevel"/>
    <w:tmpl w:val="EB40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31D"/>
    <w:multiLevelType w:val="hybridMultilevel"/>
    <w:tmpl w:val="076E72C6"/>
    <w:lvl w:ilvl="0" w:tplc="C49C2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470AC"/>
    <w:multiLevelType w:val="hybridMultilevel"/>
    <w:tmpl w:val="6248E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42353"/>
    <w:multiLevelType w:val="hybridMultilevel"/>
    <w:tmpl w:val="F020A890"/>
    <w:lvl w:ilvl="0" w:tplc="0BE6B77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84"/>
    <w:rsid w:val="00065CDA"/>
    <w:rsid w:val="00085FE3"/>
    <w:rsid w:val="000C62A3"/>
    <w:rsid w:val="000E6626"/>
    <w:rsid w:val="000E6C10"/>
    <w:rsid w:val="000F1D6F"/>
    <w:rsid w:val="000F6F99"/>
    <w:rsid w:val="00107315"/>
    <w:rsid w:val="00137446"/>
    <w:rsid w:val="00182A74"/>
    <w:rsid w:val="001A626B"/>
    <w:rsid w:val="0022447A"/>
    <w:rsid w:val="002269EA"/>
    <w:rsid w:val="00230864"/>
    <w:rsid w:val="0023767F"/>
    <w:rsid w:val="00294594"/>
    <w:rsid w:val="00297A69"/>
    <w:rsid w:val="002A589B"/>
    <w:rsid w:val="002D7B68"/>
    <w:rsid w:val="002E7D66"/>
    <w:rsid w:val="003045B2"/>
    <w:rsid w:val="00313295"/>
    <w:rsid w:val="003C0E0F"/>
    <w:rsid w:val="003D2DCD"/>
    <w:rsid w:val="003D7AEF"/>
    <w:rsid w:val="003F3E90"/>
    <w:rsid w:val="004A27D7"/>
    <w:rsid w:val="004D59C7"/>
    <w:rsid w:val="004E2AF5"/>
    <w:rsid w:val="004F4A16"/>
    <w:rsid w:val="00525A85"/>
    <w:rsid w:val="00554DBC"/>
    <w:rsid w:val="005640FC"/>
    <w:rsid w:val="00596EF3"/>
    <w:rsid w:val="005A2C31"/>
    <w:rsid w:val="0062062C"/>
    <w:rsid w:val="00681284"/>
    <w:rsid w:val="00691405"/>
    <w:rsid w:val="007403D5"/>
    <w:rsid w:val="00755B84"/>
    <w:rsid w:val="007679C5"/>
    <w:rsid w:val="00793034"/>
    <w:rsid w:val="007A4EDC"/>
    <w:rsid w:val="007B6CE6"/>
    <w:rsid w:val="007D3A59"/>
    <w:rsid w:val="008025C5"/>
    <w:rsid w:val="00813322"/>
    <w:rsid w:val="00821C7B"/>
    <w:rsid w:val="00832577"/>
    <w:rsid w:val="00833F8B"/>
    <w:rsid w:val="00847E77"/>
    <w:rsid w:val="008D1FC9"/>
    <w:rsid w:val="008F460A"/>
    <w:rsid w:val="00965D95"/>
    <w:rsid w:val="00976EC6"/>
    <w:rsid w:val="009C22E8"/>
    <w:rsid w:val="009C7CD8"/>
    <w:rsid w:val="00A223E5"/>
    <w:rsid w:val="00A8236A"/>
    <w:rsid w:val="00AA4629"/>
    <w:rsid w:val="00AC573C"/>
    <w:rsid w:val="00B446BC"/>
    <w:rsid w:val="00B53758"/>
    <w:rsid w:val="00BB53C6"/>
    <w:rsid w:val="00C04218"/>
    <w:rsid w:val="00C1460C"/>
    <w:rsid w:val="00C17512"/>
    <w:rsid w:val="00C50FBA"/>
    <w:rsid w:val="00C736A3"/>
    <w:rsid w:val="00DC4D7B"/>
    <w:rsid w:val="00E07282"/>
    <w:rsid w:val="00E202A3"/>
    <w:rsid w:val="00E21109"/>
    <w:rsid w:val="00E548B6"/>
    <w:rsid w:val="00E55A17"/>
    <w:rsid w:val="00E62BDD"/>
    <w:rsid w:val="00E73B79"/>
    <w:rsid w:val="00E85126"/>
    <w:rsid w:val="00EB214B"/>
    <w:rsid w:val="00ED34AB"/>
    <w:rsid w:val="00F41804"/>
    <w:rsid w:val="00F57695"/>
    <w:rsid w:val="00F60571"/>
    <w:rsid w:val="00F976FC"/>
    <w:rsid w:val="00FF771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9E0C12"/>
  <w15:chartTrackingRefBased/>
  <w15:docId w15:val="{AC34E9ED-A8E3-42A1-B454-5185D18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55B84"/>
    <w:pPr>
      <w:keepNext/>
      <w:jc w:val="both"/>
      <w:outlineLvl w:val="1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55B84"/>
    <w:pPr>
      <w:keepNext/>
      <w:jc w:val="center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755B84"/>
    <w:pPr>
      <w:keepNext/>
      <w:spacing w:before="600" w:after="360"/>
      <w:jc w:val="both"/>
      <w:outlineLvl w:val="4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55B84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55B8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55B84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55B84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55B84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55B8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55B8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55B8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755B8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55B84"/>
    <w:pPr>
      <w:ind w:left="-142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755B84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755B84"/>
  </w:style>
  <w:style w:type="paragraph" w:styleId="Zpat">
    <w:name w:val="footer"/>
    <w:basedOn w:val="Normln"/>
    <w:link w:val="ZpatChar"/>
    <w:uiPriority w:val="99"/>
    <w:rsid w:val="00755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55B84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755B84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5B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1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1C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C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5F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abate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fejtek@spu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C885-10B2-4822-8032-9ECEE316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Lukáš Ing.</dc:creator>
  <cp:keywords/>
  <dc:description/>
  <cp:lastModifiedBy>Zemanová Dáša Ing.</cp:lastModifiedBy>
  <cp:revision>14</cp:revision>
  <cp:lastPrinted>2017-11-14T10:19:00Z</cp:lastPrinted>
  <dcterms:created xsi:type="dcterms:W3CDTF">2018-06-26T07:47:00Z</dcterms:created>
  <dcterms:modified xsi:type="dcterms:W3CDTF">2019-04-09T12:22:00Z</dcterms:modified>
</cp:coreProperties>
</file>