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D679" w14:textId="247EF99F" w:rsidR="00567495" w:rsidRPr="008233FC" w:rsidRDefault="00FE0FD0" w:rsidP="00AF227D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S</w:t>
      </w:r>
      <w:r w:rsidR="00567495" w:rsidRPr="008233FC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mlouva o </w:t>
      </w:r>
      <w:r w:rsidR="00BD4B66" w:rsidRPr="008233FC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poskytování </w:t>
      </w:r>
      <w:r w:rsidR="00567495" w:rsidRPr="008233FC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servisu</w:t>
      </w:r>
      <w:r w:rsidR="0001314E" w:rsidRPr="008233FC">
        <w:rPr>
          <w:rFonts w:ascii="Arial" w:hAnsi="Arial" w:cs="Arial"/>
        </w:rPr>
        <w:t xml:space="preserve"> </w:t>
      </w:r>
      <w:r w:rsidR="0001314E" w:rsidRPr="008233FC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kopírovacích</w:t>
      </w:r>
      <w:r w:rsidR="00705DF6" w:rsidRPr="008233FC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,</w:t>
      </w:r>
      <w:r w:rsidR="0001314E" w:rsidRPr="008233FC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tiskových</w:t>
      </w:r>
      <w:r w:rsidR="00703A8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a </w:t>
      </w:r>
      <w:r w:rsidR="00705DF6" w:rsidRPr="008233FC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skenovacích</w:t>
      </w:r>
      <w:r w:rsidR="0001314E" w:rsidRPr="008233FC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zařízení</w:t>
      </w:r>
    </w:p>
    <w:p w14:paraId="352F0844" w14:textId="77777777" w:rsidR="009B2AA8" w:rsidRDefault="009B2AA8" w:rsidP="00AF227D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3ED5DC" w14:textId="77777777" w:rsidR="00265322" w:rsidRDefault="00265322" w:rsidP="00AF227D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45941C" w14:textId="77777777" w:rsidR="00194BD5" w:rsidRPr="00265322" w:rsidRDefault="00194BD5" w:rsidP="00194B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65322">
        <w:rPr>
          <w:rFonts w:ascii="Arial" w:eastAsia="Times New Roman" w:hAnsi="Arial" w:cs="Arial"/>
          <w:b/>
          <w:color w:val="000000"/>
          <w:lang w:eastAsia="cs-CZ"/>
        </w:rPr>
        <w:t xml:space="preserve">Objednatel: </w:t>
      </w:r>
      <w:r w:rsidRPr="00265322">
        <w:rPr>
          <w:rFonts w:ascii="Arial" w:eastAsia="Times New Roman" w:hAnsi="Arial" w:cs="Arial"/>
          <w:b/>
          <w:color w:val="000000"/>
          <w:lang w:eastAsia="cs-CZ"/>
        </w:rPr>
        <w:tab/>
      </w:r>
      <w:r w:rsidRPr="00265322">
        <w:rPr>
          <w:rFonts w:ascii="Arial" w:eastAsia="Times New Roman" w:hAnsi="Arial" w:cs="Arial"/>
          <w:b/>
          <w:color w:val="000000"/>
          <w:lang w:eastAsia="cs-CZ"/>
        </w:rPr>
        <w:tab/>
        <w:t xml:space="preserve">Česká republika - Státní pozemkový úřad </w:t>
      </w:r>
    </w:p>
    <w:p w14:paraId="564FB9D5" w14:textId="77777777" w:rsidR="00194BD5" w:rsidRPr="008233FC" w:rsidRDefault="00194BD5" w:rsidP="00194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 xml:space="preserve">Sídlo: </w:t>
      </w:r>
      <w:r w:rsidRPr="008233FC">
        <w:rPr>
          <w:rFonts w:ascii="Arial" w:eastAsia="Times New Roman" w:hAnsi="Arial" w:cs="Arial"/>
          <w:color w:val="000000"/>
          <w:lang w:eastAsia="cs-CZ"/>
        </w:rPr>
        <w:tab/>
      </w:r>
      <w:r w:rsidRPr="008233FC">
        <w:rPr>
          <w:rFonts w:ascii="Arial" w:eastAsia="Times New Roman" w:hAnsi="Arial" w:cs="Arial"/>
          <w:color w:val="000000"/>
          <w:lang w:eastAsia="cs-CZ"/>
        </w:rPr>
        <w:tab/>
      </w:r>
      <w:r w:rsidRPr="008233FC">
        <w:rPr>
          <w:rFonts w:ascii="Arial" w:eastAsia="Times New Roman" w:hAnsi="Arial" w:cs="Arial"/>
          <w:color w:val="000000"/>
          <w:lang w:eastAsia="cs-CZ"/>
        </w:rPr>
        <w:tab/>
        <w:t xml:space="preserve">Husinecká 1024/11a, Praha 3 - Žižkov, PSČ 130 00 </w:t>
      </w:r>
    </w:p>
    <w:p w14:paraId="4B98FB0B" w14:textId="2503C9B4" w:rsidR="00194BD5" w:rsidRPr="008233FC" w:rsidRDefault="00194BD5" w:rsidP="00194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 xml:space="preserve">Zastoupen: </w:t>
      </w:r>
      <w:r w:rsidRPr="008233FC">
        <w:rPr>
          <w:rFonts w:ascii="Arial" w:eastAsia="Times New Roman" w:hAnsi="Arial" w:cs="Arial"/>
          <w:color w:val="000000"/>
          <w:lang w:eastAsia="cs-CZ"/>
        </w:rPr>
        <w:tab/>
      </w:r>
      <w:r w:rsidRPr="008233FC">
        <w:rPr>
          <w:rFonts w:ascii="Arial" w:eastAsia="Times New Roman" w:hAnsi="Arial" w:cs="Arial"/>
          <w:color w:val="000000"/>
          <w:lang w:eastAsia="cs-CZ"/>
        </w:rPr>
        <w:tab/>
      </w:r>
      <w:r w:rsidR="00593BB0" w:rsidRPr="00593BB0">
        <w:rPr>
          <w:rFonts w:ascii="Arial" w:eastAsia="Times New Roman" w:hAnsi="Arial" w:cs="Arial"/>
          <w:color w:val="000000"/>
          <w:lang w:eastAsia="cs-CZ"/>
        </w:rPr>
        <w:t>Mgr. Pavel Škeřík, ředitel Sekce provozních činností</w:t>
      </w:r>
    </w:p>
    <w:p w14:paraId="46E3A698" w14:textId="77777777" w:rsidR="00194BD5" w:rsidRPr="008233FC" w:rsidRDefault="00194BD5" w:rsidP="00194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 xml:space="preserve">IČO: </w:t>
      </w:r>
      <w:r w:rsidRPr="008233FC">
        <w:rPr>
          <w:rFonts w:ascii="Arial" w:eastAsia="Times New Roman" w:hAnsi="Arial" w:cs="Arial"/>
          <w:color w:val="000000"/>
          <w:lang w:eastAsia="cs-CZ"/>
        </w:rPr>
        <w:tab/>
      </w:r>
      <w:r w:rsidRPr="008233FC">
        <w:rPr>
          <w:rFonts w:ascii="Arial" w:eastAsia="Times New Roman" w:hAnsi="Arial" w:cs="Arial"/>
          <w:color w:val="000000"/>
          <w:lang w:eastAsia="cs-CZ"/>
        </w:rPr>
        <w:tab/>
      </w:r>
      <w:r w:rsidRPr="008233FC">
        <w:rPr>
          <w:rFonts w:ascii="Arial" w:eastAsia="Times New Roman" w:hAnsi="Arial" w:cs="Arial"/>
          <w:color w:val="000000"/>
          <w:lang w:eastAsia="cs-CZ"/>
        </w:rPr>
        <w:tab/>
        <w:t xml:space="preserve">01312774 </w:t>
      </w:r>
    </w:p>
    <w:p w14:paraId="267AE7A4" w14:textId="77777777" w:rsidR="00194BD5" w:rsidRPr="008233FC" w:rsidRDefault="00194BD5" w:rsidP="00194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 xml:space="preserve">DIČ: </w:t>
      </w:r>
      <w:r w:rsidRPr="008233FC">
        <w:rPr>
          <w:rFonts w:ascii="Arial" w:eastAsia="Times New Roman" w:hAnsi="Arial" w:cs="Arial"/>
          <w:color w:val="000000"/>
          <w:lang w:eastAsia="cs-CZ"/>
        </w:rPr>
        <w:tab/>
      </w:r>
      <w:r w:rsidRPr="008233FC">
        <w:rPr>
          <w:rFonts w:ascii="Arial" w:eastAsia="Times New Roman" w:hAnsi="Arial" w:cs="Arial"/>
          <w:color w:val="000000"/>
          <w:lang w:eastAsia="cs-CZ"/>
        </w:rPr>
        <w:tab/>
      </w:r>
      <w:r w:rsidRPr="008233FC">
        <w:rPr>
          <w:rFonts w:ascii="Arial" w:eastAsia="Times New Roman" w:hAnsi="Arial" w:cs="Arial"/>
          <w:color w:val="000000"/>
          <w:lang w:eastAsia="cs-CZ"/>
        </w:rPr>
        <w:tab/>
        <w:t xml:space="preserve">CZ01312774 </w:t>
      </w:r>
    </w:p>
    <w:p w14:paraId="10606A28" w14:textId="610AAF69" w:rsidR="00194BD5" w:rsidRPr="00265322" w:rsidRDefault="00194BD5" w:rsidP="00265322">
      <w:pPr>
        <w:spacing w:after="20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 w:rsidRPr="008233FC">
        <w:rPr>
          <w:rFonts w:ascii="Arial" w:eastAsia="Times New Roman" w:hAnsi="Arial" w:cs="Arial"/>
          <w:bCs/>
          <w:color w:val="000000"/>
          <w:lang w:eastAsia="cs-CZ"/>
        </w:rPr>
        <w:t>(dále jen „</w:t>
      </w:r>
      <w:r w:rsidR="00234F69">
        <w:rPr>
          <w:rFonts w:ascii="Arial" w:eastAsia="Times New Roman" w:hAnsi="Arial" w:cs="Arial"/>
          <w:b/>
          <w:bCs/>
          <w:color w:val="000000"/>
          <w:lang w:eastAsia="cs-CZ"/>
        </w:rPr>
        <w:t>O</w:t>
      </w: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>bjednatel</w:t>
      </w:r>
      <w:r w:rsidRPr="008233FC">
        <w:rPr>
          <w:rFonts w:ascii="Arial" w:eastAsia="Times New Roman" w:hAnsi="Arial" w:cs="Arial"/>
          <w:bCs/>
          <w:color w:val="000000"/>
          <w:lang w:eastAsia="cs-CZ"/>
        </w:rPr>
        <w:t>")</w:t>
      </w:r>
    </w:p>
    <w:p w14:paraId="2944347E" w14:textId="77777777" w:rsidR="00265322" w:rsidRDefault="00265322" w:rsidP="0056749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F391BAF" w14:textId="170155C5" w:rsidR="00265322" w:rsidRDefault="00265322" w:rsidP="0056749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a</w:t>
      </w:r>
    </w:p>
    <w:p w14:paraId="7CE7E974" w14:textId="77777777" w:rsidR="00265322" w:rsidRDefault="00265322" w:rsidP="0056749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7F40219" w14:textId="77777777" w:rsidR="00265322" w:rsidRDefault="00265322" w:rsidP="0056749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EB4E06F" w14:textId="77777777" w:rsidR="00B75517" w:rsidRDefault="00B75517" w:rsidP="00B75517">
      <w:pPr>
        <w:spacing w:after="0" w:line="240" w:lineRule="auto"/>
      </w:pPr>
      <w:r>
        <w:rPr>
          <w:rFonts w:ascii="Arial" w:eastAsia="Times New Roman" w:hAnsi="Arial" w:cs="Arial"/>
          <w:b/>
          <w:color w:val="000000"/>
          <w:lang w:eastAsia="cs-CZ"/>
        </w:rPr>
        <w:t xml:space="preserve">Poskytovatel: </w:t>
      </w:r>
      <w:r>
        <w:rPr>
          <w:rFonts w:ascii="Arial" w:eastAsia="Times New Roman" w:hAnsi="Arial" w:cs="Arial"/>
          <w:b/>
          <w:color w:val="000000"/>
          <w:lang w:eastAsia="cs-CZ"/>
        </w:rPr>
        <w:tab/>
        <w:t>CPSystem a.s.</w:t>
      </w:r>
    </w:p>
    <w:p w14:paraId="7C130EF6" w14:textId="77777777" w:rsidR="00B75517" w:rsidRDefault="00B75517" w:rsidP="00B75517">
      <w:pPr>
        <w:spacing w:after="0" w:line="240" w:lineRule="auto"/>
      </w:pPr>
      <w:r>
        <w:rPr>
          <w:rFonts w:ascii="Arial" w:eastAsia="Times New Roman" w:hAnsi="Arial" w:cs="Arial"/>
          <w:color w:val="000000"/>
          <w:lang w:eastAsia="cs-CZ"/>
        </w:rPr>
        <w:t xml:space="preserve">Sídlo: 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  <w:t>Družstevní ochoz 1717/5a, Praha 4, 140 00</w:t>
      </w:r>
    </w:p>
    <w:p w14:paraId="0231F153" w14:textId="77777777" w:rsidR="00B75517" w:rsidRDefault="00B75517" w:rsidP="00B75517">
      <w:pPr>
        <w:spacing w:after="0" w:line="240" w:lineRule="auto"/>
      </w:pPr>
      <w:r>
        <w:rPr>
          <w:rFonts w:ascii="Arial" w:eastAsia="Times New Roman" w:hAnsi="Arial" w:cs="Arial"/>
          <w:color w:val="000000"/>
          <w:lang w:eastAsia="cs-CZ"/>
        </w:rPr>
        <w:t>Zápis v OŘ: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  <w:t>Městský soud Praha, oddíl B, vložka 7529</w:t>
      </w:r>
    </w:p>
    <w:p w14:paraId="5103BDAA" w14:textId="77777777" w:rsidR="00B75517" w:rsidRDefault="00B75517" w:rsidP="00B75517">
      <w:pPr>
        <w:spacing w:after="0" w:line="240" w:lineRule="auto"/>
      </w:pPr>
      <w:r>
        <w:rPr>
          <w:rFonts w:ascii="Arial" w:eastAsia="Times New Roman" w:hAnsi="Arial" w:cs="Arial"/>
          <w:color w:val="000000"/>
          <w:lang w:eastAsia="cs-CZ"/>
        </w:rPr>
        <w:t xml:space="preserve">Zastoupen: 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  <w:t>Viktor Bošina, Předseda představenstva a.s.</w:t>
      </w:r>
    </w:p>
    <w:p w14:paraId="17900BAA" w14:textId="77777777" w:rsidR="00B75517" w:rsidRDefault="00B75517" w:rsidP="00B75517">
      <w:pPr>
        <w:spacing w:after="0" w:line="240" w:lineRule="auto"/>
      </w:pPr>
      <w:r>
        <w:rPr>
          <w:rFonts w:ascii="Arial" w:eastAsia="Times New Roman" w:hAnsi="Arial" w:cs="Arial"/>
          <w:color w:val="000000"/>
          <w:lang w:eastAsia="cs-CZ"/>
        </w:rPr>
        <w:t xml:space="preserve">IČO: 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  <w:t>26509491</w:t>
      </w:r>
    </w:p>
    <w:p w14:paraId="0C1C2844" w14:textId="77777777" w:rsidR="00B75517" w:rsidRDefault="00B75517" w:rsidP="00B75517">
      <w:pPr>
        <w:spacing w:after="0" w:line="240" w:lineRule="auto"/>
      </w:pPr>
      <w:r>
        <w:rPr>
          <w:rFonts w:ascii="Arial" w:eastAsia="Times New Roman" w:hAnsi="Arial" w:cs="Arial"/>
          <w:color w:val="000000"/>
          <w:lang w:eastAsia="cs-CZ"/>
        </w:rPr>
        <w:t xml:space="preserve">DIČ: 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  <w:t>CZ26509491</w:t>
      </w:r>
    </w:p>
    <w:p w14:paraId="6CD3F209" w14:textId="2F417253" w:rsidR="00567495" w:rsidRPr="008233FC" w:rsidRDefault="00B75517" w:rsidP="00B75517">
      <w:pPr>
        <w:spacing w:after="20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 w:rsidRPr="008233FC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567495" w:rsidRPr="008233FC">
        <w:rPr>
          <w:rFonts w:ascii="Arial" w:eastAsia="Times New Roman" w:hAnsi="Arial" w:cs="Arial"/>
          <w:bCs/>
          <w:color w:val="000000"/>
          <w:lang w:eastAsia="cs-CZ"/>
        </w:rPr>
        <w:t>(dále jen „</w:t>
      </w:r>
      <w:r w:rsidR="00234F69">
        <w:rPr>
          <w:rFonts w:ascii="Arial" w:eastAsia="Times New Roman" w:hAnsi="Arial" w:cs="Arial"/>
          <w:b/>
          <w:bCs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bCs/>
          <w:color w:val="000000"/>
          <w:lang w:eastAsia="cs-CZ"/>
        </w:rPr>
        <w:t>")</w:t>
      </w:r>
    </w:p>
    <w:p w14:paraId="19F92BCD" w14:textId="77777777" w:rsidR="00194BD5" w:rsidRDefault="00194BD5" w:rsidP="00567495">
      <w:pPr>
        <w:spacing w:after="200"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14:paraId="389E9C04" w14:textId="77777777" w:rsidR="00265322" w:rsidRPr="008233FC" w:rsidRDefault="00265322" w:rsidP="00567495">
      <w:pPr>
        <w:spacing w:after="200"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14:paraId="07120A81" w14:textId="20AA3F44" w:rsidR="00CF1530" w:rsidRPr="008233FC" w:rsidRDefault="00567495" w:rsidP="004E73C7">
      <w:pPr>
        <w:spacing w:after="20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 xml:space="preserve">uzavírají v souladu s </w:t>
      </w:r>
      <w:r w:rsidR="00132664" w:rsidRPr="008233FC">
        <w:rPr>
          <w:rFonts w:ascii="Arial" w:eastAsia="Times New Roman" w:hAnsi="Arial" w:cs="Arial"/>
          <w:color w:val="000000"/>
          <w:lang w:eastAsia="cs-CZ"/>
        </w:rPr>
        <w:t xml:space="preserve">ust. 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§ </w:t>
      </w:r>
      <w:r w:rsidR="00132664" w:rsidRPr="008233FC">
        <w:rPr>
          <w:rFonts w:ascii="Arial" w:eastAsia="Times New Roman" w:hAnsi="Arial" w:cs="Arial"/>
          <w:color w:val="000000"/>
          <w:lang w:eastAsia="cs-CZ"/>
        </w:rPr>
        <w:t>1746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odst. 2 zákona č. </w:t>
      </w:r>
      <w:r w:rsidR="00132664" w:rsidRPr="008233FC">
        <w:rPr>
          <w:rFonts w:ascii="Arial" w:eastAsia="Times New Roman" w:hAnsi="Arial" w:cs="Arial"/>
          <w:color w:val="000000"/>
          <w:lang w:eastAsia="cs-CZ"/>
        </w:rPr>
        <w:t>89/2012 Sb., občanský zákoník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CF1530" w:rsidRPr="008233FC">
        <w:rPr>
          <w:rFonts w:ascii="Arial" w:eastAsia="Times New Roman" w:hAnsi="Arial" w:cs="Arial"/>
          <w:color w:val="000000"/>
          <w:lang w:eastAsia="cs-CZ"/>
        </w:rPr>
        <w:t>v</w:t>
      </w:r>
      <w:r w:rsidR="00265322">
        <w:rPr>
          <w:rFonts w:ascii="Arial" w:eastAsia="Times New Roman" w:hAnsi="Arial" w:cs="Arial"/>
          <w:color w:val="000000"/>
          <w:lang w:eastAsia="cs-CZ"/>
        </w:rPr>
        <w:t>e</w:t>
      </w:r>
      <w:r w:rsidR="00CF1530" w:rsidRPr="008233FC">
        <w:rPr>
          <w:rFonts w:ascii="Arial" w:eastAsia="Times New Roman" w:hAnsi="Arial" w:cs="Arial"/>
          <w:color w:val="000000"/>
          <w:lang w:eastAsia="cs-CZ"/>
        </w:rPr>
        <w:t xml:space="preserve"> znění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65322">
        <w:rPr>
          <w:rFonts w:ascii="Arial" w:eastAsia="Times New Roman" w:hAnsi="Arial" w:cs="Arial"/>
          <w:color w:val="000000"/>
          <w:lang w:eastAsia="cs-CZ"/>
        </w:rPr>
        <w:t xml:space="preserve">pozdějších právních předpisů </w:t>
      </w:r>
      <w:r w:rsidRPr="008233FC">
        <w:rPr>
          <w:rFonts w:ascii="Arial" w:eastAsia="Times New Roman" w:hAnsi="Arial" w:cs="Arial"/>
          <w:color w:val="000000"/>
          <w:lang w:eastAsia="cs-CZ"/>
        </w:rPr>
        <w:t>(dále jen „</w:t>
      </w:r>
      <w:r w:rsidR="00265322" w:rsidRPr="00265322">
        <w:rPr>
          <w:rFonts w:ascii="Arial" w:eastAsia="Times New Roman" w:hAnsi="Arial" w:cs="Arial"/>
          <w:b/>
          <w:color w:val="000000"/>
          <w:lang w:eastAsia="cs-CZ"/>
        </w:rPr>
        <w:t>občanský zákoník</w:t>
      </w:r>
      <w:r w:rsidRPr="008233FC">
        <w:rPr>
          <w:rFonts w:ascii="Arial" w:eastAsia="Times New Roman" w:hAnsi="Arial" w:cs="Arial"/>
          <w:color w:val="000000"/>
          <w:lang w:eastAsia="cs-CZ"/>
        </w:rPr>
        <w:t>“)</w:t>
      </w:r>
      <w:r w:rsidR="00703A8F">
        <w:rPr>
          <w:rFonts w:ascii="Arial" w:eastAsia="Times New Roman" w:hAnsi="Arial" w:cs="Arial"/>
          <w:color w:val="000000"/>
          <w:lang w:eastAsia="cs-CZ"/>
        </w:rPr>
        <w:t>,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tuto </w:t>
      </w:r>
    </w:p>
    <w:p w14:paraId="0529F284" w14:textId="77777777" w:rsidR="006013F2" w:rsidRDefault="006013F2" w:rsidP="004E73C7">
      <w:pPr>
        <w:spacing w:after="20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7D421EA" w14:textId="77777777" w:rsidR="00265322" w:rsidRPr="008233FC" w:rsidRDefault="00265322" w:rsidP="004E73C7">
      <w:pPr>
        <w:spacing w:after="20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A299EB9" w14:textId="2F17A522" w:rsidR="00CF1530" w:rsidRPr="008233FC" w:rsidRDefault="00567495" w:rsidP="00CF15D6">
      <w:pPr>
        <w:spacing w:after="200" w:line="240" w:lineRule="auto"/>
        <w:jc w:val="center"/>
        <w:rPr>
          <w:rFonts w:ascii="Arial" w:eastAsia="Times New Roman" w:hAnsi="Arial" w:cs="Arial"/>
          <w:b/>
          <w:color w:val="000000"/>
          <w:lang w:eastAsia="cs-CZ"/>
        </w:rPr>
      </w:pPr>
      <w:r w:rsidRPr="008233FC">
        <w:rPr>
          <w:rFonts w:ascii="Arial" w:eastAsia="Times New Roman" w:hAnsi="Arial" w:cs="Arial"/>
          <w:b/>
          <w:color w:val="000000"/>
          <w:lang w:eastAsia="cs-CZ"/>
        </w:rPr>
        <w:t xml:space="preserve">smlouvu o </w:t>
      </w:r>
      <w:r w:rsidR="0039210A" w:rsidRPr="008233FC">
        <w:rPr>
          <w:rFonts w:ascii="Arial" w:eastAsia="Times New Roman" w:hAnsi="Arial" w:cs="Arial"/>
          <w:b/>
          <w:color w:val="000000"/>
          <w:lang w:eastAsia="cs-CZ"/>
        </w:rPr>
        <w:t xml:space="preserve">poskytování </w:t>
      </w:r>
      <w:r w:rsidRPr="008233FC">
        <w:rPr>
          <w:rFonts w:ascii="Arial" w:eastAsia="Times New Roman" w:hAnsi="Arial" w:cs="Arial"/>
          <w:b/>
          <w:color w:val="000000"/>
          <w:lang w:eastAsia="cs-CZ"/>
        </w:rPr>
        <w:t xml:space="preserve">servisu </w:t>
      </w:r>
      <w:r w:rsidR="000606B4" w:rsidRPr="008233FC">
        <w:rPr>
          <w:rFonts w:ascii="Arial" w:eastAsia="Times New Roman" w:hAnsi="Arial" w:cs="Arial"/>
          <w:b/>
          <w:color w:val="000000"/>
          <w:lang w:eastAsia="cs-CZ"/>
        </w:rPr>
        <w:t>kopírovacích,</w:t>
      </w:r>
      <w:r w:rsidR="0001314E" w:rsidRPr="008233FC">
        <w:rPr>
          <w:rFonts w:ascii="Arial" w:eastAsia="Times New Roman" w:hAnsi="Arial" w:cs="Arial"/>
          <w:b/>
          <w:color w:val="000000"/>
          <w:lang w:eastAsia="cs-CZ"/>
        </w:rPr>
        <w:t xml:space="preserve"> tiskových </w:t>
      </w:r>
      <w:r w:rsidR="000606B4" w:rsidRPr="008233FC">
        <w:rPr>
          <w:rFonts w:ascii="Arial" w:eastAsia="Times New Roman" w:hAnsi="Arial" w:cs="Arial"/>
          <w:b/>
          <w:color w:val="000000"/>
          <w:lang w:eastAsia="cs-CZ"/>
        </w:rPr>
        <w:t xml:space="preserve">a skenovacích </w:t>
      </w:r>
      <w:r w:rsidR="0001314E" w:rsidRPr="008233FC">
        <w:rPr>
          <w:rFonts w:ascii="Arial" w:eastAsia="Times New Roman" w:hAnsi="Arial" w:cs="Arial"/>
          <w:b/>
          <w:color w:val="000000"/>
          <w:lang w:eastAsia="cs-CZ"/>
        </w:rPr>
        <w:t>zařízení</w:t>
      </w:r>
    </w:p>
    <w:p w14:paraId="354973F7" w14:textId="77777777" w:rsidR="006013F2" w:rsidRPr="008233FC" w:rsidRDefault="006013F2" w:rsidP="00CF15D6">
      <w:pPr>
        <w:spacing w:after="200" w:line="240" w:lineRule="auto"/>
        <w:jc w:val="center"/>
        <w:rPr>
          <w:rFonts w:ascii="Arial" w:eastAsia="Times New Roman" w:hAnsi="Arial" w:cs="Arial"/>
          <w:b/>
          <w:color w:val="000000"/>
          <w:lang w:eastAsia="cs-CZ"/>
        </w:rPr>
      </w:pPr>
    </w:p>
    <w:p w14:paraId="09BB1154" w14:textId="77777777" w:rsidR="00567495" w:rsidRPr="008233FC" w:rsidRDefault="00567495" w:rsidP="00CF15D6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>(dále jen „</w:t>
      </w:r>
      <w:r w:rsidRPr="008233FC">
        <w:rPr>
          <w:rFonts w:ascii="Arial" w:eastAsia="Times New Roman" w:hAnsi="Arial" w:cs="Arial"/>
          <w:b/>
          <w:color w:val="000000"/>
          <w:lang w:eastAsia="cs-CZ"/>
        </w:rPr>
        <w:t>Smlouva</w:t>
      </w:r>
      <w:r w:rsidRPr="008233FC">
        <w:rPr>
          <w:rFonts w:ascii="Arial" w:eastAsia="Times New Roman" w:hAnsi="Arial" w:cs="Arial"/>
          <w:color w:val="000000"/>
          <w:lang w:eastAsia="cs-CZ"/>
        </w:rPr>
        <w:t>“).</w:t>
      </w:r>
    </w:p>
    <w:p w14:paraId="68946921" w14:textId="77777777" w:rsidR="00567495" w:rsidRPr="008233FC" w:rsidRDefault="00567495" w:rsidP="00567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5240A7A" w14:textId="77777777" w:rsidR="00265322" w:rsidRDefault="00265322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br w:type="page"/>
      </w:r>
    </w:p>
    <w:p w14:paraId="2091F7DF" w14:textId="481051EF" w:rsidR="00567495" w:rsidRPr="008233FC" w:rsidRDefault="00567495" w:rsidP="00567495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 xml:space="preserve">Čl. I </w:t>
      </w:r>
    </w:p>
    <w:p w14:paraId="1ADEFA89" w14:textId="77777777" w:rsidR="00567495" w:rsidRPr="008233FC" w:rsidRDefault="00567495" w:rsidP="00567495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>Účel Smlouvy</w:t>
      </w:r>
    </w:p>
    <w:p w14:paraId="773E090C" w14:textId="0B24FD68" w:rsidR="00567495" w:rsidRPr="008233FC" w:rsidRDefault="00567495" w:rsidP="0001314E">
      <w:pPr>
        <w:pStyle w:val="Odstavecseseznamem"/>
        <w:numPr>
          <w:ilvl w:val="0"/>
          <w:numId w:val="15"/>
        </w:numPr>
        <w:spacing w:after="10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 xml:space="preserve">Účelem této Smlouvy je poskytování </w:t>
      </w:r>
      <w:r w:rsidR="00FA4ADA">
        <w:rPr>
          <w:rFonts w:ascii="Arial" w:eastAsia="Times New Roman" w:hAnsi="Arial" w:cs="Arial"/>
          <w:color w:val="000000"/>
          <w:lang w:eastAsia="cs-CZ"/>
        </w:rPr>
        <w:t>mimozáručních</w:t>
      </w:r>
      <w:r w:rsidR="00FA4ADA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oprav a servisu </w:t>
      </w:r>
      <w:r w:rsidR="00705DF6" w:rsidRPr="008233FC">
        <w:rPr>
          <w:rFonts w:ascii="Arial" w:eastAsia="Times New Roman" w:hAnsi="Arial" w:cs="Arial"/>
          <w:color w:val="000000"/>
          <w:lang w:eastAsia="cs-CZ"/>
        </w:rPr>
        <w:t>kopírovacích,</w:t>
      </w:r>
      <w:r w:rsidR="0001314E" w:rsidRPr="008233FC">
        <w:rPr>
          <w:rFonts w:ascii="Arial" w:eastAsia="Times New Roman" w:hAnsi="Arial" w:cs="Arial"/>
          <w:color w:val="000000"/>
          <w:lang w:eastAsia="cs-CZ"/>
        </w:rPr>
        <w:t xml:space="preserve"> tiskových</w:t>
      </w:r>
      <w:r w:rsidR="00703A8F">
        <w:rPr>
          <w:rFonts w:ascii="Arial" w:eastAsia="Times New Roman" w:hAnsi="Arial" w:cs="Arial"/>
          <w:color w:val="000000"/>
          <w:lang w:eastAsia="cs-CZ"/>
        </w:rPr>
        <w:t xml:space="preserve"> a </w:t>
      </w:r>
      <w:r w:rsidR="00705DF6" w:rsidRPr="008233FC">
        <w:rPr>
          <w:rFonts w:ascii="Arial" w:eastAsia="Times New Roman" w:hAnsi="Arial" w:cs="Arial"/>
          <w:color w:val="000000"/>
          <w:lang w:eastAsia="cs-CZ"/>
        </w:rPr>
        <w:t>skenovacích</w:t>
      </w:r>
      <w:r w:rsidR="0001314E" w:rsidRPr="008233FC">
        <w:rPr>
          <w:rFonts w:ascii="Arial" w:eastAsia="Times New Roman" w:hAnsi="Arial" w:cs="Arial"/>
          <w:color w:val="000000"/>
          <w:lang w:eastAsia="cs-CZ"/>
        </w:rPr>
        <w:t xml:space="preserve"> zařízení </w:t>
      </w:r>
      <w:r w:rsidR="00234F69">
        <w:rPr>
          <w:rFonts w:ascii="Arial" w:eastAsia="Times New Roman" w:hAnsi="Arial" w:cs="Arial"/>
          <w:color w:val="000000"/>
          <w:lang w:eastAsia="cs-CZ"/>
        </w:rPr>
        <w:t>O</w:t>
      </w:r>
      <w:r w:rsidRPr="008233FC">
        <w:rPr>
          <w:rFonts w:ascii="Arial" w:eastAsia="Times New Roman" w:hAnsi="Arial" w:cs="Arial"/>
          <w:color w:val="000000"/>
          <w:lang w:eastAsia="cs-CZ"/>
        </w:rPr>
        <w:t>bjednatele.</w:t>
      </w:r>
    </w:p>
    <w:p w14:paraId="21EE02CE" w14:textId="20237628" w:rsidR="00D230B1" w:rsidRPr="00265322" w:rsidRDefault="00D230B1" w:rsidP="00265322">
      <w:pPr>
        <w:spacing w:after="10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AFDEA37" w14:textId="685CE341" w:rsidR="00567495" w:rsidRPr="008233FC" w:rsidRDefault="00567495" w:rsidP="00567495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 xml:space="preserve">Čl. II </w:t>
      </w:r>
    </w:p>
    <w:p w14:paraId="0A0F2F41" w14:textId="77777777" w:rsidR="00567495" w:rsidRPr="008233FC" w:rsidRDefault="00567495" w:rsidP="00567495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>Předmět Smlouvy</w:t>
      </w:r>
    </w:p>
    <w:p w14:paraId="039479FA" w14:textId="251A28E5" w:rsidR="00567495" w:rsidRPr="008233FC" w:rsidRDefault="00567495" w:rsidP="00C03A2A">
      <w:pPr>
        <w:pStyle w:val="Odstavecseseznamem"/>
        <w:numPr>
          <w:ilvl w:val="0"/>
          <w:numId w:val="16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>Předmětem této Smlouvy je provádění</w:t>
      </w:r>
      <w:r w:rsidR="00FA4ADA">
        <w:rPr>
          <w:rFonts w:ascii="Arial" w:eastAsia="Times New Roman" w:hAnsi="Arial" w:cs="Arial"/>
          <w:color w:val="000000"/>
          <w:lang w:eastAsia="cs-CZ"/>
        </w:rPr>
        <w:t xml:space="preserve"> mimozáručních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oprav a servisu </w:t>
      </w:r>
      <w:r w:rsidR="000606B4" w:rsidRPr="008233FC">
        <w:rPr>
          <w:rFonts w:ascii="Arial" w:eastAsia="Times New Roman" w:hAnsi="Arial" w:cs="Arial"/>
          <w:color w:val="000000"/>
          <w:lang w:eastAsia="cs-CZ"/>
        </w:rPr>
        <w:t xml:space="preserve">kopírovacích, </w:t>
      </w:r>
      <w:r w:rsidR="0001314E" w:rsidRPr="008233FC">
        <w:rPr>
          <w:rFonts w:ascii="Arial" w:eastAsia="Times New Roman" w:hAnsi="Arial" w:cs="Arial"/>
          <w:color w:val="000000"/>
          <w:lang w:eastAsia="cs-CZ"/>
        </w:rPr>
        <w:t>tiskových</w:t>
      </w:r>
      <w:r w:rsidR="00703A8F">
        <w:rPr>
          <w:rFonts w:ascii="Arial" w:eastAsia="Times New Roman" w:hAnsi="Arial" w:cs="Arial"/>
          <w:color w:val="000000"/>
          <w:lang w:eastAsia="cs-CZ"/>
        </w:rPr>
        <w:t xml:space="preserve"> a </w:t>
      </w:r>
      <w:r w:rsidR="000606B4" w:rsidRPr="008233FC">
        <w:rPr>
          <w:rFonts w:ascii="Arial" w:eastAsia="Times New Roman" w:hAnsi="Arial" w:cs="Arial"/>
          <w:color w:val="000000"/>
          <w:lang w:eastAsia="cs-CZ"/>
        </w:rPr>
        <w:t>skenovacích</w:t>
      </w:r>
      <w:r w:rsidR="0001314E" w:rsidRPr="008233FC">
        <w:rPr>
          <w:rFonts w:ascii="Arial" w:eastAsia="Times New Roman" w:hAnsi="Arial" w:cs="Arial"/>
          <w:color w:val="000000"/>
          <w:lang w:eastAsia="cs-CZ"/>
        </w:rPr>
        <w:t xml:space="preserve"> zařízení 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v majetku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Pr="008233FC">
        <w:rPr>
          <w:rFonts w:ascii="Arial" w:eastAsia="Times New Roman" w:hAnsi="Arial" w:cs="Arial"/>
          <w:color w:val="000000"/>
          <w:lang w:eastAsia="cs-CZ"/>
        </w:rPr>
        <w:t>e, a to kopírovacíc</w:t>
      </w:r>
      <w:r w:rsidR="006F15D7" w:rsidRPr="008233FC">
        <w:rPr>
          <w:rFonts w:ascii="Arial" w:eastAsia="Times New Roman" w:hAnsi="Arial" w:cs="Arial"/>
          <w:color w:val="000000"/>
          <w:lang w:eastAsia="cs-CZ"/>
        </w:rPr>
        <w:t>h strojů, tiskáren</w:t>
      </w:r>
      <w:r w:rsidR="000606B4" w:rsidRPr="008233FC">
        <w:rPr>
          <w:rFonts w:ascii="Arial" w:eastAsia="Times New Roman" w:hAnsi="Arial" w:cs="Arial"/>
          <w:color w:val="000000"/>
          <w:lang w:eastAsia="cs-CZ"/>
        </w:rPr>
        <w:t>, skenerů</w:t>
      </w:r>
      <w:r w:rsidR="006F15D7" w:rsidRPr="008233FC">
        <w:rPr>
          <w:rFonts w:ascii="Arial" w:eastAsia="Times New Roman" w:hAnsi="Arial" w:cs="Arial"/>
          <w:color w:val="000000"/>
          <w:lang w:eastAsia="cs-CZ"/>
        </w:rPr>
        <w:t xml:space="preserve"> a multifunkčních zařízení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(dále jen „</w:t>
      </w:r>
      <w:r w:rsidRPr="008233FC">
        <w:rPr>
          <w:rFonts w:ascii="Arial" w:eastAsia="Times New Roman" w:hAnsi="Arial" w:cs="Arial"/>
          <w:b/>
          <w:color w:val="000000"/>
          <w:lang w:eastAsia="cs-CZ"/>
        </w:rPr>
        <w:t>Zařízení</w:t>
      </w:r>
      <w:r w:rsidRPr="008233FC">
        <w:rPr>
          <w:rFonts w:ascii="Arial" w:eastAsia="Times New Roman" w:hAnsi="Arial" w:cs="Arial"/>
          <w:color w:val="000000"/>
          <w:lang w:eastAsia="cs-CZ"/>
        </w:rPr>
        <w:t>"). Seznam</w:t>
      </w:r>
      <w:r w:rsidR="009B2AA8" w:rsidRPr="008233FC">
        <w:rPr>
          <w:rFonts w:ascii="Arial" w:eastAsia="Times New Roman" w:hAnsi="Arial" w:cs="Arial"/>
          <w:color w:val="000000"/>
          <w:lang w:eastAsia="cs-CZ"/>
        </w:rPr>
        <w:t xml:space="preserve"> typů </w:t>
      </w:r>
      <w:r w:rsidR="00265322">
        <w:rPr>
          <w:rFonts w:ascii="Arial" w:eastAsia="Times New Roman" w:hAnsi="Arial" w:cs="Arial"/>
          <w:color w:val="000000"/>
          <w:lang w:eastAsia="cs-CZ"/>
        </w:rPr>
        <w:t>Z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ařízení v době podpisu této Smlouvy je </w:t>
      </w:r>
      <w:r w:rsidR="009B2AA8" w:rsidRPr="008233FC">
        <w:rPr>
          <w:rFonts w:ascii="Arial" w:eastAsia="Times New Roman" w:hAnsi="Arial" w:cs="Arial"/>
          <w:color w:val="000000"/>
          <w:lang w:eastAsia="cs-CZ"/>
        </w:rPr>
        <w:t>přílohou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č. 2 této </w:t>
      </w:r>
      <w:r w:rsidR="00520EB7">
        <w:rPr>
          <w:rFonts w:ascii="Arial" w:eastAsia="Times New Roman" w:hAnsi="Arial" w:cs="Arial"/>
          <w:color w:val="000000"/>
          <w:lang w:eastAsia="cs-CZ"/>
        </w:rPr>
        <w:t xml:space="preserve">Smlouvy. </w:t>
      </w:r>
      <w:r w:rsidR="00FA4ADA">
        <w:rPr>
          <w:rFonts w:ascii="Arial" w:eastAsia="Times New Roman" w:hAnsi="Arial" w:cs="Arial"/>
          <w:color w:val="000000"/>
          <w:lang w:eastAsia="cs-CZ"/>
        </w:rPr>
        <w:t>Mimozáručními</w:t>
      </w:r>
      <w:r w:rsidR="00520EB7">
        <w:rPr>
          <w:rFonts w:ascii="Arial" w:eastAsia="Times New Roman" w:hAnsi="Arial" w:cs="Arial"/>
          <w:color w:val="000000"/>
          <w:lang w:eastAsia="cs-CZ"/>
        </w:rPr>
        <w:t xml:space="preserve"> opravami a </w:t>
      </w:r>
      <w:r w:rsidRPr="008233FC">
        <w:rPr>
          <w:rFonts w:ascii="Arial" w:eastAsia="Times New Roman" w:hAnsi="Arial" w:cs="Arial"/>
          <w:color w:val="000000"/>
          <w:lang w:eastAsia="cs-CZ"/>
        </w:rPr>
        <w:t>servisem se rozumí také veškeré ostatní činnosti, na které se nevztahují podmínky záručních oprav u jednotlivých Zařízení. Zejména se jedná o:</w:t>
      </w:r>
    </w:p>
    <w:p w14:paraId="7218297C" w14:textId="77777777" w:rsidR="00567495" w:rsidRPr="008233FC" w:rsidRDefault="00567495" w:rsidP="00EF00AE">
      <w:pPr>
        <w:pStyle w:val="Odstavecseseznamem"/>
        <w:numPr>
          <w:ilvl w:val="0"/>
          <w:numId w:val="3"/>
        </w:numPr>
        <w:spacing w:after="200" w:line="240" w:lineRule="auto"/>
        <w:ind w:left="1429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>poskytnutí servisního technika v pracovišti objednatele za účelem diagnostiky problému,</w:t>
      </w:r>
    </w:p>
    <w:p w14:paraId="23FC66B2" w14:textId="77777777" w:rsidR="00567495" w:rsidRPr="008233FC" w:rsidRDefault="00567495" w:rsidP="00EF00AE">
      <w:pPr>
        <w:pStyle w:val="Odstavecseseznamem"/>
        <w:numPr>
          <w:ilvl w:val="0"/>
          <w:numId w:val="3"/>
        </w:numPr>
        <w:spacing w:after="200" w:line="240" w:lineRule="auto"/>
        <w:ind w:left="1429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>veškeré druhy servisní údržby a oprav,</w:t>
      </w:r>
    </w:p>
    <w:p w14:paraId="24FC7CD4" w14:textId="77777777" w:rsidR="00567495" w:rsidRPr="008233FC" w:rsidRDefault="00567495" w:rsidP="00EF00AE">
      <w:pPr>
        <w:pStyle w:val="Odstavecseseznamem"/>
        <w:numPr>
          <w:ilvl w:val="0"/>
          <w:numId w:val="3"/>
        </w:numPr>
        <w:spacing w:after="200" w:line="240" w:lineRule="auto"/>
        <w:ind w:left="1429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>čištění částí strojů,</w:t>
      </w:r>
    </w:p>
    <w:p w14:paraId="054D9368" w14:textId="77777777" w:rsidR="00567495" w:rsidRPr="008233FC" w:rsidRDefault="00567495" w:rsidP="00EF00AE">
      <w:pPr>
        <w:pStyle w:val="Odstavecseseznamem"/>
        <w:numPr>
          <w:ilvl w:val="0"/>
          <w:numId w:val="3"/>
        </w:numPr>
        <w:spacing w:after="200" w:line="240" w:lineRule="auto"/>
        <w:ind w:left="1429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>výměny spotřebních materiálů a</w:t>
      </w:r>
      <w:r w:rsidR="003B17A5" w:rsidRPr="008233FC">
        <w:rPr>
          <w:rFonts w:ascii="Arial" w:eastAsia="Times New Roman" w:hAnsi="Arial" w:cs="Arial"/>
          <w:color w:val="000000"/>
          <w:lang w:eastAsia="cs-CZ"/>
        </w:rPr>
        <w:t xml:space="preserve"> servisních sad (kromě cartridge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a tonerů),</w:t>
      </w:r>
    </w:p>
    <w:p w14:paraId="0C1CADB7" w14:textId="77777777" w:rsidR="00567495" w:rsidRPr="008233FC" w:rsidRDefault="00567495" w:rsidP="00EF00AE">
      <w:pPr>
        <w:pStyle w:val="Odstavecseseznamem"/>
        <w:numPr>
          <w:ilvl w:val="0"/>
          <w:numId w:val="3"/>
        </w:numPr>
        <w:spacing w:after="200" w:line="240" w:lineRule="auto"/>
        <w:ind w:left="1429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>seřízení a kalibrace,</w:t>
      </w:r>
    </w:p>
    <w:p w14:paraId="4340EA0C" w14:textId="77777777" w:rsidR="00567495" w:rsidRPr="008233FC" w:rsidRDefault="00567495" w:rsidP="00EF00AE">
      <w:pPr>
        <w:pStyle w:val="Odstavecseseznamem"/>
        <w:numPr>
          <w:ilvl w:val="0"/>
          <w:numId w:val="3"/>
        </w:numPr>
        <w:spacing w:after="200" w:line="240" w:lineRule="auto"/>
        <w:ind w:left="1429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>softwarové práce,</w:t>
      </w:r>
    </w:p>
    <w:p w14:paraId="2C5F9A6A" w14:textId="77777777" w:rsidR="00567495" w:rsidRPr="008233FC" w:rsidRDefault="00567495" w:rsidP="00EF00AE">
      <w:pPr>
        <w:pStyle w:val="Odstavecseseznamem"/>
        <w:numPr>
          <w:ilvl w:val="0"/>
          <w:numId w:val="3"/>
        </w:numPr>
        <w:spacing w:after="200" w:line="240" w:lineRule="auto"/>
        <w:ind w:left="1429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>zajištění odvozu a zpětné instalace v případě potřeby dílenských oprav,</w:t>
      </w:r>
    </w:p>
    <w:p w14:paraId="6AB395FE" w14:textId="49AF1495" w:rsidR="00567495" w:rsidRPr="008233FC" w:rsidRDefault="00567495" w:rsidP="00EF00AE">
      <w:pPr>
        <w:pStyle w:val="Odstavecseseznamem"/>
        <w:numPr>
          <w:ilvl w:val="0"/>
          <w:numId w:val="3"/>
        </w:numPr>
        <w:spacing w:after="200" w:line="240" w:lineRule="auto"/>
        <w:ind w:left="1429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>zajištění náhradních dí</w:t>
      </w:r>
      <w:r w:rsidR="007A637E" w:rsidRPr="008233FC">
        <w:rPr>
          <w:rFonts w:ascii="Arial" w:eastAsia="Times New Roman" w:hAnsi="Arial" w:cs="Arial"/>
          <w:color w:val="000000"/>
          <w:lang w:eastAsia="cs-CZ"/>
        </w:rPr>
        <w:t>lů (včetně případné instalace),</w:t>
      </w:r>
    </w:p>
    <w:p w14:paraId="068E280A" w14:textId="23F53854" w:rsidR="00567495" w:rsidRPr="008233FC" w:rsidRDefault="00265322" w:rsidP="00EF00AE">
      <w:pPr>
        <w:pStyle w:val="Odstavecseseznamem"/>
        <w:numPr>
          <w:ilvl w:val="0"/>
          <w:numId w:val="3"/>
        </w:numPr>
        <w:spacing w:after="200" w:line="240" w:lineRule="auto"/>
        <w:ind w:left="1429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doinstalování přídavných Z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ařízení, apod.</w:t>
      </w:r>
    </w:p>
    <w:p w14:paraId="16A2B74A" w14:textId="1192FC12" w:rsidR="00567495" w:rsidRPr="008233FC" w:rsidRDefault="00567495" w:rsidP="00520EB7">
      <w:pPr>
        <w:spacing w:after="200" w:line="240" w:lineRule="auto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>(dále společně též jen „</w:t>
      </w:r>
      <w:r w:rsidRPr="008233FC">
        <w:rPr>
          <w:rFonts w:ascii="Arial" w:eastAsia="Times New Roman" w:hAnsi="Arial" w:cs="Arial"/>
          <w:b/>
          <w:color w:val="000000"/>
          <w:lang w:eastAsia="cs-CZ"/>
        </w:rPr>
        <w:t>Služby</w:t>
      </w:r>
      <w:r w:rsidRPr="008233FC">
        <w:rPr>
          <w:rFonts w:ascii="Arial" w:eastAsia="Times New Roman" w:hAnsi="Arial" w:cs="Arial"/>
          <w:color w:val="000000"/>
          <w:lang w:eastAsia="cs-CZ"/>
        </w:rPr>
        <w:t>“ nebo jednotlivě „</w:t>
      </w:r>
      <w:r w:rsidRPr="008233FC">
        <w:rPr>
          <w:rFonts w:ascii="Arial" w:eastAsia="Times New Roman" w:hAnsi="Arial" w:cs="Arial"/>
          <w:b/>
          <w:color w:val="000000"/>
          <w:lang w:eastAsia="cs-CZ"/>
        </w:rPr>
        <w:t>Služba</w:t>
      </w:r>
      <w:r w:rsidRPr="008233FC">
        <w:rPr>
          <w:rFonts w:ascii="Arial" w:eastAsia="Times New Roman" w:hAnsi="Arial" w:cs="Arial"/>
          <w:color w:val="000000"/>
          <w:lang w:eastAsia="cs-CZ"/>
        </w:rPr>
        <w:t>“)</w:t>
      </w:r>
      <w:r w:rsidR="00520EB7">
        <w:rPr>
          <w:rFonts w:ascii="Arial" w:eastAsia="Times New Roman" w:hAnsi="Arial" w:cs="Arial"/>
          <w:color w:val="000000"/>
          <w:lang w:eastAsia="cs-CZ"/>
        </w:rPr>
        <w:t>.</w:t>
      </w:r>
    </w:p>
    <w:p w14:paraId="7B5E5970" w14:textId="3F5D085D" w:rsidR="00567495" w:rsidRPr="008233FC" w:rsidRDefault="00567495" w:rsidP="00CF15D6">
      <w:pPr>
        <w:pStyle w:val="Odstavecseseznamem"/>
        <w:numPr>
          <w:ilvl w:val="0"/>
          <w:numId w:val="16"/>
        </w:numPr>
        <w:spacing w:after="20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 xml:space="preserve">Služby budou poskytovány na základě </w:t>
      </w:r>
      <w:r w:rsidR="00BB30F8">
        <w:rPr>
          <w:rFonts w:ascii="Arial" w:eastAsia="Times New Roman" w:hAnsi="Arial" w:cs="Arial"/>
          <w:color w:val="000000"/>
          <w:lang w:eastAsia="cs-CZ"/>
        </w:rPr>
        <w:t xml:space="preserve">požadavků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="00BB30F8">
        <w:rPr>
          <w:rFonts w:ascii="Arial" w:eastAsia="Times New Roman" w:hAnsi="Arial" w:cs="Arial"/>
          <w:color w:val="000000"/>
          <w:lang w:eastAsia="cs-CZ"/>
        </w:rPr>
        <w:t>e</w:t>
      </w:r>
      <w:r w:rsidR="00FA4ADA">
        <w:rPr>
          <w:rFonts w:ascii="Arial" w:eastAsia="Times New Roman" w:hAnsi="Arial" w:cs="Arial"/>
          <w:color w:val="000000"/>
          <w:lang w:eastAsia="cs-CZ"/>
        </w:rPr>
        <w:t xml:space="preserve"> zadávaných</w:t>
      </w:r>
      <w:r w:rsidR="00BB30F8">
        <w:rPr>
          <w:rFonts w:ascii="Arial" w:eastAsia="Times New Roman" w:hAnsi="Arial" w:cs="Arial"/>
          <w:color w:val="000000"/>
          <w:lang w:eastAsia="cs-CZ"/>
        </w:rPr>
        <w:t xml:space="preserve"> postupem dle č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l. </w:t>
      </w:r>
      <w:r w:rsidR="00455E25" w:rsidRPr="008233FC">
        <w:rPr>
          <w:rFonts w:ascii="Arial" w:eastAsia="Times New Roman" w:hAnsi="Arial" w:cs="Arial"/>
          <w:color w:val="000000"/>
          <w:lang w:eastAsia="cs-CZ"/>
        </w:rPr>
        <w:t xml:space="preserve">III </w:t>
      </w:r>
      <w:r w:rsidRPr="008233FC">
        <w:rPr>
          <w:rFonts w:ascii="Arial" w:eastAsia="Times New Roman" w:hAnsi="Arial" w:cs="Arial"/>
          <w:color w:val="000000"/>
          <w:lang w:eastAsia="cs-CZ"/>
        </w:rPr>
        <w:t>této Smlouvy a</w:t>
      </w:r>
      <w:r w:rsidR="00CF1530" w:rsidRPr="008233FC">
        <w:rPr>
          <w:rFonts w:ascii="Arial" w:eastAsia="Times New Roman" w:hAnsi="Arial" w:cs="Arial"/>
          <w:color w:val="000000"/>
          <w:lang w:eastAsia="cs-CZ"/>
        </w:rPr>
        <w:t> </w:t>
      </w:r>
      <w:r w:rsidRPr="008233FC">
        <w:rPr>
          <w:rFonts w:ascii="Arial" w:eastAsia="Times New Roman" w:hAnsi="Arial" w:cs="Arial"/>
          <w:color w:val="000000"/>
          <w:lang w:eastAsia="cs-CZ"/>
        </w:rPr>
        <w:t>v</w:t>
      </w:r>
      <w:r w:rsidR="00CF1530" w:rsidRPr="008233FC">
        <w:rPr>
          <w:rFonts w:ascii="Arial" w:eastAsia="Times New Roman" w:hAnsi="Arial" w:cs="Arial"/>
          <w:color w:val="000000"/>
          <w:lang w:eastAsia="cs-CZ"/>
        </w:rPr>
        <w:t> 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souladu </w:t>
      </w:r>
      <w:r w:rsidR="0001314E" w:rsidRPr="008233FC">
        <w:rPr>
          <w:rFonts w:ascii="Arial" w:eastAsia="Times New Roman" w:hAnsi="Arial" w:cs="Arial"/>
          <w:color w:val="000000"/>
          <w:lang w:eastAsia="cs-CZ"/>
        </w:rPr>
        <w:t xml:space="preserve">s </w:t>
      </w:r>
      <w:r w:rsidRPr="008233FC">
        <w:rPr>
          <w:rFonts w:ascii="Arial" w:eastAsia="Times New Roman" w:hAnsi="Arial" w:cs="Arial"/>
          <w:color w:val="000000"/>
          <w:lang w:eastAsia="cs-CZ"/>
        </w:rPr>
        <w:t>povinno</w:t>
      </w:r>
      <w:r w:rsidR="00BB30F8">
        <w:rPr>
          <w:rFonts w:ascii="Arial" w:eastAsia="Times New Roman" w:hAnsi="Arial" w:cs="Arial"/>
          <w:color w:val="000000"/>
          <w:lang w:eastAsia="cs-CZ"/>
        </w:rPr>
        <w:t xml:space="preserve">stmi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="00BB30F8">
        <w:rPr>
          <w:rFonts w:ascii="Arial" w:eastAsia="Times New Roman" w:hAnsi="Arial" w:cs="Arial"/>
          <w:color w:val="000000"/>
          <w:lang w:eastAsia="cs-CZ"/>
        </w:rPr>
        <w:t>e uvedenými v č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l. </w:t>
      </w:r>
      <w:r w:rsidR="00455E25" w:rsidRPr="008233FC">
        <w:rPr>
          <w:rFonts w:ascii="Arial" w:eastAsia="Times New Roman" w:hAnsi="Arial" w:cs="Arial"/>
          <w:color w:val="000000"/>
          <w:lang w:eastAsia="cs-CZ"/>
        </w:rPr>
        <w:t>I</w:t>
      </w:r>
      <w:r w:rsidRPr="008233FC">
        <w:rPr>
          <w:rFonts w:ascii="Arial" w:eastAsia="Times New Roman" w:hAnsi="Arial" w:cs="Arial"/>
          <w:color w:val="000000"/>
          <w:lang w:eastAsia="cs-CZ"/>
        </w:rPr>
        <w:t>V Smlouvy.</w:t>
      </w:r>
    </w:p>
    <w:p w14:paraId="6D9A096F" w14:textId="77777777" w:rsidR="00567495" w:rsidRPr="008233FC" w:rsidRDefault="00567495" w:rsidP="00567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968C8F5" w14:textId="77777777" w:rsidR="00567495" w:rsidRPr="008233FC" w:rsidRDefault="00567495" w:rsidP="00567495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 xml:space="preserve">ČI. </w:t>
      </w:r>
      <w:r w:rsidR="00561F1E" w:rsidRPr="008233FC">
        <w:rPr>
          <w:rFonts w:ascii="Arial" w:eastAsia="Times New Roman" w:hAnsi="Arial" w:cs="Arial"/>
          <w:b/>
          <w:bCs/>
          <w:color w:val="000000"/>
          <w:lang w:eastAsia="cs-CZ"/>
        </w:rPr>
        <w:t xml:space="preserve">III </w:t>
      </w:r>
    </w:p>
    <w:p w14:paraId="53F22C8E" w14:textId="55DDCA67" w:rsidR="00567495" w:rsidRPr="008233FC" w:rsidRDefault="003335C4" w:rsidP="00567495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Po</w:t>
      </w:r>
      <w:r w:rsidR="00F53582">
        <w:rPr>
          <w:rFonts w:ascii="Arial" w:eastAsia="Times New Roman" w:hAnsi="Arial" w:cs="Arial"/>
          <w:b/>
          <w:bCs/>
          <w:color w:val="000000"/>
          <w:lang w:eastAsia="cs-CZ"/>
        </w:rPr>
        <w:t>skytování</w:t>
      </w:r>
      <w:r w:rsidR="00567495" w:rsidRPr="008233FC">
        <w:rPr>
          <w:rFonts w:ascii="Arial" w:eastAsia="Times New Roman" w:hAnsi="Arial" w:cs="Arial"/>
          <w:b/>
          <w:bCs/>
          <w:color w:val="000000"/>
          <w:lang w:eastAsia="cs-CZ"/>
        </w:rPr>
        <w:t xml:space="preserve"> Služeb</w:t>
      </w:r>
    </w:p>
    <w:p w14:paraId="0CA41D5A" w14:textId="43D6A04F" w:rsidR="00567495" w:rsidRPr="008233FC" w:rsidRDefault="00567495" w:rsidP="00224C0C">
      <w:pPr>
        <w:pStyle w:val="Odstavecseseznamem"/>
        <w:numPr>
          <w:ilvl w:val="0"/>
          <w:numId w:val="4"/>
        </w:numPr>
        <w:spacing w:after="20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 xml:space="preserve">Služby budou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em poskytovány na základě </w:t>
      </w:r>
      <w:r w:rsidR="00640F7C" w:rsidRPr="008233FC">
        <w:rPr>
          <w:rFonts w:ascii="Arial" w:eastAsia="Times New Roman" w:hAnsi="Arial" w:cs="Arial"/>
          <w:color w:val="000000"/>
          <w:lang w:eastAsia="cs-CZ"/>
        </w:rPr>
        <w:t>listinné</w:t>
      </w:r>
      <w:r w:rsidR="00251A2B">
        <w:rPr>
          <w:rFonts w:ascii="Arial" w:eastAsia="Times New Roman" w:hAnsi="Arial" w:cs="Arial"/>
          <w:color w:val="000000"/>
          <w:lang w:eastAsia="cs-CZ"/>
        </w:rPr>
        <w:t>ho</w:t>
      </w:r>
      <w:r w:rsidRPr="008233FC">
        <w:rPr>
          <w:rFonts w:ascii="Arial" w:eastAsia="Times New Roman" w:hAnsi="Arial" w:cs="Arial"/>
          <w:color w:val="000000"/>
          <w:lang w:eastAsia="cs-CZ"/>
        </w:rPr>
        <w:t>, telefonické</w:t>
      </w:r>
      <w:r w:rsidR="00251A2B">
        <w:rPr>
          <w:rFonts w:ascii="Arial" w:eastAsia="Times New Roman" w:hAnsi="Arial" w:cs="Arial"/>
          <w:color w:val="000000"/>
          <w:lang w:eastAsia="cs-CZ"/>
        </w:rPr>
        <w:t>ho</w:t>
      </w:r>
      <w:r w:rsidR="000E20B9">
        <w:rPr>
          <w:rFonts w:ascii="Arial" w:eastAsia="Times New Roman" w:hAnsi="Arial" w:cs="Arial"/>
          <w:color w:val="000000"/>
          <w:lang w:eastAsia="cs-CZ"/>
        </w:rPr>
        <w:t xml:space="preserve"> nebo elektronicky doručeného požadavku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="000E20B9">
        <w:rPr>
          <w:rFonts w:ascii="Arial" w:eastAsia="Times New Roman" w:hAnsi="Arial" w:cs="Arial"/>
          <w:color w:val="000000"/>
          <w:lang w:eastAsia="cs-CZ"/>
        </w:rPr>
        <w:t>e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E20B9">
        <w:rPr>
          <w:rFonts w:ascii="Arial" w:eastAsia="Times New Roman" w:hAnsi="Arial" w:cs="Arial"/>
          <w:color w:val="000000"/>
          <w:lang w:eastAsia="cs-CZ"/>
        </w:rPr>
        <w:t xml:space="preserve">(včetně </w:t>
      </w:r>
      <w:r w:rsidRPr="008233FC">
        <w:rPr>
          <w:rFonts w:ascii="Arial" w:eastAsia="Times New Roman" w:hAnsi="Arial" w:cs="Arial"/>
          <w:color w:val="000000"/>
          <w:lang w:eastAsia="cs-CZ"/>
        </w:rPr>
        <w:t>e-mailové</w:t>
      </w:r>
      <w:r w:rsidR="00251A2B">
        <w:rPr>
          <w:rFonts w:ascii="Arial" w:eastAsia="Times New Roman" w:hAnsi="Arial" w:cs="Arial"/>
          <w:color w:val="000000"/>
          <w:lang w:eastAsia="cs-CZ"/>
        </w:rPr>
        <w:t>ho</w:t>
      </w:r>
      <w:r w:rsidR="000E20B9">
        <w:rPr>
          <w:rFonts w:ascii="Arial" w:eastAsia="Times New Roman" w:hAnsi="Arial" w:cs="Arial"/>
          <w:color w:val="000000"/>
          <w:lang w:eastAsia="cs-CZ"/>
        </w:rPr>
        <w:t>)</w:t>
      </w:r>
      <w:r w:rsidR="00493F33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Pr="008233FC">
        <w:rPr>
          <w:rFonts w:ascii="Arial" w:eastAsia="Times New Roman" w:hAnsi="Arial" w:cs="Arial"/>
          <w:color w:val="000000"/>
          <w:lang w:eastAsia="cs-CZ"/>
        </w:rPr>
        <w:t>(dále jen „</w:t>
      </w:r>
      <w:r w:rsidR="003335C4">
        <w:rPr>
          <w:rFonts w:ascii="Arial" w:eastAsia="Times New Roman" w:hAnsi="Arial" w:cs="Arial"/>
          <w:b/>
          <w:color w:val="000000"/>
          <w:lang w:eastAsia="cs-CZ"/>
        </w:rPr>
        <w:t>Požadavek</w:t>
      </w:r>
      <w:r w:rsidRPr="008233FC">
        <w:rPr>
          <w:rFonts w:ascii="Arial" w:eastAsia="Times New Roman" w:hAnsi="Arial" w:cs="Arial"/>
          <w:color w:val="000000"/>
          <w:lang w:eastAsia="cs-CZ"/>
        </w:rPr>
        <w:t>") doručené</w:t>
      </w:r>
      <w:r w:rsidR="007B7F45">
        <w:rPr>
          <w:rFonts w:ascii="Arial" w:eastAsia="Times New Roman" w:hAnsi="Arial" w:cs="Arial"/>
          <w:color w:val="000000"/>
          <w:lang w:eastAsia="cs-CZ"/>
        </w:rPr>
        <w:t>ho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Pr="008233FC">
        <w:rPr>
          <w:rFonts w:ascii="Arial" w:eastAsia="Times New Roman" w:hAnsi="Arial" w:cs="Arial"/>
          <w:color w:val="000000"/>
          <w:lang w:eastAsia="cs-CZ"/>
        </w:rPr>
        <w:t>i.</w:t>
      </w:r>
      <w:r w:rsidR="00560C36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24FEE" w:rsidRPr="008233FC">
        <w:rPr>
          <w:rFonts w:ascii="Arial" w:eastAsia="Times New Roman" w:hAnsi="Arial" w:cs="Arial"/>
          <w:color w:val="000000"/>
          <w:lang w:eastAsia="cs-CZ"/>
        </w:rPr>
        <w:t>V případě telefonické</w:t>
      </w:r>
      <w:r w:rsidR="00251A2B">
        <w:rPr>
          <w:rFonts w:ascii="Arial" w:eastAsia="Times New Roman" w:hAnsi="Arial" w:cs="Arial"/>
          <w:color w:val="000000"/>
          <w:lang w:eastAsia="cs-CZ"/>
        </w:rPr>
        <w:t>ho</w:t>
      </w:r>
      <w:r w:rsidR="00D24FEE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3335C4">
        <w:rPr>
          <w:rFonts w:ascii="Arial" w:eastAsia="Times New Roman" w:hAnsi="Arial" w:cs="Arial"/>
          <w:color w:val="000000"/>
          <w:lang w:eastAsia="cs-CZ"/>
        </w:rPr>
        <w:t>Požadavku</w:t>
      </w:r>
      <w:r w:rsidR="00D24FEE" w:rsidRPr="008233FC">
        <w:rPr>
          <w:rFonts w:ascii="Arial" w:eastAsia="Times New Roman" w:hAnsi="Arial" w:cs="Arial"/>
          <w:color w:val="000000"/>
          <w:lang w:eastAsia="cs-CZ"/>
        </w:rPr>
        <w:t xml:space="preserve"> zaš</w:t>
      </w:r>
      <w:r w:rsidR="00251A2B">
        <w:rPr>
          <w:rFonts w:ascii="Arial" w:eastAsia="Times New Roman" w:hAnsi="Arial" w:cs="Arial"/>
          <w:color w:val="000000"/>
          <w:lang w:eastAsia="cs-CZ"/>
        </w:rPr>
        <w:t xml:space="preserve">le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="00251A2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="00251A2B">
        <w:rPr>
          <w:rFonts w:ascii="Arial" w:eastAsia="Times New Roman" w:hAnsi="Arial" w:cs="Arial"/>
          <w:color w:val="000000"/>
          <w:lang w:eastAsia="cs-CZ"/>
        </w:rPr>
        <w:t>i e</w:t>
      </w:r>
      <w:r w:rsidR="000E20B9">
        <w:rPr>
          <w:rFonts w:ascii="Arial" w:eastAsia="Times New Roman" w:hAnsi="Arial" w:cs="Arial"/>
          <w:color w:val="000000"/>
          <w:lang w:eastAsia="cs-CZ"/>
        </w:rPr>
        <w:t>-</w:t>
      </w:r>
      <w:r w:rsidR="00251A2B">
        <w:rPr>
          <w:rFonts w:ascii="Arial" w:eastAsia="Times New Roman" w:hAnsi="Arial" w:cs="Arial"/>
          <w:color w:val="000000"/>
          <w:lang w:eastAsia="cs-CZ"/>
        </w:rPr>
        <w:t>mailov</w:t>
      </w:r>
      <w:r w:rsidR="00DF5036">
        <w:rPr>
          <w:rFonts w:ascii="Arial" w:eastAsia="Times New Roman" w:hAnsi="Arial" w:cs="Arial"/>
          <w:color w:val="000000"/>
          <w:lang w:eastAsia="cs-CZ"/>
        </w:rPr>
        <w:t>é</w:t>
      </w:r>
      <w:r w:rsidR="00251A2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F5036">
        <w:rPr>
          <w:rFonts w:ascii="Arial" w:eastAsia="Times New Roman" w:hAnsi="Arial" w:cs="Arial"/>
          <w:color w:val="000000"/>
          <w:lang w:eastAsia="cs-CZ"/>
        </w:rPr>
        <w:t>potvrzení</w:t>
      </w:r>
      <w:r w:rsidR="00251A2B">
        <w:rPr>
          <w:rFonts w:ascii="Arial" w:eastAsia="Times New Roman" w:hAnsi="Arial" w:cs="Arial"/>
          <w:color w:val="000000"/>
          <w:lang w:eastAsia="cs-CZ"/>
        </w:rPr>
        <w:t xml:space="preserve"> toho</w:t>
      </w:r>
      <w:r w:rsidR="00D24FEE" w:rsidRPr="008233FC">
        <w:rPr>
          <w:rFonts w:ascii="Arial" w:eastAsia="Times New Roman" w:hAnsi="Arial" w:cs="Arial"/>
          <w:color w:val="000000"/>
          <w:lang w:eastAsia="cs-CZ"/>
        </w:rPr>
        <w:t xml:space="preserve">to </w:t>
      </w:r>
      <w:r w:rsidR="003335C4">
        <w:rPr>
          <w:rFonts w:ascii="Arial" w:eastAsia="Times New Roman" w:hAnsi="Arial" w:cs="Arial"/>
          <w:color w:val="000000"/>
          <w:lang w:eastAsia="cs-CZ"/>
        </w:rPr>
        <w:t>Požadavku</w:t>
      </w:r>
      <w:r w:rsidR="00D24FEE" w:rsidRPr="008233FC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0F06D067" w14:textId="761A7B9B" w:rsidR="00567495" w:rsidRPr="008233FC" w:rsidRDefault="003335C4" w:rsidP="00EF00AE">
      <w:pPr>
        <w:spacing w:after="100" w:line="240" w:lineRule="auto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Požadavk</w:t>
      </w:r>
      <w:r w:rsidR="00257FD5">
        <w:rPr>
          <w:rFonts w:ascii="Arial" w:eastAsia="Times New Roman" w:hAnsi="Arial" w:cs="Arial"/>
          <w:color w:val="000000"/>
          <w:lang w:eastAsia="cs-CZ"/>
        </w:rPr>
        <w:t>y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budou doručovány na dispečink servisního střediska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e:</w:t>
      </w:r>
    </w:p>
    <w:p w14:paraId="448F7A35" w14:textId="77777777" w:rsidR="00B75517" w:rsidRDefault="00B75517" w:rsidP="00B75517">
      <w:pPr>
        <w:spacing w:after="100" w:line="240" w:lineRule="auto"/>
        <w:ind w:left="708"/>
        <w:contextualSpacing/>
      </w:pPr>
      <w:r>
        <w:rPr>
          <w:rFonts w:ascii="Arial" w:eastAsia="Times New Roman" w:hAnsi="Arial" w:cs="Arial"/>
          <w:color w:val="000000"/>
          <w:lang w:eastAsia="cs-CZ"/>
        </w:rPr>
        <w:t>Adresa:</w:t>
      </w:r>
      <w:r>
        <w:rPr>
          <w:rFonts w:ascii="Arial" w:eastAsia="Times New Roman" w:hAnsi="Arial" w:cs="Arial"/>
          <w:color w:val="000000"/>
          <w:lang w:eastAsia="cs-CZ"/>
        </w:rPr>
        <w:tab/>
        <w:t>Družstevní ochoz 1717/5a, Praha 4, 140 00</w:t>
      </w:r>
    </w:p>
    <w:p w14:paraId="4F502F4D" w14:textId="77777777" w:rsidR="00B75517" w:rsidRDefault="00B75517" w:rsidP="00B75517">
      <w:pPr>
        <w:spacing w:after="100" w:line="240" w:lineRule="auto"/>
        <w:ind w:firstLine="708"/>
        <w:contextualSpacing/>
      </w:pPr>
      <w:r>
        <w:rPr>
          <w:rFonts w:ascii="Arial" w:hAnsi="Arial" w:cs="Arial"/>
          <w:color w:val="000000"/>
          <w:lang w:eastAsia="cs-CZ"/>
        </w:rPr>
        <w:t>Email:</w:t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  <w:t>servis@cpsys.cz</w:t>
      </w:r>
    </w:p>
    <w:p w14:paraId="523373F7" w14:textId="5206363C" w:rsidR="00B75517" w:rsidRDefault="00B75517" w:rsidP="00B75517">
      <w:pPr>
        <w:spacing w:after="100" w:line="240" w:lineRule="auto"/>
        <w:ind w:firstLine="708"/>
        <w:contextualSpacing/>
      </w:pPr>
      <w:r>
        <w:rPr>
          <w:rFonts w:ascii="Arial" w:hAnsi="Arial" w:cs="Arial"/>
          <w:color w:val="000000"/>
          <w:lang w:eastAsia="cs-CZ"/>
        </w:rPr>
        <w:t>Tel.:</w:t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  <w:t xml:space="preserve">220 873 440 nebo </w:t>
      </w:r>
      <w:r w:rsidR="00BE2461">
        <w:rPr>
          <w:rFonts w:ascii="Arial" w:hAnsi="Arial" w:cs="Arial"/>
          <w:color w:val="000000"/>
          <w:lang w:eastAsia="cs-CZ"/>
        </w:rPr>
        <w:t>xxx</w:t>
      </w:r>
    </w:p>
    <w:p w14:paraId="1AF4A027" w14:textId="77777777" w:rsidR="00B75517" w:rsidRDefault="00B75517" w:rsidP="00B75517">
      <w:pPr>
        <w:spacing w:after="100" w:line="240" w:lineRule="auto"/>
        <w:ind w:firstLine="708"/>
        <w:contextualSpacing/>
      </w:pPr>
      <w:r>
        <w:rPr>
          <w:rFonts w:ascii="Arial" w:hAnsi="Arial" w:cs="Arial"/>
          <w:color w:val="000000"/>
          <w:lang w:eastAsia="cs-CZ"/>
        </w:rPr>
        <w:t>Fax.:</w:t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  <w:t>220 873 444</w:t>
      </w:r>
      <w:r>
        <w:rPr>
          <w:rFonts w:ascii="Arial" w:eastAsia="Times New Roman" w:hAnsi="Arial" w:cs="Arial"/>
          <w:color w:val="000000"/>
          <w:lang w:eastAsia="cs-CZ"/>
        </w:rPr>
        <w:t xml:space="preserve">                                           </w:t>
      </w:r>
    </w:p>
    <w:p w14:paraId="7B96FC01" w14:textId="7B389520" w:rsidR="001646B0" w:rsidRPr="008233FC" w:rsidRDefault="004266DB" w:rsidP="00EF00AE">
      <w:pPr>
        <w:spacing w:after="100" w:line="240" w:lineRule="auto"/>
        <w:ind w:firstLine="708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 xml:space="preserve">              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                           </w:t>
      </w:r>
    </w:p>
    <w:p w14:paraId="6A4EB7BC" w14:textId="7104E636" w:rsidR="00567495" w:rsidRPr="008233FC" w:rsidRDefault="00234F69" w:rsidP="007B7F45">
      <w:pPr>
        <w:pStyle w:val="Odstavecseseznamem"/>
        <w:numPr>
          <w:ilvl w:val="0"/>
          <w:numId w:val="4"/>
        </w:numPr>
        <w:spacing w:after="10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se zavazuje zachovávat dostupnost dispečinku pro telefonické</w:t>
      </w:r>
      <w:r w:rsidR="001646B0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7B7F45">
        <w:rPr>
          <w:rFonts w:ascii="Arial" w:eastAsia="Times New Roman" w:hAnsi="Arial" w:cs="Arial"/>
          <w:color w:val="000000"/>
          <w:lang w:eastAsia="cs-CZ"/>
        </w:rPr>
        <w:t>Požadavky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v</w:t>
      </w:r>
      <w:r w:rsidR="00CF1530" w:rsidRPr="008233FC">
        <w:rPr>
          <w:rFonts w:ascii="Arial" w:eastAsia="Times New Roman" w:hAnsi="Arial" w:cs="Arial"/>
          <w:color w:val="000000"/>
          <w:lang w:eastAsia="cs-CZ"/>
        </w:rPr>
        <w:t> 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minimálním rozsahu od 8:00 do 16:30 v pracovní dny.</w:t>
      </w:r>
      <w:r w:rsidR="007B7F45">
        <w:rPr>
          <w:rFonts w:ascii="Arial" w:eastAsia="Times New Roman" w:hAnsi="Arial" w:cs="Arial"/>
          <w:color w:val="000000"/>
          <w:lang w:eastAsia="cs-CZ"/>
        </w:rPr>
        <w:t xml:space="preserve"> Pracovním dnem se rozumí pondělí až pátek vyjma dnů pracovního klidu ve smyslu zákona č. </w:t>
      </w:r>
      <w:r w:rsidR="00D17F96">
        <w:rPr>
          <w:rFonts w:ascii="Arial" w:eastAsia="Times New Roman" w:hAnsi="Arial" w:cs="Arial"/>
          <w:color w:val="000000"/>
          <w:lang w:eastAsia="cs-CZ"/>
        </w:rPr>
        <w:t xml:space="preserve">245/2000 </w:t>
      </w:r>
      <w:r w:rsidR="007B7F45" w:rsidRPr="007B7F45">
        <w:rPr>
          <w:rFonts w:ascii="Arial" w:eastAsia="Times New Roman" w:hAnsi="Arial" w:cs="Arial"/>
          <w:color w:val="000000"/>
          <w:lang w:eastAsia="cs-CZ"/>
        </w:rPr>
        <w:t>Sb.</w:t>
      </w:r>
      <w:r w:rsidR="007B7F45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7B7F45" w:rsidRPr="007B7F45">
        <w:rPr>
          <w:rFonts w:ascii="Arial" w:eastAsia="Times New Roman" w:hAnsi="Arial" w:cs="Arial"/>
          <w:color w:val="000000"/>
          <w:lang w:eastAsia="cs-CZ"/>
        </w:rPr>
        <w:t>o státních svátcích, o ostatních svátcích, o významných dnech a o dnech pracovního klidu</w:t>
      </w:r>
      <w:r w:rsidR="007B7F45">
        <w:rPr>
          <w:rFonts w:ascii="Arial" w:eastAsia="Times New Roman" w:hAnsi="Arial" w:cs="Arial"/>
          <w:color w:val="000000"/>
          <w:lang w:eastAsia="cs-CZ"/>
        </w:rPr>
        <w:t>, ve znění pozdějších předpisů.</w:t>
      </w:r>
      <w:r w:rsidR="00560C36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FA4ADA">
        <w:rPr>
          <w:rFonts w:ascii="Arial" w:eastAsia="Times New Roman" w:hAnsi="Arial" w:cs="Arial"/>
          <w:color w:val="000000"/>
          <w:lang w:eastAsia="cs-CZ"/>
        </w:rPr>
        <w:t xml:space="preserve">Pracovní hodinou se rozumí hodina v době </w:t>
      </w:r>
      <w:r w:rsidR="00FA4ADA" w:rsidRPr="008233FC">
        <w:rPr>
          <w:rFonts w:ascii="Arial" w:eastAsia="Times New Roman" w:hAnsi="Arial" w:cs="Arial"/>
          <w:color w:val="000000"/>
          <w:lang w:eastAsia="cs-CZ"/>
        </w:rPr>
        <w:t>od 8:00 do 16:30 v pracovní dny</w:t>
      </w:r>
      <w:r w:rsidR="00FA4ADA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68EB8D6C" w14:textId="558379BC" w:rsidR="001646B0" w:rsidRPr="008233FC" w:rsidRDefault="003335C4" w:rsidP="00137687">
      <w:pPr>
        <w:pStyle w:val="Odstavecseseznamem"/>
        <w:keepNext/>
        <w:keepLines/>
        <w:numPr>
          <w:ilvl w:val="0"/>
          <w:numId w:val="4"/>
        </w:numPr>
        <w:spacing w:after="100" w:line="240" w:lineRule="auto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lastRenderedPageBreak/>
        <w:t>Požadavek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musí obsahovat minimálně:</w:t>
      </w:r>
    </w:p>
    <w:p w14:paraId="2F9D582E" w14:textId="64009E06" w:rsidR="001646B0" w:rsidRPr="008233FC" w:rsidRDefault="00392FEC" w:rsidP="00137687">
      <w:pPr>
        <w:pStyle w:val="Odstavecseseznamem"/>
        <w:keepNext/>
        <w:keepLines/>
        <w:numPr>
          <w:ilvl w:val="0"/>
          <w:numId w:val="5"/>
        </w:numPr>
        <w:spacing w:after="1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značení </w:t>
      </w:r>
      <w:r w:rsidR="00751BBC">
        <w:rPr>
          <w:rFonts w:ascii="Arial" w:eastAsia="Times New Roman" w:hAnsi="Arial" w:cs="Arial"/>
          <w:color w:val="000000"/>
          <w:lang w:eastAsia="cs-CZ"/>
        </w:rPr>
        <w:t xml:space="preserve">pracoviště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="00751BBC">
        <w:rPr>
          <w:rFonts w:ascii="Arial" w:eastAsia="Times New Roman" w:hAnsi="Arial" w:cs="Arial"/>
          <w:color w:val="000000"/>
          <w:lang w:eastAsia="cs-CZ"/>
        </w:rPr>
        <w:t>e, pro které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budou Služby poskytovány;</w:t>
      </w:r>
    </w:p>
    <w:p w14:paraId="4677C9CA" w14:textId="06BB487D" w:rsidR="00567495" w:rsidRPr="008233FC" w:rsidRDefault="00392FEC" w:rsidP="00D6159E">
      <w:pPr>
        <w:pStyle w:val="Odstavecseseznamem"/>
        <w:keepNext/>
        <w:keepLines/>
        <w:numPr>
          <w:ilvl w:val="0"/>
          <w:numId w:val="5"/>
        </w:numPr>
        <w:spacing w:after="1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tručný popis závady, nebo Služby, jež má být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em poskytnuta</w:t>
      </w:r>
      <w:r w:rsidR="00D6159E">
        <w:rPr>
          <w:rFonts w:ascii="Arial" w:eastAsia="Times New Roman" w:hAnsi="Arial" w:cs="Arial"/>
          <w:color w:val="000000"/>
          <w:lang w:eastAsia="cs-CZ"/>
        </w:rPr>
        <w:t>.</w:t>
      </w:r>
    </w:p>
    <w:p w14:paraId="7C85130F" w14:textId="0F8D5985" w:rsidR="001646B0" w:rsidRPr="008233FC" w:rsidRDefault="003335C4" w:rsidP="00D6159E">
      <w:pPr>
        <w:pStyle w:val="Odstavecseseznamem"/>
        <w:numPr>
          <w:ilvl w:val="0"/>
          <w:numId w:val="4"/>
        </w:numPr>
        <w:spacing w:before="120"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Požadavek</w:t>
      </w:r>
      <w:r w:rsidR="00392FEC">
        <w:rPr>
          <w:rFonts w:ascii="Arial" w:eastAsia="Times New Roman" w:hAnsi="Arial" w:cs="Arial"/>
          <w:color w:val="000000"/>
          <w:lang w:eastAsia="cs-CZ"/>
        </w:rPr>
        <w:t xml:space="preserve"> je vůči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="00392FEC">
        <w:rPr>
          <w:rFonts w:ascii="Arial" w:eastAsia="Times New Roman" w:hAnsi="Arial" w:cs="Arial"/>
          <w:color w:val="000000"/>
          <w:lang w:eastAsia="cs-CZ"/>
        </w:rPr>
        <w:t>i účinný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od okamžiku je</w:t>
      </w:r>
      <w:r w:rsidR="000E20B9">
        <w:rPr>
          <w:rFonts w:ascii="Arial" w:eastAsia="Times New Roman" w:hAnsi="Arial" w:cs="Arial"/>
          <w:color w:val="000000"/>
          <w:lang w:eastAsia="cs-CZ"/>
        </w:rPr>
        <w:t>ho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doručení.</w:t>
      </w:r>
      <w:r w:rsidR="00392FEC">
        <w:rPr>
          <w:rFonts w:ascii="Arial" w:eastAsia="Times New Roman" w:hAnsi="Arial" w:cs="Arial"/>
          <w:color w:val="000000"/>
          <w:lang w:eastAsia="cs-CZ"/>
        </w:rPr>
        <w:t xml:space="preserve"> V případě, že byl</w:t>
      </w:r>
      <w:r w:rsidR="002232C1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Požadavek</w:t>
      </w:r>
      <w:r w:rsidR="00392FEC">
        <w:rPr>
          <w:rFonts w:ascii="Arial" w:eastAsia="Times New Roman" w:hAnsi="Arial" w:cs="Arial"/>
          <w:color w:val="000000"/>
          <w:lang w:eastAsia="cs-CZ"/>
        </w:rPr>
        <w:t xml:space="preserve"> odeslán</w:t>
      </w:r>
      <w:r w:rsidR="002232C1" w:rsidRPr="008233FC">
        <w:rPr>
          <w:rFonts w:ascii="Arial" w:eastAsia="Times New Roman" w:hAnsi="Arial" w:cs="Arial"/>
          <w:color w:val="000000"/>
          <w:lang w:eastAsia="cs-CZ"/>
        </w:rPr>
        <w:t xml:space="preserve"> e</w:t>
      </w:r>
      <w:r w:rsidR="000E20B9">
        <w:rPr>
          <w:rFonts w:ascii="Arial" w:eastAsia="Times New Roman" w:hAnsi="Arial" w:cs="Arial"/>
          <w:color w:val="000000"/>
          <w:lang w:eastAsia="cs-CZ"/>
        </w:rPr>
        <w:t>-</w:t>
      </w:r>
      <w:r w:rsidR="002232C1" w:rsidRPr="008233FC">
        <w:rPr>
          <w:rFonts w:ascii="Arial" w:eastAsia="Times New Roman" w:hAnsi="Arial" w:cs="Arial"/>
          <w:color w:val="000000"/>
          <w:lang w:eastAsia="cs-CZ"/>
        </w:rPr>
        <w:t>mailem v době určené dle</w:t>
      </w:r>
      <w:r w:rsidR="00392FE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FA4ADA">
        <w:rPr>
          <w:rFonts w:ascii="Arial" w:eastAsia="Times New Roman" w:hAnsi="Arial" w:cs="Arial"/>
          <w:color w:val="000000"/>
          <w:lang w:eastAsia="cs-CZ"/>
        </w:rPr>
        <w:t>č</w:t>
      </w:r>
      <w:r w:rsidR="00392FEC">
        <w:rPr>
          <w:rFonts w:ascii="Arial" w:eastAsia="Times New Roman" w:hAnsi="Arial" w:cs="Arial"/>
          <w:color w:val="000000"/>
          <w:lang w:eastAsia="cs-CZ"/>
        </w:rPr>
        <w:t>l. III odst. 2</w:t>
      </w:r>
      <w:r w:rsidR="00FA4ADA">
        <w:rPr>
          <w:rFonts w:ascii="Arial" w:eastAsia="Times New Roman" w:hAnsi="Arial" w:cs="Arial"/>
          <w:color w:val="000000"/>
          <w:lang w:eastAsia="cs-CZ"/>
        </w:rPr>
        <w:t xml:space="preserve"> této Smlouvy (</w:t>
      </w:r>
      <w:r w:rsidR="00FA4ADA" w:rsidRPr="008233FC">
        <w:rPr>
          <w:rFonts w:ascii="Arial" w:eastAsia="Times New Roman" w:hAnsi="Arial" w:cs="Arial"/>
          <w:color w:val="000000"/>
          <w:lang w:eastAsia="cs-CZ"/>
        </w:rPr>
        <w:t>od 8:00 do 16:30 v pracovní dny</w:t>
      </w:r>
      <w:r w:rsidR="00FA4ADA">
        <w:rPr>
          <w:rFonts w:ascii="Arial" w:eastAsia="Times New Roman" w:hAnsi="Arial" w:cs="Arial"/>
          <w:color w:val="000000"/>
          <w:lang w:eastAsia="cs-CZ"/>
        </w:rPr>
        <w:t>)</w:t>
      </w:r>
      <w:r w:rsidR="00392FEC">
        <w:rPr>
          <w:rFonts w:ascii="Arial" w:eastAsia="Times New Roman" w:hAnsi="Arial" w:cs="Arial"/>
          <w:color w:val="000000"/>
          <w:lang w:eastAsia="cs-CZ"/>
        </w:rPr>
        <w:t>, platí, že byl</w:t>
      </w:r>
      <w:r w:rsidR="002232C1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="00392FEC">
        <w:rPr>
          <w:rFonts w:ascii="Arial" w:eastAsia="Times New Roman" w:hAnsi="Arial" w:cs="Arial"/>
          <w:color w:val="000000"/>
          <w:lang w:eastAsia="cs-CZ"/>
        </w:rPr>
        <w:t>i doručen</w:t>
      </w:r>
      <w:r w:rsidR="002232C1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A3C00" w:rsidRPr="008233FC">
        <w:rPr>
          <w:rFonts w:ascii="Arial" w:eastAsia="Times New Roman" w:hAnsi="Arial" w:cs="Arial"/>
          <w:color w:val="000000"/>
          <w:lang w:eastAsia="cs-CZ"/>
        </w:rPr>
        <w:t>v</w:t>
      </w:r>
      <w:r w:rsidR="00CA3C00">
        <w:rPr>
          <w:rFonts w:ascii="Arial" w:eastAsia="Times New Roman" w:hAnsi="Arial" w:cs="Arial"/>
          <w:color w:val="000000"/>
          <w:lang w:eastAsia="cs-CZ"/>
        </w:rPr>
        <w:t> okamžiku jeho</w:t>
      </w:r>
      <w:r w:rsidR="00CA3C00" w:rsidRPr="008233FC">
        <w:rPr>
          <w:rFonts w:ascii="Arial" w:eastAsia="Times New Roman" w:hAnsi="Arial" w:cs="Arial"/>
          <w:color w:val="000000"/>
          <w:lang w:eastAsia="cs-CZ"/>
        </w:rPr>
        <w:t xml:space="preserve"> odeslání</w:t>
      </w:r>
      <w:r w:rsidR="00CA3C00">
        <w:rPr>
          <w:rFonts w:ascii="Arial" w:eastAsia="Times New Roman" w:hAnsi="Arial" w:cs="Arial"/>
          <w:color w:val="000000"/>
          <w:lang w:eastAsia="cs-CZ"/>
        </w:rPr>
        <w:t>.</w:t>
      </w:r>
    </w:p>
    <w:p w14:paraId="18392DFF" w14:textId="47FD47CE" w:rsidR="001646B0" w:rsidRPr="008233FC" w:rsidRDefault="00234F69" w:rsidP="00EF00AE">
      <w:pPr>
        <w:pStyle w:val="Odstavecseseznamem"/>
        <w:numPr>
          <w:ilvl w:val="0"/>
          <w:numId w:val="4"/>
        </w:numPr>
        <w:spacing w:after="10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potvrdí přijetí </w:t>
      </w:r>
      <w:r w:rsidR="003335C4">
        <w:rPr>
          <w:rFonts w:ascii="Arial" w:eastAsia="Times New Roman" w:hAnsi="Arial" w:cs="Arial"/>
          <w:color w:val="000000"/>
          <w:lang w:eastAsia="cs-CZ"/>
        </w:rPr>
        <w:t>Požadavku</w:t>
      </w:r>
      <w:r w:rsidR="003B17A5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62401" w:rsidRPr="008233FC">
        <w:rPr>
          <w:rFonts w:ascii="Arial" w:eastAsia="Times New Roman" w:hAnsi="Arial" w:cs="Arial"/>
          <w:color w:val="000000"/>
          <w:lang w:eastAsia="cs-CZ"/>
        </w:rPr>
        <w:t xml:space="preserve">na </w:t>
      </w:r>
      <w:r w:rsidR="00C05A1F" w:rsidRPr="008233FC">
        <w:rPr>
          <w:rFonts w:ascii="Arial" w:eastAsia="Times New Roman" w:hAnsi="Arial" w:cs="Arial"/>
          <w:color w:val="000000"/>
          <w:lang w:eastAsia="cs-CZ"/>
        </w:rPr>
        <w:t>e-mail</w:t>
      </w:r>
      <w:r w:rsidR="00520EB7">
        <w:rPr>
          <w:rFonts w:ascii="Arial" w:eastAsia="Times New Roman" w:hAnsi="Arial" w:cs="Arial"/>
          <w:color w:val="000000"/>
          <w:lang w:eastAsia="cs-CZ"/>
        </w:rPr>
        <w:t xml:space="preserve"> určený </w:t>
      </w: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662401" w:rsidRPr="008233FC">
        <w:rPr>
          <w:rFonts w:ascii="Arial" w:eastAsia="Times New Roman" w:hAnsi="Arial" w:cs="Arial"/>
          <w:color w:val="000000"/>
          <w:lang w:eastAsia="cs-CZ"/>
        </w:rPr>
        <w:t>em</w:t>
      </w:r>
      <w:r w:rsidR="00DE6EA6">
        <w:rPr>
          <w:rFonts w:ascii="Arial" w:eastAsia="Times New Roman" w:hAnsi="Arial" w:cs="Arial"/>
          <w:color w:val="000000"/>
          <w:lang w:eastAsia="cs-CZ"/>
        </w:rPr>
        <w:t xml:space="preserve"> do </w:t>
      </w:r>
      <w:r w:rsidR="00D67255">
        <w:rPr>
          <w:rFonts w:ascii="Arial" w:eastAsia="Times New Roman" w:hAnsi="Arial" w:cs="Arial"/>
          <w:color w:val="000000"/>
          <w:lang w:eastAsia="cs-CZ"/>
        </w:rPr>
        <w:t xml:space="preserve">2 </w:t>
      </w:r>
      <w:r w:rsidR="00DE6EA6">
        <w:rPr>
          <w:rFonts w:ascii="Arial" w:eastAsia="Times New Roman" w:hAnsi="Arial" w:cs="Arial"/>
          <w:color w:val="000000"/>
          <w:lang w:eastAsia="cs-CZ"/>
        </w:rPr>
        <w:t>pracovních hodin od obdržení Požadavku</w:t>
      </w:r>
      <w:r w:rsidR="003B17A5" w:rsidRPr="008233FC">
        <w:rPr>
          <w:rFonts w:ascii="Arial" w:eastAsia="Times New Roman" w:hAnsi="Arial" w:cs="Arial"/>
          <w:color w:val="000000"/>
          <w:lang w:eastAsia="cs-CZ"/>
        </w:rPr>
        <w:t>.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24FEE" w:rsidRPr="008233FC" w:rsidDel="00D24FEE">
        <w:rPr>
          <w:rStyle w:val="Odkaznakoment"/>
          <w:rFonts w:ascii="Arial" w:hAnsi="Arial" w:cs="Arial"/>
        </w:rPr>
        <w:t xml:space="preserve"> 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Součástí </w:t>
      </w:r>
      <w:r w:rsidR="00C05A1F" w:rsidRPr="008233FC">
        <w:rPr>
          <w:rFonts w:ascii="Arial" w:eastAsia="Times New Roman" w:hAnsi="Arial" w:cs="Arial"/>
          <w:color w:val="000000"/>
          <w:lang w:eastAsia="cs-CZ"/>
        </w:rPr>
        <w:t xml:space="preserve">e-mailového 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potvrzení </w:t>
      </w:r>
      <w:r w:rsidR="003335C4">
        <w:rPr>
          <w:rFonts w:ascii="Arial" w:eastAsia="Times New Roman" w:hAnsi="Arial" w:cs="Arial"/>
          <w:color w:val="000000"/>
          <w:lang w:eastAsia="cs-CZ"/>
        </w:rPr>
        <w:t>Požadavku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bude sdělení</w:t>
      </w:r>
      <w:r w:rsidR="00D17F96">
        <w:rPr>
          <w:rFonts w:ascii="Arial" w:eastAsia="Times New Roman" w:hAnsi="Arial" w:cs="Arial"/>
          <w:color w:val="000000"/>
          <w:lang w:eastAsia="cs-CZ"/>
        </w:rPr>
        <w:t xml:space="preserve"> okamžiku doručení Požadavku </w:t>
      </w: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D17F96">
        <w:rPr>
          <w:rFonts w:ascii="Arial" w:eastAsia="Times New Roman" w:hAnsi="Arial" w:cs="Arial"/>
          <w:color w:val="000000"/>
          <w:lang w:eastAsia="cs-CZ"/>
        </w:rPr>
        <w:t xml:space="preserve">i, sdělení 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času, kdy se </w:t>
      </w: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dostav</w:t>
      </w:r>
      <w:r w:rsidR="00FA4ADA">
        <w:rPr>
          <w:rFonts w:ascii="Arial" w:eastAsia="Times New Roman" w:hAnsi="Arial" w:cs="Arial"/>
          <w:color w:val="000000"/>
          <w:lang w:eastAsia="cs-CZ"/>
        </w:rPr>
        <w:t>í na místo poskytování Služeb a 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odhadovaný počet hodin práce servisního technika potřebných pro servisní zásah.</w:t>
      </w:r>
    </w:p>
    <w:p w14:paraId="1E4D3704" w14:textId="75947F04" w:rsidR="00542966" w:rsidRPr="00542966" w:rsidRDefault="00567495" w:rsidP="00542966">
      <w:pPr>
        <w:pStyle w:val="Odstavecseseznamem"/>
        <w:numPr>
          <w:ilvl w:val="0"/>
          <w:numId w:val="4"/>
        </w:numPr>
        <w:spacing w:after="10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 xml:space="preserve">Z této Smlouvy neplyne žádná povinnost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e objednat u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Pr="008233FC">
        <w:rPr>
          <w:rFonts w:ascii="Arial" w:eastAsia="Times New Roman" w:hAnsi="Arial" w:cs="Arial"/>
          <w:color w:val="000000"/>
          <w:lang w:eastAsia="cs-CZ"/>
        </w:rPr>
        <w:t>e jakékoliv minimální množství Služeb.</w:t>
      </w:r>
    </w:p>
    <w:p w14:paraId="569F929F" w14:textId="77777777" w:rsidR="00567495" w:rsidRPr="008233FC" w:rsidRDefault="00567495" w:rsidP="00567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2C8D067" w14:textId="77777777" w:rsidR="00567495" w:rsidRPr="008233FC" w:rsidRDefault="00567495" w:rsidP="00567495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 xml:space="preserve">ČI. </w:t>
      </w:r>
      <w:r w:rsidR="00561F1E" w:rsidRPr="008233FC">
        <w:rPr>
          <w:rFonts w:ascii="Arial" w:eastAsia="Times New Roman" w:hAnsi="Arial" w:cs="Arial"/>
          <w:b/>
          <w:bCs/>
          <w:color w:val="000000"/>
          <w:lang w:eastAsia="cs-CZ"/>
        </w:rPr>
        <w:t>I</w:t>
      </w: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 xml:space="preserve">V </w:t>
      </w:r>
    </w:p>
    <w:p w14:paraId="2CEFD5D0" w14:textId="5CD9A1AE" w:rsidR="00567495" w:rsidRPr="008233FC" w:rsidRDefault="00567495" w:rsidP="00567495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 xml:space="preserve">Povinnosti </w:t>
      </w:r>
      <w:r w:rsidR="00234F69">
        <w:rPr>
          <w:rFonts w:ascii="Arial" w:eastAsia="Times New Roman" w:hAnsi="Arial" w:cs="Arial"/>
          <w:b/>
          <w:bCs/>
          <w:color w:val="000000"/>
          <w:lang w:eastAsia="cs-CZ"/>
        </w:rPr>
        <w:t>Poskytovatel</w:t>
      </w: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>e</w:t>
      </w:r>
    </w:p>
    <w:p w14:paraId="2A47A090" w14:textId="6A7EFCAF" w:rsidR="001646B0" w:rsidRPr="008233FC" w:rsidRDefault="00234F69" w:rsidP="00EF00AE">
      <w:pPr>
        <w:pStyle w:val="Odstavecseseznamem"/>
        <w:numPr>
          <w:ilvl w:val="0"/>
          <w:numId w:val="6"/>
        </w:numPr>
        <w:spacing w:after="10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provádí servisní zásah na základě diagnostiky problému. </w:t>
      </w: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si následně vyžádá </w:t>
      </w:r>
      <w:r w:rsidR="00280923" w:rsidRPr="008233FC">
        <w:rPr>
          <w:rFonts w:ascii="Arial" w:eastAsia="Times New Roman" w:hAnsi="Arial" w:cs="Arial"/>
          <w:color w:val="000000"/>
          <w:lang w:eastAsia="cs-CZ"/>
        </w:rPr>
        <w:t xml:space="preserve">písemný 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souhlas </w:t>
      </w:r>
      <w:r w:rsidR="00714E42">
        <w:rPr>
          <w:rFonts w:ascii="Arial" w:eastAsia="Times New Roman" w:hAnsi="Arial" w:cs="Arial"/>
          <w:color w:val="000000"/>
          <w:lang w:eastAsia="cs-CZ"/>
        </w:rPr>
        <w:t>zaměstnanců</w:t>
      </w:r>
      <w:r w:rsidR="00280923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odboru ICT </w:t>
      </w:r>
      <w:r w:rsidR="000C59B4" w:rsidRPr="008233FC">
        <w:rPr>
          <w:rFonts w:ascii="Arial" w:eastAsia="Times New Roman" w:hAnsi="Arial" w:cs="Arial"/>
          <w:color w:val="000000"/>
          <w:lang w:eastAsia="cs-CZ"/>
        </w:rPr>
        <w:t xml:space="preserve">a technické infrastruktury </w:t>
      </w: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e</w:t>
      </w:r>
      <w:r w:rsidR="00280923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s provedením opravy</w:t>
      </w:r>
      <w:r w:rsidR="00975A68">
        <w:rPr>
          <w:rFonts w:ascii="Arial" w:eastAsia="Times New Roman" w:hAnsi="Arial" w:cs="Arial"/>
          <w:color w:val="000000"/>
          <w:lang w:eastAsia="cs-CZ"/>
        </w:rPr>
        <w:t>,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včetně schválení jejího rozsahu a případné potřeby zajištění náhradních dílů potřebných k zajištění opravy Zařízení</w:t>
      </w:r>
      <w:r w:rsidR="007A637E" w:rsidRPr="008233FC">
        <w:rPr>
          <w:rFonts w:ascii="Arial" w:eastAsia="Times New Roman" w:hAnsi="Arial" w:cs="Arial"/>
          <w:color w:val="000000"/>
          <w:lang w:eastAsia="cs-CZ"/>
        </w:rPr>
        <w:t xml:space="preserve"> dle </w:t>
      </w:r>
      <w:r w:rsidR="00E56DEC">
        <w:rPr>
          <w:rFonts w:ascii="Arial" w:eastAsia="Times New Roman" w:hAnsi="Arial" w:cs="Arial"/>
          <w:color w:val="000000"/>
          <w:lang w:eastAsia="cs-CZ"/>
        </w:rPr>
        <w:t>seznam</w:t>
      </w:r>
      <w:r w:rsidR="00E80B17">
        <w:rPr>
          <w:rFonts w:ascii="Arial" w:eastAsia="Times New Roman" w:hAnsi="Arial" w:cs="Arial"/>
          <w:color w:val="000000"/>
          <w:lang w:eastAsia="cs-CZ"/>
        </w:rPr>
        <w:t>u</w:t>
      </w:r>
      <w:r w:rsidR="00E56DEC">
        <w:rPr>
          <w:rFonts w:ascii="Arial" w:eastAsia="Times New Roman" w:hAnsi="Arial" w:cs="Arial"/>
          <w:color w:val="000000"/>
          <w:lang w:eastAsia="cs-CZ"/>
        </w:rPr>
        <w:t xml:space="preserve"> náhradních dílů</w:t>
      </w:r>
      <w:r w:rsidR="00E80B17">
        <w:rPr>
          <w:rFonts w:ascii="Arial" w:eastAsia="Times New Roman" w:hAnsi="Arial" w:cs="Arial"/>
          <w:color w:val="000000"/>
          <w:lang w:eastAsia="cs-CZ"/>
        </w:rPr>
        <w:t xml:space="preserve"> uvedených v příloze</w:t>
      </w:r>
      <w:r w:rsidR="00E56DEC">
        <w:rPr>
          <w:rFonts w:ascii="Arial" w:eastAsia="Times New Roman" w:hAnsi="Arial" w:cs="Arial"/>
          <w:color w:val="000000"/>
          <w:lang w:eastAsia="cs-CZ"/>
        </w:rPr>
        <w:t xml:space="preserve"> č. 4 </w:t>
      </w:r>
      <w:r w:rsidR="00FA4ADA">
        <w:rPr>
          <w:rFonts w:ascii="Arial" w:eastAsia="Times New Roman" w:hAnsi="Arial" w:cs="Arial"/>
          <w:color w:val="000000"/>
          <w:lang w:eastAsia="cs-CZ"/>
        </w:rPr>
        <w:t>S</w:t>
      </w:r>
      <w:r w:rsidR="00E56DEC">
        <w:rPr>
          <w:rFonts w:ascii="Arial" w:eastAsia="Times New Roman" w:hAnsi="Arial" w:cs="Arial"/>
          <w:color w:val="000000"/>
          <w:lang w:eastAsia="cs-CZ"/>
        </w:rPr>
        <w:t>mlouvy.</w:t>
      </w:r>
      <w:r w:rsidR="00615A34" w:rsidRPr="008233FC">
        <w:rPr>
          <w:rFonts w:ascii="Arial" w:eastAsia="Times New Roman" w:hAnsi="Arial" w:cs="Arial"/>
          <w:color w:val="000000"/>
          <w:lang w:eastAsia="cs-CZ"/>
        </w:rPr>
        <w:t xml:space="preserve"> Souhlas s provedením opravy poskytne </w:t>
      </w:r>
      <w:r w:rsidR="00400B7E">
        <w:rPr>
          <w:rFonts w:ascii="Arial" w:eastAsia="Times New Roman" w:hAnsi="Arial" w:cs="Arial"/>
          <w:color w:val="000000"/>
          <w:lang w:eastAsia="cs-CZ"/>
        </w:rPr>
        <w:t>oprávněný</w:t>
      </w:r>
      <w:r w:rsidR="00400B7E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15A34" w:rsidRPr="008233FC">
        <w:rPr>
          <w:rFonts w:ascii="Arial" w:eastAsia="Times New Roman" w:hAnsi="Arial" w:cs="Arial"/>
          <w:color w:val="000000"/>
          <w:lang w:eastAsia="cs-CZ"/>
        </w:rPr>
        <w:t xml:space="preserve">zástupce odboru ICT </w:t>
      </w:r>
      <w:r w:rsidR="000C59B4" w:rsidRPr="008233FC">
        <w:rPr>
          <w:rFonts w:ascii="Arial" w:eastAsia="Times New Roman" w:hAnsi="Arial" w:cs="Arial"/>
          <w:color w:val="000000"/>
          <w:lang w:eastAsia="cs-CZ"/>
        </w:rPr>
        <w:t xml:space="preserve">a technické infrastruktury </w:t>
      </w: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615A34" w:rsidRPr="008233FC">
        <w:rPr>
          <w:rFonts w:ascii="Arial" w:eastAsia="Times New Roman" w:hAnsi="Arial" w:cs="Arial"/>
          <w:color w:val="000000"/>
          <w:lang w:eastAsia="cs-CZ"/>
        </w:rPr>
        <w:t>e</w:t>
      </w:r>
      <w:r w:rsidR="0038339B">
        <w:rPr>
          <w:rFonts w:ascii="Arial" w:eastAsia="Times New Roman" w:hAnsi="Arial" w:cs="Arial"/>
          <w:color w:val="000000"/>
          <w:lang w:eastAsia="cs-CZ"/>
        </w:rPr>
        <w:t xml:space="preserve"> podle přílohy č. 3 Smlouvy</w:t>
      </w:r>
      <w:r w:rsidR="00940E43">
        <w:rPr>
          <w:rFonts w:ascii="Arial" w:eastAsia="Times New Roman" w:hAnsi="Arial" w:cs="Arial"/>
          <w:color w:val="000000"/>
          <w:lang w:eastAsia="cs-CZ"/>
        </w:rPr>
        <w:t xml:space="preserve"> Po dobu od doručení žádosti </w:t>
      </w: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940E43">
        <w:rPr>
          <w:rFonts w:ascii="Arial" w:eastAsia="Times New Roman" w:hAnsi="Arial" w:cs="Arial"/>
          <w:color w:val="000000"/>
          <w:lang w:eastAsia="cs-CZ"/>
        </w:rPr>
        <w:t>e o</w:t>
      </w:r>
      <w:r w:rsidR="0038339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93F33">
        <w:rPr>
          <w:rFonts w:ascii="Arial" w:eastAsia="Times New Roman" w:hAnsi="Arial" w:cs="Arial"/>
          <w:color w:val="000000"/>
          <w:lang w:eastAsia="cs-CZ"/>
        </w:rPr>
        <w:t>udělení souhlasu</w:t>
      </w:r>
      <w:r w:rsidR="00940E43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940E43">
        <w:rPr>
          <w:rFonts w:ascii="Arial" w:eastAsia="Times New Roman" w:hAnsi="Arial" w:cs="Arial"/>
          <w:color w:val="000000"/>
          <w:lang w:eastAsia="cs-CZ"/>
        </w:rPr>
        <w:t xml:space="preserve">e s provedením </w:t>
      </w:r>
      <w:r w:rsidR="00F35FE8">
        <w:rPr>
          <w:rFonts w:ascii="Arial" w:eastAsia="Times New Roman" w:hAnsi="Arial" w:cs="Arial"/>
          <w:color w:val="000000"/>
          <w:lang w:eastAsia="cs-CZ"/>
        </w:rPr>
        <w:t xml:space="preserve">opravy do doby </w:t>
      </w:r>
      <w:r w:rsidR="00CA3C00">
        <w:rPr>
          <w:rFonts w:ascii="Arial" w:eastAsia="Times New Roman" w:hAnsi="Arial" w:cs="Arial"/>
          <w:color w:val="000000"/>
          <w:lang w:eastAsia="cs-CZ"/>
        </w:rPr>
        <w:t>doručení</w:t>
      </w:r>
      <w:r w:rsidR="00F35FE8">
        <w:rPr>
          <w:rFonts w:ascii="Arial" w:eastAsia="Times New Roman" w:hAnsi="Arial" w:cs="Arial"/>
          <w:color w:val="000000"/>
          <w:lang w:eastAsia="cs-CZ"/>
        </w:rPr>
        <w:t xml:space="preserve"> souhlasu </w:t>
      </w: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F35FE8">
        <w:rPr>
          <w:rFonts w:ascii="Arial" w:eastAsia="Times New Roman" w:hAnsi="Arial" w:cs="Arial"/>
          <w:color w:val="000000"/>
          <w:lang w:eastAsia="cs-CZ"/>
        </w:rPr>
        <w:t xml:space="preserve">e s provedením opravy </w:t>
      </w: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F35FE8">
        <w:rPr>
          <w:rFonts w:ascii="Arial" w:eastAsia="Times New Roman" w:hAnsi="Arial" w:cs="Arial"/>
          <w:color w:val="000000"/>
          <w:lang w:eastAsia="cs-CZ"/>
        </w:rPr>
        <w:t>i neběží lhůta pro dokončení opravy Zařízení.</w:t>
      </w:r>
      <w:r w:rsidR="00CA3C00">
        <w:rPr>
          <w:rFonts w:ascii="Arial" w:eastAsia="Times New Roman" w:hAnsi="Arial" w:cs="Arial"/>
          <w:color w:val="000000"/>
          <w:lang w:eastAsia="cs-CZ"/>
        </w:rPr>
        <w:t xml:space="preserve"> V případě, že byl</w:t>
      </w:r>
      <w:r w:rsidR="00CA3C00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A3C00">
        <w:rPr>
          <w:rFonts w:ascii="Arial" w:eastAsia="Times New Roman" w:hAnsi="Arial" w:cs="Arial"/>
          <w:color w:val="000000"/>
          <w:lang w:eastAsia="cs-CZ"/>
        </w:rPr>
        <w:t xml:space="preserve">souhlas </w:t>
      </w: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38339B">
        <w:rPr>
          <w:rFonts w:ascii="Arial" w:eastAsia="Times New Roman" w:hAnsi="Arial" w:cs="Arial"/>
          <w:color w:val="000000"/>
          <w:lang w:eastAsia="cs-CZ"/>
        </w:rPr>
        <w:t xml:space="preserve">e </w:t>
      </w:r>
      <w:r w:rsidR="00CA3C00">
        <w:rPr>
          <w:rFonts w:ascii="Arial" w:eastAsia="Times New Roman" w:hAnsi="Arial" w:cs="Arial"/>
          <w:color w:val="000000"/>
          <w:lang w:eastAsia="cs-CZ"/>
        </w:rPr>
        <w:t>odeslán</w:t>
      </w:r>
      <w:r w:rsidR="00CA3C00" w:rsidRPr="008233FC">
        <w:rPr>
          <w:rFonts w:ascii="Arial" w:eastAsia="Times New Roman" w:hAnsi="Arial" w:cs="Arial"/>
          <w:color w:val="000000"/>
          <w:lang w:eastAsia="cs-CZ"/>
        </w:rPr>
        <w:t xml:space="preserve"> emailem nebo faxem v době určené dle</w:t>
      </w:r>
      <w:r w:rsidR="00CA3C00">
        <w:rPr>
          <w:rFonts w:ascii="Arial" w:eastAsia="Times New Roman" w:hAnsi="Arial" w:cs="Arial"/>
          <w:color w:val="000000"/>
          <w:lang w:eastAsia="cs-CZ"/>
        </w:rPr>
        <w:t xml:space="preserve"> čl. III odst. 2 této Smlouvy (</w:t>
      </w:r>
      <w:r w:rsidR="00CA3C00" w:rsidRPr="008233FC">
        <w:rPr>
          <w:rFonts w:ascii="Arial" w:eastAsia="Times New Roman" w:hAnsi="Arial" w:cs="Arial"/>
          <w:color w:val="000000"/>
          <w:lang w:eastAsia="cs-CZ"/>
        </w:rPr>
        <w:t>od 8:00 do 16:30 v pracovní dny</w:t>
      </w:r>
      <w:r w:rsidR="00CA3C00">
        <w:rPr>
          <w:rFonts w:ascii="Arial" w:eastAsia="Times New Roman" w:hAnsi="Arial" w:cs="Arial"/>
          <w:color w:val="000000"/>
          <w:lang w:eastAsia="cs-CZ"/>
        </w:rPr>
        <w:t>), platí, že byl</w:t>
      </w:r>
      <w:r w:rsidR="00CA3C00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CA3C00">
        <w:rPr>
          <w:rFonts w:ascii="Arial" w:eastAsia="Times New Roman" w:hAnsi="Arial" w:cs="Arial"/>
          <w:color w:val="000000"/>
          <w:lang w:eastAsia="cs-CZ"/>
        </w:rPr>
        <w:t>i doručen</w:t>
      </w:r>
      <w:r w:rsidR="00CA3C00" w:rsidRPr="008233FC">
        <w:rPr>
          <w:rFonts w:ascii="Arial" w:eastAsia="Times New Roman" w:hAnsi="Arial" w:cs="Arial"/>
          <w:color w:val="000000"/>
          <w:lang w:eastAsia="cs-CZ"/>
        </w:rPr>
        <w:t xml:space="preserve"> v</w:t>
      </w:r>
      <w:r w:rsidR="00CA3C00">
        <w:rPr>
          <w:rFonts w:ascii="Arial" w:eastAsia="Times New Roman" w:hAnsi="Arial" w:cs="Arial"/>
          <w:color w:val="000000"/>
          <w:lang w:eastAsia="cs-CZ"/>
        </w:rPr>
        <w:t> okamžiku jeho</w:t>
      </w:r>
      <w:r w:rsidR="00CA3C00" w:rsidRPr="008233FC">
        <w:rPr>
          <w:rFonts w:ascii="Arial" w:eastAsia="Times New Roman" w:hAnsi="Arial" w:cs="Arial"/>
          <w:color w:val="000000"/>
          <w:lang w:eastAsia="cs-CZ"/>
        </w:rPr>
        <w:t xml:space="preserve"> odeslání.</w:t>
      </w:r>
    </w:p>
    <w:p w14:paraId="5F2FD98C" w14:textId="14F52C0A" w:rsidR="00C442F9" w:rsidRPr="008233FC" w:rsidRDefault="00567495" w:rsidP="00C442F9">
      <w:pPr>
        <w:pStyle w:val="Odstavecseseznamem"/>
        <w:numPr>
          <w:ilvl w:val="0"/>
          <w:numId w:val="6"/>
        </w:numPr>
        <w:spacing w:after="10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442F9">
        <w:rPr>
          <w:rFonts w:ascii="Arial" w:eastAsia="Times New Roman" w:hAnsi="Arial" w:cs="Arial"/>
          <w:color w:val="000000"/>
          <w:lang w:eastAsia="cs-CZ"/>
        </w:rPr>
        <w:t xml:space="preserve">Shledá-li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Pr="00C442F9">
        <w:rPr>
          <w:rFonts w:ascii="Arial" w:eastAsia="Times New Roman" w:hAnsi="Arial" w:cs="Arial"/>
          <w:color w:val="000000"/>
          <w:lang w:eastAsia="cs-CZ"/>
        </w:rPr>
        <w:t xml:space="preserve"> po provedení diagnostiky potřebu zajištění náhradních </w:t>
      </w:r>
      <w:r w:rsidR="00493F33" w:rsidRPr="00C442F9">
        <w:rPr>
          <w:rFonts w:ascii="Arial" w:eastAsia="Times New Roman" w:hAnsi="Arial" w:cs="Arial"/>
          <w:color w:val="000000"/>
          <w:lang w:eastAsia="cs-CZ"/>
        </w:rPr>
        <w:t>dílů</w:t>
      </w:r>
      <w:r w:rsidR="00493F3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93F33" w:rsidRPr="0038339B">
        <w:t>nutných</w:t>
      </w:r>
      <w:r w:rsidR="0038339B" w:rsidRPr="0038339B">
        <w:rPr>
          <w:rFonts w:ascii="Arial" w:eastAsia="Times New Roman" w:hAnsi="Arial" w:cs="Arial"/>
          <w:color w:val="000000"/>
          <w:lang w:eastAsia="cs-CZ"/>
        </w:rPr>
        <w:t xml:space="preserve"> pro opravu </w:t>
      </w:r>
      <w:r w:rsidR="00493F33" w:rsidRPr="0038339B">
        <w:rPr>
          <w:rFonts w:ascii="Arial" w:eastAsia="Times New Roman" w:hAnsi="Arial" w:cs="Arial"/>
          <w:color w:val="000000"/>
          <w:lang w:eastAsia="cs-CZ"/>
        </w:rPr>
        <w:t>Zařízení</w:t>
      </w:r>
      <w:r w:rsidR="00493F33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493F33" w:rsidRPr="00C442F9">
        <w:rPr>
          <w:rFonts w:ascii="Arial" w:eastAsia="Times New Roman" w:hAnsi="Arial" w:cs="Arial"/>
          <w:color w:val="000000"/>
          <w:lang w:eastAsia="cs-CZ"/>
        </w:rPr>
        <w:t>které</w:t>
      </w:r>
      <w:r w:rsidR="00E431E6" w:rsidRPr="00C442F9">
        <w:rPr>
          <w:rFonts w:ascii="Arial" w:eastAsia="Times New Roman" w:hAnsi="Arial" w:cs="Arial"/>
          <w:color w:val="000000"/>
          <w:lang w:eastAsia="cs-CZ"/>
        </w:rPr>
        <w:t xml:space="preserve"> nejsou uvedeny v</w:t>
      </w:r>
      <w:r w:rsidR="00E56DEC">
        <w:rPr>
          <w:rFonts w:ascii="Arial" w:eastAsia="Times New Roman" w:hAnsi="Arial" w:cs="Arial"/>
          <w:color w:val="000000"/>
          <w:lang w:eastAsia="cs-CZ"/>
        </w:rPr>
        <w:t> </w:t>
      </w:r>
      <w:r w:rsidR="00E431E6" w:rsidRPr="00C442F9">
        <w:rPr>
          <w:rFonts w:ascii="Arial" w:eastAsia="Times New Roman" w:hAnsi="Arial" w:cs="Arial"/>
          <w:color w:val="000000"/>
          <w:lang w:eastAsia="cs-CZ"/>
        </w:rPr>
        <w:t>tabulce</w:t>
      </w:r>
      <w:r w:rsidR="00E56DEC">
        <w:rPr>
          <w:rFonts w:ascii="Arial" w:eastAsia="Times New Roman" w:hAnsi="Arial" w:cs="Arial"/>
          <w:color w:val="000000"/>
          <w:lang w:eastAsia="cs-CZ"/>
        </w:rPr>
        <w:t xml:space="preserve"> seznam náhradních dílů příloha č. 4 smlouvy</w:t>
      </w:r>
      <w:r w:rsidR="00E431E6" w:rsidRPr="00C442F9">
        <w:rPr>
          <w:rFonts w:ascii="Arial" w:eastAsia="Times New Roman" w:hAnsi="Arial" w:cs="Arial"/>
          <w:color w:val="000000"/>
          <w:lang w:eastAsia="cs-CZ"/>
        </w:rPr>
        <w:t>,</w:t>
      </w:r>
      <w:r w:rsidR="00207F72">
        <w:rPr>
          <w:rFonts w:ascii="Arial" w:eastAsia="Times New Roman" w:hAnsi="Arial" w:cs="Arial"/>
          <w:color w:val="000000"/>
          <w:lang w:eastAsia="cs-CZ"/>
        </w:rPr>
        <w:t xml:space="preserve"> nacení Poskytovatel potřebný díl za cenu běžnou na trhu a</w:t>
      </w:r>
      <w:r w:rsidRPr="00C442F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442F9" w:rsidRPr="008233FC">
        <w:rPr>
          <w:rFonts w:ascii="Arial" w:eastAsia="Times New Roman" w:hAnsi="Arial" w:cs="Arial"/>
          <w:color w:val="000000"/>
          <w:lang w:eastAsia="cs-CZ"/>
        </w:rPr>
        <w:t xml:space="preserve">vyžádá </w:t>
      </w:r>
      <w:r w:rsidR="00975A68">
        <w:rPr>
          <w:rFonts w:ascii="Arial" w:eastAsia="Times New Roman" w:hAnsi="Arial" w:cs="Arial"/>
          <w:color w:val="000000"/>
          <w:lang w:eastAsia="cs-CZ"/>
        </w:rPr>
        <w:t xml:space="preserve">si následně </w:t>
      </w:r>
      <w:r w:rsidR="00C442F9" w:rsidRPr="008233FC">
        <w:rPr>
          <w:rFonts w:ascii="Arial" w:eastAsia="Times New Roman" w:hAnsi="Arial" w:cs="Arial"/>
          <w:color w:val="000000"/>
          <w:lang w:eastAsia="cs-CZ"/>
        </w:rPr>
        <w:t>písemný s</w:t>
      </w:r>
      <w:r w:rsidR="00542966">
        <w:rPr>
          <w:rFonts w:ascii="Arial" w:eastAsia="Times New Roman" w:hAnsi="Arial" w:cs="Arial"/>
          <w:color w:val="000000"/>
          <w:lang w:eastAsia="cs-CZ"/>
        </w:rPr>
        <w:t xml:space="preserve">ouhlas </w:t>
      </w:r>
      <w:r w:rsidR="00400B7E">
        <w:rPr>
          <w:rFonts w:ascii="Arial" w:eastAsia="Times New Roman" w:hAnsi="Arial" w:cs="Arial"/>
          <w:color w:val="000000"/>
          <w:lang w:eastAsia="cs-CZ"/>
        </w:rPr>
        <w:t xml:space="preserve">oprávněným osobám </w:t>
      </w:r>
      <w:r w:rsidR="00542966">
        <w:rPr>
          <w:rFonts w:ascii="Arial" w:eastAsia="Times New Roman" w:hAnsi="Arial" w:cs="Arial"/>
          <w:color w:val="000000"/>
          <w:lang w:eastAsia="cs-CZ"/>
        </w:rPr>
        <w:t>odboru ICT a </w:t>
      </w:r>
      <w:r w:rsidR="00C442F9" w:rsidRPr="008233FC">
        <w:rPr>
          <w:rFonts w:ascii="Arial" w:eastAsia="Times New Roman" w:hAnsi="Arial" w:cs="Arial"/>
          <w:color w:val="000000"/>
          <w:lang w:eastAsia="cs-CZ"/>
        </w:rPr>
        <w:t xml:space="preserve">technické infrastruktury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="00C442F9" w:rsidRPr="008233FC">
        <w:rPr>
          <w:rFonts w:ascii="Arial" w:eastAsia="Times New Roman" w:hAnsi="Arial" w:cs="Arial"/>
          <w:color w:val="000000"/>
          <w:lang w:eastAsia="cs-CZ"/>
        </w:rPr>
        <w:t>e s provedením opravy včetně schválení jejího rozsahu a případné potřeby zajištění náhradních dílů potřebných k zajištění opravy Zařízení. Souhlas s provedením opravy poskytne</w:t>
      </w:r>
      <w:r w:rsidR="0054296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00B7E">
        <w:rPr>
          <w:rFonts w:ascii="Arial" w:eastAsia="Times New Roman" w:hAnsi="Arial" w:cs="Arial"/>
          <w:color w:val="000000"/>
          <w:lang w:eastAsia="cs-CZ"/>
        </w:rPr>
        <w:t xml:space="preserve">oprávněný </w:t>
      </w:r>
      <w:r w:rsidR="00542966">
        <w:rPr>
          <w:rFonts w:ascii="Arial" w:eastAsia="Times New Roman" w:hAnsi="Arial" w:cs="Arial"/>
          <w:color w:val="000000"/>
          <w:lang w:eastAsia="cs-CZ"/>
        </w:rPr>
        <w:t>zástupce odboru ICT a </w:t>
      </w:r>
      <w:r w:rsidR="00C442F9" w:rsidRPr="008233FC">
        <w:rPr>
          <w:rFonts w:ascii="Arial" w:eastAsia="Times New Roman" w:hAnsi="Arial" w:cs="Arial"/>
          <w:color w:val="000000"/>
          <w:lang w:eastAsia="cs-CZ"/>
        </w:rPr>
        <w:t xml:space="preserve">technické infrastruktury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="00C442F9" w:rsidRPr="008233FC">
        <w:rPr>
          <w:rFonts w:ascii="Arial" w:eastAsia="Times New Roman" w:hAnsi="Arial" w:cs="Arial"/>
          <w:color w:val="000000"/>
          <w:lang w:eastAsia="cs-CZ"/>
        </w:rPr>
        <w:t>e.</w:t>
      </w:r>
      <w:r w:rsidR="00F35FE8">
        <w:rPr>
          <w:rFonts w:ascii="Arial" w:eastAsia="Times New Roman" w:hAnsi="Arial" w:cs="Arial"/>
          <w:color w:val="000000"/>
          <w:lang w:eastAsia="cs-CZ"/>
        </w:rPr>
        <w:t xml:space="preserve"> Po dobu od doručení žádosti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="00F35FE8">
        <w:rPr>
          <w:rFonts w:ascii="Arial" w:eastAsia="Times New Roman" w:hAnsi="Arial" w:cs="Arial"/>
          <w:color w:val="000000"/>
          <w:lang w:eastAsia="cs-CZ"/>
        </w:rPr>
        <w:t xml:space="preserve">e o souhlas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="00F35FE8">
        <w:rPr>
          <w:rFonts w:ascii="Arial" w:eastAsia="Times New Roman" w:hAnsi="Arial" w:cs="Arial"/>
          <w:color w:val="000000"/>
          <w:lang w:eastAsia="cs-CZ"/>
        </w:rPr>
        <w:t xml:space="preserve">e s provedením opravy do doby </w:t>
      </w:r>
      <w:r w:rsidR="00CA3C00">
        <w:rPr>
          <w:rFonts w:ascii="Arial" w:eastAsia="Times New Roman" w:hAnsi="Arial" w:cs="Arial"/>
          <w:color w:val="000000"/>
          <w:lang w:eastAsia="cs-CZ"/>
        </w:rPr>
        <w:t>doručení</w:t>
      </w:r>
      <w:r w:rsidR="00F35FE8">
        <w:rPr>
          <w:rFonts w:ascii="Arial" w:eastAsia="Times New Roman" w:hAnsi="Arial" w:cs="Arial"/>
          <w:color w:val="000000"/>
          <w:lang w:eastAsia="cs-CZ"/>
        </w:rPr>
        <w:t xml:space="preserve"> souhlasu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="00F35FE8">
        <w:rPr>
          <w:rFonts w:ascii="Arial" w:eastAsia="Times New Roman" w:hAnsi="Arial" w:cs="Arial"/>
          <w:color w:val="000000"/>
          <w:lang w:eastAsia="cs-CZ"/>
        </w:rPr>
        <w:t xml:space="preserve">e s provedením opravy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="00F35FE8">
        <w:rPr>
          <w:rFonts w:ascii="Arial" w:eastAsia="Times New Roman" w:hAnsi="Arial" w:cs="Arial"/>
          <w:color w:val="000000"/>
          <w:lang w:eastAsia="cs-CZ"/>
        </w:rPr>
        <w:t>i neběží lhůta pro dokončení opravy Zařízení.</w:t>
      </w:r>
      <w:r w:rsidR="00CA3C00">
        <w:rPr>
          <w:rFonts w:ascii="Arial" w:eastAsia="Times New Roman" w:hAnsi="Arial" w:cs="Arial"/>
          <w:color w:val="000000"/>
          <w:lang w:eastAsia="cs-CZ"/>
        </w:rPr>
        <w:t xml:space="preserve"> V případě, že byl</w:t>
      </w:r>
      <w:r w:rsidR="00CA3C00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A3C00">
        <w:rPr>
          <w:rFonts w:ascii="Arial" w:eastAsia="Times New Roman" w:hAnsi="Arial" w:cs="Arial"/>
          <w:color w:val="000000"/>
          <w:lang w:eastAsia="cs-CZ"/>
        </w:rPr>
        <w:t>souhlas odeslán</w:t>
      </w:r>
      <w:r w:rsidR="00CA3C00" w:rsidRPr="008233FC">
        <w:rPr>
          <w:rFonts w:ascii="Arial" w:eastAsia="Times New Roman" w:hAnsi="Arial" w:cs="Arial"/>
          <w:color w:val="000000"/>
          <w:lang w:eastAsia="cs-CZ"/>
        </w:rPr>
        <w:t xml:space="preserve"> emailem nebo faxem v době určené dle</w:t>
      </w:r>
      <w:r w:rsidR="00CA3C00">
        <w:rPr>
          <w:rFonts w:ascii="Arial" w:eastAsia="Times New Roman" w:hAnsi="Arial" w:cs="Arial"/>
          <w:color w:val="000000"/>
          <w:lang w:eastAsia="cs-CZ"/>
        </w:rPr>
        <w:t xml:space="preserve"> čl. III odst. 2 této Smlouvy (</w:t>
      </w:r>
      <w:r w:rsidR="00CA3C00" w:rsidRPr="008233FC">
        <w:rPr>
          <w:rFonts w:ascii="Arial" w:eastAsia="Times New Roman" w:hAnsi="Arial" w:cs="Arial"/>
          <w:color w:val="000000"/>
          <w:lang w:eastAsia="cs-CZ"/>
        </w:rPr>
        <w:t>od 8:00 do 16:30 v pracovní dny</w:t>
      </w:r>
      <w:r w:rsidR="00CA3C00">
        <w:rPr>
          <w:rFonts w:ascii="Arial" w:eastAsia="Times New Roman" w:hAnsi="Arial" w:cs="Arial"/>
          <w:color w:val="000000"/>
          <w:lang w:eastAsia="cs-CZ"/>
        </w:rPr>
        <w:t>), platí, že byl</w:t>
      </w:r>
      <w:r w:rsidR="00CA3C00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="00CA3C00">
        <w:rPr>
          <w:rFonts w:ascii="Arial" w:eastAsia="Times New Roman" w:hAnsi="Arial" w:cs="Arial"/>
          <w:color w:val="000000"/>
          <w:lang w:eastAsia="cs-CZ"/>
        </w:rPr>
        <w:t>i doručen</w:t>
      </w:r>
      <w:r w:rsidR="00CA3C00" w:rsidRPr="008233FC">
        <w:rPr>
          <w:rFonts w:ascii="Arial" w:eastAsia="Times New Roman" w:hAnsi="Arial" w:cs="Arial"/>
          <w:color w:val="000000"/>
          <w:lang w:eastAsia="cs-CZ"/>
        </w:rPr>
        <w:t xml:space="preserve"> v</w:t>
      </w:r>
      <w:r w:rsidR="00CA3C00">
        <w:rPr>
          <w:rFonts w:ascii="Arial" w:eastAsia="Times New Roman" w:hAnsi="Arial" w:cs="Arial"/>
          <w:color w:val="000000"/>
          <w:lang w:eastAsia="cs-CZ"/>
        </w:rPr>
        <w:t> okamžiku jeho</w:t>
      </w:r>
      <w:r w:rsidR="00CA3C00" w:rsidRPr="008233FC">
        <w:rPr>
          <w:rFonts w:ascii="Arial" w:eastAsia="Times New Roman" w:hAnsi="Arial" w:cs="Arial"/>
          <w:color w:val="000000"/>
          <w:lang w:eastAsia="cs-CZ"/>
        </w:rPr>
        <w:t xml:space="preserve"> odeslání.</w:t>
      </w:r>
    </w:p>
    <w:p w14:paraId="49545896" w14:textId="1A90D29C" w:rsidR="001646B0" w:rsidRPr="008233FC" w:rsidRDefault="00234F69" w:rsidP="00EF00AE">
      <w:pPr>
        <w:pStyle w:val="Odstavecseseznamem"/>
        <w:numPr>
          <w:ilvl w:val="0"/>
          <w:numId w:val="6"/>
        </w:numPr>
        <w:spacing w:after="10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je povinen vystavit po provedení opravy montážní list, který musí obsahovat datum provedení, veškeré údaje o důvodu a rozsahu opravy a o případných poskytnutých náhradních dílech a jejich ceně. </w:t>
      </w:r>
      <w:r w:rsidR="004567D9" w:rsidRPr="008233FC">
        <w:rPr>
          <w:rFonts w:ascii="Arial" w:eastAsia="Times New Roman" w:hAnsi="Arial" w:cs="Arial"/>
          <w:color w:val="000000"/>
          <w:lang w:eastAsia="cs-CZ"/>
        </w:rPr>
        <w:t xml:space="preserve">Jedno vyhotovení 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montážního listu bude po vyplnění </w:t>
      </w:r>
      <w:r w:rsidR="004567D9" w:rsidRPr="008233FC">
        <w:rPr>
          <w:rFonts w:ascii="Arial" w:eastAsia="Times New Roman" w:hAnsi="Arial" w:cs="Arial"/>
          <w:color w:val="000000"/>
          <w:lang w:eastAsia="cs-CZ"/>
        </w:rPr>
        <w:t xml:space="preserve">ponecháno 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pro kontrolu na pracovišti </w:t>
      </w: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e. Montážní list bude zároveň </w:t>
      </w: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em zaslán elektronicky na e-mail </w:t>
      </w:r>
      <w:hyperlink r:id="rId12" w:history="1">
        <w:r w:rsidR="001646B0" w:rsidRPr="008233FC">
          <w:rPr>
            <w:rStyle w:val="Hypertextovodkaz"/>
            <w:rFonts w:ascii="Arial" w:eastAsia="Times New Roman" w:hAnsi="Arial" w:cs="Arial"/>
            <w:lang w:eastAsia="cs-CZ"/>
          </w:rPr>
          <w:t>info@spucr.cz</w:t>
        </w:r>
      </w:hyperlink>
      <w:r w:rsidR="00DE7332">
        <w:rPr>
          <w:rStyle w:val="Hypertextovodkaz"/>
          <w:rFonts w:ascii="Arial" w:eastAsia="Times New Roman" w:hAnsi="Arial" w:cs="Arial"/>
          <w:lang w:eastAsia="cs-CZ"/>
        </w:rPr>
        <w:t>, j.vanecek@spucr.cz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.</w:t>
      </w:r>
    </w:p>
    <w:p w14:paraId="43D74B5B" w14:textId="470FC789" w:rsidR="00567495" w:rsidRPr="008233FC" w:rsidRDefault="00234F69" w:rsidP="00EF00AE">
      <w:pPr>
        <w:pStyle w:val="Odstavecseseznamem"/>
        <w:numPr>
          <w:ilvl w:val="0"/>
          <w:numId w:val="6"/>
        </w:numPr>
        <w:spacing w:after="10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poskytuje záruku za </w:t>
      </w:r>
      <w:r w:rsidR="00DE6EA6">
        <w:rPr>
          <w:rFonts w:ascii="Arial" w:eastAsia="Times New Roman" w:hAnsi="Arial" w:cs="Arial"/>
          <w:color w:val="000000"/>
          <w:lang w:eastAsia="cs-CZ"/>
        </w:rPr>
        <w:t>jakost poskytnutého plnění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za těchto podmínek:</w:t>
      </w:r>
    </w:p>
    <w:p w14:paraId="3572CC3C" w14:textId="609F9EB7" w:rsidR="001646B0" w:rsidRPr="008233FC" w:rsidRDefault="00567495" w:rsidP="00EF00AE">
      <w:pPr>
        <w:pStyle w:val="Odstavecseseznamem"/>
        <w:numPr>
          <w:ilvl w:val="0"/>
          <w:numId w:val="7"/>
        </w:numPr>
        <w:spacing w:after="100" w:line="240" w:lineRule="auto"/>
        <w:ind w:left="1429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>za instalovaný spotřební materiál po dobu dvaceti čtyř (24) měsíců</w:t>
      </w:r>
      <w:r w:rsidR="00DE6EA6">
        <w:rPr>
          <w:rFonts w:ascii="Arial" w:eastAsia="Times New Roman" w:hAnsi="Arial" w:cs="Arial"/>
          <w:color w:val="000000"/>
          <w:lang w:eastAsia="cs-CZ"/>
        </w:rPr>
        <w:t xml:space="preserve"> ode dne dodání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nebo po dobu životnosti stanovenou výrobcem,</w:t>
      </w:r>
    </w:p>
    <w:p w14:paraId="1011DC09" w14:textId="77777777" w:rsidR="001646B0" w:rsidRPr="008233FC" w:rsidRDefault="00567495" w:rsidP="00EF00AE">
      <w:pPr>
        <w:pStyle w:val="Odstavecseseznamem"/>
        <w:numPr>
          <w:ilvl w:val="0"/>
          <w:numId w:val="7"/>
        </w:numPr>
        <w:spacing w:after="100" w:line="240" w:lineRule="auto"/>
        <w:ind w:left="1429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lastRenderedPageBreak/>
        <w:t>za provedené opravy - práci - po dobu dvanácti (12) kalendářních měsíců od data provedení opravy,</w:t>
      </w:r>
    </w:p>
    <w:p w14:paraId="18330EA1" w14:textId="77777777" w:rsidR="001646B0" w:rsidRPr="008233FC" w:rsidRDefault="00567495" w:rsidP="00EF00AE">
      <w:pPr>
        <w:pStyle w:val="Odstavecseseznamem"/>
        <w:numPr>
          <w:ilvl w:val="0"/>
          <w:numId w:val="7"/>
        </w:numPr>
        <w:spacing w:after="10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>za instalované náhradní díly po dobu dvaceti čtyř (24) kalendářních měsíců od data instalace náhradního dílu.</w:t>
      </w:r>
    </w:p>
    <w:p w14:paraId="79C4E34B" w14:textId="6F24F1C7" w:rsidR="001646B0" w:rsidRPr="008233FC" w:rsidRDefault="00234F69" w:rsidP="00EF00AE">
      <w:pPr>
        <w:pStyle w:val="Odstavecseseznamem"/>
        <w:numPr>
          <w:ilvl w:val="0"/>
          <w:numId w:val="6"/>
        </w:numPr>
        <w:spacing w:after="10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se zavazuje zajistit v případě nutnosti a po dohodě s </w:t>
      </w: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em dílenské opravy Zařízení a po provedení opravy jej instalovat zpět na původní místo.</w:t>
      </w:r>
      <w:r w:rsidR="00615A34" w:rsidRPr="008233FC">
        <w:rPr>
          <w:rFonts w:ascii="Arial" w:eastAsia="Times New Roman" w:hAnsi="Arial" w:cs="Arial"/>
          <w:color w:val="000000"/>
          <w:lang w:eastAsia="cs-CZ"/>
        </w:rPr>
        <w:t xml:space="preserve"> Dohoda s </w:t>
      </w: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615A34" w:rsidRPr="008233FC">
        <w:rPr>
          <w:rFonts w:ascii="Arial" w:eastAsia="Times New Roman" w:hAnsi="Arial" w:cs="Arial"/>
          <w:color w:val="000000"/>
          <w:lang w:eastAsia="cs-CZ"/>
        </w:rPr>
        <w:t>em bude mít elektronickou formu, součástí</w:t>
      </w:r>
      <w:r w:rsidR="00662401" w:rsidRPr="008233FC">
        <w:rPr>
          <w:rFonts w:ascii="Arial" w:eastAsia="Times New Roman" w:hAnsi="Arial" w:cs="Arial"/>
          <w:color w:val="000000"/>
          <w:lang w:eastAsia="cs-CZ"/>
        </w:rPr>
        <w:t xml:space="preserve"> této dohody bude oček</w:t>
      </w:r>
      <w:r w:rsidR="00265322">
        <w:rPr>
          <w:rFonts w:ascii="Arial" w:eastAsia="Times New Roman" w:hAnsi="Arial" w:cs="Arial"/>
          <w:color w:val="000000"/>
          <w:lang w:eastAsia="cs-CZ"/>
        </w:rPr>
        <w:t>ávaný termín dodání opraveného Z</w:t>
      </w:r>
      <w:r w:rsidR="00662401" w:rsidRPr="008233FC">
        <w:rPr>
          <w:rFonts w:ascii="Arial" w:eastAsia="Times New Roman" w:hAnsi="Arial" w:cs="Arial"/>
          <w:color w:val="000000"/>
          <w:lang w:eastAsia="cs-CZ"/>
        </w:rPr>
        <w:t>ařízení zpět.</w:t>
      </w:r>
      <w:r w:rsidR="00615A34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62401" w:rsidRPr="008233FC">
        <w:rPr>
          <w:rFonts w:ascii="Arial" w:eastAsia="Times New Roman" w:hAnsi="Arial" w:cs="Arial"/>
          <w:color w:val="000000"/>
          <w:lang w:eastAsia="cs-CZ"/>
        </w:rPr>
        <w:t>P</w:t>
      </w:r>
      <w:r w:rsidR="00265322">
        <w:rPr>
          <w:rFonts w:ascii="Arial" w:eastAsia="Times New Roman" w:hAnsi="Arial" w:cs="Arial"/>
          <w:color w:val="000000"/>
          <w:lang w:eastAsia="cs-CZ"/>
        </w:rPr>
        <w:t>řevzetí a vrácení Z</w:t>
      </w:r>
      <w:r w:rsidR="00615A34" w:rsidRPr="008233FC">
        <w:rPr>
          <w:rFonts w:ascii="Arial" w:eastAsia="Times New Roman" w:hAnsi="Arial" w:cs="Arial"/>
          <w:color w:val="000000"/>
          <w:lang w:eastAsia="cs-CZ"/>
        </w:rPr>
        <w:t xml:space="preserve">ařízení bude </w:t>
      </w:r>
      <w:r w:rsidR="00662401" w:rsidRPr="008233FC">
        <w:rPr>
          <w:rFonts w:ascii="Arial" w:eastAsia="Times New Roman" w:hAnsi="Arial" w:cs="Arial"/>
          <w:color w:val="000000"/>
          <w:lang w:eastAsia="cs-CZ"/>
        </w:rPr>
        <w:t xml:space="preserve">potvrzeno </w:t>
      </w:r>
      <w:r w:rsidR="00615A34" w:rsidRPr="008233FC">
        <w:rPr>
          <w:rFonts w:ascii="Arial" w:eastAsia="Times New Roman" w:hAnsi="Arial" w:cs="Arial"/>
          <w:color w:val="000000"/>
          <w:lang w:eastAsia="cs-CZ"/>
        </w:rPr>
        <w:t>předávací</w:t>
      </w:r>
      <w:r w:rsidR="00662401" w:rsidRPr="008233FC">
        <w:rPr>
          <w:rFonts w:ascii="Arial" w:eastAsia="Times New Roman" w:hAnsi="Arial" w:cs="Arial"/>
          <w:color w:val="000000"/>
          <w:lang w:eastAsia="cs-CZ"/>
        </w:rPr>
        <w:t>m</w:t>
      </w:r>
      <w:r w:rsidR="00615A34" w:rsidRPr="008233FC">
        <w:rPr>
          <w:rFonts w:ascii="Arial" w:eastAsia="Times New Roman" w:hAnsi="Arial" w:cs="Arial"/>
          <w:color w:val="000000"/>
          <w:lang w:eastAsia="cs-CZ"/>
        </w:rPr>
        <w:t xml:space="preserve"> protokol</w:t>
      </w:r>
      <w:r w:rsidR="00662401" w:rsidRPr="008233FC">
        <w:rPr>
          <w:rFonts w:ascii="Arial" w:eastAsia="Times New Roman" w:hAnsi="Arial" w:cs="Arial"/>
          <w:color w:val="000000"/>
          <w:lang w:eastAsia="cs-CZ"/>
        </w:rPr>
        <w:t>em</w:t>
      </w:r>
      <w:r w:rsidR="00615A34" w:rsidRPr="008233FC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1150A5EA" w14:textId="74C9815D" w:rsidR="001646B0" w:rsidRPr="008233FC" w:rsidRDefault="00567495" w:rsidP="00EF00AE">
      <w:pPr>
        <w:pStyle w:val="Odstavecseseznamem"/>
        <w:numPr>
          <w:ilvl w:val="0"/>
          <w:numId w:val="6"/>
        </w:numPr>
        <w:spacing w:after="10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 xml:space="preserve">V případě nutnosti dodání náhradních dílů nebo spotřebního materiálu se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zavazuje dodat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i pouze originální náhradní díly a spotřební materiál, není-li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Pr="008233FC">
        <w:rPr>
          <w:rFonts w:ascii="Arial" w:eastAsia="Times New Roman" w:hAnsi="Arial" w:cs="Arial"/>
          <w:color w:val="000000"/>
          <w:lang w:eastAsia="cs-CZ"/>
        </w:rPr>
        <w:t>em písemné požadováno jinak. Repasované náhradní díly a spotřební materiál se nepovažují za originální náhradní díly ve smyslu této Smlouvy.</w:t>
      </w:r>
    </w:p>
    <w:p w14:paraId="52DEC33F" w14:textId="691ED006" w:rsidR="001646B0" w:rsidRPr="008233FC" w:rsidRDefault="00234F69" w:rsidP="00EF00AE">
      <w:pPr>
        <w:pStyle w:val="Odstavecseseznamem"/>
        <w:numPr>
          <w:ilvl w:val="0"/>
          <w:numId w:val="6"/>
        </w:numPr>
        <w:spacing w:after="10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neprodlen</w:t>
      </w:r>
      <w:r w:rsidR="00662401" w:rsidRPr="008233FC">
        <w:rPr>
          <w:rFonts w:ascii="Arial" w:eastAsia="Times New Roman" w:hAnsi="Arial" w:cs="Arial"/>
          <w:color w:val="000000"/>
          <w:lang w:eastAsia="cs-CZ"/>
        </w:rPr>
        <w:t>ě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upozorní </w:t>
      </w: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e na p</w:t>
      </w:r>
      <w:r w:rsidR="001646B0" w:rsidRPr="008233FC">
        <w:rPr>
          <w:rFonts w:ascii="Arial" w:eastAsia="Times New Roman" w:hAnsi="Arial" w:cs="Arial"/>
          <w:color w:val="000000"/>
          <w:lang w:eastAsia="cs-CZ"/>
        </w:rPr>
        <w:t>řekračování vý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robcem</w:t>
      </w:r>
      <w:r w:rsidR="001646B0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stanovené kapacity Zařízení nebo na jiné nadměrné opotřebení.</w:t>
      </w:r>
      <w:r w:rsidR="00662401" w:rsidRPr="008233FC">
        <w:rPr>
          <w:rFonts w:ascii="Arial" w:eastAsia="Times New Roman" w:hAnsi="Arial" w:cs="Arial"/>
          <w:color w:val="000000"/>
          <w:lang w:eastAsia="cs-CZ"/>
        </w:rPr>
        <w:t xml:space="preserve"> Upozornění bude vždy doplněno elektronickým upozorněním na email určený </w:t>
      </w: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662401" w:rsidRPr="008233FC">
        <w:rPr>
          <w:rFonts w:ascii="Arial" w:eastAsia="Times New Roman" w:hAnsi="Arial" w:cs="Arial"/>
          <w:color w:val="000000"/>
          <w:lang w:eastAsia="cs-CZ"/>
        </w:rPr>
        <w:t>em.</w:t>
      </w:r>
    </w:p>
    <w:p w14:paraId="491B0034" w14:textId="468E612E" w:rsidR="001646B0" w:rsidRPr="008233FC" w:rsidRDefault="00234F69" w:rsidP="00EF00AE">
      <w:pPr>
        <w:pStyle w:val="Odstavecseseznamem"/>
        <w:numPr>
          <w:ilvl w:val="0"/>
          <w:numId w:val="6"/>
        </w:numPr>
        <w:spacing w:after="10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se zavazuje dodržovat platné režimy pro vstup a pohyb osob</w:t>
      </w:r>
      <w:r w:rsidR="001646B0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v objektech </w:t>
      </w: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e.</w:t>
      </w:r>
    </w:p>
    <w:p w14:paraId="2BE39AFE" w14:textId="1363E38F" w:rsidR="001646B0" w:rsidRPr="008233FC" w:rsidRDefault="00234F69" w:rsidP="0001314E">
      <w:pPr>
        <w:pStyle w:val="Odstavecseseznamem"/>
        <w:numPr>
          <w:ilvl w:val="0"/>
          <w:numId w:val="6"/>
        </w:numPr>
        <w:spacing w:after="10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se zavazuje dodržovat při údržbě </w:t>
      </w:r>
      <w:r w:rsidR="0001314E" w:rsidRPr="008233FC">
        <w:rPr>
          <w:rFonts w:ascii="Arial" w:eastAsia="Times New Roman" w:hAnsi="Arial" w:cs="Arial"/>
          <w:color w:val="000000"/>
          <w:lang w:eastAsia="cs-CZ"/>
        </w:rPr>
        <w:t>kopírovacích</w:t>
      </w:r>
      <w:r w:rsidR="000606B4" w:rsidRPr="008233FC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01314E" w:rsidRPr="008233FC">
        <w:rPr>
          <w:rFonts w:ascii="Arial" w:eastAsia="Times New Roman" w:hAnsi="Arial" w:cs="Arial"/>
          <w:color w:val="000000"/>
          <w:lang w:eastAsia="cs-CZ"/>
        </w:rPr>
        <w:t>tiskových</w:t>
      </w:r>
      <w:r w:rsidR="000606B4" w:rsidRPr="008233FC">
        <w:rPr>
          <w:rFonts w:ascii="Arial" w:eastAsia="Times New Roman" w:hAnsi="Arial" w:cs="Arial"/>
          <w:color w:val="000000"/>
          <w:lang w:eastAsia="cs-CZ"/>
        </w:rPr>
        <w:t xml:space="preserve"> a skenovacích</w:t>
      </w:r>
      <w:r w:rsidR="0001314E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65322">
        <w:rPr>
          <w:rFonts w:ascii="Arial" w:eastAsia="Times New Roman" w:hAnsi="Arial" w:cs="Arial"/>
          <w:color w:val="000000"/>
          <w:lang w:eastAsia="cs-CZ"/>
        </w:rPr>
        <w:t>Z</w:t>
      </w:r>
      <w:r w:rsidR="0001314E" w:rsidRPr="008233FC">
        <w:rPr>
          <w:rFonts w:ascii="Arial" w:eastAsia="Times New Roman" w:hAnsi="Arial" w:cs="Arial"/>
          <w:color w:val="000000"/>
          <w:lang w:eastAsia="cs-CZ"/>
        </w:rPr>
        <w:t xml:space="preserve">ařízení 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předpisy požární ochrany a bezpečnosti a ochrany zdraví při práci dle zvláštních právních předpisů.</w:t>
      </w:r>
    </w:p>
    <w:p w14:paraId="55BDBC6B" w14:textId="27D4234C" w:rsidR="00567495" w:rsidRPr="008233FC" w:rsidRDefault="00234F69" w:rsidP="00EF00AE">
      <w:pPr>
        <w:pStyle w:val="Odstavecseseznamem"/>
        <w:numPr>
          <w:ilvl w:val="0"/>
          <w:numId w:val="6"/>
        </w:numPr>
        <w:spacing w:after="10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odpovídá za bezpečnost jem</w:t>
      </w:r>
      <w:r w:rsidR="00DE6EA6">
        <w:rPr>
          <w:rFonts w:ascii="Arial" w:eastAsia="Times New Roman" w:hAnsi="Arial" w:cs="Arial"/>
          <w:color w:val="000000"/>
          <w:lang w:eastAsia="cs-CZ"/>
        </w:rPr>
        <w:t>u svěřených nebo jím dodaných a 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instalovaných Zařízení. Tato odpovědnost </w:t>
      </w: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e se vztahuje na </w:t>
      </w:r>
      <w:r w:rsidR="00265322">
        <w:rPr>
          <w:rFonts w:ascii="Arial" w:eastAsia="Times New Roman" w:hAnsi="Arial" w:cs="Arial"/>
          <w:color w:val="000000"/>
          <w:lang w:eastAsia="cs-CZ"/>
        </w:rPr>
        <w:t>Z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ařízení včetně veškerého jeho příslušenství až po konec jeho napojení do elektrické přípojky </w:t>
      </w: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e.</w:t>
      </w:r>
    </w:p>
    <w:p w14:paraId="6AF22CE9" w14:textId="489B355E" w:rsidR="00C429B4" w:rsidRPr="00994204" w:rsidRDefault="00714E42" w:rsidP="00EF00AE">
      <w:pPr>
        <w:pStyle w:val="Odstavecseseznamem"/>
        <w:numPr>
          <w:ilvl w:val="0"/>
          <w:numId w:val="6"/>
        </w:numPr>
        <w:spacing w:after="10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Lhůta, ve které</w:t>
      </w:r>
      <w:r w:rsidR="00C429B4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="00C429B4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994204">
        <w:rPr>
          <w:rFonts w:ascii="Arial" w:eastAsia="Times New Roman" w:hAnsi="Arial" w:cs="Arial"/>
          <w:color w:val="000000"/>
          <w:lang w:eastAsia="cs-CZ"/>
        </w:rPr>
        <w:t>zajistí</w:t>
      </w:r>
      <w:r w:rsidR="00C429B4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994204" w:rsidRPr="00994204">
        <w:rPr>
          <w:rFonts w:ascii="Arial" w:eastAsia="Times New Roman" w:hAnsi="Arial" w:cs="Arial"/>
          <w:color w:val="000000"/>
          <w:lang w:eastAsia="cs-CZ"/>
        </w:rPr>
        <w:t xml:space="preserve">příchod technika k provedení servisního zásahu </w:t>
      </w:r>
      <w:r w:rsidR="00994204">
        <w:rPr>
          <w:rFonts w:ascii="Arial" w:eastAsia="Times New Roman" w:hAnsi="Arial" w:cs="Arial"/>
          <w:color w:val="000000"/>
          <w:lang w:eastAsia="cs-CZ"/>
        </w:rPr>
        <w:t>a </w:t>
      </w:r>
      <w:r w:rsidR="00C429B4" w:rsidRPr="008233FC">
        <w:rPr>
          <w:rFonts w:ascii="Arial" w:eastAsia="Times New Roman" w:hAnsi="Arial" w:cs="Arial"/>
          <w:color w:val="000000"/>
          <w:lang w:eastAsia="cs-CZ"/>
        </w:rPr>
        <w:t xml:space="preserve">dokončí servisní zásah dle </w:t>
      </w:r>
      <w:r w:rsidR="003335C4">
        <w:rPr>
          <w:rFonts w:ascii="Arial" w:eastAsia="Times New Roman" w:hAnsi="Arial" w:cs="Arial"/>
          <w:color w:val="000000"/>
          <w:lang w:eastAsia="cs-CZ"/>
        </w:rPr>
        <w:t>Požadavku</w:t>
      </w:r>
      <w:r w:rsidR="00C429B4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="00C429B4" w:rsidRPr="008233FC">
        <w:rPr>
          <w:rFonts w:ascii="Arial" w:eastAsia="Times New Roman" w:hAnsi="Arial" w:cs="Arial"/>
          <w:color w:val="000000"/>
          <w:lang w:eastAsia="cs-CZ"/>
        </w:rPr>
        <w:t>e</w:t>
      </w:r>
      <w:r>
        <w:rPr>
          <w:rFonts w:ascii="Arial" w:eastAsia="Times New Roman" w:hAnsi="Arial" w:cs="Arial"/>
          <w:color w:val="000000"/>
          <w:lang w:eastAsia="cs-CZ"/>
        </w:rPr>
        <w:t>, činí</w:t>
      </w:r>
      <w:r w:rsidR="00C429B4" w:rsidRPr="008233FC">
        <w:rPr>
          <w:rFonts w:ascii="Arial" w:eastAsia="Times New Roman" w:hAnsi="Arial" w:cs="Arial"/>
          <w:color w:val="000000"/>
          <w:lang w:eastAsia="cs-CZ"/>
        </w:rPr>
        <w:t>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206"/>
        <w:gridCol w:w="2459"/>
      </w:tblGrid>
      <w:tr w:rsidR="00615A34" w:rsidRPr="008233FC" w14:paraId="60104E35" w14:textId="77777777" w:rsidTr="008233FC">
        <w:tc>
          <w:tcPr>
            <w:tcW w:w="2677" w:type="dxa"/>
          </w:tcPr>
          <w:p w14:paraId="67B1D0E4" w14:textId="570950CC" w:rsidR="00615A34" w:rsidRPr="008233FC" w:rsidRDefault="00615A34" w:rsidP="00265322">
            <w:pPr>
              <w:pStyle w:val="Odstavecseseznamem"/>
              <w:spacing w:after="100"/>
              <w:ind w:left="0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Typ </w:t>
            </w:r>
            <w:r w:rsidR="002653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</w:t>
            </w:r>
            <w:r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ařízení</w:t>
            </w:r>
          </w:p>
        </w:tc>
        <w:tc>
          <w:tcPr>
            <w:tcW w:w="3206" w:type="dxa"/>
          </w:tcPr>
          <w:p w14:paraId="2BA7AA8C" w14:textId="055B2D65" w:rsidR="00615A34" w:rsidRPr="008233FC" w:rsidRDefault="00615A34" w:rsidP="006B2C40">
            <w:pPr>
              <w:pStyle w:val="Odstavecseseznamem"/>
              <w:spacing w:after="100"/>
              <w:ind w:left="0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Příchod technika k</w:t>
            </w:r>
            <w:r w:rsidR="00C429B4"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="006B2C40" w:rsidRPr="006B2C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provedení servisního zásahu</w:t>
            </w:r>
            <w:r w:rsidR="00C429B4"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(od </w:t>
            </w:r>
            <w:r w:rsidR="00C01C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doručení Požadavku </w:t>
            </w:r>
            <w:r w:rsidR="00234F6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Poskytovatel</w:t>
            </w:r>
            <w:r w:rsidR="00C01C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</w:t>
            </w:r>
            <w:r w:rsidR="00C429B4"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459" w:type="dxa"/>
          </w:tcPr>
          <w:p w14:paraId="5A469007" w14:textId="15E931CB" w:rsidR="00615A34" w:rsidRPr="008233FC" w:rsidRDefault="00615A34" w:rsidP="00C01C49">
            <w:pPr>
              <w:pStyle w:val="Odstavecseseznamem"/>
              <w:spacing w:after="100"/>
              <w:ind w:left="0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Dokončení opravy </w:t>
            </w:r>
            <w:r w:rsidR="002653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</w:t>
            </w:r>
            <w:r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ařízení</w:t>
            </w:r>
            <w:r w:rsidR="00C429B4"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(od </w:t>
            </w:r>
            <w:r w:rsidR="00C01C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doručení Požadavku </w:t>
            </w:r>
            <w:r w:rsidR="00234F6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Poskytovatel</w:t>
            </w:r>
            <w:r w:rsidR="00C01C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</w:t>
            </w:r>
            <w:r w:rsidR="00C429B4"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</w:t>
            </w:r>
            <w:r w:rsidR="00B66015"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včetně dodání nových dílů potřebných k opravě.</w:t>
            </w:r>
          </w:p>
        </w:tc>
      </w:tr>
      <w:tr w:rsidR="00615A34" w:rsidRPr="008233FC" w14:paraId="7C8089EA" w14:textId="77777777" w:rsidTr="008233FC">
        <w:tc>
          <w:tcPr>
            <w:tcW w:w="2677" w:type="dxa"/>
          </w:tcPr>
          <w:p w14:paraId="6C953625" w14:textId="77777777" w:rsidR="00615A34" w:rsidRPr="008233FC" w:rsidRDefault="00615A34" w:rsidP="008233FC">
            <w:pPr>
              <w:pStyle w:val="Odstavecseseznamem"/>
              <w:spacing w:after="100"/>
              <w:ind w:left="0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Konica Minolta Bizhub C220</w:t>
            </w:r>
          </w:p>
        </w:tc>
        <w:tc>
          <w:tcPr>
            <w:tcW w:w="3206" w:type="dxa"/>
          </w:tcPr>
          <w:p w14:paraId="334B230D" w14:textId="7AA1CD1F" w:rsidR="00615A34" w:rsidRPr="008233FC" w:rsidRDefault="00DE7332" w:rsidP="008233FC">
            <w:pPr>
              <w:pStyle w:val="Odstavecseseznamem"/>
              <w:spacing w:after="100"/>
              <w:ind w:left="0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  <w:r w:rsidR="00615A34"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hodin</w:t>
            </w:r>
            <w:r w:rsidR="008233FC"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8233FC" w:rsidRPr="008233F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(nejedná se o pracovní hodiny)</w:t>
            </w:r>
          </w:p>
        </w:tc>
        <w:tc>
          <w:tcPr>
            <w:tcW w:w="2459" w:type="dxa"/>
          </w:tcPr>
          <w:p w14:paraId="648C7C11" w14:textId="3F31EF5C" w:rsidR="00615A34" w:rsidRPr="008233FC" w:rsidRDefault="00C429B4" w:rsidP="008233FC">
            <w:pPr>
              <w:pStyle w:val="Odstavecseseznamem"/>
              <w:spacing w:after="100"/>
              <w:ind w:left="0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 </w:t>
            </w:r>
            <w:r w:rsidR="00DE73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</w:t>
            </w:r>
            <w:r w:rsidR="00615A34"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hodin</w:t>
            </w:r>
            <w:r w:rsidR="008233FC"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8233FC" w:rsidRPr="008233F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(nejedná se o pracovní hodiny)</w:t>
            </w:r>
          </w:p>
        </w:tc>
      </w:tr>
      <w:tr w:rsidR="00615A34" w:rsidRPr="008233FC" w14:paraId="4643C890" w14:textId="77777777" w:rsidTr="008233FC">
        <w:tc>
          <w:tcPr>
            <w:tcW w:w="2677" w:type="dxa"/>
          </w:tcPr>
          <w:p w14:paraId="6A37CBDE" w14:textId="77777777" w:rsidR="00615A34" w:rsidRPr="008233FC" w:rsidRDefault="00615A34" w:rsidP="008233FC">
            <w:pPr>
              <w:pStyle w:val="Odstavecseseznamem"/>
              <w:spacing w:after="100"/>
              <w:ind w:left="0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Kyocera</w:t>
            </w:r>
            <w:r w:rsidR="00C429B4"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TaskAlfa 3551ci</w:t>
            </w:r>
          </w:p>
        </w:tc>
        <w:tc>
          <w:tcPr>
            <w:tcW w:w="3206" w:type="dxa"/>
          </w:tcPr>
          <w:p w14:paraId="7994F935" w14:textId="34C8D813" w:rsidR="00615A34" w:rsidRPr="008233FC" w:rsidRDefault="00DE7332" w:rsidP="008233FC">
            <w:pPr>
              <w:pStyle w:val="Odstavecseseznamem"/>
              <w:spacing w:after="100"/>
              <w:ind w:left="0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  <w:r w:rsidR="00615A34"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hodin</w:t>
            </w:r>
            <w:r w:rsidR="008233FC"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8233FC" w:rsidRPr="008233F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(nejedná se o pracovní hodiny)</w:t>
            </w:r>
          </w:p>
        </w:tc>
        <w:tc>
          <w:tcPr>
            <w:tcW w:w="2459" w:type="dxa"/>
          </w:tcPr>
          <w:p w14:paraId="6329663B" w14:textId="21E075D3" w:rsidR="00615A34" w:rsidRPr="008233FC" w:rsidRDefault="00C429B4" w:rsidP="008233FC">
            <w:pPr>
              <w:pStyle w:val="Odstavecseseznamem"/>
              <w:spacing w:after="100"/>
              <w:ind w:left="0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 </w:t>
            </w:r>
            <w:r w:rsidR="00DE73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</w:t>
            </w:r>
            <w:r w:rsidR="00615A34"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hodin</w:t>
            </w:r>
            <w:r w:rsidR="008233FC"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8233FC" w:rsidRPr="008233F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(nejedná se o pracovní hodiny)</w:t>
            </w:r>
          </w:p>
        </w:tc>
      </w:tr>
      <w:tr w:rsidR="00615A34" w:rsidRPr="008233FC" w14:paraId="1140F29B" w14:textId="77777777" w:rsidTr="008233FC">
        <w:tc>
          <w:tcPr>
            <w:tcW w:w="2677" w:type="dxa"/>
          </w:tcPr>
          <w:p w14:paraId="31722211" w14:textId="151D4475" w:rsidR="00615A34" w:rsidRPr="008233FC" w:rsidRDefault="00265322" w:rsidP="008233FC">
            <w:pPr>
              <w:pStyle w:val="Odstavecseseznamem"/>
              <w:spacing w:after="100"/>
              <w:ind w:left="0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Z</w:t>
            </w:r>
            <w:r w:rsidR="00615A34"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ařízení</w:t>
            </w:r>
          </w:p>
        </w:tc>
        <w:tc>
          <w:tcPr>
            <w:tcW w:w="3206" w:type="dxa"/>
          </w:tcPr>
          <w:p w14:paraId="0291B348" w14:textId="29CEE0D5" w:rsidR="00615A34" w:rsidRPr="008233FC" w:rsidRDefault="00DE7332" w:rsidP="008233FC">
            <w:pPr>
              <w:pStyle w:val="Odstavecseseznamem"/>
              <w:spacing w:after="100"/>
              <w:ind w:left="0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</w:t>
            </w:r>
            <w:r w:rsidR="00615A34"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hodin</w:t>
            </w:r>
            <w:r w:rsidR="008233FC"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8233FC" w:rsidRPr="008233F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(nejedná se o pracovní hodiny)</w:t>
            </w:r>
          </w:p>
        </w:tc>
        <w:tc>
          <w:tcPr>
            <w:tcW w:w="2459" w:type="dxa"/>
          </w:tcPr>
          <w:p w14:paraId="2A97811D" w14:textId="24A5B14A" w:rsidR="00615A34" w:rsidRPr="008233FC" w:rsidRDefault="00C429B4" w:rsidP="008233FC">
            <w:pPr>
              <w:pStyle w:val="Odstavecseseznamem"/>
              <w:spacing w:after="100"/>
              <w:ind w:left="0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 </w:t>
            </w:r>
            <w:r w:rsidR="00DE73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</w:t>
            </w:r>
            <w:r w:rsidR="00615A34"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hodin</w:t>
            </w:r>
            <w:r w:rsidR="008233FC" w:rsidRPr="008233F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8233FC" w:rsidRPr="008233F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(nejedná se o pracovní hodiny)</w:t>
            </w:r>
          </w:p>
        </w:tc>
      </w:tr>
    </w:tbl>
    <w:p w14:paraId="03A7F037" w14:textId="77777777" w:rsidR="00615A34" w:rsidRDefault="00615A34" w:rsidP="008633A4">
      <w:pPr>
        <w:pStyle w:val="Odstavecseseznamem"/>
        <w:spacing w:after="10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CB72188" w14:textId="2E27F1C5" w:rsidR="00560C36" w:rsidRDefault="00560C36" w:rsidP="00CF15D6">
      <w:pPr>
        <w:pStyle w:val="Odstavecseseznamem"/>
        <w:numPr>
          <w:ilvl w:val="0"/>
          <w:numId w:val="6"/>
        </w:numPr>
        <w:spacing w:after="10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 xml:space="preserve">V případě, že by příchod technika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Pr="008233FC">
        <w:rPr>
          <w:rFonts w:ascii="Arial" w:eastAsia="Times New Roman" w:hAnsi="Arial" w:cs="Arial"/>
          <w:color w:val="000000"/>
          <w:lang w:eastAsia="cs-CZ"/>
        </w:rPr>
        <w:t>e měl nastat v době mimo</w:t>
      </w:r>
      <w:r w:rsidR="00C01C49">
        <w:rPr>
          <w:rFonts w:ascii="Arial" w:eastAsia="Times New Roman" w:hAnsi="Arial" w:cs="Arial"/>
          <w:color w:val="000000"/>
          <w:lang w:eastAsia="cs-CZ"/>
        </w:rPr>
        <w:t xml:space="preserve"> časový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 rozsah </w:t>
      </w:r>
      <w:r w:rsidR="00C01C49" w:rsidRPr="008233FC">
        <w:rPr>
          <w:rFonts w:ascii="Arial" w:eastAsia="Times New Roman" w:hAnsi="Arial" w:cs="Arial"/>
          <w:color w:val="000000"/>
          <w:lang w:eastAsia="cs-CZ"/>
        </w:rPr>
        <w:t>od 8:00 do 16:30 v pracovní dny</w:t>
      </w:r>
      <w:r w:rsidRPr="008233FC">
        <w:rPr>
          <w:rFonts w:ascii="Arial" w:eastAsia="Times New Roman" w:hAnsi="Arial" w:cs="Arial"/>
          <w:color w:val="000000"/>
          <w:lang w:eastAsia="cs-CZ"/>
        </w:rPr>
        <w:t>, dostaví se technik následující pracovní den nejpozději v 8:30 do místa určeného v </w:t>
      </w:r>
      <w:r w:rsidR="00A61551">
        <w:rPr>
          <w:rFonts w:ascii="Arial" w:eastAsia="Times New Roman" w:hAnsi="Arial" w:cs="Arial"/>
          <w:color w:val="000000"/>
          <w:lang w:eastAsia="cs-CZ"/>
        </w:rPr>
        <w:t>Požadavku</w:t>
      </w:r>
      <w:r w:rsidRPr="008233FC">
        <w:rPr>
          <w:rFonts w:ascii="Arial" w:eastAsia="Times New Roman" w:hAnsi="Arial" w:cs="Arial"/>
          <w:color w:val="000000"/>
          <w:lang w:eastAsia="cs-CZ"/>
        </w:rPr>
        <w:t>.</w:t>
      </w:r>
    </w:p>
    <w:p w14:paraId="68A47BAE" w14:textId="77777777" w:rsidR="00234F69" w:rsidRDefault="00234F69" w:rsidP="00CF15D6">
      <w:pPr>
        <w:pStyle w:val="Odstavecseseznamem"/>
        <w:numPr>
          <w:ilvl w:val="0"/>
          <w:numId w:val="6"/>
        </w:numPr>
        <w:spacing w:after="10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B7D22">
        <w:rPr>
          <w:rFonts w:ascii="Arial" w:eastAsia="Times New Roman" w:hAnsi="Arial" w:cs="Arial"/>
          <w:color w:val="000000"/>
          <w:lang w:eastAsia="cs-CZ"/>
        </w:rPr>
        <w:t xml:space="preserve"> je povinen vést měsíční výkazy prací </w:t>
      </w: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B7D22">
        <w:rPr>
          <w:rFonts w:ascii="Arial" w:eastAsia="Times New Roman" w:hAnsi="Arial" w:cs="Arial"/>
          <w:color w:val="000000"/>
          <w:lang w:eastAsia="cs-CZ"/>
        </w:rPr>
        <w:t>e o provedených činnostech (dále jen „výkaz“) s uvedením počtu techniků, kteří se na ní podíleli včetně časové náročnosti.</w:t>
      </w:r>
    </w:p>
    <w:p w14:paraId="0929AC2A" w14:textId="0BC64A18" w:rsidR="00234F69" w:rsidRPr="00234F69" w:rsidRDefault="00234F69" w:rsidP="00234F69">
      <w:pPr>
        <w:pStyle w:val="Odstavecseseznamem"/>
        <w:numPr>
          <w:ilvl w:val="0"/>
          <w:numId w:val="6"/>
        </w:numPr>
        <w:spacing w:after="10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234F69">
        <w:rPr>
          <w:rFonts w:ascii="Arial" w:eastAsia="Times New Roman" w:hAnsi="Arial" w:cs="Arial"/>
          <w:color w:val="000000"/>
          <w:lang w:eastAsia="cs-CZ"/>
        </w:rPr>
        <w:t xml:space="preserve">Poskytovatel se zavazuje </w:t>
      </w:r>
      <w:r>
        <w:rPr>
          <w:rFonts w:ascii="Arial" w:eastAsia="Times New Roman" w:hAnsi="Arial" w:cs="Arial"/>
          <w:color w:val="000000"/>
          <w:lang w:eastAsia="cs-CZ"/>
        </w:rPr>
        <w:t>provádět servisní zásah</w:t>
      </w:r>
      <w:r w:rsidRPr="00234F69">
        <w:rPr>
          <w:rFonts w:ascii="Arial" w:eastAsia="Times New Roman" w:hAnsi="Arial" w:cs="Arial"/>
          <w:color w:val="000000"/>
          <w:lang w:eastAsia="cs-CZ"/>
        </w:rPr>
        <w:t xml:space="preserve"> vlastními silami, nebo prostřednictvím poddodavatelů uvedených v jeho nabídce, eventuálně dalších osob předem písemně odsouhlasených Poskytovatelem, za které však odpovídá, jako by službu poskytoval sám.</w:t>
      </w:r>
    </w:p>
    <w:p w14:paraId="4B2D1118" w14:textId="69C2AEBD" w:rsidR="005B7D22" w:rsidRPr="008233FC" w:rsidRDefault="005B7D22" w:rsidP="00234F69">
      <w:pPr>
        <w:pStyle w:val="Odstavecseseznamem"/>
        <w:spacing w:after="10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788E370B" w14:textId="77777777" w:rsidR="00567495" w:rsidRPr="008233FC" w:rsidRDefault="00567495" w:rsidP="00567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E29CA2" w14:textId="77777777" w:rsidR="00567495" w:rsidRPr="008233FC" w:rsidRDefault="00567495" w:rsidP="00CF08D7">
      <w:pPr>
        <w:keepNext/>
        <w:keepLines/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 xml:space="preserve">ČI. V </w:t>
      </w:r>
    </w:p>
    <w:p w14:paraId="4A9F9B3D" w14:textId="408B8FB8" w:rsidR="00567495" w:rsidRPr="008233FC" w:rsidRDefault="00567495" w:rsidP="00CF08D7">
      <w:pPr>
        <w:keepNext/>
        <w:keepLines/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 xml:space="preserve">Povinnosti </w:t>
      </w:r>
      <w:r w:rsidR="00234F69">
        <w:rPr>
          <w:rFonts w:ascii="Arial" w:eastAsia="Times New Roman" w:hAnsi="Arial" w:cs="Arial"/>
          <w:b/>
          <w:bCs/>
          <w:color w:val="000000"/>
          <w:lang w:eastAsia="cs-CZ"/>
        </w:rPr>
        <w:t>Objednatel</w:t>
      </w: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>e</w:t>
      </w:r>
    </w:p>
    <w:p w14:paraId="68134954" w14:textId="5F18D8D9" w:rsidR="001646B0" w:rsidRPr="008233FC" w:rsidRDefault="00234F69" w:rsidP="00CF08D7">
      <w:pPr>
        <w:pStyle w:val="Odstavecseseznamem"/>
        <w:keepNext/>
        <w:keepLines/>
        <w:numPr>
          <w:ilvl w:val="0"/>
          <w:numId w:val="8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se zavazuje hradit </w:t>
      </w: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i smluvní </w:t>
      </w:r>
      <w:r w:rsidR="001F52D0" w:rsidRPr="008233FC">
        <w:rPr>
          <w:rFonts w:ascii="Arial" w:eastAsia="Times New Roman" w:hAnsi="Arial" w:cs="Arial"/>
          <w:color w:val="000000"/>
          <w:lang w:eastAsia="cs-CZ"/>
        </w:rPr>
        <w:t xml:space="preserve">odměnu 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za poskytnuté</w:t>
      </w:r>
      <w:r w:rsidR="001646B0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A3C00">
        <w:rPr>
          <w:rFonts w:ascii="Arial" w:eastAsia="Times New Roman" w:hAnsi="Arial" w:cs="Arial"/>
          <w:color w:val="000000"/>
          <w:lang w:eastAsia="cs-CZ"/>
        </w:rPr>
        <w:t>Služby a </w:t>
      </w:r>
      <w:r w:rsidR="00131FA2" w:rsidRPr="008233FC">
        <w:rPr>
          <w:rFonts w:ascii="Arial" w:eastAsia="Times New Roman" w:hAnsi="Arial" w:cs="Arial"/>
          <w:color w:val="000000"/>
          <w:lang w:eastAsia="cs-CZ"/>
        </w:rPr>
        <w:t xml:space="preserve">cenu za </w:t>
      </w:r>
      <w:r w:rsidR="009C04E9" w:rsidRPr="008233FC">
        <w:rPr>
          <w:rFonts w:ascii="Arial" w:eastAsia="Times New Roman" w:hAnsi="Arial" w:cs="Arial"/>
          <w:color w:val="000000"/>
          <w:lang w:eastAsia="cs-CZ"/>
        </w:rPr>
        <w:t xml:space="preserve">náhradní díly 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ve stanovených termínech splatnosti dle </w:t>
      </w:r>
      <w:r w:rsidR="0048411D">
        <w:rPr>
          <w:rFonts w:ascii="Arial" w:eastAsia="Times New Roman" w:hAnsi="Arial" w:cs="Arial"/>
          <w:color w:val="000000"/>
          <w:lang w:eastAsia="cs-CZ"/>
        </w:rPr>
        <w:t>čl.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VII Smlouvy.</w:t>
      </w:r>
    </w:p>
    <w:p w14:paraId="46F10803" w14:textId="4B9A9FB0" w:rsidR="001646B0" w:rsidRPr="008233FC" w:rsidRDefault="00234F69" w:rsidP="000D6E17">
      <w:pPr>
        <w:pStyle w:val="Odstavecseseznamem"/>
        <w:numPr>
          <w:ilvl w:val="0"/>
          <w:numId w:val="8"/>
        </w:numPr>
        <w:spacing w:after="10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umožní zaměstnancům </w:t>
      </w: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e přístup k Zařízením za</w:t>
      </w:r>
      <w:r w:rsidR="001646B0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účelem plnění Smlouvy</w:t>
      </w:r>
      <w:r w:rsidR="000D6E17">
        <w:rPr>
          <w:rFonts w:ascii="Arial" w:eastAsia="Times New Roman" w:hAnsi="Arial" w:cs="Arial"/>
          <w:color w:val="000000"/>
          <w:lang w:eastAsia="cs-CZ"/>
        </w:rPr>
        <w:t>, a</w:t>
      </w:r>
      <w:r w:rsidR="000D6E17" w:rsidRPr="000D6E17">
        <w:t xml:space="preserve"> </w:t>
      </w:r>
      <w:r w:rsidR="000D6E17" w:rsidRPr="000D6E17">
        <w:rPr>
          <w:rFonts w:ascii="Arial" w:eastAsia="Times New Roman" w:hAnsi="Arial" w:cs="Arial"/>
          <w:color w:val="000000"/>
          <w:lang w:eastAsia="cs-CZ"/>
        </w:rPr>
        <w:t xml:space="preserve">že veškeré služby, které budou vyžadovat přítomnost </w:t>
      </w:r>
      <w:r w:rsidR="000D6E17">
        <w:rPr>
          <w:rFonts w:ascii="Arial" w:eastAsia="Times New Roman" w:hAnsi="Arial" w:cs="Arial"/>
          <w:color w:val="000000"/>
          <w:lang w:eastAsia="cs-CZ"/>
        </w:rPr>
        <w:t>S</w:t>
      </w:r>
      <w:r w:rsidR="000D6E17" w:rsidRPr="000D6E17">
        <w:rPr>
          <w:rFonts w:ascii="Arial" w:eastAsia="Times New Roman" w:hAnsi="Arial" w:cs="Arial"/>
          <w:color w:val="000000"/>
          <w:lang w:eastAsia="cs-CZ"/>
        </w:rPr>
        <w:t>ervisního technika</w:t>
      </w:r>
      <w:r w:rsidR="000D6E17">
        <w:rPr>
          <w:rFonts w:ascii="Arial" w:eastAsia="Times New Roman" w:hAnsi="Arial" w:cs="Arial"/>
          <w:color w:val="000000"/>
          <w:lang w:eastAsia="cs-CZ"/>
        </w:rPr>
        <w:t xml:space="preserve"> v prostorách SPÚ</w:t>
      </w:r>
      <w:r w:rsidR="000D6E17" w:rsidRPr="000D6E17">
        <w:rPr>
          <w:rFonts w:ascii="Arial" w:eastAsia="Times New Roman" w:hAnsi="Arial" w:cs="Arial"/>
          <w:color w:val="000000"/>
          <w:lang w:eastAsia="cs-CZ"/>
        </w:rPr>
        <w:t xml:space="preserve">, bude poskytovat v přítomnosti zaměstnance </w:t>
      </w: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0D6E17" w:rsidRPr="000D6E17">
        <w:rPr>
          <w:rFonts w:ascii="Arial" w:eastAsia="Times New Roman" w:hAnsi="Arial" w:cs="Arial"/>
          <w:color w:val="000000"/>
          <w:lang w:eastAsia="cs-CZ"/>
        </w:rPr>
        <w:t>e.</w:t>
      </w:r>
    </w:p>
    <w:p w14:paraId="27CD3588" w14:textId="74BB7637" w:rsidR="00567495" w:rsidRPr="008233FC" w:rsidRDefault="00234F69" w:rsidP="00EF00AE">
      <w:pPr>
        <w:pStyle w:val="Odstavecseseznamem"/>
        <w:numPr>
          <w:ilvl w:val="0"/>
          <w:numId w:val="8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se zavazuje respektovat připomínky </w:t>
      </w: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265322">
        <w:rPr>
          <w:rFonts w:ascii="Arial" w:eastAsia="Times New Roman" w:hAnsi="Arial" w:cs="Arial"/>
          <w:color w:val="000000"/>
          <w:lang w:eastAsia="cs-CZ"/>
        </w:rPr>
        <w:t>e ohledně umístění Z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ařízení v souvislosti s jeho bezpečným a bezporuchovým provozem. Přesuny veškeré techniky bude </w:t>
      </w: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konzultovat s </w:t>
      </w: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em.</w:t>
      </w:r>
    </w:p>
    <w:p w14:paraId="2143C358" w14:textId="737DC617" w:rsidR="000C59B4" w:rsidRPr="008233FC" w:rsidRDefault="00234F69" w:rsidP="00EF00AE">
      <w:pPr>
        <w:pStyle w:val="Odstavecseseznamem"/>
        <w:numPr>
          <w:ilvl w:val="0"/>
          <w:numId w:val="8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0C59B4" w:rsidRPr="008233FC">
        <w:rPr>
          <w:rFonts w:ascii="Arial" w:eastAsia="Times New Roman" w:hAnsi="Arial" w:cs="Arial"/>
          <w:color w:val="000000"/>
          <w:lang w:eastAsia="cs-CZ"/>
        </w:rPr>
        <w:t xml:space="preserve"> se zavazuje neprodleně schválit, nebo zamítnout servisní zásah po provedení diagnostiky </w:t>
      </w: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0C59B4" w:rsidRPr="008233FC">
        <w:rPr>
          <w:rFonts w:ascii="Arial" w:eastAsia="Times New Roman" w:hAnsi="Arial" w:cs="Arial"/>
          <w:color w:val="000000"/>
          <w:lang w:eastAsia="cs-CZ"/>
        </w:rPr>
        <w:t xml:space="preserve">em, tak aby nebránil </w:t>
      </w: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0C59B4" w:rsidRPr="008233FC">
        <w:rPr>
          <w:rFonts w:ascii="Arial" w:eastAsia="Times New Roman" w:hAnsi="Arial" w:cs="Arial"/>
          <w:color w:val="000000"/>
          <w:lang w:eastAsia="cs-CZ"/>
        </w:rPr>
        <w:t>i s dokončením opravy Zařízení.</w:t>
      </w:r>
    </w:p>
    <w:p w14:paraId="068B5F1A" w14:textId="77777777" w:rsidR="00567495" w:rsidRPr="008233FC" w:rsidRDefault="00567495" w:rsidP="00567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CC20DE" w14:textId="77777777" w:rsidR="00567495" w:rsidRPr="008233FC" w:rsidRDefault="00567495" w:rsidP="00567495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 xml:space="preserve">ČI. VI </w:t>
      </w:r>
    </w:p>
    <w:p w14:paraId="5115B5DF" w14:textId="3B254F06" w:rsidR="00567495" w:rsidRPr="008233FC" w:rsidRDefault="00567495" w:rsidP="00567495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 xml:space="preserve">Odpovědnost </w:t>
      </w:r>
      <w:r w:rsidR="00234F69">
        <w:rPr>
          <w:rFonts w:ascii="Arial" w:eastAsia="Times New Roman" w:hAnsi="Arial" w:cs="Arial"/>
          <w:b/>
          <w:bCs/>
          <w:color w:val="000000"/>
          <w:lang w:eastAsia="cs-CZ"/>
        </w:rPr>
        <w:t>Poskytovatel</w:t>
      </w: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>e</w:t>
      </w:r>
    </w:p>
    <w:p w14:paraId="48EF01F4" w14:textId="67CE059B" w:rsidR="001646B0" w:rsidRPr="00234F69" w:rsidRDefault="00234F69" w:rsidP="001F777D">
      <w:pPr>
        <w:pStyle w:val="Odstavecseseznamem"/>
        <w:numPr>
          <w:ilvl w:val="0"/>
          <w:numId w:val="9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1F777D">
        <w:rPr>
          <w:rFonts w:ascii="Arial" w:eastAsia="Times New Roman" w:hAnsi="Arial" w:cs="Arial"/>
          <w:color w:val="000000"/>
          <w:lang w:eastAsia="cs-CZ"/>
        </w:rPr>
        <w:t xml:space="preserve"> odpovídá </w:t>
      </w: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567495" w:rsidRPr="001F777D">
        <w:rPr>
          <w:rFonts w:ascii="Arial" w:eastAsia="Times New Roman" w:hAnsi="Arial" w:cs="Arial"/>
          <w:color w:val="000000"/>
          <w:lang w:eastAsia="cs-CZ"/>
        </w:rPr>
        <w:t>i za to, že plnění podle této Smlouvy nebude</w:t>
      </w:r>
      <w:r w:rsidR="001646B0" w:rsidRPr="001F777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67495" w:rsidRPr="001F777D">
        <w:rPr>
          <w:rFonts w:ascii="Arial" w:eastAsia="Times New Roman" w:hAnsi="Arial" w:cs="Arial"/>
          <w:color w:val="000000"/>
          <w:lang w:eastAsia="cs-CZ"/>
        </w:rPr>
        <w:t>mít vady.</w:t>
      </w:r>
    </w:p>
    <w:p w14:paraId="142AD498" w14:textId="65B9F0D6" w:rsidR="001646B0" w:rsidRPr="00234F69" w:rsidRDefault="00234F69" w:rsidP="001F777D">
      <w:pPr>
        <w:pStyle w:val="Odstavecseseznamem"/>
        <w:numPr>
          <w:ilvl w:val="0"/>
          <w:numId w:val="9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1F777D">
        <w:rPr>
          <w:rFonts w:ascii="Arial" w:eastAsia="Times New Roman" w:hAnsi="Arial" w:cs="Arial"/>
          <w:color w:val="000000"/>
          <w:lang w:eastAsia="cs-CZ"/>
        </w:rPr>
        <w:t xml:space="preserve"> odpovídá za vady veškerých plnění, které podle této Smlouvy</w:t>
      </w:r>
      <w:r w:rsidR="001646B0" w:rsidRPr="001F777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67495" w:rsidRPr="001F777D">
        <w:rPr>
          <w:rFonts w:ascii="Arial" w:eastAsia="Times New Roman" w:hAnsi="Arial" w:cs="Arial"/>
          <w:color w:val="000000"/>
          <w:lang w:eastAsia="cs-CZ"/>
        </w:rPr>
        <w:t xml:space="preserve">poskytuje, zejména odpovídá za řádné provedení </w:t>
      </w:r>
      <w:r w:rsidR="00763E2F" w:rsidRPr="001F777D">
        <w:rPr>
          <w:rFonts w:ascii="Arial" w:eastAsia="Times New Roman" w:hAnsi="Arial" w:cs="Arial"/>
          <w:color w:val="000000"/>
          <w:lang w:eastAsia="cs-CZ"/>
        </w:rPr>
        <w:t>S</w:t>
      </w:r>
      <w:r w:rsidR="00567495" w:rsidRPr="001F777D">
        <w:rPr>
          <w:rFonts w:ascii="Arial" w:eastAsia="Times New Roman" w:hAnsi="Arial" w:cs="Arial"/>
          <w:color w:val="000000"/>
          <w:lang w:eastAsia="cs-CZ"/>
        </w:rPr>
        <w:t>lužeb.</w:t>
      </w:r>
    </w:p>
    <w:p w14:paraId="4A2A94B9" w14:textId="36A744FA" w:rsidR="00567495" w:rsidRPr="00234F69" w:rsidRDefault="00567495" w:rsidP="001F777D">
      <w:pPr>
        <w:pStyle w:val="Odstavecseseznamem"/>
        <w:numPr>
          <w:ilvl w:val="0"/>
          <w:numId w:val="9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1F777D">
        <w:rPr>
          <w:rFonts w:ascii="Arial" w:eastAsia="Times New Roman" w:hAnsi="Arial" w:cs="Arial"/>
          <w:color w:val="000000"/>
          <w:lang w:eastAsia="cs-CZ"/>
        </w:rPr>
        <w:t xml:space="preserve">Odmítne-li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Pr="001F777D">
        <w:rPr>
          <w:rFonts w:ascii="Arial" w:eastAsia="Times New Roman" w:hAnsi="Arial" w:cs="Arial"/>
          <w:color w:val="000000"/>
          <w:lang w:eastAsia="cs-CZ"/>
        </w:rPr>
        <w:t xml:space="preserve"> poskytnutí Služby na základě </w:t>
      </w:r>
      <w:r w:rsidR="003335C4" w:rsidRPr="001F777D">
        <w:rPr>
          <w:rFonts w:ascii="Arial" w:eastAsia="Times New Roman" w:hAnsi="Arial" w:cs="Arial"/>
          <w:color w:val="000000"/>
          <w:lang w:eastAsia="cs-CZ"/>
        </w:rPr>
        <w:t>Požadavku</w:t>
      </w:r>
      <w:r w:rsidRPr="001F777D">
        <w:rPr>
          <w:rFonts w:ascii="Arial" w:eastAsia="Times New Roman" w:hAnsi="Arial" w:cs="Arial"/>
          <w:color w:val="000000"/>
          <w:lang w:eastAsia="cs-CZ"/>
        </w:rPr>
        <w:t>, je</w:t>
      </w:r>
      <w:r w:rsidR="00623058" w:rsidRPr="001F777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="00623058" w:rsidRPr="001F777D">
        <w:rPr>
          <w:rFonts w:ascii="Arial" w:eastAsia="Times New Roman" w:hAnsi="Arial" w:cs="Arial"/>
          <w:color w:val="000000"/>
          <w:lang w:eastAsia="cs-CZ"/>
        </w:rPr>
        <w:t xml:space="preserve"> oprávněn zajistit tyto Služby</w:t>
      </w:r>
      <w:r w:rsidRPr="001F777D">
        <w:rPr>
          <w:rFonts w:ascii="Arial" w:eastAsia="Times New Roman" w:hAnsi="Arial" w:cs="Arial"/>
          <w:color w:val="000000"/>
          <w:lang w:eastAsia="cs-CZ"/>
        </w:rPr>
        <w:t xml:space="preserve"> prostřednictvím jiného dodavatele na náklady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Pr="001F777D">
        <w:rPr>
          <w:rFonts w:ascii="Arial" w:eastAsia="Times New Roman" w:hAnsi="Arial" w:cs="Arial"/>
          <w:color w:val="000000"/>
          <w:lang w:eastAsia="cs-CZ"/>
        </w:rPr>
        <w:t>e.</w:t>
      </w:r>
    </w:p>
    <w:p w14:paraId="5B56B489" w14:textId="4A0DEA49" w:rsidR="000D6E17" w:rsidRPr="00234F69" w:rsidRDefault="00234F69" w:rsidP="001F777D">
      <w:pPr>
        <w:pStyle w:val="Odstavecseseznamem"/>
        <w:numPr>
          <w:ilvl w:val="0"/>
          <w:numId w:val="9"/>
        </w:numPr>
        <w:spacing w:after="10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Poskytovatel</w:t>
      </w:r>
      <w:r w:rsidR="000D6E17" w:rsidRPr="00234F69">
        <w:rPr>
          <w:rFonts w:ascii="Arial" w:eastAsia="Times New Roman" w:hAnsi="Arial" w:cs="Arial"/>
          <w:lang w:eastAsia="cs-CZ"/>
        </w:rPr>
        <w:t xml:space="preserve"> se zavazuje, že jeho Servisní technici budou, mimo obecně závazné předpisy, dodržovat pravidla bezpečnosti práce a pravidla Systému řízení bezpečnosti informací platná v rámci SPÚ, se kterými bud</w:t>
      </w:r>
      <w:r w:rsidR="004658E3">
        <w:rPr>
          <w:rFonts w:ascii="Arial" w:eastAsia="Times New Roman" w:hAnsi="Arial" w:cs="Arial"/>
          <w:lang w:eastAsia="cs-CZ"/>
        </w:rPr>
        <w:t>ou</w:t>
      </w:r>
      <w:r w:rsidR="000D6E17" w:rsidRPr="00234F69">
        <w:rPr>
          <w:rFonts w:ascii="Arial" w:eastAsia="Times New Roman" w:hAnsi="Arial" w:cs="Arial"/>
          <w:lang w:eastAsia="cs-CZ"/>
        </w:rPr>
        <w:t xml:space="preserve"> obeznámen</w:t>
      </w:r>
      <w:r w:rsidR="004658E3">
        <w:rPr>
          <w:rFonts w:ascii="Arial" w:eastAsia="Times New Roman" w:hAnsi="Arial" w:cs="Arial"/>
          <w:lang w:eastAsia="cs-CZ"/>
        </w:rPr>
        <w:t>i</w:t>
      </w:r>
      <w:r w:rsidR="000D6E17" w:rsidRPr="00234F69">
        <w:rPr>
          <w:rFonts w:ascii="Arial" w:eastAsia="Times New Roman" w:hAnsi="Arial" w:cs="Arial"/>
          <w:lang w:eastAsia="cs-CZ"/>
        </w:rPr>
        <w:t>.</w:t>
      </w:r>
    </w:p>
    <w:p w14:paraId="775D338B" w14:textId="76741386" w:rsidR="000D6E17" w:rsidRPr="00234F69" w:rsidRDefault="000D6E17" w:rsidP="001F777D">
      <w:pPr>
        <w:pStyle w:val="Odstavecseseznamem"/>
        <w:numPr>
          <w:ilvl w:val="0"/>
          <w:numId w:val="9"/>
        </w:numPr>
        <w:spacing w:after="10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234F69">
        <w:rPr>
          <w:rFonts w:ascii="Arial" w:eastAsia="Times New Roman" w:hAnsi="Arial" w:cs="Arial"/>
          <w:lang w:eastAsia="cs-CZ"/>
        </w:rPr>
        <w:t xml:space="preserve">Smluvní strany se dohodly, že pokud tak budou okolnosti umožňovat, může </w:t>
      </w:r>
      <w:r w:rsidR="00234F69">
        <w:rPr>
          <w:rFonts w:ascii="Arial" w:eastAsia="Times New Roman" w:hAnsi="Arial" w:cs="Arial"/>
          <w:lang w:eastAsia="cs-CZ"/>
        </w:rPr>
        <w:t>Objednatel</w:t>
      </w:r>
      <w:r w:rsidRPr="00234F69">
        <w:rPr>
          <w:rFonts w:ascii="Arial" w:eastAsia="Times New Roman" w:hAnsi="Arial" w:cs="Arial"/>
          <w:lang w:eastAsia="cs-CZ"/>
        </w:rPr>
        <w:t xml:space="preserve"> Servisním technikům </w:t>
      </w:r>
      <w:r w:rsidR="00234F69">
        <w:rPr>
          <w:rFonts w:ascii="Arial" w:eastAsia="Times New Roman" w:hAnsi="Arial" w:cs="Arial"/>
          <w:lang w:eastAsia="cs-CZ"/>
        </w:rPr>
        <w:t>Poskytovatel</w:t>
      </w:r>
      <w:r w:rsidRPr="00234F69">
        <w:rPr>
          <w:rFonts w:ascii="Arial" w:eastAsia="Times New Roman" w:hAnsi="Arial" w:cs="Arial"/>
          <w:lang w:eastAsia="cs-CZ"/>
        </w:rPr>
        <w:t xml:space="preserve">e vydat zaměstnanecké karty </w:t>
      </w:r>
      <w:r w:rsidR="00234F69">
        <w:rPr>
          <w:rFonts w:ascii="Arial" w:eastAsia="Times New Roman" w:hAnsi="Arial" w:cs="Arial"/>
          <w:lang w:eastAsia="cs-CZ"/>
        </w:rPr>
        <w:t>Objednatel</w:t>
      </w:r>
      <w:r w:rsidRPr="00234F69">
        <w:rPr>
          <w:rFonts w:ascii="Arial" w:eastAsia="Times New Roman" w:hAnsi="Arial" w:cs="Arial"/>
          <w:lang w:eastAsia="cs-CZ"/>
        </w:rPr>
        <w:t>e pro vstup.</w:t>
      </w:r>
    </w:p>
    <w:p w14:paraId="3D8FFF44" w14:textId="3525A339" w:rsidR="000D6E17" w:rsidRPr="00234F69" w:rsidRDefault="000D6E17" w:rsidP="00234F69">
      <w:pPr>
        <w:pStyle w:val="Odstavecseseznamem"/>
        <w:numPr>
          <w:ilvl w:val="0"/>
          <w:numId w:val="9"/>
        </w:numPr>
        <w:jc w:val="both"/>
        <w:rPr>
          <w:rFonts w:ascii="Arial" w:eastAsia="Times New Roman" w:hAnsi="Arial" w:cs="Arial"/>
          <w:lang w:eastAsia="cs-CZ"/>
        </w:rPr>
      </w:pPr>
      <w:r w:rsidRPr="00234F69">
        <w:rPr>
          <w:rFonts w:ascii="Arial" w:eastAsia="Times New Roman" w:hAnsi="Arial" w:cs="Arial"/>
          <w:lang w:eastAsia="cs-CZ"/>
        </w:rPr>
        <w:t xml:space="preserve">Přístup do prostor </w:t>
      </w:r>
      <w:r w:rsidR="00234F69">
        <w:rPr>
          <w:rFonts w:ascii="Arial" w:eastAsia="Times New Roman" w:hAnsi="Arial" w:cs="Arial"/>
          <w:lang w:eastAsia="cs-CZ"/>
        </w:rPr>
        <w:t>Objednatel</w:t>
      </w:r>
      <w:r w:rsidRPr="00234F69">
        <w:rPr>
          <w:rFonts w:ascii="Arial" w:eastAsia="Times New Roman" w:hAnsi="Arial" w:cs="Arial"/>
          <w:lang w:eastAsia="cs-CZ"/>
        </w:rPr>
        <w:t xml:space="preserve">e mají pouze ti Servisní technici, jejichž jména </w:t>
      </w:r>
      <w:r w:rsidR="00234F69">
        <w:rPr>
          <w:rFonts w:ascii="Arial" w:eastAsia="Times New Roman" w:hAnsi="Arial" w:cs="Arial"/>
          <w:lang w:eastAsia="cs-CZ"/>
        </w:rPr>
        <w:t>Poskytovatel</w:t>
      </w:r>
      <w:r w:rsidRPr="00234F69">
        <w:rPr>
          <w:rFonts w:ascii="Arial" w:eastAsia="Times New Roman" w:hAnsi="Arial" w:cs="Arial"/>
          <w:lang w:eastAsia="cs-CZ"/>
        </w:rPr>
        <w:t xml:space="preserve"> písemně oznámí </w:t>
      </w:r>
      <w:r w:rsidR="00234F69">
        <w:rPr>
          <w:rFonts w:ascii="Arial" w:eastAsia="Times New Roman" w:hAnsi="Arial" w:cs="Arial"/>
          <w:lang w:eastAsia="cs-CZ"/>
        </w:rPr>
        <w:t>Objednatel</w:t>
      </w:r>
      <w:r w:rsidRPr="00234F69">
        <w:rPr>
          <w:rFonts w:ascii="Arial" w:eastAsia="Times New Roman" w:hAnsi="Arial" w:cs="Arial"/>
          <w:lang w:eastAsia="cs-CZ"/>
        </w:rPr>
        <w:t xml:space="preserve">i (dále též „seznam servisních techniků“) v den podpisu této smlouvy, a případně dále aktualizované smluvní oprávněnou osobou </w:t>
      </w:r>
      <w:r w:rsidR="00234F69">
        <w:rPr>
          <w:rFonts w:ascii="Arial" w:eastAsia="Times New Roman" w:hAnsi="Arial" w:cs="Arial"/>
          <w:lang w:eastAsia="cs-CZ"/>
        </w:rPr>
        <w:t>Poskytovatel</w:t>
      </w:r>
      <w:r w:rsidRPr="00234F69">
        <w:rPr>
          <w:rFonts w:ascii="Arial" w:eastAsia="Times New Roman" w:hAnsi="Arial" w:cs="Arial"/>
          <w:lang w:eastAsia="cs-CZ"/>
        </w:rPr>
        <w:t xml:space="preserve">e. </w:t>
      </w:r>
      <w:r w:rsidR="00234F69">
        <w:rPr>
          <w:rFonts w:ascii="Arial" w:eastAsia="Times New Roman" w:hAnsi="Arial" w:cs="Arial"/>
          <w:lang w:eastAsia="cs-CZ"/>
        </w:rPr>
        <w:t>Objednatel</w:t>
      </w:r>
      <w:r w:rsidRPr="00234F69">
        <w:rPr>
          <w:rFonts w:ascii="Arial" w:eastAsia="Times New Roman" w:hAnsi="Arial" w:cs="Arial"/>
          <w:lang w:eastAsia="cs-CZ"/>
        </w:rPr>
        <w:t xml:space="preserve"> je oprávněn požadovat po Servisních technicích předložení občanského průkazu nebo zaměstnanecké karty. </w:t>
      </w:r>
      <w:r w:rsidR="00234F69">
        <w:rPr>
          <w:rFonts w:ascii="Arial" w:eastAsia="Times New Roman" w:hAnsi="Arial" w:cs="Arial"/>
          <w:lang w:eastAsia="cs-CZ"/>
        </w:rPr>
        <w:t>Objednatel</w:t>
      </w:r>
      <w:r w:rsidRPr="00234F69">
        <w:rPr>
          <w:rFonts w:ascii="Arial" w:eastAsia="Times New Roman" w:hAnsi="Arial" w:cs="Arial"/>
          <w:lang w:eastAsia="cs-CZ"/>
        </w:rPr>
        <w:t xml:space="preserve"> je oprávněn odmítnout vstup do svých prostor těm Servisním technikům, kteří nejsou uvedeni na seznamu Servisních techniků nebo se odmítnou identifikovat.</w:t>
      </w:r>
    </w:p>
    <w:p w14:paraId="31F7060D" w14:textId="2E2B1A76" w:rsidR="000D6E17" w:rsidRPr="00234F69" w:rsidRDefault="00234F69" w:rsidP="001F777D">
      <w:pPr>
        <w:pStyle w:val="Odstavecseseznamem"/>
        <w:numPr>
          <w:ilvl w:val="0"/>
          <w:numId w:val="9"/>
        </w:numPr>
        <w:spacing w:after="10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Poskytovatel</w:t>
      </w:r>
      <w:r w:rsidR="001F777D" w:rsidRPr="00234F69">
        <w:rPr>
          <w:rFonts w:ascii="Arial" w:eastAsia="Times New Roman" w:hAnsi="Arial" w:cs="Arial"/>
          <w:lang w:eastAsia="cs-CZ"/>
        </w:rPr>
        <w:t xml:space="preserve"> se zavazuje neprodleně písemně informovat </w:t>
      </w:r>
      <w:r>
        <w:rPr>
          <w:rFonts w:ascii="Arial" w:eastAsia="Times New Roman" w:hAnsi="Arial" w:cs="Arial"/>
          <w:lang w:eastAsia="cs-CZ"/>
        </w:rPr>
        <w:t>Objednatel</w:t>
      </w:r>
      <w:r w:rsidR="001F777D" w:rsidRPr="00234F69">
        <w:rPr>
          <w:rFonts w:ascii="Arial" w:eastAsia="Times New Roman" w:hAnsi="Arial" w:cs="Arial"/>
          <w:lang w:eastAsia="cs-CZ"/>
        </w:rPr>
        <w:t xml:space="preserve">e o tom, že některý z jeho Servisních techniků přestal pro </w:t>
      </w:r>
      <w:r>
        <w:rPr>
          <w:rFonts w:ascii="Arial" w:eastAsia="Times New Roman" w:hAnsi="Arial" w:cs="Arial"/>
          <w:lang w:eastAsia="cs-CZ"/>
        </w:rPr>
        <w:t>Poskytovatel</w:t>
      </w:r>
      <w:r w:rsidR="001F777D" w:rsidRPr="00234F69">
        <w:rPr>
          <w:rFonts w:ascii="Arial" w:eastAsia="Times New Roman" w:hAnsi="Arial" w:cs="Arial"/>
          <w:lang w:eastAsia="cs-CZ"/>
        </w:rPr>
        <w:t xml:space="preserve">e pracovat. </w:t>
      </w:r>
      <w:r>
        <w:rPr>
          <w:rFonts w:ascii="Arial" w:eastAsia="Times New Roman" w:hAnsi="Arial" w:cs="Arial"/>
          <w:lang w:eastAsia="cs-CZ"/>
        </w:rPr>
        <w:t>Objednatel</w:t>
      </w:r>
      <w:r w:rsidR="001F777D" w:rsidRPr="00234F69">
        <w:rPr>
          <w:rFonts w:ascii="Arial" w:eastAsia="Times New Roman" w:hAnsi="Arial" w:cs="Arial"/>
          <w:lang w:eastAsia="cs-CZ"/>
        </w:rPr>
        <w:t xml:space="preserve"> musí být o daném informován ihned, pokud k jeho propuštění došlo ze závažných důvodů.</w:t>
      </w:r>
    </w:p>
    <w:p w14:paraId="16E25F33" w14:textId="70DE3872" w:rsidR="001F777D" w:rsidRPr="00234F69" w:rsidRDefault="00234F69" w:rsidP="00234F69">
      <w:pPr>
        <w:pStyle w:val="Odstavecseseznamem"/>
        <w:numPr>
          <w:ilvl w:val="0"/>
          <w:numId w:val="9"/>
        </w:numPr>
        <w:spacing w:after="10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1F777D" w:rsidRPr="001F777D">
        <w:rPr>
          <w:rFonts w:ascii="Arial" w:eastAsia="Times New Roman" w:hAnsi="Arial" w:cs="Arial"/>
          <w:color w:val="000000"/>
          <w:lang w:eastAsia="cs-CZ"/>
        </w:rPr>
        <w:t xml:space="preserve"> se zavazuje chránit veškeré informace, se kterými se seznámil při plnění závazků vyplývajících z této Smlouvy a zachovávat jejich důvěrnost. Současně se zavazuje, že on sám ani jeho zaměstnanci nevyužijí pro sebe ani neumožní třetím osobám jejich využití, rozšiřování či zneužívání.</w:t>
      </w:r>
      <w:r w:rsidR="001F777D" w:rsidRPr="00234F6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Poskytovatel</w:t>
      </w:r>
      <w:r w:rsidR="001F777D" w:rsidRPr="00234F69">
        <w:rPr>
          <w:rFonts w:ascii="Arial" w:eastAsia="Times New Roman" w:hAnsi="Arial" w:cs="Arial"/>
          <w:lang w:eastAsia="cs-CZ"/>
        </w:rPr>
        <w:t xml:space="preserve"> je oprávněn zpřístupnit Důvěrné informace svým poddodavatelům podílejícím se na plnění této smlouvy, za předpokladu, že poddodavatele zaváže k mlčenlivosti a ochraně důvěrných informací za podmínek odpovídajících ustanoveními této smlouvy. </w:t>
      </w:r>
    </w:p>
    <w:p w14:paraId="55E82B4E" w14:textId="62301613" w:rsidR="001F777D" w:rsidRPr="00234F69" w:rsidRDefault="001F777D" w:rsidP="001F777D">
      <w:pPr>
        <w:pStyle w:val="Odstavecseseznamem"/>
        <w:numPr>
          <w:ilvl w:val="0"/>
          <w:numId w:val="9"/>
        </w:numPr>
        <w:spacing w:after="10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234F69">
        <w:rPr>
          <w:rFonts w:ascii="Arial" w:eastAsia="Times New Roman" w:hAnsi="Arial" w:cs="Arial"/>
          <w:lang w:eastAsia="cs-CZ"/>
        </w:rPr>
        <w:t xml:space="preserve">Bude-li </w:t>
      </w:r>
      <w:r w:rsidR="00234F69">
        <w:rPr>
          <w:rFonts w:ascii="Arial" w:eastAsia="Times New Roman" w:hAnsi="Arial" w:cs="Arial"/>
          <w:lang w:eastAsia="cs-CZ"/>
        </w:rPr>
        <w:t>Poskytovatel</w:t>
      </w:r>
      <w:r w:rsidRPr="00234F69">
        <w:rPr>
          <w:rFonts w:ascii="Arial" w:eastAsia="Times New Roman" w:hAnsi="Arial" w:cs="Arial"/>
          <w:lang w:eastAsia="cs-CZ"/>
        </w:rPr>
        <w:t xml:space="preserve"> v souvislosti s plněním této smlouvy provádět zpracování osobních údajů podléhajících režimu ochrany podle nařízení Evropského parlamentu </w:t>
      </w:r>
      <w:r w:rsidRPr="00234F69">
        <w:rPr>
          <w:rFonts w:ascii="Arial" w:eastAsia="Times New Roman" w:hAnsi="Arial" w:cs="Arial"/>
          <w:lang w:eastAsia="cs-CZ"/>
        </w:rPr>
        <w:lastRenderedPageBreak/>
        <w:t xml:space="preserve">a Rady (EU) č. 2016/679, o ochraně fyzických osob v souvislosti se zpracováním osobních údajů a o volném pohybu těchto údajů a o zrušení směrnice 95/46/ES (dále jen „GDPR“), zavazuje se </w:t>
      </w:r>
      <w:r w:rsidR="00234F69">
        <w:rPr>
          <w:rFonts w:ascii="Arial" w:eastAsia="Times New Roman" w:hAnsi="Arial" w:cs="Arial"/>
          <w:lang w:eastAsia="cs-CZ"/>
        </w:rPr>
        <w:t>Poskytovatel</w:t>
      </w:r>
      <w:r w:rsidRPr="00234F69">
        <w:rPr>
          <w:rFonts w:ascii="Arial" w:eastAsia="Times New Roman" w:hAnsi="Arial" w:cs="Arial"/>
          <w:lang w:eastAsia="cs-CZ"/>
        </w:rPr>
        <w:t xml:space="preserve"> postupovat v souladu s ustanoveními GDPR.</w:t>
      </w:r>
    </w:p>
    <w:p w14:paraId="5E985E50" w14:textId="77777777" w:rsidR="00567495" w:rsidRPr="008233FC" w:rsidRDefault="00567495" w:rsidP="00567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670C7D" w14:textId="77777777" w:rsidR="00567495" w:rsidRPr="008233FC" w:rsidRDefault="00567495" w:rsidP="00567495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 xml:space="preserve">ČI. VII </w:t>
      </w:r>
    </w:p>
    <w:p w14:paraId="0A56E0B2" w14:textId="77777777" w:rsidR="00567495" w:rsidRPr="008233FC" w:rsidRDefault="005A1697" w:rsidP="00567495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>Odměna</w:t>
      </w:r>
      <w:r w:rsidR="003219B2" w:rsidRPr="008233FC">
        <w:rPr>
          <w:rFonts w:ascii="Arial" w:eastAsia="Times New Roman" w:hAnsi="Arial" w:cs="Arial"/>
          <w:b/>
          <w:bCs/>
          <w:color w:val="000000"/>
          <w:lang w:eastAsia="cs-CZ"/>
        </w:rPr>
        <w:t>, cena</w:t>
      </w: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567495" w:rsidRPr="008233FC">
        <w:rPr>
          <w:rFonts w:ascii="Arial" w:eastAsia="Times New Roman" w:hAnsi="Arial" w:cs="Arial"/>
          <w:b/>
          <w:bCs/>
          <w:color w:val="000000"/>
          <w:lang w:eastAsia="cs-CZ"/>
        </w:rPr>
        <w:t>a platební podmínky</w:t>
      </w:r>
    </w:p>
    <w:p w14:paraId="41F6B281" w14:textId="3F838AE0" w:rsidR="00567495" w:rsidRPr="008233FC" w:rsidRDefault="006D061D" w:rsidP="001646B0">
      <w:pPr>
        <w:pStyle w:val="Odstavecseseznamem"/>
        <w:numPr>
          <w:ilvl w:val="0"/>
          <w:numId w:val="10"/>
        </w:numPr>
        <w:spacing w:after="1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Cena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za poskytování Služeb:</w:t>
      </w:r>
    </w:p>
    <w:tbl>
      <w:tblPr>
        <w:tblW w:w="8636" w:type="dxa"/>
        <w:tblInd w:w="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1760"/>
        <w:gridCol w:w="1760"/>
        <w:gridCol w:w="1760"/>
        <w:gridCol w:w="1761"/>
      </w:tblGrid>
      <w:tr w:rsidR="00B75517" w14:paraId="0EA2499F" w14:textId="77777777" w:rsidTr="00B75517">
        <w:trPr>
          <w:trHeight w:val="600"/>
        </w:trPr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AC9A2CF" w14:textId="77777777" w:rsidR="00B75517" w:rsidRDefault="00B75517" w:rsidP="00B7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Hodinová sazba za práci a služby jednoho technika (jedná se o započatou hodinu)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77D151" w14:textId="77777777" w:rsidR="00B75517" w:rsidRDefault="00B75517" w:rsidP="00B7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Kč bez DPH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A5DC7B" w14:textId="77777777" w:rsidR="00B75517" w:rsidRDefault="00B75517" w:rsidP="00B7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Sazba DPH (v %)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081C2C" w14:textId="77777777" w:rsidR="00B75517" w:rsidRDefault="00B75517" w:rsidP="00B7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Výše DPH (v Kč)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2D9462" w14:textId="77777777" w:rsidR="00B75517" w:rsidRDefault="00B75517" w:rsidP="00B7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Kč s DPH</w:t>
            </w:r>
          </w:p>
        </w:tc>
      </w:tr>
      <w:tr w:rsidR="00B75517" w14:paraId="799C1CD5" w14:textId="77777777" w:rsidTr="00B75517">
        <w:trPr>
          <w:trHeight w:val="585"/>
        </w:trPr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2EF2053" w14:textId="77777777" w:rsidR="00B75517" w:rsidRDefault="00B75517" w:rsidP="00B75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B7AF2D" w14:textId="77777777" w:rsidR="00B75517" w:rsidRDefault="00B75517" w:rsidP="00B7551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5,00 Kč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C80C77" w14:textId="77777777" w:rsidR="00B75517" w:rsidRDefault="00B75517" w:rsidP="00B7551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21 %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932E24" w14:textId="77777777" w:rsidR="00B75517" w:rsidRDefault="00B75517" w:rsidP="00B7551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1,05 Kč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5DC6B1" w14:textId="77777777" w:rsidR="00B75517" w:rsidRDefault="00B75517" w:rsidP="00B7551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6,05 Kč</w:t>
            </w:r>
          </w:p>
        </w:tc>
      </w:tr>
    </w:tbl>
    <w:p w14:paraId="0B640B7E" w14:textId="77777777" w:rsidR="00567495" w:rsidRDefault="00567495" w:rsidP="00567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47380A1" w14:textId="47A6055C" w:rsidR="006D061D" w:rsidRDefault="006D061D" w:rsidP="0056749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D061D">
        <w:rPr>
          <w:rFonts w:ascii="Arial" w:eastAsia="Times New Roman" w:hAnsi="Arial" w:cs="Arial"/>
          <w:lang w:eastAsia="cs-CZ"/>
        </w:rPr>
        <w:t>Cena</w:t>
      </w:r>
      <w:r w:rsidR="00CA3C00">
        <w:rPr>
          <w:rFonts w:ascii="Arial" w:eastAsia="Times New Roman" w:hAnsi="Arial" w:cs="Arial"/>
          <w:lang w:eastAsia="cs-CZ"/>
        </w:rPr>
        <w:t xml:space="preserve"> vybraných</w:t>
      </w:r>
      <w:r w:rsidRPr="006D061D">
        <w:rPr>
          <w:rFonts w:ascii="Arial" w:eastAsia="Times New Roman" w:hAnsi="Arial" w:cs="Arial"/>
          <w:lang w:eastAsia="cs-CZ"/>
        </w:rPr>
        <w:t xml:space="preserve"> náhradních dílů je uvedena v příloze č. </w:t>
      </w:r>
      <w:r w:rsidR="002620C0">
        <w:rPr>
          <w:rFonts w:ascii="Arial" w:eastAsia="Times New Roman" w:hAnsi="Arial" w:cs="Arial"/>
          <w:lang w:eastAsia="cs-CZ"/>
        </w:rPr>
        <w:t>4</w:t>
      </w:r>
      <w:r w:rsidRPr="006D061D">
        <w:rPr>
          <w:rFonts w:ascii="Arial" w:eastAsia="Times New Roman" w:hAnsi="Arial" w:cs="Arial"/>
          <w:lang w:eastAsia="cs-CZ"/>
        </w:rPr>
        <w:t xml:space="preserve"> této Smlouvy.  </w:t>
      </w:r>
    </w:p>
    <w:p w14:paraId="1ECE479E" w14:textId="77777777" w:rsidR="00265410" w:rsidRPr="006D061D" w:rsidRDefault="00265410" w:rsidP="0056749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9BD9CE3" w14:textId="3BFB9007" w:rsidR="001646B0" w:rsidRPr="006D061D" w:rsidRDefault="00567495" w:rsidP="00EF00AE">
      <w:pPr>
        <w:pStyle w:val="Odstavecseseznamem"/>
        <w:numPr>
          <w:ilvl w:val="0"/>
          <w:numId w:val="10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 xml:space="preserve">Podmínkou pro </w:t>
      </w:r>
      <w:r w:rsidR="006D061D">
        <w:rPr>
          <w:rFonts w:ascii="Arial" w:eastAsia="Times New Roman" w:hAnsi="Arial" w:cs="Arial"/>
          <w:color w:val="000000"/>
          <w:lang w:eastAsia="cs-CZ"/>
        </w:rPr>
        <w:t xml:space="preserve">vystavení faktury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="006D061D">
        <w:rPr>
          <w:rFonts w:ascii="Arial" w:eastAsia="Times New Roman" w:hAnsi="Arial" w:cs="Arial"/>
          <w:color w:val="000000"/>
          <w:lang w:eastAsia="cs-CZ"/>
        </w:rPr>
        <w:t>e obsahující vyúčtování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65410" w:rsidRPr="008233FC">
        <w:rPr>
          <w:rFonts w:ascii="Arial" w:eastAsia="Times New Roman" w:hAnsi="Arial" w:cs="Arial"/>
          <w:color w:val="000000"/>
          <w:lang w:eastAsia="cs-CZ"/>
        </w:rPr>
        <w:t>odměny</w:t>
      </w:r>
      <w:r w:rsidR="006D061D">
        <w:rPr>
          <w:rFonts w:ascii="Arial" w:eastAsia="Times New Roman" w:hAnsi="Arial" w:cs="Arial"/>
          <w:color w:val="000000"/>
          <w:lang w:eastAsia="cs-CZ"/>
        </w:rPr>
        <w:t xml:space="preserve"> za poskytování Služeb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B7D22">
        <w:rPr>
          <w:rFonts w:ascii="Arial" w:eastAsia="Times New Roman" w:hAnsi="Arial" w:cs="Arial"/>
          <w:color w:val="000000"/>
          <w:lang w:eastAsia="cs-CZ"/>
        </w:rPr>
        <w:t xml:space="preserve">za jeden kalendářní měsíc 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je odevzdání výkazu prací </w:t>
      </w:r>
      <w:r w:rsidR="00493F33">
        <w:rPr>
          <w:rFonts w:ascii="Arial" w:eastAsia="Times New Roman" w:hAnsi="Arial" w:cs="Arial"/>
          <w:color w:val="000000"/>
          <w:lang w:eastAsia="cs-CZ"/>
        </w:rPr>
        <w:t>Poskytovatel</w:t>
      </w:r>
      <w:r w:rsidR="00493F33" w:rsidRPr="008233FC">
        <w:rPr>
          <w:rFonts w:ascii="Arial" w:eastAsia="Times New Roman" w:hAnsi="Arial" w:cs="Arial"/>
          <w:color w:val="000000"/>
          <w:lang w:eastAsia="cs-CZ"/>
        </w:rPr>
        <w:t>e a jeho</w:t>
      </w:r>
      <w:r w:rsidR="006D061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8233FC">
        <w:rPr>
          <w:rFonts w:ascii="Arial" w:eastAsia="Times New Roman" w:hAnsi="Arial" w:cs="Arial"/>
          <w:color w:val="000000"/>
          <w:lang w:eastAsia="cs-CZ"/>
        </w:rPr>
        <w:t>odsouhlasen</w:t>
      </w:r>
      <w:r w:rsidR="006D061D">
        <w:rPr>
          <w:rFonts w:ascii="Arial" w:eastAsia="Times New Roman" w:hAnsi="Arial" w:cs="Arial"/>
          <w:color w:val="000000"/>
          <w:lang w:eastAsia="cs-CZ"/>
        </w:rPr>
        <w:t>í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osobou oprávněnou </w:t>
      </w:r>
      <w:r w:rsidR="006D061D">
        <w:rPr>
          <w:rFonts w:ascii="Arial" w:eastAsia="Times New Roman" w:hAnsi="Arial" w:cs="Arial"/>
          <w:color w:val="000000"/>
          <w:lang w:eastAsia="cs-CZ"/>
        </w:rPr>
        <w:t>zastupovat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Pr="008233FC">
        <w:rPr>
          <w:rFonts w:ascii="Arial" w:eastAsia="Times New Roman" w:hAnsi="Arial" w:cs="Arial"/>
          <w:color w:val="000000"/>
          <w:lang w:eastAsia="cs-CZ"/>
        </w:rPr>
        <w:t>e po odevzdání dílčího plnění.</w:t>
      </w:r>
    </w:p>
    <w:p w14:paraId="116C1CE3" w14:textId="359E620E" w:rsidR="006D061D" w:rsidRPr="008233FC" w:rsidRDefault="006D061D" w:rsidP="00EF00AE">
      <w:pPr>
        <w:pStyle w:val="Odstavecseseznamem"/>
        <w:numPr>
          <w:ilvl w:val="0"/>
          <w:numId w:val="10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 xml:space="preserve">Bude-li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em zprostředkován nákup náhradního dílu, přílohou výkazu bude faktura za pořízení tohoto náhradního dílu, která bude proplacena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Pr="008233FC">
        <w:rPr>
          <w:rFonts w:ascii="Arial" w:eastAsia="Times New Roman" w:hAnsi="Arial" w:cs="Arial"/>
          <w:color w:val="000000"/>
          <w:lang w:eastAsia="cs-CZ"/>
        </w:rPr>
        <w:t>em společně s fakturou za související Služby. Odměna za případné zprostředkování nákupu náhradních dílů je součástí od</w:t>
      </w:r>
      <w:r w:rsidR="00265410">
        <w:rPr>
          <w:rFonts w:ascii="Arial" w:eastAsia="Times New Roman" w:hAnsi="Arial" w:cs="Arial"/>
          <w:color w:val="000000"/>
          <w:lang w:eastAsia="cs-CZ"/>
        </w:rPr>
        <w:t>měny za poskytování Služeb dle čl.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VII odst. 1 Smlouvy.</w:t>
      </w:r>
    </w:p>
    <w:p w14:paraId="6A387D90" w14:textId="18247C4B" w:rsidR="001646B0" w:rsidRPr="008233FC" w:rsidRDefault="00567495" w:rsidP="00EF00AE">
      <w:pPr>
        <w:pStyle w:val="Odstavecseseznamem"/>
        <w:numPr>
          <w:ilvl w:val="0"/>
          <w:numId w:val="10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>Faktura musí mít náležitosti daňového dokladu pod</w:t>
      </w:r>
      <w:r w:rsidR="00265410">
        <w:rPr>
          <w:rFonts w:ascii="Arial" w:eastAsia="Times New Roman" w:hAnsi="Arial" w:cs="Arial"/>
          <w:color w:val="000000"/>
          <w:lang w:eastAsia="cs-CZ"/>
        </w:rPr>
        <w:t>le platných právních předpisů a 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bude mít splatnost 30 dnů ode dne doručení faktury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i. Přílohou faktury bude výkaz. Faktura, včetně výkazu, musí být zaslána na adresu Česká republika - </w:t>
      </w:r>
      <w:r w:rsidR="00DA40B5" w:rsidRPr="008233FC">
        <w:rPr>
          <w:rFonts w:ascii="Arial" w:eastAsia="Times New Roman" w:hAnsi="Arial" w:cs="Arial"/>
          <w:color w:val="000000"/>
          <w:lang w:eastAsia="cs-CZ"/>
        </w:rPr>
        <w:t xml:space="preserve">Státní 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pozemkový úřad, odbor </w:t>
      </w:r>
      <w:r w:rsidR="0024584B">
        <w:rPr>
          <w:rFonts w:ascii="Arial" w:eastAsia="Times New Roman" w:hAnsi="Arial" w:cs="Arial"/>
          <w:color w:val="000000"/>
          <w:lang w:eastAsia="cs-CZ"/>
        </w:rPr>
        <w:t xml:space="preserve">provozu </w:t>
      </w:r>
      <w:r w:rsidRPr="008233FC">
        <w:rPr>
          <w:rFonts w:ascii="Arial" w:eastAsia="Times New Roman" w:hAnsi="Arial" w:cs="Arial"/>
          <w:color w:val="000000"/>
          <w:lang w:eastAsia="cs-CZ"/>
        </w:rPr>
        <w:t>IC</w:t>
      </w:r>
      <w:r w:rsidR="0001314E" w:rsidRPr="008233FC">
        <w:rPr>
          <w:rFonts w:ascii="Arial" w:eastAsia="Times New Roman" w:hAnsi="Arial" w:cs="Arial"/>
          <w:color w:val="000000"/>
          <w:lang w:eastAsia="cs-CZ"/>
        </w:rPr>
        <w:t>T</w:t>
      </w:r>
      <w:r w:rsidR="007A637E" w:rsidRPr="008233FC">
        <w:rPr>
          <w:rFonts w:ascii="Arial" w:eastAsia="Times New Roman" w:hAnsi="Arial" w:cs="Arial"/>
          <w:color w:val="000000"/>
          <w:lang w:eastAsia="cs-CZ"/>
        </w:rPr>
        <w:t xml:space="preserve"> a technické infrastruktury</w:t>
      </w:r>
      <w:r w:rsidR="0001314E" w:rsidRPr="008233FC">
        <w:rPr>
          <w:rFonts w:ascii="Arial" w:eastAsia="Times New Roman" w:hAnsi="Arial" w:cs="Arial"/>
          <w:color w:val="000000"/>
          <w:lang w:eastAsia="cs-CZ"/>
        </w:rPr>
        <w:t>, Husinecká 1024/11a, Praha 3 - Ž</w:t>
      </w:r>
      <w:r w:rsidRPr="008233FC">
        <w:rPr>
          <w:rFonts w:ascii="Arial" w:eastAsia="Times New Roman" w:hAnsi="Arial" w:cs="Arial"/>
          <w:color w:val="000000"/>
          <w:lang w:eastAsia="cs-CZ"/>
        </w:rPr>
        <w:t>ižkov.</w:t>
      </w:r>
    </w:p>
    <w:p w14:paraId="1435F9FF" w14:textId="4AC10E7B" w:rsidR="001646B0" w:rsidRPr="008233FC" w:rsidRDefault="00567495" w:rsidP="00EF00AE">
      <w:pPr>
        <w:pStyle w:val="Odstavecseseznamem"/>
        <w:numPr>
          <w:ilvl w:val="0"/>
          <w:numId w:val="10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 xml:space="preserve">V </w:t>
      </w:r>
      <w:r w:rsidR="000775C1" w:rsidRPr="008233FC">
        <w:rPr>
          <w:rFonts w:ascii="Arial" w:eastAsia="Times New Roman" w:hAnsi="Arial" w:cs="Arial"/>
          <w:color w:val="000000"/>
          <w:lang w:eastAsia="cs-CZ"/>
        </w:rPr>
        <w:t xml:space="preserve">odměně </w:t>
      </w:r>
      <w:r w:rsidRPr="008233FC">
        <w:rPr>
          <w:rFonts w:ascii="Arial" w:eastAsia="Times New Roman" w:hAnsi="Arial" w:cs="Arial"/>
          <w:color w:val="000000"/>
          <w:lang w:eastAsia="cs-CZ"/>
        </w:rPr>
        <w:t>dle</w:t>
      </w:r>
      <w:r w:rsidR="00265410">
        <w:rPr>
          <w:rFonts w:ascii="Arial" w:eastAsia="Times New Roman" w:hAnsi="Arial" w:cs="Arial"/>
          <w:color w:val="000000"/>
          <w:lang w:eastAsia="cs-CZ"/>
        </w:rPr>
        <w:t xml:space="preserve"> čl. 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VII odst. 1 této Smlouvy jsou zahrnuty veškeré náklady vynaložené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Pr="008233FC">
        <w:rPr>
          <w:rFonts w:ascii="Arial" w:eastAsia="Times New Roman" w:hAnsi="Arial" w:cs="Arial"/>
          <w:color w:val="000000"/>
          <w:lang w:eastAsia="cs-CZ"/>
        </w:rPr>
        <w:t>em při poskytování Služeb včetně náhra</w:t>
      </w:r>
      <w:r w:rsidR="00265410">
        <w:rPr>
          <w:rFonts w:ascii="Arial" w:eastAsia="Times New Roman" w:hAnsi="Arial" w:cs="Arial"/>
          <w:color w:val="000000"/>
          <w:lang w:eastAsia="cs-CZ"/>
        </w:rPr>
        <w:t>dy za čas pracovníka na cestě a </w:t>
      </w:r>
      <w:r w:rsidRPr="008233FC">
        <w:rPr>
          <w:rFonts w:ascii="Arial" w:eastAsia="Times New Roman" w:hAnsi="Arial" w:cs="Arial"/>
          <w:color w:val="000000"/>
          <w:lang w:eastAsia="cs-CZ"/>
        </w:rPr>
        <w:t>nákladů na dopravu.</w:t>
      </w:r>
    </w:p>
    <w:p w14:paraId="75C468B3" w14:textId="1783F36C" w:rsidR="001646B0" w:rsidRPr="008233FC" w:rsidRDefault="00567495" w:rsidP="00EF00AE">
      <w:pPr>
        <w:pStyle w:val="Odstavecseseznamem"/>
        <w:numPr>
          <w:ilvl w:val="0"/>
          <w:numId w:val="10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>Pokud nebude faktura splňova</w:t>
      </w:r>
      <w:r w:rsidR="00265410">
        <w:rPr>
          <w:rFonts w:ascii="Arial" w:eastAsia="Times New Roman" w:hAnsi="Arial" w:cs="Arial"/>
          <w:color w:val="000000"/>
          <w:lang w:eastAsia="cs-CZ"/>
        </w:rPr>
        <w:t>t některou z náležitostí podle čl.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VII odst. 4 této Smlouvy, nebo bude vystavena předčasně, není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povinen cenu uhradit ve lhůtě stanovené fakturou a tímto neuhrazením ceny se nedostává do prodlení s plněním své povinnosti.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v takovém případě vrátí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Pr="008233FC">
        <w:rPr>
          <w:rFonts w:ascii="Arial" w:eastAsia="Times New Roman" w:hAnsi="Arial" w:cs="Arial"/>
          <w:color w:val="000000"/>
          <w:lang w:eastAsia="cs-CZ"/>
        </w:rPr>
        <w:t>i vadnou fakturu se sdělením důvodu jejího odmítnutí. Cena bude následně splatná až po vystavení faktury, k</w:t>
      </w:r>
      <w:r w:rsidR="0048411D">
        <w:rPr>
          <w:rFonts w:ascii="Arial" w:eastAsia="Times New Roman" w:hAnsi="Arial" w:cs="Arial"/>
          <w:color w:val="000000"/>
          <w:lang w:eastAsia="cs-CZ"/>
        </w:rPr>
        <w:t>terá splňuje podmínky podle čl. </w:t>
      </w:r>
      <w:r w:rsidRPr="008233FC">
        <w:rPr>
          <w:rFonts w:ascii="Arial" w:eastAsia="Times New Roman" w:hAnsi="Arial" w:cs="Arial"/>
          <w:color w:val="000000"/>
          <w:lang w:eastAsia="cs-CZ"/>
        </w:rPr>
        <w:t>VI</w:t>
      </w:r>
      <w:r w:rsidR="003B17A5" w:rsidRPr="008233FC">
        <w:rPr>
          <w:rFonts w:ascii="Arial" w:eastAsia="Times New Roman" w:hAnsi="Arial" w:cs="Arial"/>
          <w:color w:val="000000"/>
          <w:lang w:eastAsia="cs-CZ"/>
        </w:rPr>
        <w:t>I</w:t>
      </w:r>
      <w:r w:rsidRPr="008233FC">
        <w:rPr>
          <w:rFonts w:ascii="Arial" w:eastAsia="Times New Roman" w:hAnsi="Arial" w:cs="Arial"/>
          <w:color w:val="000000"/>
          <w:lang w:eastAsia="cs-CZ"/>
        </w:rPr>
        <w:t>.</w:t>
      </w:r>
      <w:r w:rsidR="0048411D">
        <w:rPr>
          <w:rFonts w:ascii="Arial" w:eastAsia="Times New Roman" w:hAnsi="Arial" w:cs="Arial"/>
          <w:color w:val="000000"/>
          <w:lang w:eastAsia="cs-CZ"/>
        </w:rPr>
        <w:t> </w:t>
      </w:r>
      <w:r w:rsidR="003B17A5" w:rsidRPr="008233FC">
        <w:rPr>
          <w:rFonts w:ascii="Arial" w:eastAsia="Times New Roman" w:hAnsi="Arial" w:cs="Arial"/>
          <w:color w:val="000000"/>
          <w:lang w:eastAsia="cs-CZ"/>
        </w:rPr>
        <w:t>odst.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1314E" w:rsidRPr="008233FC">
        <w:rPr>
          <w:rFonts w:ascii="Arial" w:eastAsia="Times New Roman" w:hAnsi="Arial" w:cs="Arial"/>
          <w:color w:val="000000"/>
          <w:lang w:eastAsia="cs-CZ"/>
        </w:rPr>
        <w:t>4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této </w:t>
      </w:r>
      <w:r w:rsidR="007A3A76" w:rsidRPr="008233FC">
        <w:rPr>
          <w:rFonts w:ascii="Arial" w:eastAsia="Times New Roman" w:hAnsi="Arial" w:cs="Arial"/>
          <w:color w:val="000000"/>
          <w:lang w:eastAsia="cs-CZ"/>
        </w:rPr>
        <w:t>Smlouvy</w:t>
      </w:r>
      <w:r w:rsidRPr="008233FC">
        <w:rPr>
          <w:rFonts w:ascii="Arial" w:eastAsia="Times New Roman" w:hAnsi="Arial" w:cs="Arial"/>
          <w:color w:val="000000"/>
          <w:lang w:eastAsia="cs-CZ"/>
        </w:rPr>
        <w:t>.</w:t>
      </w:r>
    </w:p>
    <w:p w14:paraId="721395CC" w14:textId="76ED8B52" w:rsidR="001646B0" w:rsidRPr="008233FC" w:rsidRDefault="00234F69" w:rsidP="00EF00AE">
      <w:pPr>
        <w:pStyle w:val="Odstavecseseznamem"/>
        <w:numPr>
          <w:ilvl w:val="0"/>
          <w:numId w:val="10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bude hradit přijaté faktury pouze na zveřejněné bankovní účty. V</w:t>
      </w:r>
      <w:r w:rsidR="003B17A5" w:rsidRPr="008233FC">
        <w:rPr>
          <w:rFonts w:ascii="Arial" w:eastAsia="Times New Roman" w:hAnsi="Arial" w:cs="Arial"/>
          <w:color w:val="000000"/>
          <w:lang w:eastAsia="cs-CZ"/>
        </w:rPr>
        <w:t> 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případě, že </w:t>
      </w: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nebude mít daný účet zveřejněný, zaplatí </w:t>
      </w: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pouze základ daně a výši DPH uhradí až po zveřejnění příslušného účtu v</w:t>
      </w:r>
      <w:r w:rsidR="003B17A5" w:rsidRPr="008233FC">
        <w:rPr>
          <w:rFonts w:ascii="Arial" w:eastAsia="Times New Roman" w:hAnsi="Arial" w:cs="Arial"/>
          <w:color w:val="000000"/>
          <w:lang w:eastAsia="cs-CZ"/>
        </w:rPr>
        <w:t> </w:t>
      </w:r>
      <w:r w:rsidR="0048411D">
        <w:rPr>
          <w:rFonts w:ascii="Arial" w:eastAsia="Times New Roman" w:hAnsi="Arial" w:cs="Arial"/>
          <w:color w:val="000000"/>
          <w:lang w:eastAsia="cs-CZ"/>
        </w:rPr>
        <w:t>registru plátců a 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identifikovaných osob.</w:t>
      </w:r>
    </w:p>
    <w:p w14:paraId="746698DC" w14:textId="04C33FDD" w:rsidR="001646B0" w:rsidRPr="008233FC" w:rsidRDefault="00567495" w:rsidP="00EF00AE">
      <w:pPr>
        <w:pStyle w:val="Odstavecseseznamem"/>
        <w:numPr>
          <w:ilvl w:val="0"/>
          <w:numId w:val="10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 xml:space="preserve">Stane-li se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nespolehlivým plátcem ve s</w:t>
      </w:r>
      <w:r w:rsidR="0048411D">
        <w:rPr>
          <w:rFonts w:ascii="Arial" w:eastAsia="Times New Roman" w:hAnsi="Arial" w:cs="Arial"/>
          <w:color w:val="000000"/>
          <w:lang w:eastAsia="cs-CZ"/>
        </w:rPr>
        <w:t>myslu zákona č. 235/2004 Sb., o </w:t>
      </w:r>
      <w:r w:rsidRPr="008233FC">
        <w:rPr>
          <w:rFonts w:ascii="Arial" w:eastAsia="Times New Roman" w:hAnsi="Arial" w:cs="Arial"/>
          <w:color w:val="000000"/>
          <w:lang w:eastAsia="cs-CZ"/>
        </w:rPr>
        <w:t>dani z</w:t>
      </w:r>
      <w:r w:rsidR="003B17A5" w:rsidRPr="008233FC">
        <w:rPr>
          <w:rFonts w:ascii="Arial" w:eastAsia="Times New Roman" w:hAnsi="Arial" w:cs="Arial"/>
          <w:color w:val="000000"/>
          <w:lang w:eastAsia="cs-CZ"/>
        </w:rPr>
        <w:t> 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přidané hodnoty, ve znění pozdějších předpisů, zaplatí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pouze základ daně. Příslušná výše DPH bude uhrazena až po písemném doložení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Pr="008233FC">
        <w:rPr>
          <w:rFonts w:ascii="Arial" w:eastAsia="Times New Roman" w:hAnsi="Arial" w:cs="Arial"/>
          <w:color w:val="000000"/>
          <w:lang w:eastAsia="cs-CZ"/>
        </w:rPr>
        <w:t>e o jeho úhradě příslušnému správci daně.</w:t>
      </w:r>
    </w:p>
    <w:p w14:paraId="1F03238A" w14:textId="556AAC8B" w:rsidR="00567495" w:rsidRPr="00400B7E" w:rsidRDefault="00567495" w:rsidP="00EF00AE">
      <w:pPr>
        <w:pStyle w:val="Odstavecseseznamem"/>
        <w:numPr>
          <w:ilvl w:val="0"/>
          <w:numId w:val="10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lastRenderedPageBreak/>
        <w:t xml:space="preserve">Podpisem této smlouvy bere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na vědomí, že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je organizační složkou státu a v</w:t>
      </w:r>
      <w:r w:rsidR="003B17A5" w:rsidRPr="008233FC">
        <w:rPr>
          <w:rFonts w:ascii="Arial" w:eastAsia="Times New Roman" w:hAnsi="Arial" w:cs="Arial"/>
          <w:color w:val="000000"/>
          <w:lang w:eastAsia="cs-CZ"/>
        </w:rPr>
        <w:t> </w:t>
      </w:r>
      <w:r w:rsidRPr="008233FC">
        <w:rPr>
          <w:rFonts w:ascii="Arial" w:eastAsia="Times New Roman" w:hAnsi="Arial" w:cs="Arial"/>
          <w:color w:val="000000"/>
          <w:lang w:eastAsia="cs-CZ"/>
        </w:rPr>
        <w:t>případě nedostatku finančních prostředků může dojít k</w:t>
      </w:r>
      <w:r w:rsidR="003B17A5" w:rsidRPr="008233FC">
        <w:rPr>
          <w:rFonts w:ascii="Arial" w:eastAsia="Times New Roman" w:hAnsi="Arial" w:cs="Arial"/>
          <w:color w:val="000000"/>
          <w:lang w:eastAsia="cs-CZ"/>
        </w:rPr>
        <w:t> </w:t>
      </w:r>
      <w:r w:rsidRPr="008233FC">
        <w:rPr>
          <w:rFonts w:ascii="Arial" w:eastAsia="Times New Roman" w:hAnsi="Arial" w:cs="Arial"/>
          <w:color w:val="000000"/>
          <w:lang w:eastAsia="cs-CZ"/>
        </w:rPr>
        <w:t>úhradě daňových dokladů (faktur) až v</w:t>
      </w:r>
      <w:r w:rsidR="003B17A5" w:rsidRPr="008233FC">
        <w:rPr>
          <w:rFonts w:ascii="Arial" w:eastAsia="Times New Roman" w:hAnsi="Arial" w:cs="Arial"/>
          <w:color w:val="000000"/>
          <w:lang w:eastAsia="cs-CZ"/>
        </w:rPr>
        <w:t> </w:t>
      </w:r>
      <w:r w:rsidRPr="008233FC">
        <w:rPr>
          <w:rFonts w:ascii="Arial" w:eastAsia="Times New Roman" w:hAnsi="Arial" w:cs="Arial"/>
          <w:color w:val="000000"/>
          <w:lang w:eastAsia="cs-CZ"/>
        </w:rPr>
        <w:t>návaznosti na přidělení potřebných finančních prostředků ze státního rozpočtu. Tato případná časová prodleva nemůže být pro účely plnění práv a povinností z</w:t>
      </w:r>
      <w:r w:rsidR="003B17A5" w:rsidRPr="008233FC">
        <w:rPr>
          <w:rFonts w:ascii="Arial" w:eastAsia="Times New Roman" w:hAnsi="Arial" w:cs="Arial"/>
          <w:color w:val="000000"/>
          <w:lang w:eastAsia="cs-CZ"/>
        </w:rPr>
        <w:t> 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této smlouvy vyplývajících považována za prodlení na straně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="003A213C" w:rsidRPr="008233FC">
        <w:rPr>
          <w:rFonts w:ascii="Arial" w:eastAsia="Times New Roman" w:hAnsi="Arial" w:cs="Arial"/>
          <w:color w:val="000000"/>
          <w:lang w:eastAsia="cs-CZ"/>
        </w:rPr>
        <w:t xml:space="preserve">e </w:t>
      </w:r>
      <w:r w:rsidRPr="008233FC">
        <w:rPr>
          <w:rFonts w:ascii="Arial" w:eastAsia="Times New Roman" w:hAnsi="Arial" w:cs="Arial"/>
          <w:color w:val="000000"/>
          <w:lang w:eastAsia="cs-CZ"/>
        </w:rPr>
        <w:t>v</w:t>
      </w:r>
      <w:r w:rsidR="003B17A5" w:rsidRPr="008233FC">
        <w:rPr>
          <w:rFonts w:ascii="Arial" w:eastAsia="Times New Roman" w:hAnsi="Arial" w:cs="Arial"/>
          <w:color w:val="000000"/>
          <w:lang w:eastAsia="cs-CZ"/>
        </w:rPr>
        <w:t> </w:t>
      </w:r>
      <w:r w:rsidRPr="008233FC">
        <w:rPr>
          <w:rFonts w:ascii="Arial" w:eastAsia="Times New Roman" w:hAnsi="Arial" w:cs="Arial"/>
          <w:color w:val="000000"/>
          <w:lang w:eastAsia="cs-CZ"/>
        </w:rPr>
        <w:t>rámci platebních podmínek a nelze proto z</w:t>
      </w:r>
      <w:r w:rsidR="003B17A5" w:rsidRPr="008233FC">
        <w:rPr>
          <w:rFonts w:ascii="Arial" w:eastAsia="Times New Roman" w:hAnsi="Arial" w:cs="Arial"/>
          <w:color w:val="000000"/>
          <w:lang w:eastAsia="cs-CZ"/>
        </w:rPr>
        <w:t> 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tohoto důvodu uplatňovat vůči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="003A213C" w:rsidRPr="008233FC">
        <w:rPr>
          <w:rFonts w:ascii="Arial" w:eastAsia="Times New Roman" w:hAnsi="Arial" w:cs="Arial"/>
          <w:color w:val="000000"/>
          <w:lang w:eastAsia="cs-CZ"/>
        </w:rPr>
        <w:t xml:space="preserve">i </w:t>
      </w:r>
      <w:r w:rsidRPr="008233FC">
        <w:rPr>
          <w:rFonts w:ascii="Arial" w:eastAsia="Times New Roman" w:hAnsi="Arial" w:cs="Arial"/>
          <w:color w:val="000000"/>
          <w:lang w:eastAsia="cs-CZ"/>
        </w:rPr>
        <w:t>žádné sankce.</w:t>
      </w:r>
      <w:r w:rsidR="00251B4F" w:rsidRPr="00251B4F">
        <w:t xml:space="preserve">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="00251B4F" w:rsidRPr="00251B4F">
        <w:rPr>
          <w:rFonts w:ascii="Arial" w:eastAsia="Times New Roman" w:hAnsi="Arial" w:cs="Arial"/>
          <w:color w:val="000000"/>
          <w:lang w:eastAsia="cs-CZ"/>
        </w:rPr>
        <w:t xml:space="preserve"> se zavazuje, že v případě, že tato skutečnost nastane, oznámí ji zhotoviteli nejpozději do 5 pracovních dnů před původním termínem splatnosti faktury.</w:t>
      </w:r>
      <w:r w:rsidR="00251B4F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7B6F2862" w14:textId="6771F43C" w:rsidR="00C35670" w:rsidRPr="00400B7E" w:rsidRDefault="00C35670" w:rsidP="00EF00AE">
      <w:pPr>
        <w:pStyle w:val="Odstavecseseznamem"/>
        <w:numPr>
          <w:ilvl w:val="0"/>
          <w:numId w:val="10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400B7E">
        <w:rPr>
          <w:rFonts w:ascii="Arial" w:eastAsia="Times New Roman" w:hAnsi="Arial" w:cs="Arial"/>
          <w:lang w:eastAsia="cs-CZ"/>
        </w:rPr>
        <w:t>Zhotovitel bere na vědomí, že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14:paraId="56772319" w14:textId="77777777" w:rsidR="00567495" w:rsidRPr="008233FC" w:rsidRDefault="00567495" w:rsidP="00567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38A583D" w14:textId="77777777" w:rsidR="00567495" w:rsidRPr="008233FC" w:rsidRDefault="00567495" w:rsidP="00567495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Hlk536173067"/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 xml:space="preserve">ČI. </w:t>
      </w:r>
      <w:r w:rsidR="00561F1E" w:rsidRPr="008233FC">
        <w:rPr>
          <w:rFonts w:ascii="Arial" w:eastAsia="Times New Roman" w:hAnsi="Arial" w:cs="Arial"/>
          <w:b/>
          <w:bCs/>
          <w:color w:val="000000"/>
          <w:lang w:eastAsia="cs-CZ"/>
        </w:rPr>
        <w:t xml:space="preserve">VIII </w:t>
      </w:r>
    </w:p>
    <w:p w14:paraId="5D67F40D" w14:textId="77777777" w:rsidR="00567495" w:rsidRPr="008233FC" w:rsidRDefault="00567495" w:rsidP="00567495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>Doba a místo plnění Smlouvy</w:t>
      </w:r>
    </w:p>
    <w:p w14:paraId="2051C5F3" w14:textId="639EA32A" w:rsidR="006E62E7" w:rsidRPr="006E08DE" w:rsidRDefault="006E08DE" w:rsidP="00EF00AE">
      <w:pPr>
        <w:pStyle w:val="Odstavecseseznamem"/>
        <w:numPr>
          <w:ilvl w:val="0"/>
          <w:numId w:val="11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6E08DE">
        <w:rPr>
          <w:rFonts w:ascii="Arial" w:eastAsia="Times New Roman" w:hAnsi="Arial" w:cs="Arial"/>
          <w:color w:val="000000"/>
          <w:lang w:eastAsia="cs-CZ"/>
        </w:rPr>
        <w:t>Tato Smlouva nabývá platnosti dnem jejího podpisu oběma smluvními stranami a účinnosti dnem uveřejnění v registru smluv.</w:t>
      </w:r>
    </w:p>
    <w:p w14:paraId="780A7308" w14:textId="0EF6BDE4" w:rsidR="001646B0" w:rsidRPr="008233FC" w:rsidRDefault="00940E43" w:rsidP="00EF00AE">
      <w:pPr>
        <w:pStyle w:val="Odstavecseseznamem"/>
        <w:numPr>
          <w:ilvl w:val="0"/>
          <w:numId w:val="11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Tato S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mlouva se uzavírá na dobu určitou </w:t>
      </w:r>
      <w:r w:rsidR="0064719F">
        <w:rPr>
          <w:rFonts w:ascii="Arial" w:eastAsia="Times New Roman" w:hAnsi="Arial" w:cs="Arial"/>
          <w:color w:val="000000"/>
          <w:lang w:eastAsia="cs-CZ"/>
        </w:rPr>
        <w:t>a to na dva roky od podpisu smlouvy obou smluvních stran</w:t>
      </w:r>
      <w:r w:rsidR="00F14878">
        <w:rPr>
          <w:rFonts w:ascii="Arial" w:eastAsia="Times New Roman" w:hAnsi="Arial" w:cs="Arial"/>
          <w:color w:val="000000"/>
          <w:lang w:eastAsia="cs-CZ"/>
        </w:rPr>
        <w:t>, nebo</w:t>
      </w:r>
      <w:r w:rsidR="001646B0" w:rsidRPr="008233FC">
        <w:rPr>
          <w:rFonts w:ascii="Arial" w:eastAsia="Times New Roman" w:hAnsi="Arial" w:cs="Arial"/>
          <w:color w:val="000000"/>
          <w:lang w:eastAsia="cs-CZ"/>
        </w:rPr>
        <w:t xml:space="preserve"> do vyčerpání </w:t>
      </w:r>
      <w:r w:rsidR="00962675" w:rsidRPr="008233FC">
        <w:rPr>
          <w:rFonts w:ascii="Arial" w:eastAsia="Times New Roman" w:hAnsi="Arial" w:cs="Arial"/>
          <w:color w:val="000000"/>
          <w:lang w:eastAsia="cs-CZ"/>
        </w:rPr>
        <w:t xml:space="preserve">finančního limitu </w:t>
      </w:r>
      <w:r w:rsidR="00560C8D" w:rsidRPr="006D061D">
        <w:rPr>
          <w:rFonts w:ascii="Arial" w:eastAsia="Times New Roman" w:hAnsi="Arial" w:cs="Arial"/>
          <w:color w:val="000000"/>
          <w:lang w:eastAsia="cs-CZ"/>
        </w:rPr>
        <w:t>2</w:t>
      </w:r>
      <w:r w:rsidR="00962675" w:rsidRPr="006D061D">
        <w:rPr>
          <w:rFonts w:ascii="Arial" w:eastAsia="Times New Roman" w:hAnsi="Arial" w:cs="Arial"/>
          <w:color w:val="000000"/>
          <w:lang w:eastAsia="cs-CZ"/>
        </w:rPr>
        <w:t>.</w:t>
      </w:r>
      <w:r w:rsidR="00560C8D" w:rsidRPr="006D061D">
        <w:rPr>
          <w:rFonts w:ascii="Arial" w:eastAsia="Times New Roman" w:hAnsi="Arial" w:cs="Arial"/>
          <w:color w:val="000000"/>
          <w:lang w:eastAsia="cs-CZ"/>
        </w:rPr>
        <w:t>000</w:t>
      </w:r>
      <w:r w:rsidR="006013F2" w:rsidRPr="006D061D">
        <w:rPr>
          <w:rFonts w:ascii="Arial" w:eastAsia="Times New Roman" w:hAnsi="Arial" w:cs="Arial"/>
          <w:color w:val="000000"/>
          <w:lang w:eastAsia="cs-CZ"/>
        </w:rPr>
        <w:t>.000</w:t>
      </w:r>
      <w:r w:rsidR="00567495" w:rsidRPr="006D061D">
        <w:rPr>
          <w:rFonts w:ascii="Arial" w:eastAsia="Times New Roman" w:hAnsi="Arial" w:cs="Arial"/>
          <w:color w:val="000000"/>
          <w:lang w:eastAsia="cs-CZ"/>
        </w:rPr>
        <w:t xml:space="preserve"> Kč bez DPH.</w:t>
      </w:r>
      <w:r w:rsidR="009A02C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="009A02CB">
        <w:rPr>
          <w:rFonts w:ascii="Arial" w:eastAsia="Times New Roman" w:hAnsi="Arial" w:cs="Arial"/>
          <w:color w:val="000000"/>
          <w:lang w:eastAsia="cs-CZ"/>
        </w:rPr>
        <w:t xml:space="preserve"> bere na vědomí, že trvání smlouvy skončí </w:t>
      </w:r>
      <w:r w:rsidR="0064719F">
        <w:rPr>
          <w:rFonts w:ascii="Arial" w:eastAsia="Times New Roman" w:hAnsi="Arial" w:cs="Arial"/>
          <w:color w:val="000000"/>
          <w:lang w:eastAsia="cs-CZ"/>
        </w:rPr>
        <w:t>dva roky od podpisu smlouvy obou smluvních stran</w:t>
      </w:r>
      <w:r w:rsidR="009A02CB">
        <w:rPr>
          <w:rFonts w:ascii="Arial" w:eastAsia="Times New Roman" w:hAnsi="Arial" w:cs="Arial"/>
          <w:color w:val="000000"/>
          <w:lang w:eastAsia="cs-CZ"/>
        </w:rPr>
        <w:t xml:space="preserve"> i v případě, že nedojde k plnému vyčerpání finančního limitu 2.000.000 Kč bez DPH.</w:t>
      </w:r>
    </w:p>
    <w:bookmarkEnd w:id="0"/>
    <w:p w14:paraId="43EBF1B7" w14:textId="7AAEDB8F" w:rsidR="001646B0" w:rsidRPr="008233FC" w:rsidRDefault="00234F69" w:rsidP="00EF00AE">
      <w:pPr>
        <w:pStyle w:val="Odstavecseseznamem"/>
        <w:numPr>
          <w:ilvl w:val="0"/>
          <w:numId w:val="11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je oprávněn vypovědět</w:t>
      </w:r>
      <w:r w:rsidR="002620C0">
        <w:rPr>
          <w:rFonts w:ascii="Arial" w:eastAsia="Times New Roman" w:hAnsi="Arial" w:cs="Arial"/>
          <w:color w:val="000000"/>
          <w:lang w:eastAsia="cs-CZ"/>
        </w:rPr>
        <w:t xml:space="preserve"> tuto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Smlouvu bez udání důvodu. Výpovědní </w:t>
      </w:r>
      <w:r w:rsidR="002620C0">
        <w:rPr>
          <w:rFonts w:ascii="Arial" w:eastAsia="Times New Roman" w:hAnsi="Arial" w:cs="Arial"/>
          <w:color w:val="000000"/>
          <w:lang w:eastAsia="cs-CZ"/>
        </w:rPr>
        <w:t>doba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činí jeden </w:t>
      </w:r>
      <w:r w:rsidR="001646B0" w:rsidRPr="008233FC">
        <w:rPr>
          <w:rFonts w:ascii="Arial" w:eastAsia="Times New Roman" w:hAnsi="Arial" w:cs="Arial"/>
          <w:color w:val="000000"/>
          <w:lang w:eastAsia="cs-CZ"/>
        </w:rPr>
        <w:t>1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měsíc</w:t>
      </w:r>
      <w:r w:rsidR="00F00CBD" w:rsidRPr="008233FC">
        <w:rPr>
          <w:rFonts w:ascii="Arial" w:eastAsia="Times New Roman" w:hAnsi="Arial" w:cs="Arial"/>
          <w:color w:val="000000"/>
          <w:lang w:eastAsia="cs-CZ"/>
        </w:rPr>
        <w:t xml:space="preserve"> a počíná běžet prvním dnem následujícím po doručení výpovědi </w:t>
      </w: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F00CBD" w:rsidRPr="008233FC">
        <w:rPr>
          <w:rFonts w:ascii="Arial" w:eastAsia="Times New Roman" w:hAnsi="Arial" w:cs="Arial"/>
          <w:color w:val="000000"/>
          <w:lang w:eastAsia="cs-CZ"/>
        </w:rPr>
        <w:t>i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je oprávněn Smlouvu vypovědět bez udání důvodu </w:t>
      </w:r>
      <w:r w:rsidR="002620C0">
        <w:rPr>
          <w:rFonts w:ascii="Arial" w:eastAsia="Times New Roman" w:hAnsi="Arial" w:cs="Arial"/>
          <w:color w:val="000000"/>
          <w:lang w:eastAsia="cs-CZ"/>
        </w:rPr>
        <w:t>s tím, že výpovědní doba skončí uplynutím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kalendářního čtvrtletí</w:t>
      </w:r>
      <w:r w:rsidR="002620C0">
        <w:rPr>
          <w:rFonts w:ascii="Arial" w:eastAsia="Times New Roman" w:hAnsi="Arial" w:cs="Arial"/>
          <w:color w:val="000000"/>
          <w:lang w:eastAsia="cs-CZ"/>
        </w:rPr>
        <w:t xml:space="preserve">, které následuje po kalendářním čtvrtletí, ve kterém byla výpověď doručena </w:t>
      </w:r>
      <w:r>
        <w:rPr>
          <w:rFonts w:ascii="Arial" w:eastAsia="Times New Roman" w:hAnsi="Arial" w:cs="Arial"/>
          <w:color w:val="000000"/>
          <w:lang w:eastAsia="cs-CZ"/>
        </w:rPr>
        <w:t>Objednatel</w:t>
      </w:r>
      <w:r w:rsidR="00C46302">
        <w:rPr>
          <w:rFonts w:ascii="Arial" w:eastAsia="Times New Roman" w:hAnsi="Arial" w:cs="Arial"/>
          <w:color w:val="000000"/>
          <w:lang w:eastAsia="cs-CZ"/>
        </w:rPr>
        <w:t>i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4DA4E467" w14:textId="34DA2FEF" w:rsidR="00567495" w:rsidRPr="008233FC" w:rsidRDefault="001646B0" w:rsidP="00EF00AE">
      <w:pPr>
        <w:pStyle w:val="Odstavecseseznamem"/>
        <w:numPr>
          <w:ilvl w:val="0"/>
          <w:numId w:val="11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>Mí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stem plnění je ústředí Státního pozemkového úřadu, Husinecká 1024/11a, Praha 3</w:t>
      </w:r>
      <w:r w:rsidR="00493F3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-</w:t>
      </w:r>
      <w:r w:rsidR="00493F3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Žižkov, 130 00 a ostatní pracoviště Státního pozemkového úřadu. Aktuální seznam pracovišť k</w:t>
      </w:r>
      <w:r w:rsidR="003B17A5" w:rsidRPr="008233FC">
        <w:rPr>
          <w:rFonts w:ascii="Arial" w:eastAsia="Times New Roman" w:hAnsi="Arial" w:cs="Arial"/>
          <w:color w:val="000000"/>
          <w:lang w:eastAsia="cs-CZ"/>
        </w:rPr>
        <w:t> 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datu uzavření smlouvy je uveden v</w:t>
      </w:r>
      <w:r w:rsidR="003B17A5" w:rsidRPr="008233FC">
        <w:rPr>
          <w:rFonts w:ascii="Arial" w:eastAsia="Times New Roman" w:hAnsi="Arial" w:cs="Arial"/>
          <w:color w:val="000000"/>
          <w:lang w:eastAsia="cs-CZ"/>
        </w:rPr>
        <w:t> 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Příloze č. 1 </w:t>
      </w:r>
      <w:r w:rsidR="003B17A5" w:rsidRPr="008233FC">
        <w:rPr>
          <w:rFonts w:ascii="Arial" w:eastAsia="Times New Roman" w:hAnsi="Arial" w:cs="Arial"/>
          <w:color w:val="000000"/>
          <w:lang w:eastAsia="cs-CZ"/>
        </w:rPr>
        <w:t>–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Seznam pracovišť Státního pozemkového úřadu.</w:t>
      </w:r>
      <w:r w:rsidR="00747F1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56BFD">
        <w:rPr>
          <w:rFonts w:ascii="Arial" w:eastAsia="Times New Roman" w:hAnsi="Arial" w:cs="Arial"/>
          <w:color w:val="000000"/>
          <w:lang w:eastAsia="cs-CZ"/>
        </w:rPr>
        <w:t xml:space="preserve"> Případnou změnu pracoviště je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="00656BFD">
        <w:rPr>
          <w:rFonts w:ascii="Arial" w:eastAsia="Times New Roman" w:hAnsi="Arial" w:cs="Arial"/>
          <w:color w:val="000000"/>
          <w:lang w:eastAsia="cs-CZ"/>
        </w:rPr>
        <w:t xml:space="preserve"> povinen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="00656BFD">
        <w:rPr>
          <w:rFonts w:ascii="Arial" w:eastAsia="Times New Roman" w:hAnsi="Arial" w:cs="Arial"/>
          <w:color w:val="000000"/>
          <w:lang w:eastAsia="cs-CZ"/>
        </w:rPr>
        <w:t xml:space="preserve">i předem písemně oznámit. Tato změna není důvodem pro uzavření dodatku ke smlouvě. </w:t>
      </w:r>
    </w:p>
    <w:p w14:paraId="49DB24F9" w14:textId="77777777" w:rsidR="00567495" w:rsidRPr="008233FC" w:rsidRDefault="00567495" w:rsidP="00567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7265153" w14:textId="3BA50521" w:rsidR="00567495" w:rsidRPr="008233FC" w:rsidRDefault="00567495" w:rsidP="00567495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 xml:space="preserve">ČI. </w:t>
      </w:r>
      <w:r w:rsidR="00561F1E" w:rsidRPr="008233FC">
        <w:rPr>
          <w:rFonts w:ascii="Arial" w:eastAsia="Times New Roman" w:hAnsi="Arial" w:cs="Arial"/>
          <w:b/>
          <w:bCs/>
          <w:color w:val="000000"/>
          <w:lang w:eastAsia="cs-CZ"/>
        </w:rPr>
        <w:t>I</w:t>
      </w: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 xml:space="preserve">X </w:t>
      </w:r>
    </w:p>
    <w:p w14:paraId="140ADA6F" w14:textId="77777777" w:rsidR="00567495" w:rsidRPr="008233FC" w:rsidRDefault="00567495" w:rsidP="00567495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>Oprávněné osoby</w:t>
      </w:r>
    </w:p>
    <w:p w14:paraId="7F6AA2C5" w14:textId="77777777" w:rsidR="001646B0" w:rsidRPr="008233FC" w:rsidRDefault="00567495" w:rsidP="00EF00AE">
      <w:pPr>
        <w:pStyle w:val="Odstavecseseznamem"/>
        <w:numPr>
          <w:ilvl w:val="0"/>
          <w:numId w:val="12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>Každá ze smluvních stran jmenuje oprávněnou osobu nebo oprávněné osoby.</w:t>
      </w:r>
      <w:r w:rsidR="001646B0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8233FC">
        <w:rPr>
          <w:rFonts w:ascii="Arial" w:eastAsia="Times New Roman" w:hAnsi="Arial" w:cs="Arial"/>
          <w:color w:val="000000"/>
          <w:lang w:eastAsia="cs-CZ"/>
        </w:rPr>
        <w:t>Oprávněné osoby budou zastupovat smluvní stranu ve smluvních, obchodních a technických záležitostech souvisejících s</w:t>
      </w:r>
      <w:r w:rsidR="003B17A5" w:rsidRPr="008233FC">
        <w:rPr>
          <w:rFonts w:ascii="Arial" w:eastAsia="Times New Roman" w:hAnsi="Arial" w:cs="Arial"/>
          <w:color w:val="000000"/>
          <w:lang w:eastAsia="cs-CZ"/>
        </w:rPr>
        <w:t> </w:t>
      </w:r>
      <w:r w:rsidRPr="008233FC">
        <w:rPr>
          <w:rFonts w:ascii="Arial" w:eastAsia="Times New Roman" w:hAnsi="Arial" w:cs="Arial"/>
          <w:color w:val="000000"/>
          <w:lang w:eastAsia="cs-CZ"/>
        </w:rPr>
        <w:t>plněním Smlouvy.</w:t>
      </w:r>
    </w:p>
    <w:p w14:paraId="38F36697" w14:textId="6A9A69C9" w:rsidR="001646B0" w:rsidRPr="008233FC" w:rsidRDefault="00567495" w:rsidP="00EF00AE">
      <w:pPr>
        <w:pStyle w:val="Odstavecseseznamem"/>
        <w:numPr>
          <w:ilvl w:val="0"/>
          <w:numId w:val="12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>Smluvní strany jsou oprávněny změnit oprávněné osoby, jsou však povinny na</w:t>
      </w:r>
      <w:r w:rsidR="001646B0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8233FC">
        <w:rPr>
          <w:rFonts w:ascii="Arial" w:eastAsia="Times New Roman" w:hAnsi="Arial" w:cs="Arial"/>
          <w:color w:val="000000"/>
          <w:lang w:eastAsia="cs-CZ"/>
        </w:rPr>
        <w:t>takovou změnu druhou smluvní stranu písemně upozornit ve lhůtě pěti (5) dnů.</w:t>
      </w:r>
      <w:r w:rsidR="009A02CB">
        <w:rPr>
          <w:rFonts w:ascii="Arial" w:eastAsia="Times New Roman" w:hAnsi="Arial" w:cs="Arial"/>
          <w:color w:val="000000"/>
          <w:lang w:eastAsia="cs-CZ"/>
        </w:rPr>
        <w:t xml:space="preserve"> Změna oprávněné osoby není důvodem pro uzavření dodatku ke smlouvě.</w:t>
      </w:r>
    </w:p>
    <w:p w14:paraId="6CB36E9E" w14:textId="7B04A193" w:rsidR="001646B0" w:rsidRPr="008233FC" w:rsidRDefault="00567495" w:rsidP="00EF00AE">
      <w:pPr>
        <w:pStyle w:val="Odstavecseseznamem"/>
        <w:numPr>
          <w:ilvl w:val="0"/>
          <w:numId w:val="12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>Smluvní strany mohou určit též oprávněné osoby vždy konkrétně ve vztahu ke konkrétní</w:t>
      </w:r>
      <w:r w:rsidR="00A61551">
        <w:rPr>
          <w:rFonts w:ascii="Arial" w:eastAsia="Times New Roman" w:hAnsi="Arial" w:cs="Arial"/>
          <w:color w:val="000000"/>
          <w:lang w:eastAsia="cs-CZ"/>
        </w:rPr>
        <w:t>mu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A61551">
        <w:rPr>
          <w:rFonts w:ascii="Arial" w:eastAsia="Times New Roman" w:hAnsi="Arial" w:cs="Arial"/>
          <w:color w:val="000000"/>
          <w:lang w:eastAsia="cs-CZ"/>
        </w:rPr>
        <w:t>Požadavku</w:t>
      </w:r>
      <w:r w:rsidRPr="008233FC">
        <w:rPr>
          <w:rFonts w:ascii="Arial" w:eastAsia="Times New Roman" w:hAnsi="Arial" w:cs="Arial"/>
          <w:color w:val="000000"/>
          <w:lang w:eastAsia="cs-CZ"/>
        </w:rPr>
        <w:t>.</w:t>
      </w:r>
    </w:p>
    <w:p w14:paraId="3F78B041" w14:textId="344C12AC" w:rsidR="00567495" w:rsidRPr="00CF08D7" w:rsidRDefault="00CF08D7" w:rsidP="00524A56">
      <w:pPr>
        <w:pStyle w:val="Odstavecseseznamem"/>
        <w:numPr>
          <w:ilvl w:val="0"/>
          <w:numId w:val="12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F08D7">
        <w:rPr>
          <w:rFonts w:ascii="Arial" w:eastAsia="Times New Roman" w:hAnsi="Arial" w:cs="Arial"/>
          <w:color w:val="000000"/>
          <w:lang w:eastAsia="cs-CZ"/>
        </w:rPr>
        <w:t xml:space="preserve">Seznam osob oprávněných zastupovat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Pr="00CF08D7">
        <w:rPr>
          <w:rFonts w:ascii="Arial" w:eastAsia="Times New Roman" w:hAnsi="Arial" w:cs="Arial"/>
          <w:color w:val="000000"/>
          <w:lang w:eastAsia="cs-CZ"/>
        </w:rPr>
        <w:t xml:space="preserve">e v souvislosti s plněním této Smlouvy je uveden v příloze č. 3. </w:t>
      </w:r>
    </w:p>
    <w:p w14:paraId="140E9564" w14:textId="5C2D3514" w:rsidR="00567495" w:rsidRPr="008233FC" w:rsidRDefault="00234F69" w:rsidP="00EF00AE">
      <w:pPr>
        <w:pStyle w:val="Odstavecseseznamem"/>
        <w:numPr>
          <w:ilvl w:val="0"/>
          <w:numId w:val="12"/>
        </w:numPr>
        <w:spacing w:after="1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e j</w:t>
      </w:r>
      <w:r w:rsidR="00CF08D7">
        <w:rPr>
          <w:rFonts w:ascii="Arial" w:eastAsia="Times New Roman" w:hAnsi="Arial" w:cs="Arial"/>
          <w:color w:val="000000"/>
          <w:lang w:eastAsia="cs-CZ"/>
        </w:rPr>
        <w:t>e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oprávněn </w:t>
      </w:r>
      <w:r w:rsidR="00CF08D7">
        <w:rPr>
          <w:rFonts w:ascii="Arial" w:eastAsia="Times New Roman" w:hAnsi="Arial" w:cs="Arial"/>
          <w:color w:val="000000"/>
          <w:lang w:eastAsia="cs-CZ"/>
        </w:rPr>
        <w:t>zastupovat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: </w:t>
      </w:r>
    </w:p>
    <w:p w14:paraId="5AC5C5FA" w14:textId="77777777" w:rsidR="00B75517" w:rsidRDefault="00B75517" w:rsidP="00B75517">
      <w:pPr>
        <w:spacing w:after="100" w:line="240" w:lineRule="auto"/>
        <w:ind w:firstLine="708"/>
      </w:pPr>
      <w:r>
        <w:rPr>
          <w:rFonts w:ascii="Arial" w:eastAsia="Times New Roman" w:hAnsi="Arial" w:cs="Arial"/>
          <w:color w:val="000000"/>
          <w:lang w:eastAsia="cs-CZ"/>
        </w:rPr>
        <w:t>a) ve věcech smluvních: Viktor Bošina – Předseda představenstva a.s.</w:t>
      </w:r>
    </w:p>
    <w:p w14:paraId="7048EF72" w14:textId="56866997" w:rsidR="00B75517" w:rsidRDefault="00B75517" w:rsidP="00B75517">
      <w:pPr>
        <w:spacing w:after="100" w:line="240" w:lineRule="auto"/>
        <w:ind w:firstLine="708"/>
      </w:pPr>
      <w:r>
        <w:rPr>
          <w:rFonts w:ascii="Arial" w:eastAsia="Times New Roman" w:hAnsi="Arial" w:cs="Arial"/>
          <w:color w:val="000000"/>
          <w:lang w:eastAsia="cs-CZ"/>
        </w:rPr>
        <w:lastRenderedPageBreak/>
        <w:t xml:space="preserve">b) ve věcech technických: </w:t>
      </w:r>
      <w:r w:rsidR="00BE2461">
        <w:rPr>
          <w:rFonts w:ascii="Arial" w:eastAsia="Times New Roman" w:hAnsi="Arial" w:cs="Arial"/>
          <w:color w:val="000000"/>
          <w:lang w:eastAsia="cs-CZ"/>
        </w:rPr>
        <w:t>xxx</w:t>
      </w:r>
      <w:r>
        <w:rPr>
          <w:rFonts w:ascii="Arial" w:eastAsia="Times New Roman" w:hAnsi="Arial" w:cs="Arial"/>
          <w:color w:val="000000"/>
          <w:lang w:eastAsia="cs-CZ"/>
        </w:rPr>
        <w:t xml:space="preserve"> – koordinátor servisu</w:t>
      </w:r>
    </w:p>
    <w:p w14:paraId="7C441425" w14:textId="77777777" w:rsidR="00B75517" w:rsidRPr="008233FC" w:rsidRDefault="00B75517" w:rsidP="00381B43">
      <w:pPr>
        <w:spacing w:after="100" w:line="240" w:lineRule="auto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E56C695" w14:textId="252C91C8" w:rsidR="00567495" w:rsidRDefault="00CF08D7" w:rsidP="00CF08D7">
      <w:pPr>
        <w:pStyle w:val="Odstavecseseznamem"/>
        <w:numPr>
          <w:ilvl w:val="0"/>
          <w:numId w:val="12"/>
        </w:numPr>
        <w:spacing w:after="10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CF08D7">
        <w:rPr>
          <w:rFonts w:ascii="Arial" w:eastAsia="Times New Roman" w:hAnsi="Arial" w:cs="Arial"/>
          <w:color w:val="000000"/>
          <w:lang w:eastAsia="cs-CZ"/>
        </w:rPr>
        <w:t xml:space="preserve">Každá ze smluvních stran je oprávněna změnit oprávněné osoby jednostranným oznámením </w:t>
      </w:r>
      <w:r>
        <w:rPr>
          <w:rFonts w:ascii="Arial" w:eastAsia="Times New Roman" w:hAnsi="Arial" w:cs="Arial"/>
          <w:color w:val="000000"/>
          <w:lang w:eastAsia="cs-CZ"/>
        </w:rPr>
        <w:t>doručeným</w:t>
      </w:r>
      <w:r w:rsidRPr="00CF08D7">
        <w:rPr>
          <w:rFonts w:ascii="Arial" w:eastAsia="Times New Roman" w:hAnsi="Arial" w:cs="Arial"/>
          <w:color w:val="000000"/>
          <w:lang w:eastAsia="cs-CZ"/>
        </w:rPr>
        <w:t xml:space="preserve"> druhé smluvní straně.</w:t>
      </w:r>
    </w:p>
    <w:p w14:paraId="39E16605" w14:textId="1DECAFEF" w:rsidR="00C35670" w:rsidRPr="00CF08D7" w:rsidRDefault="00C35670" w:rsidP="00CF08D7">
      <w:pPr>
        <w:pStyle w:val="Odstavecseseznamem"/>
        <w:numPr>
          <w:ilvl w:val="0"/>
          <w:numId w:val="12"/>
        </w:numPr>
        <w:spacing w:after="10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Smluvní strany se zavazují při nakládání </w:t>
      </w:r>
      <w:r w:rsidR="00740548">
        <w:rPr>
          <w:rFonts w:ascii="Arial" w:eastAsia="Times New Roman" w:hAnsi="Arial" w:cs="Arial"/>
          <w:color w:val="000000"/>
          <w:lang w:eastAsia="cs-CZ"/>
        </w:rPr>
        <w:t xml:space="preserve">s </w:t>
      </w:r>
      <w:r w:rsidR="001102A1">
        <w:rPr>
          <w:rFonts w:ascii="Arial" w:eastAsia="Times New Roman" w:hAnsi="Arial" w:cs="Arial"/>
          <w:color w:val="000000"/>
          <w:lang w:eastAsia="cs-CZ"/>
        </w:rPr>
        <w:t xml:space="preserve">osobními údaji </w:t>
      </w:r>
      <w:r>
        <w:rPr>
          <w:rFonts w:ascii="Arial" w:eastAsia="Times New Roman" w:hAnsi="Arial" w:cs="Arial"/>
          <w:color w:val="000000"/>
          <w:lang w:eastAsia="cs-CZ"/>
        </w:rPr>
        <w:t xml:space="preserve">a </w:t>
      </w:r>
      <w:r w:rsidR="001102A1">
        <w:rPr>
          <w:rFonts w:ascii="Arial" w:eastAsia="Times New Roman" w:hAnsi="Arial" w:cs="Arial"/>
          <w:color w:val="000000"/>
          <w:lang w:eastAsia="cs-CZ"/>
        </w:rPr>
        <w:t xml:space="preserve">při jejich </w:t>
      </w:r>
      <w:r>
        <w:rPr>
          <w:rFonts w:ascii="Arial" w:eastAsia="Times New Roman" w:hAnsi="Arial" w:cs="Arial"/>
          <w:color w:val="000000"/>
          <w:lang w:eastAsia="cs-CZ"/>
        </w:rPr>
        <w:t xml:space="preserve">zpracování postupovat v souladu se </w:t>
      </w:r>
      <w:r w:rsidRPr="00C35670">
        <w:rPr>
          <w:rFonts w:ascii="Arial" w:eastAsia="Times New Roman" w:hAnsi="Arial" w:cs="Arial"/>
          <w:color w:val="000000"/>
          <w:lang w:eastAsia="cs-CZ"/>
        </w:rPr>
        <w:t>zákon</w:t>
      </w:r>
      <w:r>
        <w:rPr>
          <w:rFonts w:ascii="Arial" w:eastAsia="Times New Roman" w:hAnsi="Arial" w:cs="Arial"/>
          <w:color w:val="000000"/>
          <w:lang w:eastAsia="cs-CZ"/>
        </w:rPr>
        <w:t>em</w:t>
      </w:r>
      <w:r w:rsidRPr="00C35670">
        <w:rPr>
          <w:rFonts w:ascii="Arial" w:eastAsia="Times New Roman" w:hAnsi="Arial" w:cs="Arial"/>
          <w:color w:val="000000"/>
          <w:lang w:eastAsia="cs-CZ"/>
        </w:rPr>
        <w:t xml:space="preserve"> č. 101/2000 Sb., o ochraně osobních údajů, ve znění pozdějších předpisů</w:t>
      </w:r>
      <w:r>
        <w:rPr>
          <w:rFonts w:ascii="Arial" w:eastAsia="Times New Roman" w:hAnsi="Arial" w:cs="Arial"/>
          <w:color w:val="000000"/>
          <w:lang w:eastAsia="cs-CZ"/>
        </w:rPr>
        <w:t xml:space="preserve"> a </w:t>
      </w:r>
      <w:r w:rsidRPr="00C35670">
        <w:rPr>
          <w:rFonts w:ascii="Arial" w:eastAsia="Times New Roman" w:hAnsi="Arial" w:cs="Arial"/>
          <w:color w:val="000000"/>
          <w:lang w:eastAsia="cs-CZ"/>
        </w:rPr>
        <w:t>nařízením Evropského parlamentu a Rady EU 2016/679.</w:t>
      </w:r>
    </w:p>
    <w:p w14:paraId="150F4777" w14:textId="77777777" w:rsidR="00CF08D7" w:rsidRDefault="00CF08D7" w:rsidP="00567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6354B78" w14:textId="77777777" w:rsidR="00CF08D7" w:rsidRPr="008233FC" w:rsidRDefault="00CF08D7" w:rsidP="00567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20D0B09" w14:textId="77777777" w:rsidR="00567495" w:rsidRPr="008233FC" w:rsidRDefault="00567495" w:rsidP="00A467F0">
      <w:pPr>
        <w:keepNext/>
        <w:keepLines/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>ČI. X</w:t>
      </w:r>
    </w:p>
    <w:p w14:paraId="396D27FE" w14:textId="77777777" w:rsidR="00567495" w:rsidRPr="008233FC" w:rsidRDefault="00567495" w:rsidP="00A467F0">
      <w:pPr>
        <w:keepNext/>
        <w:keepLines/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>Sankce</w:t>
      </w:r>
    </w:p>
    <w:p w14:paraId="5251B99E" w14:textId="03D3E31B" w:rsidR="00381B43" w:rsidRPr="008233FC" w:rsidRDefault="007516BD" w:rsidP="00A467F0">
      <w:pPr>
        <w:pStyle w:val="Odstavecseseznamem"/>
        <w:keepNext/>
        <w:keepLines/>
        <w:numPr>
          <w:ilvl w:val="0"/>
          <w:numId w:val="13"/>
        </w:numPr>
        <w:spacing w:after="100" w:line="240" w:lineRule="auto"/>
        <w:ind w:left="726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V případě, že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>
        <w:rPr>
          <w:rFonts w:ascii="Arial" w:eastAsia="Times New Roman" w:hAnsi="Arial" w:cs="Arial"/>
          <w:color w:val="000000"/>
          <w:lang w:eastAsia="cs-CZ"/>
        </w:rPr>
        <w:t xml:space="preserve"> nedodrží 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časový</w:t>
      </w:r>
      <w:r w:rsidR="004137F2">
        <w:rPr>
          <w:rFonts w:ascii="Arial" w:eastAsia="Times New Roman" w:hAnsi="Arial" w:cs="Arial"/>
          <w:color w:val="000000"/>
          <w:lang w:eastAsia="cs-CZ"/>
        </w:rPr>
        <w:t xml:space="preserve"> limit pro </w:t>
      </w:r>
      <w:r w:rsidR="004137F2" w:rsidRPr="004137F2">
        <w:rPr>
          <w:rFonts w:ascii="Arial" w:eastAsia="Times New Roman" w:hAnsi="Arial" w:cs="Arial"/>
          <w:color w:val="000000"/>
          <w:lang w:eastAsia="cs-CZ"/>
        </w:rPr>
        <w:t>příchod technika k provedení servisního zásahu</w:t>
      </w:r>
      <w:r w:rsidR="004137F2">
        <w:rPr>
          <w:rFonts w:ascii="Arial" w:eastAsia="Times New Roman" w:hAnsi="Arial" w:cs="Arial"/>
          <w:color w:val="000000"/>
          <w:lang w:eastAsia="cs-CZ"/>
        </w:rPr>
        <w:t xml:space="preserve"> podle čl.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C4952" w:rsidRPr="008233FC">
        <w:rPr>
          <w:rFonts w:ascii="Arial" w:eastAsia="Times New Roman" w:hAnsi="Arial" w:cs="Arial"/>
          <w:color w:val="000000"/>
          <w:lang w:eastAsia="cs-CZ"/>
        </w:rPr>
        <w:t>I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V</w:t>
      </w:r>
      <w:r w:rsidR="003B17A5" w:rsidRPr="008233FC">
        <w:rPr>
          <w:rFonts w:ascii="Arial" w:eastAsia="Times New Roman" w:hAnsi="Arial" w:cs="Arial"/>
          <w:color w:val="000000"/>
          <w:lang w:eastAsia="cs-CZ"/>
        </w:rPr>
        <w:t xml:space="preserve">. odst. </w:t>
      </w:r>
      <w:r w:rsidR="004137F2">
        <w:rPr>
          <w:rFonts w:ascii="Arial" w:eastAsia="Times New Roman" w:hAnsi="Arial" w:cs="Arial"/>
          <w:color w:val="000000"/>
          <w:lang w:eastAsia="cs-CZ"/>
        </w:rPr>
        <w:t>1</w:t>
      </w:r>
      <w:r w:rsidR="00560C8D">
        <w:rPr>
          <w:rFonts w:ascii="Arial" w:eastAsia="Times New Roman" w:hAnsi="Arial" w:cs="Arial"/>
          <w:color w:val="000000"/>
          <w:lang w:eastAsia="cs-CZ"/>
        </w:rPr>
        <w:t xml:space="preserve">3 </w:t>
      </w:r>
      <w:r w:rsidR="004137F2">
        <w:rPr>
          <w:rFonts w:ascii="Arial" w:eastAsia="Times New Roman" w:hAnsi="Arial" w:cs="Arial"/>
          <w:color w:val="000000"/>
          <w:lang w:eastAsia="cs-CZ"/>
        </w:rPr>
        <w:t>této Smlouvy,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je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povinen zaplatit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="004137F2">
        <w:rPr>
          <w:rFonts w:ascii="Arial" w:eastAsia="Times New Roman" w:hAnsi="Arial" w:cs="Arial"/>
          <w:color w:val="000000"/>
          <w:lang w:eastAsia="cs-CZ"/>
        </w:rPr>
        <w:t xml:space="preserve">i 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smluvní pokutu ve výši </w:t>
      </w:r>
      <w:r w:rsidR="00DE7332">
        <w:rPr>
          <w:rFonts w:ascii="Arial" w:eastAsia="Times New Roman" w:hAnsi="Arial" w:cs="Arial"/>
          <w:color w:val="000000"/>
          <w:lang w:eastAsia="cs-CZ"/>
        </w:rPr>
        <w:t xml:space="preserve">300 </w:t>
      </w:r>
      <w:r w:rsidR="00D24FEE" w:rsidRPr="008233FC">
        <w:rPr>
          <w:rFonts w:ascii="Arial" w:eastAsia="Times New Roman" w:hAnsi="Arial" w:cs="Arial"/>
          <w:color w:val="000000"/>
          <w:lang w:eastAsia="cs-CZ"/>
        </w:rPr>
        <w:t>Kč</w:t>
      </w:r>
      <w:r w:rsidR="004137F2">
        <w:rPr>
          <w:rFonts w:ascii="Arial" w:eastAsia="Times New Roman" w:hAnsi="Arial" w:cs="Arial"/>
          <w:color w:val="000000"/>
          <w:lang w:eastAsia="cs-CZ"/>
        </w:rPr>
        <w:t>, a to za každou, i započatou hodinu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 prodlení.</w:t>
      </w:r>
    </w:p>
    <w:p w14:paraId="1E8C2919" w14:textId="1F5062C9" w:rsidR="004137F2" w:rsidRPr="004137F2" w:rsidRDefault="004137F2" w:rsidP="00EF00AE">
      <w:pPr>
        <w:pStyle w:val="Odstavecseseznamem"/>
        <w:numPr>
          <w:ilvl w:val="0"/>
          <w:numId w:val="13"/>
        </w:numPr>
        <w:spacing w:after="100" w:line="240" w:lineRule="auto"/>
        <w:ind w:left="726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V případě, že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>
        <w:rPr>
          <w:rFonts w:ascii="Arial" w:eastAsia="Times New Roman" w:hAnsi="Arial" w:cs="Arial"/>
          <w:color w:val="000000"/>
          <w:lang w:eastAsia="cs-CZ"/>
        </w:rPr>
        <w:t xml:space="preserve"> nedodrží </w:t>
      </w:r>
      <w:r w:rsidRPr="008233FC">
        <w:rPr>
          <w:rFonts w:ascii="Arial" w:eastAsia="Times New Roman" w:hAnsi="Arial" w:cs="Arial"/>
          <w:color w:val="000000"/>
          <w:lang w:eastAsia="cs-CZ"/>
        </w:rPr>
        <w:t>časový</w:t>
      </w:r>
      <w:r>
        <w:rPr>
          <w:rFonts w:ascii="Arial" w:eastAsia="Times New Roman" w:hAnsi="Arial" w:cs="Arial"/>
          <w:color w:val="000000"/>
          <w:lang w:eastAsia="cs-CZ"/>
        </w:rPr>
        <w:t xml:space="preserve"> limit pro </w:t>
      </w:r>
      <w:r w:rsidRPr="004137F2">
        <w:rPr>
          <w:rFonts w:ascii="Arial" w:eastAsia="Times New Roman" w:hAnsi="Arial" w:cs="Arial"/>
          <w:color w:val="000000"/>
          <w:lang w:eastAsia="cs-CZ"/>
        </w:rPr>
        <w:t>dokončení opravy Zařízení</w:t>
      </w:r>
      <w:r>
        <w:rPr>
          <w:rFonts w:ascii="Arial" w:eastAsia="Times New Roman" w:hAnsi="Arial" w:cs="Arial"/>
          <w:color w:val="000000"/>
          <w:lang w:eastAsia="cs-CZ"/>
        </w:rPr>
        <w:t xml:space="preserve"> podle čl.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IV. odst. </w:t>
      </w:r>
      <w:r>
        <w:rPr>
          <w:rFonts w:ascii="Arial" w:eastAsia="Times New Roman" w:hAnsi="Arial" w:cs="Arial"/>
          <w:color w:val="000000"/>
          <w:lang w:eastAsia="cs-CZ"/>
        </w:rPr>
        <w:t>1</w:t>
      </w:r>
      <w:r w:rsidR="009A02CB">
        <w:rPr>
          <w:rFonts w:ascii="Arial" w:eastAsia="Times New Roman" w:hAnsi="Arial" w:cs="Arial"/>
          <w:color w:val="000000"/>
          <w:lang w:eastAsia="cs-CZ"/>
        </w:rPr>
        <w:t>2</w:t>
      </w:r>
      <w:r>
        <w:rPr>
          <w:rFonts w:ascii="Arial" w:eastAsia="Times New Roman" w:hAnsi="Arial" w:cs="Arial"/>
          <w:color w:val="000000"/>
          <w:lang w:eastAsia="cs-CZ"/>
        </w:rPr>
        <w:t xml:space="preserve"> této Smlouvy,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je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povinen zaplatit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>
        <w:rPr>
          <w:rFonts w:ascii="Arial" w:eastAsia="Times New Roman" w:hAnsi="Arial" w:cs="Arial"/>
          <w:color w:val="000000"/>
          <w:lang w:eastAsia="cs-CZ"/>
        </w:rPr>
        <w:t xml:space="preserve">i </w:t>
      </w:r>
      <w:r w:rsidRPr="008233FC">
        <w:rPr>
          <w:rFonts w:ascii="Arial" w:eastAsia="Times New Roman" w:hAnsi="Arial" w:cs="Arial"/>
          <w:color w:val="000000"/>
          <w:lang w:eastAsia="cs-CZ"/>
        </w:rPr>
        <w:t>smluvní pokutu ve výši</w:t>
      </w:r>
      <w:r w:rsidR="00DE7332">
        <w:rPr>
          <w:rFonts w:ascii="Arial" w:eastAsia="Times New Roman" w:hAnsi="Arial" w:cs="Arial"/>
          <w:color w:val="000000"/>
          <w:lang w:eastAsia="cs-CZ"/>
        </w:rPr>
        <w:t xml:space="preserve"> 300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Kč</w:t>
      </w:r>
      <w:r>
        <w:rPr>
          <w:rFonts w:ascii="Arial" w:eastAsia="Times New Roman" w:hAnsi="Arial" w:cs="Arial"/>
          <w:color w:val="000000"/>
          <w:lang w:eastAsia="cs-CZ"/>
        </w:rPr>
        <w:t>, a to za každou, i započatou hodinu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prodlení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6451E8BE" w14:textId="628130E6" w:rsidR="00567495" w:rsidRPr="00234F69" w:rsidRDefault="00567495" w:rsidP="00EF00AE">
      <w:pPr>
        <w:pStyle w:val="Odstavecseseznamem"/>
        <w:numPr>
          <w:ilvl w:val="0"/>
          <w:numId w:val="13"/>
        </w:numPr>
        <w:spacing w:after="100" w:line="240" w:lineRule="auto"/>
        <w:ind w:left="726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 xml:space="preserve">V případě porušení povinností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e </w:t>
      </w:r>
      <w:r w:rsidR="00623058">
        <w:rPr>
          <w:rFonts w:ascii="Arial" w:eastAsia="Times New Roman" w:hAnsi="Arial" w:cs="Arial"/>
          <w:color w:val="000000"/>
          <w:lang w:eastAsia="cs-CZ"/>
        </w:rPr>
        <w:t>dle čl.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C4952" w:rsidRPr="008233FC">
        <w:rPr>
          <w:rFonts w:ascii="Arial" w:eastAsia="Times New Roman" w:hAnsi="Arial" w:cs="Arial"/>
          <w:color w:val="000000"/>
          <w:lang w:eastAsia="cs-CZ"/>
        </w:rPr>
        <w:t>I</w:t>
      </w:r>
      <w:r w:rsidRPr="008233FC">
        <w:rPr>
          <w:rFonts w:ascii="Arial" w:eastAsia="Times New Roman" w:hAnsi="Arial" w:cs="Arial"/>
          <w:color w:val="000000"/>
          <w:lang w:eastAsia="cs-CZ"/>
        </w:rPr>
        <w:t>V</w:t>
      </w:r>
      <w:r w:rsidR="003B17A5" w:rsidRPr="008233FC">
        <w:rPr>
          <w:rFonts w:ascii="Arial" w:eastAsia="Times New Roman" w:hAnsi="Arial" w:cs="Arial"/>
          <w:color w:val="000000"/>
          <w:lang w:eastAsia="cs-CZ"/>
        </w:rPr>
        <w:t xml:space="preserve">. odst. </w:t>
      </w:r>
      <w:r w:rsidR="00623058">
        <w:rPr>
          <w:rFonts w:ascii="Arial" w:eastAsia="Times New Roman" w:hAnsi="Arial" w:cs="Arial"/>
          <w:color w:val="000000"/>
          <w:lang w:eastAsia="cs-CZ"/>
        </w:rPr>
        <w:t>6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až </w:t>
      </w:r>
      <w:r w:rsidR="003B17A5" w:rsidRPr="008233FC">
        <w:rPr>
          <w:rFonts w:ascii="Arial" w:eastAsia="Times New Roman" w:hAnsi="Arial" w:cs="Arial"/>
          <w:color w:val="000000"/>
          <w:lang w:eastAsia="cs-CZ"/>
        </w:rPr>
        <w:t xml:space="preserve">odst. </w:t>
      </w:r>
      <w:r w:rsidR="00623058">
        <w:rPr>
          <w:rFonts w:ascii="Arial" w:eastAsia="Times New Roman" w:hAnsi="Arial" w:cs="Arial"/>
          <w:color w:val="000000"/>
          <w:lang w:eastAsia="cs-CZ"/>
        </w:rPr>
        <w:t>8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je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oprávněn účtovat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="006013F2" w:rsidRPr="008233FC">
        <w:rPr>
          <w:rFonts w:ascii="Arial" w:eastAsia="Times New Roman" w:hAnsi="Arial" w:cs="Arial"/>
          <w:color w:val="000000"/>
          <w:lang w:eastAsia="cs-CZ"/>
        </w:rPr>
        <w:t>i smluvní</w:t>
      </w:r>
      <w:r w:rsidR="00696587" w:rsidRPr="008233FC">
        <w:rPr>
          <w:rFonts w:ascii="Arial" w:eastAsia="Times New Roman" w:hAnsi="Arial" w:cs="Arial"/>
          <w:color w:val="000000"/>
          <w:lang w:eastAsia="cs-CZ"/>
        </w:rPr>
        <w:t xml:space="preserve"> pokutu ve výši 2.5</w:t>
      </w:r>
      <w:r w:rsidR="006013F2" w:rsidRPr="008233FC">
        <w:rPr>
          <w:rFonts w:ascii="Arial" w:eastAsia="Times New Roman" w:hAnsi="Arial" w:cs="Arial"/>
          <w:color w:val="000000"/>
          <w:lang w:eastAsia="cs-CZ"/>
        </w:rPr>
        <w:t>00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 Kč za každé jednotlivé porušení povinnosti.</w:t>
      </w:r>
      <w:r w:rsidR="00623058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525B0EE8" w14:textId="19553DFF" w:rsidR="001F777D" w:rsidRPr="008233FC" w:rsidRDefault="001F777D" w:rsidP="00EF00AE">
      <w:pPr>
        <w:pStyle w:val="Odstavecseseznamem"/>
        <w:numPr>
          <w:ilvl w:val="0"/>
          <w:numId w:val="13"/>
        </w:numPr>
        <w:spacing w:after="100" w:line="240" w:lineRule="auto"/>
        <w:ind w:left="726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F777D">
        <w:rPr>
          <w:rFonts w:ascii="Arial" w:eastAsia="Times New Roman" w:hAnsi="Arial" w:cs="Arial"/>
          <w:sz w:val="24"/>
          <w:szCs w:val="24"/>
          <w:lang w:eastAsia="cs-CZ"/>
        </w:rPr>
        <w:t xml:space="preserve">Za každé jednotlivé porušení povinnosti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důvěrnosti informací dle čl. VI. </w:t>
      </w:r>
      <w:r w:rsidR="00493F33">
        <w:rPr>
          <w:rFonts w:ascii="Arial" w:eastAsia="Times New Roman" w:hAnsi="Arial" w:cs="Arial"/>
          <w:sz w:val="24"/>
          <w:szCs w:val="24"/>
          <w:lang w:eastAsia="cs-CZ"/>
        </w:rPr>
        <w:t>odst. 8 je</w:t>
      </w:r>
      <w:r w:rsidRPr="001F77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34F69">
        <w:rPr>
          <w:rFonts w:ascii="Arial" w:eastAsia="Times New Roman" w:hAnsi="Arial" w:cs="Arial"/>
          <w:sz w:val="24"/>
          <w:szCs w:val="24"/>
          <w:lang w:eastAsia="cs-CZ"/>
        </w:rPr>
        <w:t>Poskytovatel</w:t>
      </w:r>
      <w:r w:rsidRPr="001F777D">
        <w:rPr>
          <w:rFonts w:ascii="Arial" w:eastAsia="Times New Roman" w:hAnsi="Arial" w:cs="Arial"/>
          <w:sz w:val="24"/>
          <w:szCs w:val="24"/>
          <w:lang w:eastAsia="cs-CZ"/>
        </w:rPr>
        <w:t xml:space="preserve"> povinen uhradit sankci ve výši paušálu 10 000 Kč </w:t>
      </w:r>
      <w:r w:rsidR="00234F69">
        <w:rPr>
          <w:rFonts w:ascii="Arial" w:eastAsia="Times New Roman" w:hAnsi="Arial" w:cs="Arial"/>
          <w:sz w:val="24"/>
          <w:szCs w:val="24"/>
          <w:lang w:eastAsia="cs-CZ"/>
        </w:rPr>
        <w:t>Objednatel</w:t>
      </w:r>
      <w:r w:rsidRPr="001F777D">
        <w:rPr>
          <w:rFonts w:ascii="Arial" w:eastAsia="Times New Roman" w:hAnsi="Arial" w:cs="Arial"/>
          <w:sz w:val="24"/>
          <w:szCs w:val="24"/>
          <w:lang w:eastAsia="cs-CZ"/>
        </w:rPr>
        <w:t xml:space="preserve">i.  </w:t>
      </w:r>
    </w:p>
    <w:p w14:paraId="355AA08F" w14:textId="30371EF4" w:rsidR="00C05A1F" w:rsidRPr="00400B7E" w:rsidRDefault="00C05A1F" w:rsidP="00EF00AE">
      <w:pPr>
        <w:pStyle w:val="Odstavecseseznamem"/>
        <w:numPr>
          <w:ilvl w:val="0"/>
          <w:numId w:val="13"/>
        </w:numPr>
        <w:spacing w:after="100" w:line="240" w:lineRule="auto"/>
        <w:ind w:left="726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 xml:space="preserve">Úhradou smluvní pokuty není dotčen nárok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e na náhradu škody způsobenou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Pr="008233FC">
        <w:rPr>
          <w:rFonts w:ascii="Arial" w:eastAsia="Times New Roman" w:hAnsi="Arial" w:cs="Arial"/>
          <w:color w:val="000000"/>
          <w:lang w:eastAsia="cs-CZ"/>
        </w:rPr>
        <w:t>em v plné výši.</w:t>
      </w:r>
    </w:p>
    <w:p w14:paraId="70CE5820" w14:textId="7B901DEC" w:rsidR="00567495" w:rsidRPr="00400B7E" w:rsidRDefault="00234F69" w:rsidP="00400B7E">
      <w:pPr>
        <w:pStyle w:val="Odstavecseseznamem"/>
        <w:numPr>
          <w:ilvl w:val="0"/>
          <w:numId w:val="13"/>
        </w:numPr>
        <w:spacing w:after="100" w:line="240" w:lineRule="auto"/>
        <w:ind w:left="726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Poskytovatel</w:t>
      </w:r>
      <w:r w:rsidR="00656BFD" w:rsidRPr="00400B7E">
        <w:rPr>
          <w:rFonts w:ascii="Arial" w:eastAsia="Times New Roman" w:hAnsi="Arial" w:cs="Arial"/>
          <w:lang w:eastAsia="cs-CZ"/>
        </w:rPr>
        <w:t xml:space="preserve"> se dále zavazuje udržovat v platnosti a účinnosti po celou dobu poskytování Služeb pojistnou smlouvu, jejímž předmětem je pojištění odpovědnosti za újmu, zejména majetkovou újmu (škodu) způsobenou </w:t>
      </w:r>
      <w:r>
        <w:rPr>
          <w:rFonts w:ascii="Arial" w:eastAsia="Times New Roman" w:hAnsi="Arial" w:cs="Arial"/>
          <w:lang w:eastAsia="cs-CZ"/>
        </w:rPr>
        <w:t>Poskytovatel</w:t>
      </w:r>
      <w:r w:rsidR="00656BFD" w:rsidRPr="00400B7E">
        <w:rPr>
          <w:rFonts w:ascii="Arial" w:eastAsia="Times New Roman" w:hAnsi="Arial" w:cs="Arial"/>
          <w:lang w:eastAsia="cs-CZ"/>
        </w:rPr>
        <w:t>em třetí osobě (</w:t>
      </w:r>
      <w:r>
        <w:rPr>
          <w:rFonts w:ascii="Arial" w:eastAsia="Times New Roman" w:hAnsi="Arial" w:cs="Arial"/>
          <w:lang w:eastAsia="cs-CZ"/>
        </w:rPr>
        <w:t>Objednatel</w:t>
      </w:r>
      <w:r w:rsidR="00656BFD" w:rsidRPr="00400B7E">
        <w:rPr>
          <w:rFonts w:ascii="Arial" w:eastAsia="Times New Roman" w:hAnsi="Arial" w:cs="Arial"/>
          <w:lang w:eastAsia="cs-CZ"/>
        </w:rPr>
        <w:t xml:space="preserve">i), a to tak, že limit pojistného plnění vyplývající z pojistné smlouvy nesmí být nižší než </w:t>
      </w:r>
      <w:r w:rsidR="00400B7E" w:rsidRPr="00400B7E">
        <w:rPr>
          <w:rFonts w:ascii="Arial" w:eastAsia="Times New Roman" w:hAnsi="Arial" w:cs="Arial"/>
          <w:lang w:eastAsia="cs-CZ"/>
        </w:rPr>
        <w:t>200 000</w:t>
      </w:r>
      <w:r w:rsidR="00656BFD" w:rsidRPr="00400B7E">
        <w:rPr>
          <w:rFonts w:ascii="Arial" w:eastAsia="Times New Roman" w:hAnsi="Arial" w:cs="Arial"/>
          <w:lang w:eastAsia="cs-CZ"/>
        </w:rPr>
        <w:t xml:space="preserve"> Kč za rok (nastavte podle ceny smlouvy) a pojistné plnění v uvedené výši se musí vztahovat na jakoukoliv újmu, kterou může způsobit </w:t>
      </w:r>
      <w:r>
        <w:rPr>
          <w:rFonts w:ascii="Arial" w:eastAsia="Times New Roman" w:hAnsi="Arial" w:cs="Arial"/>
          <w:lang w:eastAsia="cs-CZ"/>
        </w:rPr>
        <w:t>Poskytovatel</w:t>
      </w:r>
      <w:r w:rsidR="00656BFD" w:rsidRPr="00400B7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Objednatel</w:t>
      </w:r>
      <w:r w:rsidR="00656BFD" w:rsidRPr="00400B7E">
        <w:rPr>
          <w:rFonts w:ascii="Arial" w:eastAsia="Times New Roman" w:hAnsi="Arial" w:cs="Arial"/>
          <w:lang w:eastAsia="cs-CZ"/>
        </w:rPr>
        <w:t xml:space="preserve">i při plnění této Smlouvy. </w:t>
      </w:r>
      <w:r>
        <w:rPr>
          <w:rFonts w:ascii="Arial" w:eastAsia="Times New Roman" w:hAnsi="Arial" w:cs="Arial"/>
          <w:lang w:eastAsia="cs-CZ"/>
        </w:rPr>
        <w:t>Poskytovatel</w:t>
      </w:r>
      <w:r w:rsidR="00656BFD" w:rsidRPr="00400B7E">
        <w:rPr>
          <w:rFonts w:ascii="Arial" w:eastAsia="Times New Roman" w:hAnsi="Arial" w:cs="Arial"/>
          <w:lang w:eastAsia="cs-CZ"/>
        </w:rPr>
        <w:t xml:space="preserve"> je kdykoliv v průběhu trvání této Smlouvy povinen na požádání </w:t>
      </w:r>
      <w:r>
        <w:rPr>
          <w:rFonts w:ascii="Arial" w:eastAsia="Times New Roman" w:hAnsi="Arial" w:cs="Arial"/>
          <w:lang w:eastAsia="cs-CZ"/>
        </w:rPr>
        <w:t>Objednatel</w:t>
      </w:r>
      <w:r w:rsidR="00656BFD" w:rsidRPr="00400B7E">
        <w:rPr>
          <w:rFonts w:ascii="Arial" w:eastAsia="Times New Roman" w:hAnsi="Arial" w:cs="Arial"/>
          <w:lang w:eastAsia="cs-CZ"/>
        </w:rPr>
        <w:t xml:space="preserve">e předložit do třech dnů pojistnou smlouvu dle tohoto odstavce, nebo její relevantní části, nebo pojistku ve smyslu § 2775 občanského zákoníku, a to nejpozději do 7 dnů ode dne doručení žádosti </w:t>
      </w:r>
      <w:r>
        <w:rPr>
          <w:rFonts w:ascii="Arial" w:eastAsia="Times New Roman" w:hAnsi="Arial" w:cs="Arial"/>
          <w:lang w:eastAsia="cs-CZ"/>
        </w:rPr>
        <w:t>Objednatel</w:t>
      </w:r>
      <w:r w:rsidR="00656BFD" w:rsidRPr="00400B7E">
        <w:rPr>
          <w:rFonts w:ascii="Arial" w:eastAsia="Times New Roman" w:hAnsi="Arial" w:cs="Arial"/>
          <w:lang w:eastAsia="cs-CZ"/>
        </w:rPr>
        <w:t>e. V případě ne</w:t>
      </w:r>
      <w:r w:rsidR="00C35670" w:rsidRPr="00400B7E">
        <w:rPr>
          <w:rFonts w:ascii="Arial" w:eastAsia="Times New Roman" w:hAnsi="Arial" w:cs="Arial"/>
          <w:lang w:eastAsia="cs-CZ"/>
        </w:rPr>
        <w:t>d</w:t>
      </w:r>
      <w:r w:rsidR="00656BFD" w:rsidRPr="00400B7E">
        <w:rPr>
          <w:rFonts w:ascii="Arial" w:eastAsia="Times New Roman" w:hAnsi="Arial" w:cs="Arial"/>
          <w:lang w:eastAsia="cs-CZ"/>
        </w:rPr>
        <w:t>održ</w:t>
      </w:r>
      <w:r w:rsidR="00C35670" w:rsidRPr="00400B7E">
        <w:rPr>
          <w:rFonts w:ascii="Arial" w:eastAsia="Times New Roman" w:hAnsi="Arial" w:cs="Arial"/>
          <w:lang w:eastAsia="cs-CZ"/>
        </w:rPr>
        <w:t>e</w:t>
      </w:r>
      <w:r w:rsidR="00656BFD" w:rsidRPr="00400B7E">
        <w:rPr>
          <w:rFonts w:ascii="Arial" w:eastAsia="Times New Roman" w:hAnsi="Arial" w:cs="Arial"/>
          <w:lang w:eastAsia="cs-CZ"/>
        </w:rPr>
        <w:t xml:space="preserve">ní této povinnosti je </w:t>
      </w:r>
      <w:r>
        <w:rPr>
          <w:rFonts w:ascii="Arial" w:eastAsia="Times New Roman" w:hAnsi="Arial" w:cs="Arial"/>
          <w:lang w:eastAsia="cs-CZ"/>
        </w:rPr>
        <w:t>Objednatel</w:t>
      </w:r>
      <w:r w:rsidR="00656BFD" w:rsidRPr="00400B7E">
        <w:rPr>
          <w:rFonts w:ascii="Arial" w:eastAsia="Times New Roman" w:hAnsi="Arial" w:cs="Arial"/>
          <w:lang w:eastAsia="cs-CZ"/>
        </w:rPr>
        <w:t xml:space="preserve"> oprávněn požadovat po </w:t>
      </w:r>
      <w:r>
        <w:rPr>
          <w:rFonts w:ascii="Arial" w:eastAsia="Times New Roman" w:hAnsi="Arial" w:cs="Arial"/>
          <w:lang w:eastAsia="cs-CZ"/>
        </w:rPr>
        <w:t>Poskytovatel</w:t>
      </w:r>
      <w:r w:rsidR="00656BFD" w:rsidRPr="00400B7E">
        <w:rPr>
          <w:rFonts w:ascii="Arial" w:eastAsia="Times New Roman" w:hAnsi="Arial" w:cs="Arial"/>
          <w:lang w:eastAsia="cs-CZ"/>
        </w:rPr>
        <w:t xml:space="preserve">i úhradu smluvní sankce </w:t>
      </w:r>
      <w:r w:rsidR="00C35670" w:rsidRPr="00400B7E">
        <w:rPr>
          <w:rFonts w:ascii="Arial" w:eastAsia="Times New Roman" w:hAnsi="Arial" w:cs="Arial"/>
          <w:lang w:eastAsia="cs-CZ"/>
        </w:rPr>
        <w:t>ve výši 10.000 Kč za každé jednotlivé porušení.</w:t>
      </w:r>
    </w:p>
    <w:p w14:paraId="3717BD16" w14:textId="77777777" w:rsidR="00567495" w:rsidRPr="008233FC" w:rsidRDefault="00567495" w:rsidP="00567495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 xml:space="preserve">ČI. XI </w:t>
      </w:r>
    </w:p>
    <w:p w14:paraId="24BDB967" w14:textId="77777777" w:rsidR="00567495" w:rsidRPr="008233FC" w:rsidRDefault="00567495" w:rsidP="00567495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b/>
          <w:bCs/>
          <w:color w:val="000000"/>
          <w:lang w:eastAsia="cs-CZ"/>
        </w:rPr>
        <w:t>Závěrečná ustanovení</w:t>
      </w:r>
    </w:p>
    <w:p w14:paraId="1D7E780A" w14:textId="1B23BAB2" w:rsidR="00381B43" w:rsidRPr="008233FC" w:rsidRDefault="00381B43" w:rsidP="00EF00AE">
      <w:pPr>
        <w:pStyle w:val="Odstavecseseznamem"/>
        <w:numPr>
          <w:ilvl w:val="0"/>
          <w:numId w:val="14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>P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okud v této Smlouvě není stanoveno jinak, řídí se právní </w:t>
      </w:r>
      <w:r w:rsidR="009C04E9" w:rsidRPr="008233FC">
        <w:rPr>
          <w:rFonts w:ascii="Arial" w:eastAsia="Times New Roman" w:hAnsi="Arial" w:cs="Arial"/>
          <w:color w:val="000000"/>
          <w:lang w:eastAsia="cs-CZ"/>
        </w:rPr>
        <w:t>zá</w:t>
      </w:r>
      <w:r w:rsidR="00C03650" w:rsidRPr="008233FC">
        <w:rPr>
          <w:rFonts w:ascii="Arial" w:eastAsia="Times New Roman" w:hAnsi="Arial" w:cs="Arial"/>
          <w:color w:val="000000"/>
          <w:lang w:eastAsia="cs-CZ"/>
        </w:rPr>
        <w:t xml:space="preserve">vazky 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 xml:space="preserve">z ní vyplývající příslušnými ustanoveními </w:t>
      </w:r>
      <w:r w:rsidR="000407C5">
        <w:rPr>
          <w:rFonts w:ascii="Arial" w:eastAsia="Times New Roman" w:hAnsi="Arial" w:cs="Arial"/>
          <w:color w:val="000000"/>
          <w:lang w:eastAsia="cs-CZ"/>
        </w:rPr>
        <w:t>občanského zákoníku a dalšími právními předpisy</w:t>
      </w:r>
      <w:r w:rsidR="006E08DE">
        <w:rPr>
          <w:rFonts w:ascii="Arial" w:eastAsia="Times New Roman" w:hAnsi="Arial" w:cs="Arial"/>
          <w:color w:val="000000"/>
          <w:lang w:eastAsia="cs-CZ"/>
        </w:rPr>
        <w:t xml:space="preserve"> právního řádu</w:t>
      </w:r>
      <w:r w:rsidR="000407C5">
        <w:rPr>
          <w:rFonts w:ascii="Arial" w:eastAsia="Times New Roman" w:hAnsi="Arial" w:cs="Arial"/>
          <w:color w:val="000000"/>
          <w:lang w:eastAsia="cs-CZ"/>
        </w:rPr>
        <w:t xml:space="preserve"> České republiky</w:t>
      </w:r>
      <w:r w:rsidR="00567495" w:rsidRPr="008233FC">
        <w:rPr>
          <w:rFonts w:ascii="Arial" w:eastAsia="Times New Roman" w:hAnsi="Arial" w:cs="Arial"/>
          <w:color w:val="000000"/>
          <w:lang w:eastAsia="cs-CZ"/>
        </w:rPr>
        <w:t>.</w:t>
      </w:r>
      <w:r w:rsidR="00CA3C00">
        <w:rPr>
          <w:rFonts w:ascii="Arial" w:eastAsia="Times New Roman" w:hAnsi="Arial" w:cs="Arial"/>
          <w:color w:val="000000"/>
          <w:lang w:eastAsia="cs-CZ"/>
        </w:rPr>
        <w:t xml:space="preserve"> Veškeré spory vyplývající z této Smlouvy budou rozhodovány soudy České republiky. </w:t>
      </w:r>
    </w:p>
    <w:p w14:paraId="17CFE663" w14:textId="3396B42A" w:rsidR="00381B43" w:rsidRDefault="002F27F1" w:rsidP="00EF00AE">
      <w:pPr>
        <w:pStyle w:val="Odstavecseseznamem"/>
        <w:numPr>
          <w:ilvl w:val="0"/>
          <w:numId w:val="14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2F27F1">
        <w:rPr>
          <w:rFonts w:ascii="Arial" w:eastAsia="Times New Roman" w:hAnsi="Arial" w:cs="Arial"/>
          <w:color w:val="000000"/>
          <w:lang w:eastAsia="cs-CZ"/>
        </w:rPr>
        <w:t xml:space="preserve">Smluvní strany jsou si plně vědomy zákonné povinnosti uveřejnit dle zákona o registru smluv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Pr="002F27F1">
        <w:rPr>
          <w:rFonts w:ascii="Arial" w:eastAsia="Times New Roman" w:hAnsi="Arial" w:cs="Arial"/>
          <w:color w:val="000000"/>
          <w:lang w:eastAsia="cs-CZ"/>
        </w:rPr>
        <w:t>.</w:t>
      </w:r>
    </w:p>
    <w:p w14:paraId="43951E33" w14:textId="558CDA5A" w:rsidR="002F27F1" w:rsidRPr="002F27F1" w:rsidRDefault="00234F69" w:rsidP="00EF00AE">
      <w:pPr>
        <w:pStyle w:val="Odstavecseseznamem"/>
        <w:numPr>
          <w:ilvl w:val="0"/>
          <w:numId w:val="14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lastRenderedPageBreak/>
        <w:t>Objednatel</w:t>
      </w:r>
      <w:r w:rsidR="00DE6EA6">
        <w:rPr>
          <w:rFonts w:ascii="Arial" w:eastAsia="Times New Roman" w:hAnsi="Arial" w:cs="Arial"/>
          <w:color w:val="000000"/>
          <w:lang w:eastAsia="cs-CZ"/>
        </w:rPr>
        <w:t xml:space="preserve"> je oprávněn uveřejnit tuto Smlouvu, včetně všech jejích dodatků a veškeré další skutečnosti týkající se splnění této Smlouvy. </w:t>
      </w:r>
      <w:r>
        <w:rPr>
          <w:rFonts w:ascii="Arial" w:eastAsia="Times New Roman" w:hAnsi="Arial" w:cs="Arial"/>
          <w:color w:val="000000"/>
          <w:lang w:eastAsia="cs-CZ"/>
        </w:rPr>
        <w:t>Poskytovatel</w:t>
      </w:r>
      <w:r w:rsidR="00DE6EA6">
        <w:rPr>
          <w:rFonts w:ascii="Arial" w:eastAsia="Times New Roman" w:hAnsi="Arial" w:cs="Arial"/>
          <w:color w:val="000000"/>
          <w:lang w:eastAsia="cs-CZ"/>
        </w:rPr>
        <w:t xml:space="preserve"> s tím souhlasí. </w:t>
      </w:r>
    </w:p>
    <w:p w14:paraId="1DC613C6" w14:textId="2D3BC7B5" w:rsidR="00381B43" w:rsidRPr="00AA55C3" w:rsidRDefault="0001314E" w:rsidP="00EF00AE">
      <w:pPr>
        <w:pStyle w:val="Odstavecseseznamem"/>
        <w:numPr>
          <w:ilvl w:val="0"/>
          <w:numId w:val="14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A55C3">
        <w:rPr>
          <w:rFonts w:ascii="Arial" w:eastAsia="Times New Roman" w:hAnsi="Arial" w:cs="Arial"/>
          <w:color w:val="000000"/>
          <w:lang w:eastAsia="cs-CZ"/>
        </w:rPr>
        <w:t>Smlouva se vyhotovuje ve třech</w:t>
      </w:r>
      <w:r w:rsidR="00567495" w:rsidRPr="00AA55C3">
        <w:rPr>
          <w:rFonts w:ascii="Arial" w:eastAsia="Times New Roman" w:hAnsi="Arial" w:cs="Arial"/>
          <w:color w:val="000000"/>
          <w:lang w:eastAsia="cs-CZ"/>
        </w:rPr>
        <w:t xml:space="preserve"> stejnopisech, </w:t>
      </w:r>
      <w:r w:rsidRPr="00AA55C3">
        <w:rPr>
          <w:rFonts w:ascii="Arial" w:eastAsia="Times New Roman" w:hAnsi="Arial" w:cs="Arial"/>
          <w:color w:val="000000"/>
          <w:lang w:eastAsia="cs-CZ"/>
        </w:rPr>
        <w:t xml:space="preserve">dva obdrží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Pr="00AA55C3">
        <w:rPr>
          <w:rFonts w:ascii="Arial" w:eastAsia="Times New Roman" w:hAnsi="Arial" w:cs="Arial"/>
          <w:color w:val="000000"/>
          <w:lang w:eastAsia="cs-CZ"/>
        </w:rPr>
        <w:t xml:space="preserve"> a jeden </w:t>
      </w:r>
      <w:r w:rsidR="00234F69">
        <w:rPr>
          <w:rFonts w:ascii="Arial" w:eastAsia="Times New Roman" w:hAnsi="Arial" w:cs="Arial"/>
          <w:color w:val="000000"/>
          <w:lang w:eastAsia="cs-CZ"/>
        </w:rPr>
        <w:t>Poskytovatel</w:t>
      </w:r>
      <w:r w:rsidR="00567495" w:rsidRPr="00AA55C3">
        <w:rPr>
          <w:rFonts w:ascii="Arial" w:eastAsia="Times New Roman" w:hAnsi="Arial" w:cs="Arial"/>
          <w:color w:val="000000"/>
          <w:lang w:eastAsia="cs-CZ"/>
        </w:rPr>
        <w:t>.</w:t>
      </w:r>
    </w:p>
    <w:p w14:paraId="52F1420F" w14:textId="573358FE" w:rsidR="00381B43" w:rsidRPr="008233FC" w:rsidRDefault="00567495" w:rsidP="00EF00AE">
      <w:pPr>
        <w:pStyle w:val="Odstavecseseznamem"/>
        <w:numPr>
          <w:ilvl w:val="0"/>
          <w:numId w:val="14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 xml:space="preserve">Smlouvu je možné měnit jen písemnými </w:t>
      </w:r>
      <w:r w:rsidR="009A02CB">
        <w:rPr>
          <w:rFonts w:ascii="Arial" w:eastAsia="Times New Roman" w:hAnsi="Arial" w:cs="Arial"/>
          <w:color w:val="000000"/>
          <w:lang w:eastAsia="cs-CZ"/>
        </w:rPr>
        <w:t xml:space="preserve">vzestupně číslovanými </w:t>
      </w:r>
      <w:r w:rsidRPr="008233FC">
        <w:rPr>
          <w:rFonts w:ascii="Arial" w:eastAsia="Times New Roman" w:hAnsi="Arial" w:cs="Arial"/>
          <w:color w:val="000000"/>
          <w:lang w:eastAsia="cs-CZ"/>
        </w:rPr>
        <w:t>dodatky.</w:t>
      </w:r>
    </w:p>
    <w:p w14:paraId="1C52AFE0" w14:textId="77777777" w:rsidR="00567495" w:rsidRPr="008233FC" w:rsidRDefault="00567495" w:rsidP="00EF00AE">
      <w:pPr>
        <w:pStyle w:val="Odstavecseseznamem"/>
        <w:numPr>
          <w:ilvl w:val="0"/>
          <w:numId w:val="14"/>
        </w:numPr>
        <w:spacing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>Nedílnou součást smlouvy tvoří tyto přílohy:</w:t>
      </w:r>
    </w:p>
    <w:p w14:paraId="2B31D634" w14:textId="77777777" w:rsidR="00567495" w:rsidRPr="008233FC" w:rsidRDefault="00567495" w:rsidP="00381B43">
      <w:pPr>
        <w:spacing w:after="10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>Příloha č. 1 – Seznam pracovišť Státního pozemkového úřadu</w:t>
      </w:r>
    </w:p>
    <w:p w14:paraId="31F35AB7" w14:textId="31D7B5B8" w:rsidR="00567495" w:rsidRPr="008233FC" w:rsidRDefault="00567495" w:rsidP="00381B43">
      <w:pPr>
        <w:spacing w:after="100" w:line="240" w:lineRule="auto"/>
        <w:ind w:left="1416"/>
        <w:rPr>
          <w:rFonts w:ascii="Arial" w:eastAsia="Times New Roman" w:hAnsi="Arial" w:cs="Arial"/>
          <w:color w:val="000000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 xml:space="preserve">Příloha č. 2 – Seznam </w:t>
      </w:r>
      <w:r w:rsidR="009B2AA8" w:rsidRPr="008233FC">
        <w:rPr>
          <w:rFonts w:ascii="Arial" w:eastAsia="Times New Roman" w:hAnsi="Arial" w:cs="Arial"/>
          <w:color w:val="000000"/>
          <w:lang w:eastAsia="cs-CZ"/>
        </w:rPr>
        <w:t>typů z</w:t>
      </w:r>
      <w:r w:rsidRPr="008233FC">
        <w:rPr>
          <w:rFonts w:ascii="Arial" w:eastAsia="Times New Roman" w:hAnsi="Arial" w:cs="Arial"/>
          <w:color w:val="000000"/>
          <w:lang w:eastAsia="cs-CZ"/>
        </w:rPr>
        <w:t>ařízení v době podpisu Smlouvy</w:t>
      </w:r>
    </w:p>
    <w:p w14:paraId="5683252C" w14:textId="696935AE" w:rsidR="00143C66" w:rsidRDefault="00143C66" w:rsidP="00194BD5">
      <w:pPr>
        <w:spacing w:after="100" w:line="240" w:lineRule="auto"/>
        <w:ind w:left="1410"/>
        <w:rPr>
          <w:rFonts w:ascii="Arial" w:eastAsia="Times New Roman" w:hAnsi="Arial" w:cs="Arial"/>
          <w:color w:val="000000"/>
          <w:lang w:eastAsia="cs-CZ"/>
        </w:rPr>
      </w:pPr>
      <w:r w:rsidRPr="008233FC">
        <w:rPr>
          <w:rFonts w:ascii="Arial" w:eastAsia="Times New Roman" w:hAnsi="Arial" w:cs="Arial"/>
          <w:color w:val="000000"/>
          <w:lang w:eastAsia="cs-CZ"/>
        </w:rPr>
        <w:t xml:space="preserve">Příloha č. 3 – Seznam </w:t>
      </w:r>
      <w:r w:rsidR="005A3D75" w:rsidRPr="008233FC">
        <w:rPr>
          <w:rFonts w:ascii="Arial" w:eastAsia="Times New Roman" w:hAnsi="Arial" w:cs="Arial"/>
          <w:color w:val="000000"/>
          <w:lang w:eastAsia="cs-CZ"/>
        </w:rPr>
        <w:t xml:space="preserve">oprávněných </w:t>
      </w:r>
      <w:r w:rsidRPr="008233FC">
        <w:rPr>
          <w:rFonts w:ascii="Arial" w:eastAsia="Times New Roman" w:hAnsi="Arial" w:cs="Arial"/>
          <w:color w:val="000000"/>
          <w:lang w:eastAsia="cs-CZ"/>
        </w:rPr>
        <w:t xml:space="preserve">osob </w:t>
      </w:r>
      <w:r w:rsidR="00234F69">
        <w:rPr>
          <w:rFonts w:ascii="Arial" w:eastAsia="Times New Roman" w:hAnsi="Arial" w:cs="Arial"/>
          <w:color w:val="000000"/>
          <w:lang w:eastAsia="cs-CZ"/>
        </w:rPr>
        <w:t>Objednatel</w:t>
      </w:r>
      <w:r w:rsidRPr="008233FC">
        <w:rPr>
          <w:rFonts w:ascii="Arial" w:eastAsia="Times New Roman" w:hAnsi="Arial" w:cs="Arial"/>
          <w:color w:val="000000"/>
          <w:lang w:eastAsia="cs-CZ"/>
        </w:rPr>
        <w:t>e</w:t>
      </w:r>
    </w:p>
    <w:p w14:paraId="1C9ED51C" w14:textId="1EB20949" w:rsidR="00DE6EA6" w:rsidRPr="008233FC" w:rsidRDefault="00DE6EA6" w:rsidP="00194BD5">
      <w:pPr>
        <w:spacing w:after="100" w:line="240" w:lineRule="auto"/>
        <w:ind w:left="141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Příloha č. 4 – Seznam náhradních dílů</w:t>
      </w:r>
    </w:p>
    <w:p w14:paraId="2559117B" w14:textId="77777777" w:rsidR="00906CBC" w:rsidRDefault="00906CBC" w:rsidP="00AA55C3">
      <w:pPr>
        <w:spacing w:after="0" w:line="240" w:lineRule="auto"/>
        <w:jc w:val="center"/>
        <w:rPr>
          <w:rFonts w:ascii="Arial" w:hAnsi="Arial"/>
          <w:b/>
        </w:rPr>
      </w:pPr>
    </w:p>
    <w:p w14:paraId="4C6721F5" w14:textId="5601DAC4" w:rsidR="00567495" w:rsidRDefault="00AA55C3" w:rsidP="00AA55C3">
      <w:pPr>
        <w:spacing w:after="0" w:line="240" w:lineRule="auto"/>
        <w:jc w:val="center"/>
        <w:rPr>
          <w:rFonts w:ascii="Arial" w:hAnsi="Arial"/>
          <w:b/>
        </w:rPr>
      </w:pPr>
      <w:r w:rsidRPr="00AA55C3">
        <w:rPr>
          <w:rFonts w:ascii="Arial" w:hAnsi="Arial"/>
          <w:b/>
        </w:rPr>
        <w:t>Smluvní strany prohlašují, že si tuto Smlouvu přečetly, že s jejím obsahem souhlasí a na důkaz toho k ní připojují svoje podpisy.</w:t>
      </w:r>
    </w:p>
    <w:p w14:paraId="027EE3D9" w14:textId="77777777" w:rsidR="00AA55C3" w:rsidRDefault="00AA55C3" w:rsidP="00AA55C3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08C5DD64" w14:textId="77777777" w:rsidR="00AA55C3" w:rsidRPr="00AA55C3" w:rsidRDefault="00AA55C3" w:rsidP="00AA55C3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381B43" w:rsidRPr="008233FC" w14:paraId="029E052E" w14:textId="77777777" w:rsidTr="004E64CD">
        <w:tc>
          <w:tcPr>
            <w:tcW w:w="4750" w:type="dxa"/>
          </w:tcPr>
          <w:p w14:paraId="233BCF1B" w14:textId="043D46A1" w:rsidR="005A3D75" w:rsidRDefault="005A3D75" w:rsidP="00282BA7">
            <w:pPr>
              <w:spacing w:after="0"/>
              <w:rPr>
                <w:rFonts w:ascii="Arial" w:hAnsi="Arial" w:cs="Arial"/>
              </w:rPr>
            </w:pPr>
            <w:r w:rsidRPr="008233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Za </w:t>
            </w:r>
            <w:r w:rsidR="00234F6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Objednatel</w:t>
            </w:r>
            <w:r w:rsidRPr="008233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e: </w:t>
            </w:r>
            <w:r w:rsidR="006013F2" w:rsidRPr="008233FC">
              <w:rPr>
                <w:rFonts w:ascii="Arial" w:hAnsi="Arial" w:cs="Arial"/>
              </w:rPr>
              <w:t xml:space="preserve">          </w:t>
            </w:r>
          </w:p>
          <w:p w14:paraId="2F0F809A" w14:textId="77777777" w:rsidR="00282BA7" w:rsidRDefault="00282BA7" w:rsidP="00282BA7">
            <w:pPr>
              <w:spacing w:after="0"/>
              <w:rPr>
                <w:rFonts w:ascii="Arial" w:hAnsi="Arial" w:cs="Arial"/>
              </w:rPr>
            </w:pPr>
          </w:p>
          <w:p w14:paraId="2B8E9902" w14:textId="26BCECE2" w:rsidR="00381B43" w:rsidRPr="008233FC" w:rsidRDefault="00381B43" w:rsidP="00BE2461">
            <w:pPr>
              <w:spacing w:after="0"/>
              <w:rPr>
                <w:rFonts w:ascii="Arial" w:hAnsi="Arial" w:cs="Arial"/>
              </w:rPr>
            </w:pPr>
            <w:r w:rsidRPr="008233FC">
              <w:rPr>
                <w:rFonts w:ascii="Arial" w:hAnsi="Arial" w:cs="Arial"/>
              </w:rPr>
              <w:t>V Praze dne</w:t>
            </w:r>
            <w:r w:rsidR="00BE2461">
              <w:rPr>
                <w:rFonts w:ascii="Arial" w:hAnsi="Arial" w:cs="Arial"/>
              </w:rPr>
              <w:t xml:space="preserve"> </w:t>
            </w:r>
            <w:r w:rsidR="005F68A9">
              <w:rPr>
                <w:rFonts w:ascii="Arial" w:hAnsi="Arial" w:cs="Arial"/>
              </w:rPr>
              <w:t>09. 04. 2019</w:t>
            </w:r>
          </w:p>
        </w:tc>
        <w:tc>
          <w:tcPr>
            <w:tcW w:w="4751" w:type="dxa"/>
          </w:tcPr>
          <w:p w14:paraId="672A3680" w14:textId="3DCB4FFA" w:rsidR="005A3D75" w:rsidRDefault="005A3D75" w:rsidP="00282BA7">
            <w:pPr>
              <w:spacing w:after="0"/>
              <w:rPr>
                <w:rFonts w:ascii="Arial" w:hAnsi="Arial" w:cs="Arial"/>
              </w:rPr>
            </w:pPr>
            <w:r w:rsidRPr="008233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Za </w:t>
            </w:r>
            <w:r w:rsidR="00234F6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Poskytovatel</w:t>
            </w:r>
            <w:r w:rsidRPr="008233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e:</w:t>
            </w:r>
          </w:p>
          <w:p w14:paraId="31620612" w14:textId="77777777" w:rsidR="00282BA7" w:rsidRDefault="00282BA7" w:rsidP="00282BA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890B5E0" w14:textId="03A4DE1B" w:rsidR="00381B43" w:rsidRPr="008233FC" w:rsidRDefault="00381B43" w:rsidP="00BE2461">
            <w:pPr>
              <w:spacing w:after="0"/>
              <w:rPr>
                <w:rFonts w:ascii="Arial" w:hAnsi="Arial" w:cs="Arial"/>
              </w:rPr>
            </w:pPr>
            <w:r w:rsidRPr="008233FC">
              <w:rPr>
                <w:rFonts w:ascii="Arial" w:hAnsi="Arial" w:cs="Arial"/>
              </w:rPr>
              <w:t>V</w:t>
            </w:r>
            <w:r w:rsidR="00BE2461">
              <w:rPr>
                <w:rFonts w:ascii="Arial" w:hAnsi="Arial" w:cs="Arial"/>
              </w:rPr>
              <w:t xml:space="preserve"> Praze</w:t>
            </w:r>
            <w:r w:rsidRPr="008233FC">
              <w:rPr>
                <w:rFonts w:ascii="Arial" w:hAnsi="Arial" w:cs="Arial"/>
              </w:rPr>
              <w:t xml:space="preserve"> dne</w:t>
            </w:r>
            <w:r w:rsidR="00BE2461">
              <w:rPr>
                <w:rFonts w:ascii="Arial" w:hAnsi="Arial" w:cs="Arial"/>
              </w:rPr>
              <w:t xml:space="preserve"> </w:t>
            </w:r>
            <w:bookmarkStart w:id="1" w:name="_GoBack"/>
            <w:bookmarkEnd w:id="1"/>
            <w:r w:rsidR="005F68A9">
              <w:rPr>
                <w:rFonts w:ascii="Arial" w:hAnsi="Arial" w:cs="Arial"/>
              </w:rPr>
              <w:t>09. 04. 2019</w:t>
            </w:r>
          </w:p>
        </w:tc>
      </w:tr>
      <w:tr w:rsidR="00381B43" w:rsidRPr="008233FC" w14:paraId="13FBF327" w14:textId="77777777" w:rsidTr="004E64CD">
        <w:tc>
          <w:tcPr>
            <w:tcW w:w="4750" w:type="dxa"/>
          </w:tcPr>
          <w:p w14:paraId="03396F09" w14:textId="77777777" w:rsidR="00381B43" w:rsidRPr="008233FC" w:rsidRDefault="00381B43" w:rsidP="00282BA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00C56FE3" w14:textId="77777777" w:rsidR="00282BA7" w:rsidRDefault="00282BA7" w:rsidP="00282BA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CD139B4" w14:textId="77777777" w:rsidR="00282BA7" w:rsidRDefault="00282BA7" w:rsidP="00282BA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4D4EE08" w14:textId="77777777" w:rsidR="00381B43" w:rsidRPr="008233FC" w:rsidRDefault="00381B43" w:rsidP="00282BA7">
            <w:pPr>
              <w:spacing w:after="0"/>
              <w:jc w:val="center"/>
              <w:rPr>
                <w:rFonts w:ascii="Arial" w:hAnsi="Arial" w:cs="Arial"/>
              </w:rPr>
            </w:pPr>
            <w:r w:rsidRPr="008233FC">
              <w:rPr>
                <w:rFonts w:ascii="Arial" w:hAnsi="Arial" w:cs="Arial"/>
              </w:rPr>
              <w:t>_____________________________</w:t>
            </w:r>
          </w:p>
          <w:p w14:paraId="37BC83A5" w14:textId="77777777" w:rsidR="00381B43" w:rsidRPr="008233FC" w:rsidRDefault="00381B43" w:rsidP="00282B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33FC">
              <w:rPr>
                <w:rFonts w:ascii="Arial" w:hAnsi="Arial" w:cs="Arial"/>
                <w:b/>
              </w:rPr>
              <w:t>Česká republika – Státní pozemkový úřad</w:t>
            </w:r>
          </w:p>
          <w:p w14:paraId="2B5B006C" w14:textId="77777777" w:rsidR="00381B43" w:rsidRDefault="00593BB0" w:rsidP="00282B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Mgr. Pavel Škeřík</w:t>
            </w:r>
          </w:p>
          <w:p w14:paraId="382C2E87" w14:textId="42DBFA8F" w:rsidR="00593BB0" w:rsidRPr="008233FC" w:rsidRDefault="00593BB0" w:rsidP="00282B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ředitel Sekce provozních činností</w:t>
            </w:r>
          </w:p>
        </w:tc>
        <w:tc>
          <w:tcPr>
            <w:tcW w:w="4751" w:type="dxa"/>
          </w:tcPr>
          <w:p w14:paraId="68BFFE0F" w14:textId="77777777" w:rsidR="00381B43" w:rsidRPr="008233FC" w:rsidRDefault="00381B43" w:rsidP="00282BA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88FB9A2" w14:textId="77777777" w:rsidR="00282BA7" w:rsidRDefault="00282BA7" w:rsidP="00282BA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619F9946" w14:textId="77777777" w:rsidR="00282BA7" w:rsidRDefault="00282BA7" w:rsidP="00282BA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288266B5" w14:textId="77777777" w:rsidR="00381B43" w:rsidRPr="008233FC" w:rsidRDefault="00381B43" w:rsidP="00282BA7">
            <w:pPr>
              <w:spacing w:after="0"/>
              <w:jc w:val="center"/>
              <w:rPr>
                <w:rFonts w:ascii="Arial" w:hAnsi="Arial" w:cs="Arial"/>
              </w:rPr>
            </w:pPr>
            <w:r w:rsidRPr="008233FC">
              <w:rPr>
                <w:rFonts w:ascii="Arial" w:hAnsi="Arial" w:cs="Arial"/>
              </w:rPr>
              <w:t>_____________________________</w:t>
            </w:r>
          </w:p>
          <w:p w14:paraId="3083B1A7" w14:textId="1A8AC3A7" w:rsidR="00B75517" w:rsidRDefault="00381B43" w:rsidP="00B75517">
            <w:pPr>
              <w:spacing w:after="0"/>
            </w:pPr>
            <w:r w:rsidRPr="008233FC">
              <w:rPr>
                <w:rFonts w:ascii="Arial" w:hAnsi="Arial" w:cs="Arial"/>
              </w:rPr>
              <w:t xml:space="preserve">              </w:t>
            </w:r>
            <w:r w:rsidR="005A3D75">
              <w:rPr>
                <w:rFonts w:ascii="Arial" w:hAnsi="Arial" w:cs="Arial"/>
              </w:rPr>
              <w:t xml:space="preserve">      </w:t>
            </w:r>
            <w:r w:rsidR="00B75517">
              <w:rPr>
                <w:rFonts w:ascii="Arial" w:hAnsi="Arial" w:cs="Arial"/>
                <w:b/>
                <w:bCs/>
              </w:rPr>
              <w:t>CPSystem a.s.</w:t>
            </w:r>
          </w:p>
          <w:p w14:paraId="47432CE8" w14:textId="77777777" w:rsidR="00B75517" w:rsidRDefault="00B75517" w:rsidP="00B75517">
            <w:pPr>
              <w:spacing w:after="0"/>
            </w:pPr>
            <w:r>
              <w:rPr>
                <w:rFonts w:ascii="Arial" w:hAnsi="Arial" w:cs="Arial"/>
                <w:b/>
                <w:bCs/>
              </w:rPr>
              <w:t xml:space="preserve">                    Viktor Bošina</w:t>
            </w:r>
          </w:p>
          <w:p w14:paraId="2DAAFEC1" w14:textId="771EA6EE" w:rsidR="00381B43" w:rsidRPr="008233FC" w:rsidRDefault="00B75517" w:rsidP="00B755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Předseda představenstva a.s.</w:t>
            </w:r>
          </w:p>
        </w:tc>
      </w:tr>
      <w:tr w:rsidR="00381B43" w:rsidRPr="008233FC" w14:paraId="29E06440" w14:textId="77777777" w:rsidTr="004E64CD">
        <w:tc>
          <w:tcPr>
            <w:tcW w:w="4750" w:type="dxa"/>
          </w:tcPr>
          <w:p w14:paraId="43ABEC1F" w14:textId="77777777" w:rsidR="00381B43" w:rsidRPr="008233FC" w:rsidRDefault="00381B43" w:rsidP="00282BA7">
            <w:pPr>
              <w:keepNext/>
              <w:keepLine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358E29A5" w14:textId="77777777" w:rsidR="00381B43" w:rsidRPr="008233FC" w:rsidRDefault="00381B43" w:rsidP="00282BA7">
            <w:pPr>
              <w:keepNext/>
              <w:keepLines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072C5C4" w14:textId="77777777" w:rsidR="00AF227D" w:rsidRPr="008233FC" w:rsidRDefault="00AF227D" w:rsidP="0056749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E19B3DC" w14:textId="77777777" w:rsidR="00AF227D" w:rsidRPr="008233FC" w:rsidRDefault="00AF227D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233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 w:type="page"/>
      </w:r>
    </w:p>
    <w:p w14:paraId="6B15FFF2" w14:textId="47FF8759" w:rsidR="00567495" w:rsidRPr="008233FC" w:rsidRDefault="00567495" w:rsidP="00567495">
      <w:pPr>
        <w:spacing w:after="10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8233F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lastRenderedPageBreak/>
        <w:t>Příloha č. 1</w:t>
      </w:r>
      <w:r w:rsidR="0039187A" w:rsidRPr="008233F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 smlouvy</w:t>
      </w:r>
      <w:r w:rsidRPr="008233F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 - Seznam pracovišť Státního pozemkového úřadu</w:t>
      </w:r>
    </w:p>
    <w:tbl>
      <w:tblPr>
        <w:tblW w:w="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600"/>
      </w:tblGrid>
      <w:tr w:rsidR="008175DC" w:rsidRPr="008233FC" w14:paraId="65235D1B" w14:textId="77777777" w:rsidTr="008175DC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DF06" w14:textId="77777777" w:rsidR="008175DC" w:rsidRPr="008233FC" w:rsidRDefault="008175DC" w:rsidP="004E64C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233FC">
              <w:rPr>
                <w:rFonts w:ascii="Arial" w:hAnsi="Arial" w:cs="Arial"/>
                <w:color w:val="000000"/>
              </w:rPr>
              <w:t>Název pracoviště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C99C" w14:textId="77777777" w:rsidR="008175DC" w:rsidRPr="008233FC" w:rsidRDefault="008175DC" w:rsidP="004E64C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233FC">
              <w:rPr>
                <w:rFonts w:ascii="Arial" w:hAnsi="Arial" w:cs="Arial"/>
                <w:color w:val="000000"/>
              </w:rPr>
              <w:t>Adresa</w:t>
            </w:r>
          </w:p>
        </w:tc>
      </w:tr>
      <w:tr w:rsidR="008175DC" w:rsidRPr="008233FC" w14:paraId="6D349140" w14:textId="77777777" w:rsidTr="008175DC">
        <w:trPr>
          <w:trHeight w:val="540"/>
        </w:trPr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18B7C32E" w14:textId="3DFB6773" w:rsidR="008175DC" w:rsidRPr="008233FC" w:rsidRDefault="00524A56" w:rsidP="004E64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Ú</w:t>
            </w:r>
            <w:r w:rsidR="008175DC" w:rsidRPr="008233FC">
              <w:rPr>
                <w:rFonts w:ascii="Arial" w:hAnsi="Arial" w:cs="Arial"/>
                <w:sz w:val="20"/>
                <w:szCs w:val="20"/>
              </w:rPr>
              <w:t>středí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5CC7848A" w14:textId="77777777" w:rsidR="008175DC" w:rsidRPr="008233FC" w:rsidRDefault="008175DC" w:rsidP="004E64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Husinecká 1024/11a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130 00 Praha 3 - Žižkov</w:t>
            </w:r>
          </w:p>
        </w:tc>
      </w:tr>
      <w:tr w:rsidR="00E720A0" w:rsidRPr="008233FC" w14:paraId="7BF7E8C9" w14:textId="77777777" w:rsidTr="008175DC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14B52C67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KPÚ pro hl. město Prahu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0575317B" w14:textId="70DA66CB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nám. W. Churchilla 1800/2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130 00 Praha 3</w:t>
            </w:r>
          </w:p>
        </w:tc>
      </w:tr>
      <w:tr w:rsidR="00E720A0" w:rsidRPr="008233FC" w14:paraId="67542E1C" w14:textId="77777777" w:rsidTr="008175DC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70AA748E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KPÚ pro Středočeský kraj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5646706F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nám. W. Churchilla 1800/2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130 00 Praha 3</w:t>
            </w:r>
          </w:p>
        </w:tc>
      </w:tr>
      <w:tr w:rsidR="00E720A0" w:rsidRPr="008233FC" w14:paraId="51B10DB1" w14:textId="77777777" w:rsidTr="008175DC">
        <w:trPr>
          <w:trHeight w:val="5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379D592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Benešov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402FD03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Žižkova 360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256 01 Benešov</w:t>
            </w:r>
          </w:p>
        </w:tc>
      </w:tr>
      <w:tr w:rsidR="00E720A0" w:rsidRPr="008233FC" w14:paraId="10DAFC5E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0672296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Beroun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FA67B74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Pod Hájem 324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267 01 Králův Dvůr</w:t>
            </w:r>
          </w:p>
        </w:tc>
      </w:tr>
      <w:tr w:rsidR="00E720A0" w:rsidRPr="008233FC" w14:paraId="2011998C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C1052DA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Kladno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9475195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nám. 17. listopadu 2840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272 01 Kladno</w:t>
            </w:r>
          </w:p>
        </w:tc>
      </w:tr>
      <w:tr w:rsidR="00E720A0" w:rsidRPr="008233FC" w14:paraId="53550E97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E3C5039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Kolín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ADE75AB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Karlovo náměstí 45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280 30 Kolín</w:t>
            </w:r>
          </w:p>
        </w:tc>
      </w:tr>
      <w:tr w:rsidR="00E720A0" w:rsidRPr="008233FC" w14:paraId="1BC26789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11D9F29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Kutná Hora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86F9560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Benešova 97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284 01 Kutná Hora</w:t>
            </w:r>
          </w:p>
        </w:tc>
      </w:tr>
      <w:tr w:rsidR="00E720A0" w:rsidRPr="008233FC" w14:paraId="24275C03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C0AA1AE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Mělník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EE93873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Bezručova 109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276 01 Mělník</w:t>
            </w:r>
          </w:p>
        </w:tc>
      </w:tr>
      <w:tr w:rsidR="00E720A0" w:rsidRPr="008233FC" w14:paraId="12C2300A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5019677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8F60F9F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Bělská 151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293 01 Mladá Boleslav</w:t>
            </w:r>
          </w:p>
        </w:tc>
      </w:tr>
      <w:tr w:rsidR="00E720A0" w:rsidRPr="008233FC" w14:paraId="0A0D2246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EB9AB0D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Nymburk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3E3ED22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Soudní 17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288 00 Nymburk</w:t>
            </w:r>
          </w:p>
        </w:tc>
      </w:tr>
      <w:tr w:rsidR="00E720A0" w:rsidRPr="008233FC" w14:paraId="24A6A3E7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4E880B7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Příbram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69EC98A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Poštovní 4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261 01 Příbram</w:t>
            </w:r>
          </w:p>
        </w:tc>
      </w:tr>
      <w:tr w:rsidR="00E720A0" w:rsidRPr="008233FC" w14:paraId="7A036282" w14:textId="77777777" w:rsidTr="008175DC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7EA968F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Rakovník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D9EA3EB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Lubenská 2250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269 01 Rakovník</w:t>
            </w:r>
          </w:p>
        </w:tc>
      </w:tr>
      <w:tr w:rsidR="00E720A0" w:rsidRPr="008233FC" w14:paraId="375B7F8E" w14:textId="77777777" w:rsidTr="008175DC">
        <w:trPr>
          <w:trHeight w:val="540"/>
        </w:trPr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6EE7040B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KPÚ pro Jihočeský kraj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2F930CB6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Rudolfovská  80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370 01 České Budějovice</w:t>
            </w:r>
          </w:p>
        </w:tc>
      </w:tr>
      <w:tr w:rsidR="00E720A0" w:rsidRPr="008233FC" w14:paraId="290C191F" w14:textId="77777777" w:rsidTr="008175DC">
        <w:trPr>
          <w:trHeight w:val="5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C393178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České Budějovice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92B9BFD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Rudolfovská 80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370 01 České Budějovice</w:t>
            </w:r>
          </w:p>
        </w:tc>
      </w:tr>
      <w:tr w:rsidR="00E720A0" w:rsidRPr="008233FC" w14:paraId="1EA63A96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02C766E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Český Krumlov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4C82E54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5. května 287, Plešivec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381 01 Český Krumlov</w:t>
            </w:r>
          </w:p>
        </w:tc>
      </w:tr>
      <w:tr w:rsidR="00E720A0" w:rsidRPr="008233FC" w14:paraId="18E0AA21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A225FCF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Jindřichův Hradec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3C287CD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Pravdova 837/II.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377 01 Jindřichův Hradec</w:t>
            </w:r>
          </w:p>
        </w:tc>
      </w:tr>
      <w:tr w:rsidR="00E720A0" w:rsidRPr="008233FC" w14:paraId="6A6060D5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DEB619E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Písek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A0CDBFD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Nádražní 1988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397 01 Písek</w:t>
            </w:r>
          </w:p>
        </w:tc>
      </w:tr>
      <w:tr w:rsidR="00E720A0" w:rsidRPr="008233FC" w14:paraId="4AFFBF78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E6FC91D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Prachatice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1830911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Vodňanská 329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383 11 Prachatice</w:t>
            </w:r>
          </w:p>
        </w:tc>
      </w:tr>
      <w:tr w:rsidR="00E720A0" w:rsidRPr="008233FC" w14:paraId="33743A09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06146D1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Strakonice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EE6B32A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Palackého nám. 1090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386 01 Strakonice</w:t>
            </w:r>
          </w:p>
        </w:tc>
      </w:tr>
      <w:tr w:rsidR="00E720A0" w:rsidRPr="008233FC" w14:paraId="03F2E5CF" w14:textId="77777777" w:rsidTr="008175DC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CE334B4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Tábor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369912C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Husovo náměstí 2938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390 02 Tábor</w:t>
            </w:r>
          </w:p>
        </w:tc>
      </w:tr>
      <w:tr w:rsidR="00E720A0" w:rsidRPr="008233FC" w14:paraId="5810436A" w14:textId="77777777" w:rsidTr="008175DC">
        <w:trPr>
          <w:trHeight w:val="540"/>
        </w:trPr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1866D8BE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KPÚ pro Plzeňský kraj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3C95C0BF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nám. Gen. Píky 8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326 00 Plzeň</w:t>
            </w:r>
          </w:p>
        </w:tc>
      </w:tr>
      <w:tr w:rsidR="00E720A0" w:rsidRPr="008233FC" w14:paraId="5E8C454F" w14:textId="77777777" w:rsidTr="008175DC">
        <w:trPr>
          <w:trHeight w:val="5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2F72628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Domažlice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E7F8E8B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Haltravská 438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344 37 Domažlice</w:t>
            </w:r>
          </w:p>
        </w:tc>
      </w:tr>
      <w:tr w:rsidR="00E720A0" w:rsidRPr="008233FC" w14:paraId="0880D05A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64BDE3C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Klatovy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7998B45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Čapkova 127/V.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339 01 Klatovy</w:t>
            </w:r>
          </w:p>
        </w:tc>
      </w:tr>
      <w:tr w:rsidR="00E720A0" w:rsidRPr="008233FC" w14:paraId="7A6992ED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0C5D0F4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lastRenderedPageBreak/>
              <w:t>Plzeň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FEE0CB0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Nerudova 35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301 00 Plzeň</w:t>
            </w:r>
          </w:p>
        </w:tc>
      </w:tr>
      <w:tr w:rsidR="00E720A0" w:rsidRPr="008233FC" w14:paraId="00F1B8C9" w14:textId="77777777" w:rsidTr="008175DC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F3689E1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Tachov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A545947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T.G.Masaryka 1326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347 01 Tachov</w:t>
            </w:r>
          </w:p>
        </w:tc>
      </w:tr>
      <w:tr w:rsidR="00E720A0" w:rsidRPr="008233FC" w14:paraId="0922DE47" w14:textId="77777777" w:rsidTr="008175DC">
        <w:trPr>
          <w:trHeight w:val="540"/>
        </w:trPr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544AAF24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KPÚ pro Karlovarský kraj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502DD3CA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Chebská 48/73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360 06 Karlovy Vary</w:t>
            </w:r>
          </w:p>
        </w:tc>
      </w:tr>
      <w:tr w:rsidR="00E720A0" w:rsidRPr="008233FC" w14:paraId="5E6333CD" w14:textId="77777777" w:rsidTr="008175DC">
        <w:trPr>
          <w:trHeight w:val="5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9B600DE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Cheb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64C0B87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Evropská 1605/8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350 02 Cheb</w:t>
            </w:r>
          </w:p>
        </w:tc>
      </w:tr>
      <w:tr w:rsidR="00E720A0" w:rsidRPr="008233FC" w14:paraId="7C2F0F48" w14:textId="77777777" w:rsidTr="008175DC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EC71FC2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Karlovy Vary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81A189C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Závodu míru 725/16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360 17 Karlovy Vary</w:t>
            </w:r>
          </w:p>
        </w:tc>
      </w:tr>
      <w:tr w:rsidR="00E720A0" w:rsidRPr="008233FC" w14:paraId="69055DC3" w14:textId="77777777" w:rsidTr="008175DC">
        <w:trPr>
          <w:trHeight w:val="540"/>
        </w:trPr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346A2B9A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KPÚ pro Ústecký kraj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681782E4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Husitská 1071/2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415 02  Teplice</w:t>
            </w:r>
          </w:p>
        </w:tc>
      </w:tr>
      <w:tr w:rsidR="00E720A0" w:rsidRPr="008233FC" w14:paraId="7FE41116" w14:textId="77777777" w:rsidTr="008175DC">
        <w:trPr>
          <w:trHeight w:val="5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DEAE220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Děčín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6F1A8C4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28.října 979/19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405 01 Děčín</w:t>
            </w:r>
          </w:p>
        </w:tc>
      </w:tr>
      <w:tr w:rsidR="00E720A0" w:rsidRPr="008233FC" w14:paraId="09C156DD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B70676F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Chomutov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23D03A3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Jiráskova 2528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430 03 Chomutov</w:t>
            </w:r>
          </w:p>
        </w:tc>
      </w:tr>
      <w:tr w:rsidR="00E720A0" w:rsidRPr="008233FC" w14:paraId="095AEE69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92E1D2C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922065C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Velká Krajská 1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412 01 Litoměřice</w:t>
            </w:r>
          </w:p>
        </w:tc>
      </w:tr>
      <w:tr w:rsidR="00E720A0" w:rsidRPr="008233FC" w14:paraId="199E88CA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078F6B5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B9D38F3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Pražská 765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440 01 Louny</w:t>
            </w:r>
          </w:p>
        </w:tc>
      </w:tr>
      <w:tr w:rsidR="00E720A0" w:rsidRPr="008233FC" w14:paraId="6A242D24" w14:textId="77777777" w:rsidTr="008175DC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1F26966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Teplice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BC25AD9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Masarykova 66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415 01 Teplice</w:t>
            </w:r>
          </w:p>
        </w:tc>
      </w:tr>
      <w:tr w:rsidR="00E720A0" w:rsidRPr="008233FC" w14:paraId="373965E7" w14:textId="77777777" w:rsidTr="008175DC">
        <w:trPr>
          <w:trHeight w:val="540"/>
        </w:trPr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08E4B717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KPÚ pro Liberecký kraj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4950AE3E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U Nisy 6a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460 57 Liberec</w:t>
            </w:r>
          </w:p>
        </w:tc>
      </w:tr>
      <w:tr w:rsidR="00E720A0" w:rsidRPr="008233FC" w14:paraId="0B73E6A5" w14:textId="77777777" w:rsidTr="008175DC">
        <w:trPr>
          <w:trHeight w:val="5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0071F8B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Česká Lípa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C51DC0F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Dubická 2362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470 01 Česká Lípa</w:t>
            </w:r>
          </w:p>
        </w:tc>
      </w:tr>
      <w:tr w:rsidR="00E720A0" w:rsidRPr="008233FC" w14:paraId="42A5031D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8640E72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Liberec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18B28B2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U Nisy 6a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460 07 Liberec</w:t>
            </w:r>
          </w:p>
        </w:tc>
      </w:tr>
      <w:tr w:rsidR="00E720A0" w:rsidRPr="008233FC" w14:paraId="21BEAD4D" w14:textId="77777777" w:rsidTr="008175DC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F755031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2924DC7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Bítouchovská 1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513 01 Semily</w:t>
            </w:r>
          </w:p>
        </w:tc>
      </w:tr>
      <w:tr w:rsidR="00E720A0" w:rsidRPr="008233FC" w14:paraId="0A6D2B5F" w14:textId="77777777" w:rsidTr="008175DC">
        <w:trPr>
          <w:trHeight w:val="525"/>
        </w:trPr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2B0B2CEE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KPÚ pro Královéhradecký kraj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66C764A6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Kydlinovská 245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503 01 Hradec Králové</w:t>
            </w:r>
          </w:p>
        </w:tc>
      </w:tr>
      <w:tr w:rsidR="00E720A0" w:rsidRPr="008233FC" w14:paraId="281C9967" w14:textId="77777777" w:rsidTr="008175DC">
        <w:trPr>
          <w:trHeight w:val="5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92580AE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Hradec Králové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EC64A48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Haškova 357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500 02 Hradec Králové</w:t>
            </w:r>
          </w:p>
        </w:tc>
      </w:tr>
      <w:tr w:rsidR="00E720A0" w:rsidRPr="008233FC" w14:paraId="22CD3619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C35D7D0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Jičín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8A526C5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Havlíčkova 56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506 14 Jičín</w:t>
            </w:r>
          </w:p>
        </w:tc>
      </w:tr>
      <w:tr w:rsidR="00E720A0" w:rsidRPr="008233FC" w14:paraId="1AF4B628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5A13174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Náchod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3F2F6DA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Palachova 1303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547 01 Náchod</w:t>
            </w:r>
          </w:p>
        </w:tc>
      </w:tr>
      <w:tr w:rsidR="00E720A0" w:rsidRPr="008233FC" w14:paraId="03300953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8FCCF69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5ADAF6F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Jiráskova 1320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516 01 Rychnov n. Kn.</w:t>
            </w:r>
          </w:p>
        </w:tc>
      </w:tr>
      <w:tr w:rsidR="00E720A0" w:rsidRPr="008233FC" w14:paraId="6853FE9B" w14:textId="77777777" w:rsidTr="008175DC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4E25A04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Trutnov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AA43361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Horská 5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541 01 Trutnov</w:t>
            </w:r>
          </w:p>
        </w:tc>
      </w:tr>
      <w:tr w:rsidR="00E720A0" w:rsidRPr="008233FC" w14:paraId="54DA459F" w14:textId="77777777" w:rsidTr="008175DC">
        <w:trPr>
          <w:trHeight w:val="540"/>
        </w:trPr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795B6F80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 xml:space="preserve">KPÚ pro Pardubický kraj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43D1709E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B. Němcové 231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530 02 Pardubice</w:t>
            </w:r>
          </w:p>
        </w:tc>
      </w:tr>
      <w:tr w:rsidR="00E720A0" w:rsidRPr="008233FC" w14:paraId="561B1EB9" w14:textId="77777777" w:rsidTr="008175DC">
        <w:trPr>
          <w:trHeight w:val="5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4ADD800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Chrudim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C445FC7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Poděbradova 909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537 01 Chrudim</w:t>
            </w:r>
          </w:p>
        </w:tc>
      </w:tr>
      <w:tr w:rsidR="00E720A0" w:rsidRPr="008233FC" w14:paraId="60451ADB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9767958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Pardubice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11A1285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B. Němcové 231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530 02 Pardubice</w:t>
            </w:r>
          </w:p>
        </w:tc>
      </w:tr>
      <w:tr w:rsidR="00E720A0" w:rsidRPr="008233FC" w14:paraId="7667ACF3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62439A5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Svitavy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6C45E6F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Milady Horákové 10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568 02 Svitavy</w:t>
            </w:r>
          </w:p>
        </w:tc>
      </w:tr>
      <w:tr w:rsidR="00E720A0" w:rsidRPr="008233FC" w14:paraId="1875135E" w14:textId="77777777" w:rsidTr="008175DC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262E450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lastRenderedPageBreak/>
              <w:t>Ústí nad Orlicí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6DD7242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Tvardkova 1191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562 01 Ústí nad Orlicí</w:t>
            </w:r>
          </w:p>
        </w:tc>
      </w:tr>
      <w:tr w:rsidR="00E720A0" w:rsidRPr="008233FC" w14:paraId="2EE4BFC3" w14:textId="77777777" w:rsidTr="008175DC">
        <w:trPr>
          <w:trHeight w:val="540"/>
        </w:trPr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5E74A8E8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 xml:space="preserve">KPÚ pro Kraj Vysočina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3C80A91E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Fritzova 4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586 01 Jihlava</w:t>
            </w:r>
          </w:p>
        </w:tc>
      </w:tr>
      <w:tr w:rsidR="00E720A0" w:rsidRPr="008233FC" w14:paraId="0CB40DC5" w14:textId="77777777" w:rsidTr="008175DC">
        <w:trPr>
          <w:trHeight w:val="5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89D69D8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9F23A50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Smetanovo nám. 279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580 02 Havlíčkův Brod</w:t>
            </w:r>
          </w:p>
        </w:tc>
      </w:tr>
      <w:tr w:rsidR="00E720A0" w:rsidRPr="008233FC" w14:paraId="44B463F3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280F7F5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Jihlava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8B57773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Fritzova 4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586 01 Jihlava</w:t>
            </w:r>
          </w:p>
        </w:tc>
      </w:tr>
      <w:tr w:rsidR="00E720A0" w:rsidRPr="008233FC" w14:paraId="39D11300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76B2DB4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Pelhřimov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5C536B8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U Stínadel 1317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393 01 Pelhřimov</w:t>
            </w:r>
          </w:p>
        </w:tc>
      </w:tr>
      <w:tr w:rsidR="00E720A0" w:rsidRPr="008233FC" w14:paraId="37EEEF87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4D2BEE5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Třebíč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3F20D24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Bráfova 1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674 01 Třebíč</w:t>
            </w:r>
          </w:p>
        </w:tc>
      </w:tr>
      <w:tr w:rsidR="00E720A0" w:rsidRPr="008233FC" w14:paraId="08D5947C" w14:textId="77777777" w:rsidTr="008175DC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467D287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Žďár nad Sázavou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E045FA1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Strojírenská 1208/12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591 01 Žďár nad Sázavou</w:t>
            </w:r>
          </w:p>
        </w:tc>
      </w:tr>
      <w:tr w:rsidR="00E720A0" w:rsidRPr="008233FC" w14:paraId="039B1CE6" w14:textId="77777777" w:rsidTr="008175DC">
        <w:trPr>
          <w:trHeight w:val="540"/>
        </w:trPr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04AE093B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KPÚ pro Jihomoravský kraj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23A4C80B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Hroznová 17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603 00 Brno</w:t>
            </w:r>
          </w:p>
        </w:tc>
      </w:tr>
      <w:tr w:rsidR="00E720A0" w:rsidRPr="008233FC" w14:paraId="1B307541" w14:textId="77777777" w:rsidTr="008175DC">
        <w:trPr>
          <w:trHeight w:val="5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0B0614B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Blansko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9916DDC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Poříčí 18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678 42 Blansko</w:t>
            </w:r>
          </w:p>
        </w:tc>
      </w:tr>
      <w:tr w:rsidR="00E720A0" w:rsidRPr="008233FC" w14:paraId="21FC85CC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D0EFA68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Brno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2A93FAC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Kotlářská 53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602 00 Brno</w:t>
            </w:r>
          </w:p>
        </w:tc>
      </w:tr>
      <w:tr w:rsidR="00E720A0" w:rsidRPr="008233FC" w14:paraId="54F3FB10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FA5B48E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Břeclav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30C966F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nám. T.G.Masaryka 2957/9A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690 02 Břeclav</w:t>
            </w:r>
          </w:p>
        </w:tc>
      </w:tr>
      <w:tr w:rsidR="00E720A0" w:rsidRPr="008233FC" w14:paraId="6A93B0DA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EF36D61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Hodonín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BB7F08A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Bratislavská 1/6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695 01 Hodonín</w:t>
            </w:r>
          </w:p>
        </w:tc>
      </w:tr>
      <w:tr w:rsidR="00E720A0" w:rsidRPr="008233FC" w14:paraId="67B39833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EF4896A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Vyškov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64888C4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Palánek 250/1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682 01 Vyškov</w:t>
            </w:r>
          </w:p>
        </w:tc>
      </w:tr>
      <w:tr w:rsidR="00E720A0" w:rsidRPr="008233FC" w14:paraId="6D6400F6" w14:textId="77777777" w:rsidTr="008175DC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FE2C3ED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9834E69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nám. Armády 1213/8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669 02 Znojmo</w:t>
            </w:r>
          </w:p>
        </w:tc>
      </w:tr>
      <w:tr w:rsidR="00E720A0" w:rsidRPr="008233FC" w14:paraId="75AF3009" w14:textId="77777777" w:rsidTr="008175DC">
        <w:trPr>
          <w:trHeight w:val="540"/>
        </w:trPr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3085D002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KPÚ pro Olomoucký kraj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1889B345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tř. Kosmonautů 989/8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772 00 Olomouc</w:t>
            </w:r>
          </w:p>
        </w:tc>
      </w:tr>
      <w:tr w:rsidR="00E720A0" w:rsidRPr="008233FC" w14:paraId="20348DB7" w14:textId="77777777" w:rsidTr="008175DC">
        <w:trPr>
          <w:trHeight w:val="5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CD2BE88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BE44B97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Lipovská 125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790 01 Jeseník</w:t>
            </w:r>
          </w:p>
        </w:tc>
      </w:tr>
      <w:tr w:rsidR="00E720A0" w:rsidRPr="008233FC" w14:paraId="7E02050D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B2D5F41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6ABF5D0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Blanická 1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772 00 Olomouc</w:t>
            </w:r>
          </w:p>
        </w:tc>
      </w:tr>
      <w:tr w:rsidR="00E720A0" w:rsidRPr="008233FC" w14:paraId="40BF2FF6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E88B16B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D0B2CB6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Aloise Krále 4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796 01 Prostějov</w:t>
            </w:r>
          </w:p>
        </w:tc>
      </w:tr>
      <w:tr w:rsidR="00E720A0" w:rsidRPr="008233FC" w14:paraId="5F46D586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19FD526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BC0D20B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Wurmova 2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750 02 Přerov</w:t>
            </w:r>
          </w:p>
        </w:tc>
      </w:tr>
      <w:tr w:rsidR="00E720A0" w:rsidRPr="008233FC" w14:paraId="2AC35977" w14:textId="77777777" w:rsidTr="008175DC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B7A5FDB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0BC16CB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Nemocniční 53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787 01 Šumperk</w:t>
            </w:r>
          </w:p>
        </w:tc>
      </w:tr>
      <w:tr w:rsidR="00E720A0" w:rsidRPr="008233FC" w14:paraId="387838BD" w14:textId="77777777" w:rsidTr="008175DC">
        <w:trPr>
          <w:trHeight w:val="540"/>
        </w:trPr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234BFD67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KPÚ pro Moravskoslezský kraj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354523B9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Libušina 5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702 00 Ostrava</w:t>
            </w:r>
          </w:p>
        </w:tc>
      </w:tr>
      <w:tr w:rsidR="00E720A0" w:rsidRPr="008233FC" w14:paraId="0867AF26" w14:textId="77777777" w:rsidTr="008175DC">
        <w:trPr>
          <w:trHeight w:val="5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7257DE7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Bruntál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45BFF8D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Partyzánská 7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792 01 Bruntál</w:t>
            </w:r>
          </w:p>
        </w:tc>
      </w:tr>
      <w:tr w:rsidR="00E720A0" w:rsidRPr="008233FC" w14:paraId="591DAA08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CB70014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Frýdek Místek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38AA660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4.května 217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738 01 Frýdek Místek</w:t>
            </w:r>
          </w:p>
        </w:tc>
      </w:tr>
      <w:tr w:rsidR="00E720A0" w:rsidRPr="008233FC" w14:paraId="738FDDEE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210EA18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DF177DB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Husova 13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741 11 Nový Jičín</w:t>
            </w:r>
          </w:p>
        </w:tc>
      </w:tr>
      <w:tr w:rsidR="00E720A0" w:rsidRPr="008233FC" w14:paraId="3D61E4A0" w14:textId="77777777" w:rsidTr="008175DC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141D756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5EF0365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Krnovská 2861/69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746 01 Opava</w:t>
            </w:r>
          </w:p>
        </w:tc>
      </w:tr>
      <w:tr w:rsidR="00E720A0" w:rsidRPr="008233FC" w14:paraId="10D5BE67" w14:textId="77777777" w:rsidTr="008175DC">
        <w:trPr>
          <w:trHeight w:val="540"/>
        </w:trPr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6F8CAB09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lastRenderedPageBreak/>
              <w:t>KPÚ pro Zlínský kraj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1FF"/>
            <w:vAlign w:val="bottom"/>
            <w:hideMark/>
          </w:tcPr>
          <w:p w14:paraId="028A5B1B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Zarámí 88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760 41 Zlín</w:t>
            </w:r>
          </w:p>
        </w:tc>
      </w:tr>
      <w:tr w:rsidR="00E720A0" w:rsidRPr="008233FC" w14:paraId="6DEE5855" w14:textId="77777777" w:rsidTr="008175DC">
        <w:trPr>
          <w:trHeight w:val="5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2F6339C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Kroměříž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A26CF5F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Riegrovo nám. 3228/22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767 01 Kroměříž</w:t>
            </w:r>
          </w:p>
        </w:tc>
      </w:tr>
      <w:tr w:rsidR="00E720A0" w:rsidRPr="008233FC" w14:paraId="65F562BA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BBFB980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Uherské Hradiště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53C50D2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Protzkarova 1180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686 01 Uherské Hradiště</w:t>
            </w:r>
          </w:p>
        </w:tc>
      </w:tr>
      <w:tr w:rsidR="00E720A0" w:rsidRPr="008233FC" w14:paraId="10376FDF" w14:textId="77777777" w:rsidTr="008175DC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1D95CA1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Vsetín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AC344E8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Družstevní 1602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755 01 Vsetín</w:t>
            </w:r>
          </w:p>
        </w:tc>
      </w:tr>
      <w:tr w:rsidR="00E720A0" w:rsidRPr="008233FC" w14:paraId="204F6EB5" w14:textId="77777777" w:rsidTr="008175DC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9CB6D98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Zlín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C3820CE" w14:textId="77777777" w:rsidR="00E720A0" w:rsidRPr="008233FC" w:rsidRDefault="00E720A0" w:rsidP="00E7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3FC">
              <w:rPr>
                <w:rFonts w:ascii="Arial" w:hAnsi="Arial" w:cs="Arial"/>
                <w:sz w:val="20"/>
                <w:szCs w:val="20"/>
              </w:rPr>
              <w:t>Zarámí 88</w:t>
            </w:r>
            <w:r w:rsidRPr="008233FC">
              <w:rPr>
                <w:rFonts w:ascii="Arial" w:hAnsi="Arial" w:cs="Arial"/>
                <w:sz w:val="20"/>
                <w:szCs w:val="20"/>
              </w:rPr>
              <w:br/>
              <w:t>760 41 Zlín</w:t>
            </w:r>
          </w:p>
        </w:tc>
      </w:tr>
    </w:tbl>
    <w:p w14:paraId="767C9CA2" w14:textId="77777777" w:rsidR="00CF44EA" w:rsidRDefault="00CF44EA" w:rsidP="00CF44EA">
      <w:pPr>
        <w:spacing w:after="100" w:line="240" w:lineRule="auto"/>
        <w:ind w:firstLine="5"/>
        <w:rPr>
          <w:rFonts w:ascii="Arial" w:hAnsi="Arial" w:cs="Arial"/>
        </w:rPr>
      </w:pPr>
    </w:p>
    <w:p w14:paraId="74E41BB4" w14:textId="3BC7FA38" w:rsidR="00CF44EA" w:rsidRDefault="00CF44EA" w:rsidP="00CF44EA">
      <w:pPr>
        <w:spacing w:after="100" w:line="240" w:lineRule="auto"/>
        <w:ind w:firstLine="5"/>
        <w:rPr>
          <w:rFonts w:ascii="Arial" w:hAnsi="Arial" w:cs="Arial"/>
        </w:rPr>
      </w:pPr>
      <w:r w:rsidRPr="008233FC">
        <w:rPr>
          <w:rFonts w:ascii="Arial" w:hAnsi="Arial" w:cs="Arial"/>
        </w:rPr>
        <w:t xml:space="preserve">Změny v tomto seznamu </w:t>
      </w:r>
      <w:r>
        <w:rPr>
          <w:rFonts w:ascii="Arial" w:hAnsi="Arial" w:cs="Arial"/>
        </w:rPr>
        <w:t xml:space="preserve">musí </w:t>
      </w:r>
      <w:r w:rsidRPr="008233FC">
        <w:rPr>
          <w:rFonts w:ascii="Arial" w:hAnsi="Arial" w:cs="Arial"/>
        </w:rPr>
        <w:t xml:space="preserve">vedoucí Oddělení technické podpory neprodleně </w:t>
      </w:r>
      <w:r>
        <w:rPr>
          <w:rFonts w:ascii="Arial" w:hAnsi="Arial" w:cs="Arial"/>
        </w:rPr>
        <w:t>zaslat</w:t>
      </w:r>
      <w:r w:rsidRPr="008233FC">
        <w:rPr>
          <w:rFonts w:ascii="Arial" w:hAnsi="Arial" w:cs="Arial"/>
        </w:rPr>
        <w:t xml:space="preserve"> emailem na adresu určenou </w:t>
      </w:r>
      <w:r w:rsidR="00234F69">
        <w:rPr>
          <w:rFonts w:ascii="Arial" w:hAnsi="Arial" w:cs="Arial"/>
        </w:rPr>
        <w:t>Poskytovatel</w:t>
      </w:r>
      <w:r w:rsidRPr="008233FC">
        <w:rPr>
          <w:rFonts w:ascii="Arial" w:hAnsi="Arial" w:cs="Arial"/>
        </w:rPr>
        <w:t>em.</w:t>
      </w:r>
    </w:p>
    <w:p w14:paraId="7B4B347F" w14:textId="0F29EA9E" w:rsidR="00CF44EA" w:rsidRDefault="00CF44E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61A7A40" w14:textId="77777777" w:rsidR="00CF44EA" w:rsidRPr="008233FC" w:rsidRDefault="00CF44EA" w:rsidP="00CF44EA">
      <w:pPr>
        <w:spacing w:after="100" w:line="240" w:lineRule="auto"/>
        <w:ind w:firstLine="5"/>
        <w:rPr>
          <w:rFonts w:ascii="Arial" w:hAnsi="Arial" w:cs="Arial"/>
        </w:rPr>
      </w:pPr>
    </w:p>
    <w:p w14:paraId="7789818F" w14:textId="35BC294C" w:rsidR="00567495" w:rsidRPr="008233FC" w:rsidRDefault="00567495" w:rsidP="00567495">
      <w:pPr>
        <w:spacing w:after="10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8233F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Příloha č. 2</w:t>
      </w:r>
      <w:r w:rsidR="00524A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 S</w:t>
      </w:r>
      <w:r w:rsidR="0039187A" w:rsidRPr="008233F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mlouvy</w:t>
      </w:r>
      <w:r w:rsidRPr="008233F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143C66" w:rsidRPr="008233F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–</w:t>
      </w:r>
      <w:r w:rsidRPr="008233F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 Seznam</w:t>
      </w:r>
      <w:r w:rsidR="00143C66" w:rsidRPr="008233F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 typů</w:t>
      </w:r>
      <w:r w:rsidRPr="008233F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9B2AA8" w:rsidRPr="008233F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z</w:t>
      </w:r>
      <w:r w:rsidRPr="008233F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ařízení v době podpisu Smlouvy</w:t>
      </w:r>
    </w:p>
    <w:p w14:paraId="713C3A97" w14:textId="77777777" w:rsidR="001E6956" w:rsidRPr="008233FC" w:rsidRDefault="001E6956" w:rsidP="001E6956">
      <w:pPr>
        <w:spacing w:after="100" w:line="240" w:lineRule="auto"/>
        <w:ind w:firstLine="5"/>
        <w:rPr>
          <w:rFonts w:ascii="Arial" w:eastAsia="Times New Roman" w:hAnsi="Arial" w:cs="Arial"/>
          <w:color w:val="000000"/>
          <w:sz w:val="20"/>
          <w:szCs w:val="20"/>
          <w:lang w:eastAsia="cs-CZ"/>
        </w:rPr>
        <w:sectPr w:rsidR="001E6956" w:rsidRPr="008233FC" w:rsidSect="0039187A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38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</w:tblGrid>
      <w:tr w:rsidR="00713850" w:rsidRPr="00713850" w14:paraId="7306B649" w14:textId="77777777" w:rsidTr="00713850">
        <w:trPr>
          <w:trHeight w:val="31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E26D6AE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2" w:name="RANGE!A1"/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Typ tiskového zařízení</w:t>
            </w:r>
            <w:bookmarkEnd w:id="2"/>
          </w:p>
        </w:tc>
      </w:tr>
      <w:tr w:rsidR="00713850" w:rsidRPr="00713850" w14:paraId="0F4E7EAF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C0FFE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3" w:name="_Hlk536530070"/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Brother PT-P700-X</w:t>
            </w:r>
          </w:p>
        </w:tc>
      </w:tr>
      <w:tr w:rsidR="00713850" w:rsidRPr="00713850" w14:paraId="39F660A9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EB945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HP Color LJ CM 1312</w:t>
            </w:r>
          </w:p>
        </w:tc>
      </w:tr>
      <w:tr w:rsidR="00713850" w:rsidRPr="00713850" w14:paraId="2A5DE3AF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71002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HP ColorJet CM1312 MFP</w:t>
            </w:r>
          </w:p>
        </w:tc>
      </w:tr>
      <w:tr w:rsidR="00713850" w:rsidRPr="00713850" w14:paraId="3682F546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48AEF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HP LJ 1200</w:t>
            </w:r>
          </w:p>
        </w:tc>
      </w:tr>
      <w:tr w:rsidR="00713850" w:rsidRPr="00713850" w14:paraId="318DD0F6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86169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HP LJ 1320</w:t>
            </w:r>
          </w:p>
        </w:tc>
      </w:tr>
      <w:tr w:rsidR="00713850" w:rsidRPr="00713850" w14:paraId="278A15B0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642B6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HP LJ P2055d</w:t>
            </w:r>
          </w:p>
        </w:tc>
      </w:tr>
      <w:tr w:rsidR="00713850" w:rsidRPr="00713850" w14:paraId="6F8A3B77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EC50B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Intermec PF8T</w:t>
            </w:r>
          </w:p>
        </w:tc>
      </w:tr>
      <w:tr w:rsidR="00713850" w:rsidRPr="00713850" w14:paraId="2FD51EC3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849D4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Konica Minolta BizHub 162</w:t>
            </w:r>
          </w:p>
        </w:tc>
      </w:tr>
      <w:tr w:rsidR="00713850" w:rsidRPr="00713850" w14:paraId="7C574241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9E307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Konica Minolta C220</w:t>
            </w:r>
          </w:p>
        </w:tc>
      </w:tr>
      <w:tr w:rsidR="00713850" w:rsidRPr="00713850" w14:paraId="1CEA7C67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5B917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Kyocera TASKalfa 3551ci</w:t>
            </w:r>
          </w:p>
        </w:tc>
      </w:tr>
      <w:tr w:rsidR="00713850" w:rsidRPr="00713850" w14:paraId="78096E20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3351C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Lexmark T632n</w:t>
            </w:r>
          </w:p>
        </w:tc>
      </w:tr>
      <w:tr w:rsidR="00713850" w:rsidRPr="00713850" w14:paraId="5CCD0EE7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2C49A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Lexmark T634</w:t>
            </w:r>
          </w:p>
        </w:tc>
      </w:tr>
      <w:tr w:rsidR="00713850" w:rsidRPr="00713850" w14:paraId="397C3C3E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18E48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OKI B430dn</w:t>
            </w:r>
          </w:p>
        </w:tc>
      </w:tr>
      <w:tr w:rsidR="00713850" w:rsidRPr="00713850" w14:paraId="5BB0C1CF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FF96D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OKI B431dn</w:t>
            </w:r>
          </w:p>
        </w:tc>
      </w:tr>
      <w:tr w:rsidR="00713850" w:rsidRPr="00713850" w14:paraId="78515DD2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7FBBE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OKI B720dn</w:t>
            </w:r>
          </w:p>
        </w:tc>
      </w:tr>
      <w:tr w:rsidR="00713850" w:rsidRPr="00713850" w14:paraId="7D49B70E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92B29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OKI B930n</w:t>
            </w:r>
          </w:p>
        </w:tc>
      </w:tr>
      <w:tr w:rsidR="00713850" w:rsidRPr="00713850" w14:paraId="02510088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9B43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OKI C3200</w:t>
            </w:r>
          </w:p>
        </w:tc>
      </w:tr>
      <w:tr w:rsidR="00713850" w:rsidRPr="00713850" w14:paraId="7DC113E7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E14CE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OKI C830n</w:t>
            </w:r>
          </w:p>
        </w:tc>
      </w:tr>
      <w:tr w:rsidR="00713850" w:rsidRPr="00713850" w14:paraId="7FB05C2E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5796E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Plotter EPSON SureColor SC-T7200D</w:t>
            </w:r>
          </w:p>
        </w:tc>
      </w:tr>
      <w:tr w:rsidR="00713850" w:rsidRPr="00713850" w14:paraId="7E3E7768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D4E38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Plotter HP DesignJet 800 PS</w:t>
            </w:r>
          </w:p>
        </w:tc>
      </w:tr>
      <w:tr w:rsidR="00713850" w:rsidRPr="00713850" w14:paraId="38CFC2EA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7D268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Plotter HP Designjet 4500 mfp</w:t>
            </w:r>
          </w:p>
        </w:tc>
      </w:tr>
      <w:tr w:rsidR="00713850" w:rsidRPr="00713850" w14:paraId="4FB3F828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54A66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Plotter HP Designjet T1300</w:t>
            </w:r>
          </w:p>
        </w:tc>
      </w:tr>
      <w:tr w:rsidR="00713850" w:rsidRPr="00713850" w14:paraId="36E22443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3ECD9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Qualica Smart 30S</w:t>
            </w:r>
          </w:p>
        </w:tc>
      </w:tr>
      <w:tr w:rsidR="00713850" w:rsidRPr="00713850" w14:paraId="40956BED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5F99B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Ricoh SP4100</w:t>
            </w:r>
          </w:p>
        </w:tc>
      </w:tr>
      <w:tr w:rsidR="00713850" w:rsidRPr="00713850" w14:paraId="0392F85B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A3AEA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Ricoh SP4510DN</w:t>
            </w:r>
          </w:p>
        </w:tc>
      </w:tr>
      <w:tr w:rsidR="00713850" w:rsidRPr="00713850" w14:paraId="334F76D0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E6A44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Xerox Phaser 3160N</w:t>
            </w:r>
          </w:p>
        </w:tc>
      </w:tr>
      <w:tr w:rsidR="00713850" w:rsidRPr="00713850" w14:paraId="00FD90B9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DE7AD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Zebra GX420t</w:t>
            </w:r>
          </w:p>
        </w:tc>
      </w:tr>
      <w:bookmarkEnd w:id="3"/>
      <w:tr w:rsidR="00713850" w:rsidRPr="00713850" w14:paraId="627E002B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5B784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Scanner XEROX DocuMate3220</w:t>
            </w:r>
          </w:p>
        </w:tc>
      </w:tr>
      <w:tr w:rsidR="00713850" w:rsidRPr="00713850" w14:paraId="2D374124" w14:textId="77777777" w:rsidTr="0071385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96653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Scanner FUJITSU Fr6230</w:t>
            </w:r>
          </w:p>
        </w:tc>
      </w:tr>
      <w:tr w:rsidR="00713850" w:rsidRPr="00713850" w14:paraId="6CDD00A6" w14:textId="77777777" w:rsidTr="00713850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AC464" w14:textId="77777777" w:rsidR="00713850" w:rsidRPr="00713850" w:rsidRDefault="00713850" w:rsidP="00713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850">
              <w:rPr>
                <w:rFonts w:ascii="Calibri" w:eastAsia="Times New Roman" w:hAnsi="Calibri" w:cs="Calibri"/>
                <w:color w:val="000000"/>
                <w:lang w:eastAsia="cs-CZ"/>
              </w:rPr>
              <w:t>Scanner A4 KODAK i1220</w:t>
            </w:r>
          </w:p>
        </w:tc>
      </w:tr>
    </w:tbl>
    <w:p w14:paraId="4E242D46" w14:textId="517331FA" w:rsidR="003941A1" w:rsidRPr="008233FC" w:rsidRDefault="003941A1" w:rsidP="009B2AA8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</w:p>
    <w:p w14:paraId="5CE9C27A" w14:textId="77777777" w:rsidR="00AB3327" w:rsidRPr="008233FC" w:rsidRDefault="00AB3327" w:rsidP="003941A1">
      <w:pPr>
        <w:spacing w:after="10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14DE8750" w14:textId="78ED7BB5" w:rsidR="00447813" w:rsidRPr="008233FC" w:rsidRDefault="00E720A0" w:rsidP="00A9121E">
      <w:pPr>
        <w:spacing w:after="0" w:line="276" w:lineRule="auto"/>
        <w:rPr>
          <w:rFonts w:ascii="Arial" w:hAnsi="Arial" w:cs="Arial"/>
          <w:b/>
          <w:sz w:val="24"/>
          <w:u w:val="single"/>
        </w:rPr>
      </w:pPr>
      <w:r w:rsidRPr="008233FC">
        <w:rPr>
          <w:rFonts w:ascii="Arial" w:eastAsia="Times New Roman" w:hAnsi="Arial" w:cs="Arial"/>
          <w:b/>
          <w:color w:val="000000"/>
          <w:u w:val="single"/>
          <w:lang w:eastAsia="cs-CZ"/>
        </w:rPr>
        <w:br w:type="page"/>
      </w:r>
      <w:r w:rsidR="00055F69" w:rsidRPr="008233FC">
        <w:rPr>
          <w:rFonts w:ascii="Arial" w:hAnsi="Arial" w:cs="Arial"/>
          <w:b/>
          <w:sz w:val="24"/>
          <w:u w:val="single"/>
        </w:rPr>
        <w:lastRenderedPageBreak/>
        <w:t xml:space="preserve">Příloha č. </w:t>
      </w:r>
      <w:r w:rsidR="00143C66" w:rsidRPr="008233FC">
        <w:rPr>
          <w:rFonts w:ascii="Arial" w:hAnsi="Arial" w:cs="Arial"/>
          <w:b/>
          <w:sz w:val="24"/>
          <w:u w:val="single"/>
        </w:rPr>
        <w:t>3</w:t>
      </w:r>
      <w:r w:rsidR="00055F69" w:rsidRPr="008233FC">
        <w:rPr>
          <w:rFonts w:ascii="Arial" w:hAnsi="Arial" w:cs="Arial"/>
          <w:b/>
          <w:sz w:val="24"/>
          <w:u w:val="single"/>
        </w:rPr>
        <w:t xml:space="preserve"> </w:t>
      </w:r>
      <w:r w:rsidR="00524A56">
        <w:rPr>
          <w:rFonts w:ascii="Arial" w:hAnsi="Arial" w:cs="Arial"/>
          <w:b/>
          <w:sz w:val="24"/>
          <w:u w:val="single"/>
        </w:rPr>
        <w:t>S</w:t>
      </w:r>
      <w:r w:rsidR="0039187A" w:rsidRPr="008233FC">
        <w:rPr>
          <w:rFonts w:ascii="Arial" w:hAnsi="Arial" w:cs="Arial"/>
          <w:b/>
          <w:sz w:val="24"/>
          <w:u w:val="single"/>
        </w:rPr>
        <w:t xml:space="preserve">mlouvy </w:t>
      </w:r>
      <w:r w:rsidR="00055F69" w:rsidRPr="008233FC">
        <w:rPr>
          <w:rFonts w:ascii="Arial" w:hAnsi="Arial" w:cs="Arial"/>
          <w:b/>
          <w:sz w:val="24"/>
          <w:u w:val="single"/>
        </w:rPr>
        <w:t xml:space="preserve">– Seznam oprávněných </w:t>
      </w:r>
      <w:r w:rsidR="005A3D75" w:rsidRPr="008233FC">
        <w:rPr>
          <w:rFonts w:ascii="Arial" w:hAnsi="Arial" w:cs="Arial"/>
          <w:b/>
          <w:sz w:val="24"/>
          <w:u w:val="single"/>
        </w:rPr>
        <w:t xml:space="preserve">osob </w:t>
      </w:r>
      <w:r w:rsidR="00234F69">
        <w:rPr>
          <w:rFonts w:ascii="Arial" w:hAnsi="Arial" w:cs="Arial"/>
          <w:b/>
          <w:sz w:val="24"/>
          <w:u w:val="single"/>
        </w:rPr>
        <w:t>Objednatel</w:t>
      </w:r>
      <w:r w:rsidR="00055F69" w:rsidRPr="008233FC">
        <w:rPr>
          <w:rFonts w:ascii="Arial" w:hAnsi="Arial" w:cs="Arial"/>
          <w:b/>
          <w:sz w:val="24"/>
          <w:u w:val="single"/>
        </w:rPr>
        <w:t>e</w:t>
      </w:r>
    </w:p>
    <w:p w14:paraId="5547A1FC" w14:textId="7125B021" w:rsidR="00055F69" w:rsidRPr="008233FC" w:rsidRDefault="00713850" w:rsidP="001E6956">
      <w:pPr>
        <w:spacing w:after="100" w:line="240" w:lineRule="auto"/>
        <w:ind w:firstLine="5"/>
        <w:rPr>
          <w:rFonts w:ascii="Arial" w:hAnsi="Arial" w:cs="Arial"/>
        </w:rPr>
      </w:pPr>
      <w:r w:rsidRPr="00713850">
        <w:rPr>
          <w:rFonts w:ascii="Arial" w:hAnsi="Arial" w:cs="Arial"/>
        </w:rPr>
        <w:t>Mgr. Pavel Škeřík</w:t>
      </w:r>
      <w:r>
        <w:rPr>
          <w:rFonts w:ascii="Arial" w:hAnsi="Arial" w:cs="Arial"/>
        </w:rPr>
        <w:t xml:space="preserve">, ředitel sekce provozních činností </w:t>
      </w:r>
      <w:r w:rsidRPr="008233FC">
        <w:rPr>
          <w:rFonts w:ascii="Arial" w:hAnsi="Arial" w:cs="Arial"/>
        </w:rPr>
        <w:t>–</w:t>
      </w:r>
      <w:r w:rsidR="00696587" w:rsidRPr="00713850">
        <w:rPr>
          <w:rFonts w:ascii="Arial" w:eastAsia="Times New Roman" w:hAnsi="Arial" w:cs="Arial"/>
          <w:color w:val="000000"/>
          <w:lang w:eastAsia="cs-CZ"/>
        </w:rPr>
        <w:t xml:space="preserve"> </w:t>
      </w:r>
      <w:hyperlink r:id="rId13" w:history="1">
        <w:r w:rsidRPr="00C225FE">
          <w:rPr>
            <w:rStyle w:val="Hypertextovodkaz"/>
            <w:rFonts w:ascii="Arial" w:hAnsi="Arial" w:cs="Arial"/>
          </w:rPr>
          <w:t>p.skerik@spucr.cz</w:t>
        </w:r>
      </w:hyperlink>
      <w:r w:rsidR="00696587" w:rsidRPr="00713850">
        <w:rPr>
          <w:rFonts w:ascii="Arial" w:hAnsi="Arial" w:cs="Arial"/>
        </w:rPr>
        <w:t xml:space="preserve"> </w:t>
      </w:r>
      <w:r w:rsidR="00055F69" w:rsidRPr="00713850">
        <w:rPr>
          <w:rFonts w:ascii="Arial" w:hAnsi="Arial" w:cs="Arial"/>
        </w:rPr>
        <w:t>– 729 922</w:t>
      </w:r>
      <w:r w:rsidR="00704F18" w:rsidRPr="00713850">
        <w:rPr>
          <w:rFonts w:ascii="Arial" w:hAnsi="Arial" w:cs="Arial"/>
        </w:rPr>
        <w:t> </w:t>
      </w:r>
      <w:r>
        <w:rPr>
          <w:rFonts w:ascii="Arial" w:hAnsi="Arial" w:cs="Arial"/>
        </w:rPr>
        <w:t>416</w:t>
      </w:r>
      <w:r w:rsidR="00704F18" w:rsidRPr="00713850">
        <w:rPr>
          <w:rFonts w:ascii="Arial" w:hAnsi="Arial" w:cs="Arial"/>
        </w:rPr>
        <w:t xml:space="preserve"> – </w:t>
      </w:r>
      <w:r w:rsidR="00704F18" w:rsidRPr="008233FC">
        <w:rPr>
          <w:rFonts w:ascii="Arial" w:hAnsi="Arial" w:cs="Arial"/>
        </w:rPr>
        <w:t>v záležitostech smluvních</w:t>
      </w:r>
    </w:p>
    <w:p w14:paraId="4C92D8AF" w14:textId="1FE42593" w:rsidR="00713850" w:rsidRPr="00F66D90" w:rsidRDefault="00713850" w:rsidP="00F66D90">
      <w:pPr>
        <w:pStyle w:val="Bezmezer"/>
        <w:rPr>
          <w:rFonts w:ascii="Arial" w:hAnsi="Arial" w:cs="Arial"/>
        </w:rPr>
      </w:pPr>
      <w:r w:rsidRPr="00F66D90">
        <w:rPr>
          <w:rFonts w:ascii="Arial" w:hAnsi="Arial" w:cs="Arial"/>
        </w:rPr>
        <w:t>Ing</w:t>
      </w:r>
      <w:r w:rsidR="00593BB0">
        <w:rPr>
          <w:rFonts w:ascii="Arial" w:hAnsi="Arial" w:cs="Arial"/>
        </w:rPr>
        <w:t xml:space="preserve">. Zdeněk Hauk, ředitel odboru </w:t>
      </w:r>
      <w:hyperlink r:id="rId14" w:history="1">
        <w:r w:rsidR="00593BB0" w:rsidRPr="00045F45">
          <w:rPr>
            <w:rStyle w:val="Hypertextovodkaz"/>
            <w:rFonts w:ascii="Arial" w:hAnsi="Arial" w:cs="Arial"/>
          </w:rPr>
          <w:t>ICT–</w:t>
        </w:r>
        <w:r w:rsidR="00593BB0" w:rsidRPr="00045F45">
          <w:rPr>
            <w:rStyle w:val="Hypertextovodkaz"/>
            <w:rFonts w:ascii="Arial" w:hAnsi="Arial" w:cs="Arial"/>
            <w:color w:val="034990" w:themeColor="hyperlink" w:themeShade="BF"/>
          </w:rPr>
          <w:t xml:space="preserve"> z.</w:t>
        </w:r>
        <w:r w:rsidR="00593BB0" w:rsidRPr="00045F45">
          <w:rPr>
            <w:rStyle w:val="Hypertextovodkaz"/>
            <w:rFonts w:ascii="Arial" w:hAnsi="Arial" w:cs="Arial"/>
          </w:rPr>
          <w:t>hauk@spucr.cz</w:t>
        </w:r>
      </w:hyperlink>
      <w:r w:rsidRPr="00F66D90">
        <w:rPr>
          <w:rFonts w:ascii="Arial" w:hAnsi="Arial" w:cs="Arial"/>
        </w:rPr>
        <w:t xml:space="preserve"> – 729 922</w:t>
      </w:r>
      <w:r w:rsidR="00F66D90" w:rsidRPr="00F66D90">
        <w:rPr>
          <w:rFonts w:ascii="Arial" w:hAnsi="Arial" w:cs="Arial"/>
        </w:rPr>
        <w:t> </w:t>
      </w:r>
      <w:r w:rsidRPr="00F66D90">
        <w:rPr>
          <w:rFonts w:ascii="Arial" w:hAnsi="Arial" w:cs="Arial"/>
        </w:rPr>
        <w:t>129</w:t>
      </w:r>
      <w:r w:rsidR="00F66D90" w:rsidRPr="00F66D90">
        <w:rPr>
          <w:rFonts w:ascii="Arial" w:hAnsi="Arial" w:cs="Arial"/>
        </w:rPr>
        <w:t xml:space="preserve"> -</w:t>
      </w:r>
    </w:p>
    <w:p w14:paraId="590A4AE5" w14:textId="07234F45" w:rsidR="00713850" w:rsidRDefault="00713850" w:rsidP="00055F69">
      <w:pPr>
        <w:spacing w:after="100" w:line="240" w:lineRule="auto"/>
        <w:ind w:firstLine="5"/>
        <w:rPr>
          <w:rFonts w:ascii="Arial" w:hAnsi="Arial" w:cs="Arial"/>
        </w:rPr>
      </w:pPr>
      <w:r>
        <w:rPr>
          <w:rFonts w:ascii="Arial" w:hAnsi="Arial" w:cs="Arial"/>
        </w:rPr>
        <w:t>v záležitostech obchodních</w:t>
      </w:r>
    </w:p>
    <w:p w14:paraId="78276928" w14:textId="77777777" w:rsidR="00713850" w:rsidRDefault="00713850" w:rsidP="00055F69">
      <w:pPr>
        <w:spacing w:after="100" w:line="240" w:lineRule="auto"/>
        <w:ind w:firstLine="5"/>
        <w:rPr>
          <w:rFonts w:ascii="Arial" w:hAnsi="Arial" w:cs="Arial"/>
        </w:rPr>
      </w:pPr>
    </w:p>
    <w:p w14:paraId="6A7B68DB" w14:textId="77777777" w:rsidR="00F66D90" w:rsidRPr="00F66D90" w:rsidRDefault="00055F69" w:rsidP="00F66D90">
      <w:pPr>
        <w:pStyle w:val="Bezmezer"/>
        <w:rPr>
          <w:rFonts w:ascii="Arial" w:hAnsi="Arial" w:cs="Arial"/>
        </w:rPr>
      </w:pPr>
      <w:r w:rsidRPr="00F66D90">
        <w:rPr>
          <w:rFonts w:ascii="Arial" w:hAnsi="Arial" w:cs="Arial"/>
        </w:rPr>
        <w:t xml:space="preserve">Petr Husák, vedoucí Oddělení technické podpory – </w:t>
      </w:r>
      <w:hyperlink r:id="rId15" w:history="1">
        <w:r w:rsidR="003E3728" w:rsidRPr="00F66D90">
          <w:rPr>
            <w:rStyle w:val="Hypertextovodkaz"/>
            <w:rFonts w:ascii="Arial" w:hAnsi="Arial" w:cs="Arial"/>
          </w:rPr>
          <w:t>p.husak@spucr.cz</w:t>
        </w:r>
      </w:hyperlink>
      <w:r w:rsidR="003E3728" w:rsidRPr="00F66D90">
        <w:rPr>
          <w:rFonts w:ascii="Arial" w:hAnsi="Arial" w:cs="Arial"/>
        </w:rPr>
        <w:t xml:space="preserve"> </w:t>
      </w:r>
      <w:r w:rsidRPr="00F66D90">
        <w:rPr>
          <w:rFonts w:ascii="Arial" w:hAnsi="Arial" w:cs="Arial"/>
        </w:rPr>
        <w:t xml:space="preserve">– 729 922 500 – </w:t>
      </w:r>
    </w:p>
    <w:p w14:paraId="6FE7CFBA" w14:textId="097BB92B" w:rsidR="00055F69" w:rsidRPr="008233FC" w:rsidRDefault="00055F69" w:rsidP="00055F69">
      <w:pPr>
        <w:spacing w:after="100" w:line="240" w:lineRule="auto"/>
        <w:ind w:firstLine="5"/>
        <w:rPr>
          <w:rFonts w:ascii="Arial" w:hAnsi="Arial" w:cs="Arial"/>
        </w:rPr>
      </w:pPr>
      <w:r w:rsidRPr="008233FC">
        <w:rPr>
          <w:rFonts w:ascii="Arial" w:hAnsi="Arial" w:cs="Arial"/>
        </w:rPr>
        <w:t xml:space="preserve">v záležitostech </w:t>
      </w:r>
      <w:r w:rsidR="00704F18" w:rsidRPr="008233FC">
        <w:rPr>
          <w:rFonts w:ascii="Arial" w:hAnsi="Arial" w:cs="Arial"/>
        </w:rPr>
        <w:t xml:space="preserve">technických </w:t>
      </w:r>
      <w:r w:rsidRPr="008233FC">
        <w:rPr>
          <w:rFonts w:ascii="Arial" w:hAnsi="Arial" w:cs="Arial"/>
        </w:rPr>
        <w:t>a provozních</w:t>
      </w:r>
    </w:p>
    <w:p w14:paraId="27B1B3BA" w14:textId="5E8C6798" w:rsidR="00055F69" w:rsidRPr="008233FC" w:rsidRDefault="00270025" w:rsidP="001E6956">
      <w:pPr>
        <w:spacing w:after="100" w:line="240" w:lineRule="auto"/>
        <w:ind w:firstLine="5"/>
        <w:rPr>
          <w:rFonts w:ascii="Arial" w:hAnsi="Arial" w:cs="Arial"/>
        </w:rPr>
      </w:pPr>
      <w:r w:rsidRPr="008233FC">
        <w:rPr>
          <w:rFonts w:ascii="Arial" w:hAnsi="Arial" w:cs="Arial"/>
        </w:rPr>
        <w:t>Jakub Vaněček</w:t>
      </w:r>
      <w:r w:rsidR="00055F69" w:rsidRPr="008233FC">
        <w:rPr>
          <w:rFonts w:ascii="Arial" w:hAnsi="Arial" w:cs="Arial"/>
        </w:rPr>
        <w:t>, zaměstnanec Oddělení</w:t>
      </w:r>
      <w:r w:rsidRPr="008233FC">
        <w:rPr>
          <w:rFonts w:ascii="Arial" w:hAnsi="Arial" w:cs="Arial"/>
        </w:rPr>
        <w:t xml:space="preserve"> technické podpory</w:t>
      </w:r>
      <w:r w:rsidR="00055F69" w:rsidRPr="008233FC">
        <w:rPr>
          <w:rFonts w:ascii="Arial" w:hAnsi="Arial" w:cs="Arial"/>
        </w:rPr>
        <w:t xml:space="preserve"> –</w:t>
      </w:r>
      <w:r w:rsidRPr="008233FC">
        <w:rPr>
          <w:rFonts w:ascii="Arial" w:hAnsi="Arial" w:cs="Arial"/>
        </w:rPr>
        <w:t xml:space="preserve"> </w:t>
      </w:r>
      <w:r w:rsidRPr="008233FC">
        <w:rPr>
          <w:rStyle w:val="Hypertextovodkaz"/>
          <w:rFonts w:ascii="Arial" w:hAnsi="Arial" w:cs="Arial"/>
        </w:rPr>
        <w:t>j.vanecek@spucr.cz</w:t>
      </w:r>
      <w:r w:rsidRPr="008233FC">
        <w:rPr>
          <w:rFonts w:ascii="Arial" w:hAnsi="Arial" w:cs="Arial"/>
        </w:rPr>
        <w:t xml:space="preserve"> </w:t>
      </w:r>
      <w:r w:rsidR="00055F69" w:rsidRPr="008233FC">
        <w:rPr>
          <w:rFonts w:ascii="Arial" w:hAnsi="Arial" w:cs="Arial"/>
        </w:rPr>
        <w:t>729 922</w:t>
      </w:r>
      <w:r w:rsidRPr="008233FC">
        <w:rPr>
          <w:rFonts w:ascii="Arial" w:hAnsi="Arial" w:cs="Arial"/>
        </w:rPr>
        <w:t> 500</w:t>
      </w:r>
      <w:r w:rsidR="00055F69" w:rsidRPr="008233FC">
        <w:rPr>
          <w:rFonts w:ascii="Arial" w:hAnsi="Arial" w:cs="Arial"/>
        </w:rPr>
        <w:t xml:space="preserve"> – v</w:t>
      </w:r>
      <w:r w:rsidR="00704F18" w:rsidRPr="008233FC">
        <w:rPr>
          <w:rFonts w:ascii="Arial" w:hAnsi="Arial" w:cs="Arial"/>
        </w:rPr>
        <w:t> </w:t>
      </w:r>
      <w:r w:rsidR="00055F69" w:rsidRPr="008233FC">
        <w:rPr>
          <w:rFonts w:ascii="Arial" w:hAnsi="Arial" w:cs="Arial"/>
        </w:rPr>
        <w:t>záležitostech</w:t>
      </w:r>
      <w:r w:rsidR="00704F18" w:rsidRPr="008233FC">
        <w:rPr>
          <w:rFonts w:ascii="Arial" w:hAnsi="Arial" w:cs="Arial"/>
        </w:rPr>
        <w:t xml:space="preserve"> technických a</w:t>
      </w:r>
      <w:r w:rsidR="00055F69" w:rsidRPr="008233FC">
        <w:rPr>
          <w:rFonts w:ascii="Arial" w:hAnsi="Arial" w:cs="Arial"/>
        </w:rPr>
        <w:t xml:space="preserve"> provozních</w:t>
      </w:r>
    </w:p>
    <w:p w14:paraId="306D37FA" w14:textId="77777777" w:rsidR="00055F69" w:rsidRPr="008233FC" w:rsidRDefault="00055F69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217528ED" w14:textId="482C5B96" w:rsidR="00055F69" w:rsidRPr="008233FC" w:rsidRDefault="003335C4" w:rsidP="001E6956">
      <w:pPr>
        <w:spacing w:after="100" w:line="240" w:lineRule="auto"/>
        <w:ind w:firstLine="5"/>
        <w:rPr>
          <w:rFonts w:ascii="Arial" w:hAnsi="Arial" w:cs="Arial"/>
        </w:rPr>
      </w:pPr>
      <w:r>
        <w:rPr>
          <w:rFonts w:ascii="Arial" w:hAnsi="Arial" w:cs="Arial"/>
        </w:rPr>
        <w:t>Požadavku</w:t>
      </w:r>
      <w:r w:rsidR="00055F69" w:rsidRPr="008233FC">
        <w:rPr>
          <w:rFonts w:ascii="Arial" w:hAnsi="Arial" w:cs="Arial"/>
        </w:rPr>
        <w:t xml:space="preserve"> mohou provádět výše uvedení zaměstnanci Oddělení technické podpory a provozu ICT a všichni zaměstnanci uživatelské podpory – Helpdesk ICT. Aktuální seznam těchto zaměstnanců ke dni podpisu smlouvy:</w:t>
      </w:r>
    </w:p>
    <w:p w14:paraId="5AAFC0C0" w14:textId="77777777" w:rsidR="00055F69" w:rsidRPr="008233FC" w:rsidRDefault="00055F69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23825BB2" w14:textId="3B53B1DF" w:rsidR="00055F69" w:rsidRPr="008233FC" w:rsidRDefault="00055F69" w:rsidP="001E6956">
      <w:pPr>
        <w:spacing w:after="100" w:line="240" w:lineRule="auto"/>
        <w:ind w:firstLine="5"/>
        <w:rPr>
          <w:rFonts w:ascii="Arial" w:hAnsi="Arial" w:cs="Arial"/>
        </w:rPr>
      </w:pPr>
      <w:r w:rsidRPr="008233FC">
        <w:rPr>
          <w:rFonts w:ascii="Arial" w:hAnsi="Arial" w:cs="Arial"/>
        </w:rPr>
        <w:t xml:space="preserve">Lukáš Trnka – helpdesk ICT – </w:t>
      </w:r>
      <w:hyperlink r:id="rId16" w:history="1">
        <w:r w:rsidR="00270025" w:rsidRPr="008233FC">
          <w:rPr>
            <w:rStyle w:val="Hypertextovodkaz"/>
            <w:rFonts w:ascii="Arial" w:hAnsi="Arial" w:cs="Arial"/>
          </w:rPr>
          <w:t>l.trnka@spucr.cz</w:t>
        </w:r>
      </w:hyperlink>
      <w:r w:rsidRPr="008233FC">
        <w:rPr>
          <w:rFonts w:ascii="Arial" w:hAnsi="Arial" w:cs="Arial"/>
        </w:rPr>
        <w:t xml:space="preserve"> – 729 922 500</w:t>
      </w:r>
    </w:p>
    <w:p w14:paraId="5881633D" w14:textId="73C1123D" w:rsidR="00055F69" w:rsidRPr="008233FC" w:rsidRDefault="00270025" w:rsidP="00055F69">
      <w:pPr>
        <w:spacing w:after="100" w:line="240" w:lineRule="auto"/>
        <w:ind w:firstLine="5"/>
        <w:rPr>
          <w:rFonts w:ascii="Arial" w:hAnsi="Arial" w:cs="Arial"/>
        </w:rPr>
      </w:pPr>
      <w:r w:rsidRPr="008233FC">
        <w:rPr>
          <w:rFonts w:ascii="Arial" w:hAnsi="Arial" w:cs="Arial"/>
        </w:rPr>
        <w:t>Lukáš Fadrhons –</w:t>
      </w:r>
      <w:r w:rsidR="00055F69" w:rsidRPr="008233FC">
        <w:rPr>
          <w:rFonts w:ascii="Arial" w:hAnsi="Arial" w:cs="Arial"/>
        </w:rPr>
        <w:t xml:space="preserve"> helpdesk ICT –</w:t>
      </w:r>
      <w:r w:rsidRPr="008233FC">
        <w:rPr>
          <w:rFonts w:ascii="Arial" w:hAnsi="Arial" w:cs="Arial"/>
        </w:rPr>
        <w:t xml:space="preserve"> </w:t>
      </w:r>
      <w:hyperlink r:id="rId17" w:history="1">
        <w:r w:rsidRPr="008233FC">
          <w:rPr>
            <w:rStyle w:val="Hypertextovodkaz"/>
            <w:rFonts w:ascii="Arial" w:hAnsi="Arial" w:cs="Arial"/>
          </w:rPr>
          <w:t>l.fadrhons@spucr.cz</w:t>
        </w:r>
      </w:hyperlink>
      <w:r w:rsidRPr="008233FC">
        <w:rPr>
          <w:rFonts w:ascii="Arial" w:hAnsi="Arial" w:cs="Arial"/>
        </w:rPr>
        <w:t xml:space="preserve"> – </w:t>
      </w:r>
      <w:r w:rsidR="00055F69" w:rsidRPr="008233FC">
        <w:rPr>
          <w:rFonts w:ascii="Arial" w:hAnsi="Arial" w:cs="Arial"/>
        </w:rPr>
        <w:t>729 922 500</w:t>
      </w:r>
    </w:p>
    <w:p w14:paraId="0DC077D8" w14:textId="0BBC42A5" w:rsidR="00055F69" w:rsidRPr="008233FC" w:rsidRDefault="00270025" w:rsidP="00055F69">
      <w:pPr>
        <w:spacing w:after="100" w:line="240" w:lineRule="auto"/>
        <w:ind w:firstLine="5"/>
        <w:rPr>
          <w:rFonts w:ascii="Arial" w:hAnsi="Arial" w:cs="Arial"/>
        </w:rPr>
      </w:pPr>
      <w:r w:rsidRPr="008233FC">
        <w:rPr>
          <w:rFonts w:ascii="Arial" w:hAnsi="Arial" w:cs="Arial"/>
        </w:rPr>
        <w:t>Jakub Voleský</w:t>
      </w:r>
      <w:r w:rsidR="00055F69" w:rsidRPr="008233FC">
        <w:rPr>
          <w:rFonts w:ascii="Arial" w:hAnsi="Arial" w:cs="Arial"/>
        </w:rPr>
        <w:t xml:space="preserve"> – helpdesk ICT –</w:t>
      </w:r>
      <w:r w:rsidRPr="008233FC">
        <w:rPr>
          <w:rFonts w:ascii="Arial" w:hAnsi="Arial" w:cs="Arial"/>
        </w:rPr>
        <w:t xml:space="preserve"> </w:t>
      </w:r>
      <w:hyperlink r:id="rId18" w:history="1">
        <w:r w:rsidRPr="008233FC">
          <w:rPr>
            <w:rStyle w:val="Hypertextovodkaz"/>
            <w:rFonts w:ascii="Arial" w:hAnsi="Arial" w:cs="Arial"/>
          </w:rPr>
          <w:t>j.volesky@spucr.cz</w:t>
        </w:r>
      </w:hyperlink>
      <w:r w:rsidRPr="008233FC">
        <w:rPr>
          <w:rFonts w:ascii="Arial" w:hAnsi="Arial" w:cs="Arial"/>
        </w:rPr>
        <w:t xml:space="preserve"> </w:t>
      </w:r>
      <w:r w:rsidR="00055F69" w:rsidRPr="008233FC">
        <w:rPr>
          <w:rFonts w:ascii="Arial" w:hAnsi="Arial" w:cs="Arial"/>
        </w:rPr>
        <w:t>– 729 922 500</w:t>
      </w:r>
    </w:p>
    <w:p w14:paraId="10F1DBE1" w14:textId="08154D00" w:rsidR="00055F69" w:rsidRPr="008233FC" w:rsidRDefault="00055F69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5DFDFE06" w14:textId="32021358" w:rsidR="00055F69" w:rsidRDefault="00055F69" w:rsidP="001E6956">
      <w:pPr>
        <w:spacing w:after="100" w:line="240" w:lineRule="auto"/>
        <w:ind w:firstLine="5"/>
        <w:rPr>
          <w:rFonts w:ascii="Arial" w:hAnsi="Arial" w:cs="Arial"/>
        </w:rPr>
      </w:pPr>
      <w:r w:rsidRPr="008233FC">
        <w:rPr>
          <w:rFonts w:ascii="Arial" w:hAnsi="Arial" w:cs="Arial"/>
        </w:rPr>
        <w:t xml:space="preserve">Změny v tomto seznamu bude vedoucí Oddělení technické podpory neprodleně zasílat emailem na adresu určenou </w:t>
      </w:r>
      <w:r w:rsidR="00234F69">
        <w:rPr>
          <w:rFonts w:ascii="Arial" w:hAnsi="Arial" w:cs="Arial"/>
        </w:rPr>
        <w:t>Poskytovatel</w:t>
      </w:r>
      <w:r w:rsidRPr="008233FC">
        <w:rPr>
          <w:rFonts w:ascii="Arial" w:hAnsi="Arial" w:cs="Arial"/>
        </w:rPr>
        <w:t>em.</w:t>
      </w:r>
    </w:p>
    <w:p w14:paraId="19E11C3B" w14:textId="6C04B496" w:rsidR="009205DE" w:rsidRDefault="009205DE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0B90BE54" w14:textId="4AE25C47" w:rsidR="009205DE" w:rsidRDefault="009205DE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68FAFFBC" w14:textId="0031B760" w:rsidR="009205DE" w:rsidRDefault="009205DE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0E549CD1" w14:textId="5F10C795" w:rsidR="009205DE" w:rsidRDefault="009205DE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21C5762E" w14:textId="2F53809A" w:rsidR="009205DE" w:rsidRDefault="009205DE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31796F22" w14:textId="1AA9475E" w:rsidR="009205DE" w:rsidRDefault="009205DE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6B2396B8" w14:textId="4F5A0C2D" w:rsidR="009205DE" w:rsidRDefault="009205DE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4C91F396" w14:textId="163AA826" w:rsidR="009205DE" w:rsidRDefault="009205DE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6351676F" w14:textId="44F9FEEA" w:rsidR="009205DE" w:rsidRDefault="009205DE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45B53EEF" w14:textId="553C2E31" w:rsidR="009205DE" w:rsidRDefault="009205DE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00C4DFB4" w14:textId="1BC69DF6" w:rsidR="009205DE" w:rsidRDefault="009205DE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2DA6A83B" w14:textId="6D90B7CF" w:rsidR="009205DE" w:rsidRDefault="009205DE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63E8769F" w14:textId="681BA214" w:rsidR="009205DE" w:rsidRDefault="009205DE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0725BDD3" w14:textId="4DEFF1FC" w:rsidR="009205DE" w:rsidRDefault="009205DE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09234271" w14:textId="28B8A020" w:rsidR="009205DE" w:rsidRDefault="009205DE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4DE3B282" w14:textId="3343F89F" w:rsidR="009205DE" w:rsidRDefault="009205DE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51A5CBF8" w14:textId="608ECB9F" w:rsidR="009205DE" w:rsidRDefault="009205DE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61268D7E" w14:textId="1F0F08D8" w:rsidR="009205DE" w:rsidRDefault="009205DE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1ED319CB" w14:textId="239133A0" w:rsidR="009205DE" w:rsidRDefault="009205DE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1476416B" w14:textId="17B85381" w:rsidR="009205DE" w:rsidRDefault="009205DE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15684718" w14:textId="5C7C2548" w:rsidR="009205DE" w:rsidRDefault="009205DE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78F9A5B2" w14:textId="15A201F6" w:rsidR="009205DE" w:rsidRPr="00E56DEC" w:rsidRDefault="009205DE" w:rsidP="001E6956">
      <w:pPr>
        <w:spacing w:after="100" w:line="240" w:lineRule="auto"/>
        <w:ind w:firstLine="5"/>
        <w:rPr>
          <w:rFonts w:ascii="Arial" w:hAnsi="Arial" w:cs="Arial"/>
          <w:b/>
          <w:sz w:val="24"/>
          <w:u w:val="single"/>
        </w:rPr>
      </w:pPr>
      <w:r w:rsidRPr="00E56DEC">
        <w:rPr>
          <w:rFonts w:ascii="Arial" w:hAnsi="Arial" w:cs="Arial"/>
          <w:b/>
          <w:sz w:val="24"/>
          <w:u w:val="single"/>
        </w:rPr>
        <w:lastRenderedPageBreak/>
        <w:t>Příloha č. 4</w:t>
      </w:r>
      <w:r w:rsidR="00524A56">
        <w:rPr>
          <w:rFonts w:ascii="Arial" w:hAnsi="Arial" w:cs="Arial"/>
          <w:b/>
          <w:sz w:val="24"/>
          <w:u w:val="single"/>
        </w:rPr>
        <w:t xml:space="preserve"> S</w:t>
      </w:r>
      <w:r w:rsidR="00E56DEC" w:rsidRPr="00E56DEC">
        <w:rPr>
          <w:rFonts w:ascii="Arial" w:hAnsi="Arial" w:cs="Arial"/>
          <w:b/>
          <w:sz w:val="24"/>
          <w:u w:val="single"/>
        </w:rPr>
        <w:t>mlouvy</w:t>
      </w:r>
      <w:r w:rsidR="00E56DEC">
        <w:rPr>
          <w:rFonts w:ascii="Arial" w:hAnsi="Arial" w:cs="Arial"/>
          <w:b/>
          <w:sz w:val="24"/>
          <w:u w:val="single"/>
        </w:rPr>
        <w:t xml:space="preserve"> – </w:t>
      </w:r>
      <w:r w:rsidR="005A3D75">
        <w:rPr>
          <w:rFonts w:ascii="Arial" w:hAnsi="Arial" w:cs="Arial"/>
          <w:b/>
          <w:sz w:val="24"/>
          <w:u w:val="single"/>
        </w:rPr>
        <w:t>S</w:t>
      </w:r>
      <w:r w:rsidR="00E56DEC">
        <w:rPr>
          <w:rFonts w:ascii="Arial" w:hAnsi="Arial" w:cs="Arial"/>
          <w:b/>
          <w:sz w:val="24"/>
          <w:u w:val="single"/>
        </w:rPr>
        <w:t>eznam náhradních dílů</w:t>
      </w:r>
    </w:p>
    <w:tbl>
      <w:tblPr>
        <w:tblW w:w="9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31"/>
        <w:gridCol w:w="37"/>
        <w:gridCol w:w="3003"/>
        <w:gridCol w:w="258"/>
        <w:gridCol w:w="4022"/>
        <w:gridCol w:w="88"/>
        <w:gridCol w:w="1539"/>
        <w:gridCol w:w="20"/>
      </w:tblGrid>
      <w:tr w:rsidR="00A9121E" w:rsidRPr="00137E7F" w14:paraId="7662BBB2" w14:textId="77777777" w:rsidTr="007F57B0">
        <w:trPr>
          <w:gridBefore w:val="1"/>
          <w:gridAfter w:val="1"/>
          <w:wBefore w:w="10" w:type="dxa"/>
          <w:wAfter w:w="20" w:type="dxa"/>
          <w:trHeight w:val="49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5C8F" w14:textId="77777777" w:rsidR="00A9121E" w:rsidRPr="00137E7F" w:rsidRDefault="00A9121E" w:rsidP="00A9121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BF41" w14:textId="77777777" w:rsidR="00A9121E" w:rsidRPr="00137E7F" w:rsidRDefault="00A9121E" w:rsidP="00A912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EA45" w14:textId="77777777" w:rsidR="00A9121E" w:rsidRPr="00137E7F" w:rsidRDefault="00A9121E" w:rsidP="00A912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7D92" w14:textId="77777777" w:rsidR="00A9121E" w:rsidRPr="00137E7F" w:rsidRDefault="00A9121E" w:rsidP="00A912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7B0" w14:paraId="5B46503F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1163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808080" w:fill="969696"/>
            <w:tcMar>
              <w:left w:w="40" w:type="dxa"/>
            </w:tcMar>
            <w:vAlign w:val="bottom"/>
          </w:tcPr>
          <w:p w14:paraId="5CCDBF05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p.č.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808080" w:fill="969696"/>
            <w:vAlign w:val="bottom"/>
          </w:tcPr>
          <w:p w14:paraId="5C261C33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Typ tiskárny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808080" w:fill="969696"/>
            <w:vAlign w:val="bottom"/>
          </w:tcPr>
          <w:p w14:paraId="3D14B442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Název dílu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808080" w:fill="969696"/>
            <w:vAlign w:val="bottom"/>
          </w:tcPr>
          <w:p w14:paraId="5E5418BF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Nabídková cena za jeden ks bez DPH</w:t>
            </w:r>
          </w:p>
        </w:tc>
      </w:tr>
      <w:tr w:rsidR="007F57B0" w14:paraId="2E4A52F8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3815A34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46E4427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53935AE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OPC DRUM UNIT ( C )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4ECD1FD0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7 990 Kč</w:t>
            </w:r>
          </w:p>
        </w:tc>
      </w:tr>
      <w:tr w:rsidR="007F57B0" w14:paraId="5F2E4DF3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45DB6DA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A3CC354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81E4A5B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OPC DRUM UNIT ( M )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5D173A8E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7 990 Kč</w:t>
            </w:r>
          </w:p>
        </w:tc>
      </w:tr>
      <w:tr w:rsidR="007F57B0" w14:paraId="276421CC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E71407E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9C3D3C1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89F4C82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OPC DRUM UNIT  ( K )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7246F64F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7 990 Kč</w:t>
            </w:r>
          </w:p>
        </w:tc>
      </w:tr>
      <w:tr w:rsidR="007F57B0" w14:paraId="6A1FEDB7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7715491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1C62720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9D7D869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OPC DRUM UNIT ( Y )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3895E932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7 990 Kč</w:t>
            </w:r>
          </w:p>
        </w:tc>
      </w:tr>
      <w:tr w:rsidR="007F57B0" w14:paraId="20F69A05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5EF7B6A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F5E8DF7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9790B41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RADF FEED PICK UP ROLLER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13B1A43E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2 890 Kč</w:t>
            </w:r>
          </w:p>
        </w:tc>
      </w:tr>
      <w:tr w:rsidR="007F57B0" w14:paraId="739715FE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F7F6DD6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6A5712D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3F39B4C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RADF REVERSE PICK UP ROLLER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4399852E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3 010 Kč</w:t>
            </w:r>
          </w:p>
        </w:tc>
      </w:tr>
      <w:tr w:rsidR="007F57B0" w14:paraId="00D1607F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6339AC7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4C56E2F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520A2CB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RADF LIMITED EXIT SENZOR LI26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7012158B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3 870 Kč</w:t>
            </w:r>
          </w:p>
        </w:tc>
      </w:tr>
      <w:tr w:rsidR="007F57B0" w14:paraId="31AF1C5C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B6FAA4C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5E50E5D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F64C241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RADF PAPER PICK UP CLUTCH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177D017F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4 650 Kč</w:t>
            </w:r>
          </w:p>
        </w:tc>
      </w:tr>
      <w:tr w:rsidR="007F57B0" w14:paraId="2E381BAD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5DFCA3E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55E77AE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42208CE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FK-8300 FUSER KIT 3551ci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08B8A254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16 590 Kč</w:t>
            </w:r>
          </w:p>
        </w:tc>
      </w:tr>
      <w:tr w:rsidR="007F57B0" w14:paraId="7210CC89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98A874D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2756B71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DA7990E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CLUTCH GUIDE ROLLER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61A7811B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387 Kč</w:t>
            </w:r>
          </w:p>
        </w:tc>
      </w:tr>
      <w:tr w:rsidR="007F57B0" w14:paraId="13F930BE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9839AE9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8DA88EE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2C3D35A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PULLEY PICK UP ASSY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7D8FE2B5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284 Kč</w:t>
            </w:r>
          </w:p>
        </w:tc>
      </w:tr>
      <w:tr w:rsidR="007F57B0" w14:paraId="320A6354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9CFAD95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F430EB0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A973C73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PULLEY FEED ASSY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36F6B855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311 Kč</w:t>
            </w:r>
          </w:p>
        </w:tc>
      </w:tr>
      <w:tr w:rsidR="007F57B0" w14:paraId="56ABDB91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3916E2C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13.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D3C73F7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339865F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RETARD ROLLER ASSY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30E4DAD5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169 Kč</w:t>
            </w:r>
          </w:p>
        </w:tc>
      </w:tr>
      <w:tr w:rsidR="007F57B0" w14:paraId="48C9633F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A1340BD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14.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FA75E2F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2D534E1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PARTS PRIMARY FEED UNIT LOW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485A3C55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122 Kč</w:t>
            </w:r>
          </w:p>
        </w:tc>
      </w:tr>
      <w:tr w:rsidR="007F57B0" w14:paraId="5152DDBC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0F1349C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07C44DF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A6B171F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EXIT FUSER GUIDER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2962E0B2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91 Kč</w:t>
            </w:r>
          </w:p>
        </w:tc>
      </w:tr>
      <w:tr w:rsidR="007F57B0" w14:paraId="5E56623F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31163AA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16.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D295FF3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752DC66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DEVELOPMENT UNIT BLACK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00DDF6EC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10 990 Kč</w:t>
            </w:r>
          </w:p>
        </w:tc>
      </w:tr>
      <w:tr w:rsidR="007F57B0" w14:paraId="05414A36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303F2AA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17.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98138A7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D6730CA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DEVELOPMENT UNIT CYAN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6AC79237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10 990 Kč</w:t>
            </w:r>
          </w:p>
        </w:tc>
      </w:tr>
      <w:tr w:rsidR="007F57B0" w14:paraId="5ACB09BA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4C8A168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18.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FE4D792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92EA5C6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DEVELOPMENT UNIT MAGENTA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6D9A7D6F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10 990 Kč</w:t>
            </w:r>
          </w:p>
        </w:tc>
      </w:tr>
      <w:tr w:rsidR="007F57B0" w14:paraId="619C3678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A410EE5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19.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CE5375D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089D243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DEVELOPMENT UNIT YELLOW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32542856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10 990 Kč</w:t>
            </w:r>
          </w:p>
        </w:tc>
      </w:tr>
      <w:tr w:rsidR="007F57B0" w14:paraId="21245EB1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0E28185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20.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C8FA2AF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D60E579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CLEANING BELT ROLLER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49501AE3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 Kč</w:t>
            </w:r>
          </w:p>
        </w:tc>
      </w:tr>
      <w:tr w:rsidR="007F57B0" w14:paraId="66A9C340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B51792E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21.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FA29B1F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C25E40E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CASSETTTE 1 SET FEED ROLLERS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44AAC73A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3 280 Kč</w:t>
            </w:r>
          </w:p>
        </w:tc>
      </w:tr>
      <w:tr w:rsidR="007F57B0" w14:paraId="43950602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9B45D85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774870A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C6D6EAA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REVERSE ROLLERS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5D3B360A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110 Kč</w:t>
            </w:r>
          </w:p>
        </w:tc>
      </w:tr>
      <w:tr w:rsidR="007F57B0" w14:paraId="1EC45F9E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714558A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23.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2226EAA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DFC604D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BIAS ROLLER BLACK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46073D38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98 Kč</w:t>
            </w:r>
          </w:p>
        </w:tc>
      </w:tr>
      <w:tr w:rsidR="007F57B0" w14:paraId="158F99F8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E94F4CE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24.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3807CD1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341530A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CASSETTE 2 PULLEY ROLLERS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0C1B7CCE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3 610 Kč</w:t>
            </w:r>
          </w:p>
        </w:tc>
      </w:tr>
      <w:tr w:rsidR="007F57B0" w14:paraId="4ECEDC4F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1127C3C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25.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D34EC06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24FA766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CASSETTES SEPARATION ROLLERS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74D5F2C1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3 780 Kč</w:t>
            </w:r>
          </w:p>
        </w:tc>
      </w:tr>
      <w:tr w:rsidR="007F57B0" w14:paraId="776C6DA8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0E6A8D3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26.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BE79698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E892D71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EPROM FRW PRINTER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4FA13B4A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112 Kč</w:t>
            </w:r>
          </w:p>
        </w:tc>
      </w:tr>
      <w:tr w:rsidR="007F57B0" w14:paraId="26070BE0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5B7B5D4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27.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3C739CB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D00E7ED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PARTS ROLLER ASSY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36CE5E5E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136 Kč</w:t>
            </w:r>
          </w:p>
        </w:tc>
      </w:tr>
      <w:tr w:rsidR="007F57B0" w14:paraId="23A6A7A4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75F4E0A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28.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E41C248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BC70651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UNIT PULLEY FEED 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7D4A3A2C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128 Kč</w:t>
            </w:r>
          </w:p>
        </w:tc>
      </w:tr>
      <w:tr w:rsidR="007F57B0" w14:paraId="094EB7FF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B7A0995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29.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3CE6C27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117D189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PARTS ROLLER ASSY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49CE458B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47 Kč</w:t>
            </w:r>
          </w:p>
        </w:tc>
      </w:tr>
      <w:tr w:rsidR="007F57B0" w14:paraId="7B14B129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BF56497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30.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020BC1E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Kyocera TASKalfa 3551ci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2DD746A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PARTS SENSOR OPT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04C7ABC1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36 Kč</w:t>
            </w:r>
          </w:p>
        </w:tc>
      </w:tr>
      <w:tr w:rsidR="007F57B0" w14:paraId="57800720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3DD7CB3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lastRenderedPageBreak/>
              <w:t>31.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305B891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D866ED6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DEVELOPMENT CLEANERROLLER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3956F19E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4 210 Kč</w:t>
            </w:r>
          </w:p>
        </w:tc>
      </w:tr>
      <w:tr w:rsidR="007F57B0" w14:paraId="2E59CC51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59E3076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32.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0B616E8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499754E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DEVELOPMENT UNIT BLACK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6E3625EC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9 650 Kč</w:t>
            </w:r>
          </w:p>
        </w:tc>
      </w:tr>
      <w:tr w:rsidR="007F57B0" w14:paraId="6B9DA377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6000363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33.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98EBD24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3FACF31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DEVELOPMENT UNIT YELLOW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07EB5EB9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12 890 Kč</w:t>
            </w:r>
          </w:p>
        </w:tc>
      </w:tr>
      <w:tr w:rsidR="007F57B0" w14:paraId="37FA8776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994F848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34.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30592F0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7E2BE2F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INTERMEDIATELY BELT UNIT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20A6BF03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13 280 Kč</w:t>
            </w:r>
          </w:p>
        </w:tc>
      </w:tr>
      <w:tr w:rsidR="007F57B0" w14:paraId="0D1FF586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12B78FF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35.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BCD9692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91620E7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CHARGE ROLLER DEVELOPMENT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20F90ACC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5 230 Kč</w:t>
            </w:r>
          </w:p>
        </w:tc>
      </w:tr>
      <w:tr w:rsidR="007F57B0" w14:paraId="0A381F79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E1ADF1D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36.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7EE0F50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2CE373E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SENZOR HJ5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4C2A34CB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312 Kč</w:t>
            </w:r>
          </w:p>
        </w:tc>
      </w:tr>
      <w:tr w:rsidR="007F57B0" w14:paraId="3DEB5481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61C22A0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37.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0691A69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B26F027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DUPLEX GUIDER ASSY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1FD80959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326 Kč</w:t>
            </w:r>
          </w:p>
        </w:tc>
      </w:tr>
      <w:tr w:rsidR="007F57B0" w14:paraId="1C21CB89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815A30C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38.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11CB018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49C4D0F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PULLEY GEAR BOX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7B44DEBC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284 Kč</w:t>
            </w:r>
          </w:p>
        </w:tc>
      </w:tr>
      <w:tr w:rsidR="007F57B0" w14:paraId="125D35F2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789F659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39.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2BC9B48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89E0905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CLUTCH BELT GK91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61CD0C49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196 Kč</w:t>
            </w:r>
          </w:p>
        </w:tc>
      </w:tr>
      <w:tr w:rsidR="007F57B0" w14:paraId="076264B8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CEB4E32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40.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A23A05F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3CC0593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RADF CLUTCH ROLLER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14FEA090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3 920 Kč</w:t>
            </w:r>
          </w:p>
        </w:tc>
      </w:tr>
      <w:tr w:rsidR="007F57B0" w14:paraId="3499B750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4BEA75B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41.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12736F6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8743A3B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RADF SEPARATION ROLLER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7DEAD27B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2 890 Kč</w:t>
            </w:r>
          </w:p>
        </w:tc>
      </w:tr>
      <w:tr w:rsidR="007F57B0" w14:paraId="5D9DE4BB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81A5102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42.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4A25E24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4026F8F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GUIDER ROLLER RADF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3C7E8AC1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2 910 Kč</w:t>
            </w:r>
          </w:p>
        </w:tc>
      </w:tr>
      <w:tr w:rsidR="007F57B0" w14:paraId="718DA4EA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D5CB2E0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43.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8470627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7C3EAA6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CASSETTE ROLLER SET (1)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520DAC09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5 690 Kč</w:t>
            </w:r>
          </w:p>
        </w:tc>
      </w:tr>
      <w:tr w:rsidR="007F57B0" w14:paraId="3B6CB70F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1FCA86E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44.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4D674E1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24EAB50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HOLDER PAPER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3F0EF228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68 Kč</w:t>
            </w:r>
          </w:p>
        </w:tc>
      </w:tr>
      <w:tr w:rsidR="007F57B0" w14:paraId="470A3415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4B77BB6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45.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E11D6FA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D70F0D7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CASSETTE ROLLER SET (2)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60D42E89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5 310 Kč</w:t>
            </w:r>
          </w:p>
        </w:tc>
      </w:tr>
      <w:tr w:rsidR="007F57B0" w14:paraId="19241AC4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D7CDC33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46.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A1870CF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6AC9EC6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CASSETTE FORMATER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6753E925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480 Kč</w:t>
            </w:r>
          </w:p>
        </w:tc>
      </w:tr>
      <w:tr w:rsidR="007F57B0" w14:paraId="1817D915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923A161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47.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6F2C75B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AD69B9E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GUIDER CASSETTE BV3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061CC0A9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266 Kč</w:t>
            </w:r>
          </w:p>
        </w:tc>
      </w:tr>
      <w:tr w:rsidR="007F57B0" w14:paraId="250E57B9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5EFAB41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48.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689D865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13F773A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PAPER SET ROLLER RADF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5ACDD26C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658 Kč</w:t>
            </w:r>
          </w:p>
        </w:tc>
      </w:tr>
      <w:tr w:rsidR="007F57B0" w14:paraId="034F05CC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248098F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49.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0A37304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9801F8A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PAPER BELT RADF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7346EF16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581 Kč</w:t>
            </w:r>
          </w:p>
        </w:tc>
      </w:tr>
      <w:tr w:rsidR="007F57B0" w14:paraId="3FBE8027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99E1EAE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50.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20BBC34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73FC9D5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CENVENIENCE ASSY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152ECEC1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6 290 Kč</w:t>
            </w:r>
          </w:p>
        </w:tc>
      </w:tr>
      <w:tr w:rsidR="007F57B0" w14:paraId="62FE8F9B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A47414C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51.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AA0AE03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140AC24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PAPER CLUTCH  RADF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1918AF02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73 Kč</w:t>
            </w:r>
          </w:p>
        </w:tc>
      </w:tr>
      <w:tr w:rsidR="007F57B0" w14:paraId="254FE0A3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AD809C5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52.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CFBA9F4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DB3B1E2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BELT HOLDER CLUTCH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01BC0671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86 Kč</w:t>
            </w:r>
          </w:p>
        </w:tc>
      </w:tr>
      <w:tr w:rsidR="007F57B0" w14:paraId="4A8B851E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469A0EB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53.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34EF75D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7749A20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PAPER CLUTCH  CASETE (1)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7F49BAAD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2 310 Kč</w:t>
            </w:r>
          </w:p>
        </w:tc>
      </w:tr>
      <w:tr w:rsidR="007F57B0" w14:paraId="61FF4B76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57EBCEB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54.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A226839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5053F48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MAIN UNIT POWDER MAGENTA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55596833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63 Kč</w:t>
            </w:r>
          </w:p>
        </w:tc>
      </w:tr>
      <w:tr w:rsidR="007F57B0" w14:paraId="7B6AE7BD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9FECD07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55.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F0C533E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6E25939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MAIN UNIT POWDER YELLOW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6485C888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52 Kč</w:t>
            </w:r>
          </w:p>
        </w:tc>
      </w:tr>
      <w:tr w:rsidR="007F57B0" w14:paraId="1094E920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F4931CC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56.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6084DEE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7A26FBD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LOWER CABINET COMPLET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3DA57C0E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173 Kč</w:t>
            </w:r>
          </w:p>
        </w:tc>
      </w:tr>
      <w:tr w:rsidR="007F57B0" w14:paraId="4859F4A4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BC02167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57.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4CE4FC6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9D7333A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MAIN UNIT POWDER CYAN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1FD4F8D0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191 Kč</w:t>
            </w:r>
          </w:p>
        </w:tc>
      </w:tr>
      <w:tr w:rsidR="007F57B0" w14:paraId="5014A441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E0B1072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58.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982A939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4A2D84F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COVER PART 866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6651180D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154 Kč</w:t>
            </w:r>
          </w:p>
        </w:tc>
      </w:tr>
      <w:tr w:rsidR="007F57B0" w14:paraId="5C8CFBBD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2EE4348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59.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997E9B0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3ECD82E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TRANSFER ROLLER LT6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102E5559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171 Kč</w:t>
            </w:r>
          </w:p>
        </w:tc>
      </w:tr>
      <w:tr w:rsidR="007F57B0" w14:paraId="1A3A6B80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7A27BA5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60.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F6E37B1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25B5777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ADF GUIDER PAPER A3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65376C16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360 Kč</w:t>
            </w:r>
          </w:p>
        </w:tc>
      </w:tr>
      <w:tr w:rsidR="007F57B0" w14:paraId="148EAA21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E3AC95E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61.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04BFA02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DC2F6EB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FUSING GEAR HOLDER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7B876731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190 Kč</w:t>
            </w:r>
          </w:p>
        </w:tc>
      </w:tr>
      <w:tr w:rsidR="007F57B0" w14:paraId="2A6B4B5D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0217A0C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62.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F53F1D4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2713931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MOTOR DRIVE ASSY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3CABEB36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 Kč</w:t>
            </w:r>
          </w:p>
        </w:tc>
      </w:tr>
      <w:tr w:rsidR="007F57B0" w14:paraId="096E0194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136F2F8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63.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413F92C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D4AE82B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ROLLER GEAR 72T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6DB9BBFE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190 Kč</w:t>
            </w:r>
          </w:p>
        </w:tc>
      </w:tr>
      <w:tr w:rsidR="007F57B0" w14:paraId="708B4533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C3F3972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64.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08BAA7A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917B88E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SELENOID ROLLER FU36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6E0FD5D5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320 Kč</w:t>
            </w:r>
          </w:p>
        </w:tc>
      </w:tr>
      <w:tr w:rsidR="007F57B0" w14:paraId="6EBA1BEA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9EA9EA7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65.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8D54084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818C53F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CABINET ROLLER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0953CBB2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30 Kč</w:t>
            </w:r>
          </w:p>
        </w:tc>
      </w:tr>
      <w:tr w:rsidR="007F57B0" w14:paraId="2566B674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4CDDF4F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lastRenderedPageBreak/>
              <w:t>66.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8FCCAEB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5015E88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FUSER GEAR ROLLER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109453FC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360 Kč</w:t>
            </w:r>
          </w:p>
        </w:tc>
      </w:tr>
      <w:tr w:rsidR="007F57B0" w14:paraId="67FC4619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07233B0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67.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835E5F0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Konica Minolta C220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6C323E4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HOLDER SELECTOR 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3744DDC3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290 Kč</w:t>
            </w:r>
          </w:p>
        </w:tc>
      </w:tr>
      <w:tr w:rsidR="007F57B0" w14:paraId="0089580A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41A1921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68.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842DDFC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Gestetner A041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84ABB9B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WIDE FORMAT BRUSH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360BDF7C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240 Kč</w:t>
            </w:r>
          </w:p>
        </w:tc>
      </w:tr>
      <w:tr w:rsidR="007F57B0" w14:paraId="64EF6B9D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0032FC1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69.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54BDAD5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Gestetner A041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A16C295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CLUTCH BOARD DESK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66339BDD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380 Kč</w:t>
            </w:r>
          </w:p>
        </w:tc>
      </w:tr>
      <w:tr w:rsidR="007F57B0" w14:paraId="39659511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0004951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70.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60975C1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HP DJ 800PS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3F731F9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COMPLETE SERVICE STATION UNIT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5D44F486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7 610 Kč</w:t>
            </w:r>
          </w:p>
        </w:tc>
      </w:tr>
      <w:tr w:rsidR="007F57B0" w14:paraId="10FEE8B2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9148598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71.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355D894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HP DJ 800PS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F62A718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BUSHING LR800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46B10AFA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1 580 Kč</w:t>
            </w:r>
          </w:p>
        </w:tc>
      </w:tr>
      <w:tr w:rsidR="007F57B0" w14:paraId="0E56D4C7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E31C045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72.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5A9D51B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HP DJ 800PS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F6155F0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CLUTCH BELT ROLLER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242A85AC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2 315 Kč</w:t>
            </w:r>
          </w:p>
        </w:tc>
      </w:tr>
      <w:tr w:rsidR="007F57B0" w14:paraId="564ABFA4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42DA019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73.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563B5B3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HP DJ 800PS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D3E6CF7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HOLDER BELT 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0EE730E0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1 690 Kč</w:t>
            </w:r>
          </w:p>
        </w:tc>
      </w:tr>
      <w:tr w:rsidR="007F57B0" w14:paraId="1D071D5B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CA6CE3F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74.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6430E4A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HP DJ 800PS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588310F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POWER SUPPLY MODEL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54CECFCF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960 Kč</w:t>
            </w:r>
          </w:p>
        </w:tc>
      </w:tr>
      <w:tr w:rsidR="007F57B0" w14:paraId="6F447722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4FDE7C7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75.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BB18E38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HP DJ 800PS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5A9B46A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BUNDLE CONNECTOR PSM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4A7B1794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 Kč</w:t>
            </w:r>
          </w:p>
        </w:tc>
      </w:tr>
      <w:tr w:rsidR="007F57B0" w14:paraId="75E2AEDD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09B428C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76.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F54BD9D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HP DJ 800PS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0FB1831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FORMATTER HDD PRINTER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3BDBAF59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1 980 Kč</w:t>
            </w:r>
          </w:p>
        </w:tc>
      </w:tr>
      <w:tr w:rsidR="007F57B0" w14:paraId="2D66D88D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45B4F2C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77.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DF8FA44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HP DJ 800PS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3A5CDC9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PRINTER SERVICE DOCK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2AD44BA6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4 930 Kč</w:t>
            </w:r>
          </w:p>
        </w:tc>
      </w:tr>
      <w:tr w:rsidR="007F57B0" w14:paraId="3B0A17F5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D8E6A5E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78.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B938D7D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HP DJ 800PS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6A7B91F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PRINTHEAD BLACK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0B75A365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796 Kč</w:t>
            </w:r>
          </w:p>
        </w:tc>
      </w:tr>
      <w:tr w:rsidR="007F57B0" w14:paraId="7F155C56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D45E9AC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79.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E2232E4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HP DJ 800PS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10732A4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G3 RAM BOARD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5C2E80F0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115 Kč</w:t>
            </w:r>
          </w:p>
        </w:tc>
      </w:tr>
      <w:tr w:rsidR="007F57B0" w14:paraId="2B422D53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18457AF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80.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D24CBEE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HP DJ 800PS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7B0774E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PRINTHEAD YELLOW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17DD98F8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796 Kč</w:t>
            </w:r>
          </w:p>
        </w:tc>
      </w:tr>
      <w:tr w:rsidR="007F57B0" w14:paraId="533DFE82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4D18AB7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81.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5C365DA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HP DJ 800PS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42707BC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PRINT HEAD CYAN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686058DD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796 Kč</w:t>
            </w:r>
          </w:p>
        </w:tc>
      </w:tr>
      <w:tr w:rsidR="007F57B0" w14:paraId="0C7CF0AB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C59B478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82.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86D2101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HP DJ 800PS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D981328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PRINT HEAD MAGENTA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0E23BFAC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796 Kč</w:t>
            </w:r>
          </w:p>
        </w:tc>
      </w:tr>
      <w:tr w:rsidR="007F57B0" w14:paraId="257BE925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0299907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83.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6E07144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HP DJ 800PS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B6621BC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MAIN BELT GUIDER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0828EF95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4 967 Kč</w:t>
            </w:r>
          </w:p>
        </w:tc>
      </w:tr>
      <w:tr w:rsidR="007F57B0" w14:paraId="5367DE59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DABE4E5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84.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678DE5C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HP DJ 800PS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5F75FF7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SERVICE STATION ROLLER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3E2959D4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3 054 Kč</w:t>
            </w:r>
          </w:p>
        </w:tc>
      </w:tr>
      <w:tr w:rsidR="007F57B0" w14:paraId="1AE2889B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2C9EF59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85.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7EFFC34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HP DJ 800PS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CAB2CAF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MGN JET STATION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0DDE0E98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64 Kč</w:t>
            </w:r>
          </w:p>
        </w:tc>
      </w:tr>
      <w:tr w:rsidR="007F57B0" w14:paraId="117CD1CB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F9F5C4D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86.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FA4E671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OKI C830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4294941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TRANSFER ROLLER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0EEC120A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281 Kč</w:t>
            </w:r>
          </w:p>
        </w:tc>
      </w:tr>
      <w:tr w:rsidR="007F57B0" w14:paraId="4A4623FF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C890925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87.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030DDAF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OKI C830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DB5452F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FUSER ROLLER HIGH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0E2C0846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136 Kč</w:t>
            </w:r>
          </w:p>
        </w:tc>
      </w:tr>
      <w:tr w:rsidR="007F57B0" w14:paraId="39A07BD5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FDFBACF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88.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50E9AD9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OKI C830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C575637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LOWER PUSH ROLLER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1D935E97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211 Kč</w:t>
            </w:r>
          </w:p>
        </w:tc>
      </w:tr>
      <w:tr w:rsidR="007F57B0" w14:paraId="7386DBD2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CBB5DF6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89.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B10A06E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OKI C830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7E74B50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EXIT SELENOID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2F413479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98 Kč</w:t>
            </w:r>
          </w:p>
        </w:tc>
      </w:tr>
      <w:tr w:rsidR="007F57B0" w14:paraId="4C5B6B06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7AC0DA3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90.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E93F3EA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Fujitsu Fi - 6230Z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D013FB5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UPPER FEED ROLLER RIGHT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43F5EB94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184 Kč</w:t>
            </w:r>
          </w:p>
        </w:tc>
      </w:tr>
      <w:tr w:rsidR="007F57B0" w14:paraId="753F31FA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A25B259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91.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337F31F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Fujitsu Fi - 6230Z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476D097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UPPER FEED ROLLER LEFT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6D2D1302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184 Kč</w:t>
            </w:r>
          </w:p>
        </w:tc>
      </w:tr>
      <w:tr w:rsidR="007F57B0" w14:paraId="3C502C58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46D4693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92.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F392788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Fujitsu Fi - 6230Z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EAE53BE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SEPARATION FEED ROLLER RIGHT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50CF5080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152 Kč</w:t>
            </w:r>
          </w:p>
        </w:tc>
      </w:tr>
      <w:tr w:rsidR="007F57B0" w14:paraId="2A2C2992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AC210BF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93.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20954FE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Fujitsu Fi - 6230Z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B0E5371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SEPARATION FEED ROLLER LEFT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5FA3CE3F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152 Kč</w:t>
            </w:r>
          </w:p>
        </w:tc>
      </w:tr>
      <w:tr w:rsidR="007F57B0" w14:paraId="16141A0E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B4381FA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94.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7DE6002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HP DesignJet 4500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916273C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REBOOT BOARD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41EC01F6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2 160 Kč</w:t>
            </w:r>
          </w:p>
        </w:tc>
      </w:tr>
      <w:tr w:rsidR="007F57B0" w14:paraId="4CF7F8C6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C383CD7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95.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482CEF6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HP DesignJet 4500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94A7874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MAIN BOARD VOLTAGE 24V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58FBBFBF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1 930 Kč</w:t>
            </w:r>
          </w:p>
        </w:tc>
      </w:tr>
      <w:tr w:rsidR="007F57B0" w14:paraId="4E2B020E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00F9D78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96.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218E0C1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HP DesignJet 4500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F7335FD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RAM BOARD G1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21EAF7A4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212 Kč</w:t>
            </w:r>
          </w:p>
        </w:tc>
      </w:tr>
      <w:tr w:rsidR="007F57B0" w14:paraId="443323F7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2FAA4C2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97.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48F7FDE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HP DesignJet 4500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02935DF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SCANNER RAM GH64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58049E20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151 Kč</w:t>
            </w:r>
          </w:p>
        </w:tc>
      </w:tr>
      <w:tr w:rsidR="007F57B0" w14:paraId="798A6C93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8F79B9C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98.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E19AA8E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HP DesignJet 4500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9B0DF3B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MAIN FAN COLLECTOR CPU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2170A584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92 Kč</w:t>
            </w:r>
          </w:p>
        </w:tc>
      </w:tr>
      <w:tr w:rsidR="007F57B0" w14:paraId="3BB3A4A7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E744960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99.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E2FB905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HP DesignJet 4500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7D9EA27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POWER SUPPLY ASSEMBLY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2DF8C53E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162 Kč</w:t>
            </w:r>
          </w:p>
        </w:tc>
      </w:tr>
      <w:tr w:rsidR="007F57B0" w14:paraId="499C939E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5C07F4B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100.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4E05E46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HP Office Jet H470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E8D9159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MAIN BOARD ASSY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780DEF27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247 Kč</w:t>
            </w:r>
          </w:p>
        </w:tc>
      </w:tr>
      <w:tr w:rsidR="007F57B0" w14:paraId="11761539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6D7F655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lastRenderedPageBreak/>
              <w:t>101.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611DDDD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Ricoh SP4100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6794FF6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MAINTENANCE KIT 450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16FD60C5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8 610 Kč</w:t>
            </w:r>
          </w:p>
        </w:tc>
      </w:tr>
      <w:tr w:rsidR="007F57B0" w14:paraId="02BCB7E5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A18F343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102.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A393D17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Ricoh SP4100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0E9569F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CLUTCH PAPER FEED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42AD059A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396 Kč</w:t>
            </w:r>
          </w:p>
        </w:tc>
      </w:tr>
      <w:tr w:rsidR="007F57B0" w14:paraId="718601FF" w14:textId="77777777" w:rsidTr="007F57B0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  <w:tblCellMar>
            <w:left w:w="40" w:type="dxa"/>
          </w:tblCellMar>
        </w:tblPrEx>
        <w:trPr>
          <w:trHeight w:val="375"/>
        </w:trPr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CE78298" w14:textId="77777777" w:rsidR="007F57B0" w:rsidRDefault="007F57B0" w:rsidP="00BE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103.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889AFC0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Ricoh SP4100</w:t>
            </w:r>
          </w:p>
        </w:tc>
        <w:tc>
          <w:tcPr>
            <w:tcW w:w="4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52841E0" w14:textId="77777777" w:rsidR="007F57B0" w:rsidRDefault="007F57B0" w:rsidP="00BE2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SEPARATION PAD ASSY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00" w:fill="FFFF00"/>
            <w:vAlign w:val="bottom"/>
          </w:tcPr>
          <w:p w14:paraId="04740239" w14:textId="77777777" w:rsidR="007F57B0" w:rsidRDefault="007F57B0" w:rsidP="00BE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187 Kč</w:t>
            </w:r>
          </w:p>
        </w:tc>
      </w:tr>
    </w:tbl>
    <w:p w14:paraId="46D33725" w14:textId="77777777" w:rsidR="00E56DEC" w:rsidRDefault="00E56DEC" w:rsidP="001E6956">
      <w:pPr>
        <w:spacing w:after="100" w:line="240" w:lineRule="auto"/>
        <w:ind w:firstLine="5"/>
        <w:rPr>
          <w:rFonts w:ascii="Arial" w:hAnsi="Arial" w:cs="Arial"/>
        </w:rPr>
      </w:pPr>
    </w:p>
    <w:p w14:paraId="3E5B48C8" w14:textId="4F03E909" w:rsidR="009205DE" w:rsidRDefault="009205DE" w:rsidP="001E6956">
      <w:pPr>
        <w:spacing w:after="100" w:line="240" w:lineRule="auto"/>
        <w:ind w:firstLine="5"/>
        <w:rPr>
          <w:rFonts w:ascii="Arial" w:hAnsi="Arial" w:cs="Arial"/>
        </w:rPr>
      </w:pPr>
    </w:p>
    <w:sectPr w:rsidR="009205DE" w:rsidSect="003941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950C0" w14:textId="77777777" w:rsidR="00BE2461" w:rsidRDefault="00BE2461" w:rsidP="009B2AA8">
      <w:pPr>
        <w:spacing w:after="0" w:line="240" w:lineRule="auto"/>
      </w:pPr>
      <w:r>
        <w:separator/>
      </w:r>
    </w:p>
  </w:endnote>
  <w:endnote w:type="continuationSeparator" w:id="0">
    <w:p w14:paraId="40BF2176" w14:textId="77777777" w:rsidR="00BE2461" w:rsidRDefault="00BE2461" w:rsidP="009B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78296" w14:textId="77777777" w:rsidR="00BE2461" w:rsidRDefault="00BE2461" w:rsidP="009B2AA8">
      <w:pPr>
        <w:spacing w:after="0" w:line="240" w:lineRule="auto"/>
      </w:pPr>
      <w:r>
        <w:separator/>
      </w:r>
    </w:p>
  </w:footnote>
  <w:footnote w:type="continuationSeparator" w:id="0">
    <w:p w14:paraId="2E7A5FB4" w14:textId="77777777" w:rsidR="00BE2461" w:rsidRDefault="00BE2461" w:rsidP="009B2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541"/>
    <w:multiLevelType w:val="hybridMultilevel"/>
    <w:tmpl w:val="A13CF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3798"/>
    <w:multiLevelType w:val="hybridMultilevel"/>
    <w:tmpl w:val="F5A66276"/>
    <w:lvl w:ilvl="0" w:tplc="28E89E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36E19"/>
    <w:multiLevelType w:val="hybridMultilevel"/>
    <w:tmpl w:val="995CEA18"/>
    <w:lvl w:ilvl="0" w:tplc="EB6E8BD2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18715DE2"/>
    <w:multiLevelType w:val="multilevel"/>
    <w:tmpl w:val="B3D0C0D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391"/>
        </w:tabs>
        <w:ind w:left="1391" w:hanging="681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" w15:restartNumberingAfterBreak="0">
    <w:nsid w:val="1DB3223D"/>
    <w:multiLevelType w:val="hybridMultilevel"/>
    <w:tmpl w:val="C07E5D84"/>
    <w:lvl w:ilvl="0" w:tplc="28E89E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E2F64"/>
    <w:multiLevelType w:val="hybridMultilevel"/>
    <w:tmpl w:val="B8EA8FAA"/>
    <w:lvl w:ilvl="0" w:tplc="B89E1DB2">
      <w:start w:val="1"/>
      <w:numFmt w:val="lowerRoman"/>
      <w:lvlText w:val="%1)"/>
      <w:lvlJc w:val="left"/>
      <w:pPr>
        <w:ind w:left="1428" w:hanging="72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E854C2"/>
    <w:multiLevelType w:val="hybridMultilevel"/>
    <w:tmpl w:val="C64A837E"/>
    <w:lvl w:ilvl="0" w:tplc="28E89E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B3D29"/>
    <w:multiLevelType w:val="hybridMultilevel"/>
    <w:tmpl w:val="DBF4E21C"/>
    <w:lvl w:ilvl="0" w:tplc="28E89E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35E9A"/>
    <w:multiLevelType w:val="hybridMultilevel"/>
    <w:tmpl w:val="7F0ECD1A"/>
    <w:lvl w:ilvl="0" w:tplc="28E89E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75C58"/>
    <w:multiLevelType w:val="hybridMultilevel"/>
    <w:tmpl w:val="DFF087C2"/>
    <w:lvl w:ilvl="0" w:tplc="28E89E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25F17"/>
    <w:multiLevelType w:val="hybridMultilevel"/>
    <w:tmpl w:val="032E6A20"/>
    <w:lvl w:ilvl="0" w:tplc="28E89E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509E5"/>
    <w:multiLevelType w:val="hybridMultilevel"/>
    <w:tmpl w:val="9B4C558E"/>
    <w:lvl w:ilvl="0" w:tplc="28E89E2A">
      <w:start w:val="1"/>
      <w:numFmt w:val="decimal"/>
      <w:lvlText w:val="%1."/>
      <w:lvlJc w:val="left"/>
      <w:pPr>
        <w:ind w:left="73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 w15:restartNumberingAfterBreak="0">
    <w:nsid w:val="4E1824FC"/>
    <w:multiLevelType w:val="hybridMultilevel"/>
    <w:tmpl w:val="272638DE"/>
    <w:lvl w:ilvl="0" w:tplc="28E89E2A">
      <w:start w:val="1"/>
      <w:numFmt w:val="decimal"/>
      <w:lvlText w:val="%1."/>
      <w:lvlJc w:val="left"/>
      <w:pPr>
        <w:ind w:left="73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5CD06328"/>
    <w:multiLevelType w:val="hybridMultilevel"/>
    <w:tmpl w:val="995CEA18"/>
    <w:lvl w:ilvl="0" w:tplc="EB6E8BD2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 w15:restartNumberingAfterBreak="0">
    <w:nsid w:val="68FD72C8"/>
    <w:multiLevelType w:val="hybridMultilevel"/>
    <w:tmpl w:val="10783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7427F"/>
    <w:multiLevelType w:val="hybridMultilevel"/>
    <w:tmpl w:val="3B463576"/>
    <w:lvl w:ilvl="0" w:tplc="60D4177C">
      <w:start w:val="1"/>
      <w:numFmt w:val="lowerRoman"/>
      <w:lvlText w:val="%1)"/>
      <w:lvlJc w:val="left"/>
      <w:pPr>
        <w:ind w:left="1428" w:hanging="72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2925CB"/>
    <w:multiLevelType w:val="hybridMultilevel"/>
    <w:tmpl w:val="361E935C"/>
    <w:lvl w:ilvl="0" w:tplc="28E89E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50600"/>
    <w:multiLevelType w:val="hybridMultilevel"/>
    <w:tmpl w:val="5C905FEA"/>
    <w:lvl w:ilvl="0" w:tplc="28E89E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F4A9E"/>
    <w:multiLevelType w:val="hybridMultilevel"/>
    <w:tmpl w:val="AA70FF14"/>
    <w:lvl w:ilvl="0" w:tplc="28E89E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47C03"/>
    <w:multiLevelType w:val="hybridMultilevel"/>
    <w:tmpl w:val="7F0ECD1A"/>
    <w:lvl w:ilvl="0" w:tplc="28E89E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C19CA"/>
    <w:multiLevelType w:val="hybridMultilevel"/>
    <w:tmpl w:val="362EF7C6"/>
    <w:lvl w:ilvl="0" w:tplc="A07EA9C6">
      <w:start w:val="1"/>
      <w:numFmt w:val="lowerRoman"/>
      <w:lvlText w:val="%1)"/>
      <w:lvlJc w:val="left"/>
      <w:pPr>
        <w:ind w:left="1440" w:hanging="72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8"/>
  </w:num>
  <w:num w:numId="5">
    <w:abstractNumId w:val="20"/>
  </w:num>
  <w:num w:numId="6">
    <w:abstractNumId w:val="19"/>
  </w:num>
  <w:num w:numId="7">
    <w:abstractNumId w:val="15"/>
  </w:num>
  <w:num w:numId="8">
    <w:abstractNumId w:val="6"/>
  </w:num>
  <w:num w:numId="9">
    <w:abstractNumId w:val="9"/>
  </w:num>
  <w:num w:numId="10">
    <w:abstractNumId w:val="7"/>
  </w:num>
  <w:num w:numId="11">
    <w:abstractNumId w:val="17"/>
  </w:num>
  <w:num w:numId="12">
    <w:abstractNumId w:val="1"/>
  </w:num>
  <w:num w:numId="13">
    <w:abstractNumId w:val="11"/>
  </w:num>
  <w:num w:numId="14">
    <w:abstractNumId w:val="16"/>
  </w:num>
  <w:num w:numId="15">
    <w:abstractNumId w:val="10"/>
  </w:num>
  <w:num w:numId="16">
    <w:abstractNumId w:val="4"/>
  </w:num>
  <w:num w:numId="17">
    <w:abstractNumId w:val="12"/>
  </w:num>
  <w:num w:numId="18">
    <w:abstractNumId w:val="0"/>
  </w:num>
  <w:num w:numId="19">
    <w:abstractNumId w:val="8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2NzU3t7CwMLU0MzRS0lEKTi0uzszPAykwrAUAOAqbiywAAAA="/>
  </w:docVars>
  <w:rsids>
    <w:rsidRoot w:val="00567495"/>
    <w:rsid w:val="0001314E"/>
    <w:rsid w:val="00022F2E"/>
    <w:rsid w:val="00023263"/>
    <w:rsid w:val="00033E99"/>
    <w:rsid w:val="000407C5"/>
    <w:rsid w:val="0004790B"/>
    <w:rsid w:val="000522EF"/>
    <w:rsid w:val="00055F69"/>
    <w:rsid w:val="000606B4"/>
    <w:rsid w:val="00066F6C"/>
    <w:rsid w:val="000775C1"/>
    <w:rsid w:val="000A36FD"/>
    <w:rsid w:val="000A771A"/>
    <w:rsid w:val="000B5D40"/>
    <w:rsid w:val="000C4952"/>
    <w:rsid w:val="000C59B4"/>
    <w:rsid w:val="000D6E17"/>
    <w:rsid w:val="000E20B9"/>
    <w:rsid w:val="001102A1"/>
    <w:rsid w:val="0011500F"/>
    <w:rsid w:val="00131FA2"/>
    <w:rsid w:val="00132664"/>
    <w:rsid w:val="00133C3F"/>
    <w:rsid w:val="001374A9"/>
    <w:rsid w:val="00137687"/>
    <w:rsid w:val="00143C66"/>
    <w:rsid w:val="001631BE"/>
    <w:rsid w:val="001646B0"/>
    <w:rsid w:val="00184105"/>
    <w:rsid w:val="00194BD5"/>
    <w:rsid w:val="001C66E6"/>
    <w:rsid w:val="001E6956"/>
    <w:rsid w:val="001E7926"/>
    <w:rsid w:val="001F52D0"/>
    <w:rsid w:val="001F777D"/>
    <w:rsid w:val="002046A9"/>
    <w:rsid w:val="00207F58"/>
    <w:rsid w:val="00207F72"/>
    <w:rsid w:val="002232C1"/>
    <w:rsid w:val="00224149"/>
    <w:rsid w:val="00224C0C"/>
    <w:rsid w:val="00234F69"/>
    <w:rsid w:val="00236AC3"/>
    <w:rsid w:val="0024584B"/>
    <w:rsid w:val="00245A82"/>
    <w:rsid w:val="00251A2B"/>
    <w:rsid w:val="00251B4F"/>
    <w:rsid w:val="00257FD5"/>
    <w:rsid w:val="002620C0"/>
    <w:rsid w:val="002627EE"/>
    <w:rsid w:val="00265322"/>
    <w:rsid w:val="00265410"/>
    <w:rsid w:val="00270025"/>
    <w:rsid w:val="00280923"/>
    <w:rsid w:val="00282BA7"/>
    <w:rsid w:val="002B0E91"/>
    <w:rsid w:val="002C6154"/>
    <w:rsid w:val="002D18F5"/>
    <w:rsid w:val="002F27F1"/>
    <w:rsid w:val="00313C57"/>
    <w:rsid w:val="0031634D"/>
    <w:rsid w:val="00316719"/>
    <w:rsid w:val="003219B2"/>
    <w:rsid w:val="003335C4"/>
    <w:rsid w:val="003571AA"/>
    <w:rsid w:val="00376144"/>
    <w:rsid w:val="00381B43"/>
    <w:rsid w:val="0038339B"/>
    <w:rsid w:val="0039187A"/>
    <w:rsid w:val="0039210A"/>
    <w:rsid w:val="00392FEC"/>
    <w:rsid w:val="003941A1"/>
    <w:rsid w:val="003A213C"/>
    <w:rsid w:val="003A55B9"/>
    <w:rsid w:val="003B17A5"/>
    <w:rsid w:val="003D4C4D"/>
    <w:rsid w:val="003E3728"/>
    <w:rsid w:val="00400B7E"/>
    <w:rsid w:val="004132DB"/>
    <w:rsid w:val="004134E0"/>
    <w:rsid w:val="004137F2"/>
    <w:rsid w:val="004266DB"/>
    <w:rsid w:val="0042731A"/>
    <w:rsid w:val="0044196A"/>
    <w:rsid w:val="00447813"/>
    <w:rsid w:val="00455E25"/>
    <w:rsid w:val="004567D9"/>
    <w:rsid w:val="004658E3"/>
    <w:rsid w:val="0047180A"/>
    <w:rsid w:val="0047180E"/>
    <w:rsid w:val="0048411D"/>
    <w:rsid w:val="00493F33"/>
    <w:rsid w:val="004966C3"/>
    <w:rsid w:val="004D6445"/>
    <w:rsid w:val="004E64CD"/>
    <w:rsid w:val="004E73C7"/>
    <w:rsid w:val="00520EB7"/>
    <w:rsid w:val="00524A56"/>
    <w:rsid w:val="00534E98"/>
    <w:rsid w:val="00542966"/>
    <w:rsid w:val="0055178D"/>
    <w:rsid w:val="00560C36"/>
    <w:rsid w:val="00560C8D"/>
    <w:rsid w:val="00561F1E"/>
    <w:rsid w:val="0056338C"/>
    <w:rsid w:val="00567495"/>
    <w:rsid w:val="00593BB0"/>
    <w:rsid w:val="005A1697"/>
    <w:rsid w:val="005A3D75"/>
    <w:rsid w:val="005B7D22"/>
    <w:rsid w:val="005C1E18"/>
    <w:rsid w:val="005C3985"/>
    <w:rsid w:val="005C63FC"/>
    <w:rsid w:val="005F5EAF"/>
    <w:rsid w:val="005F68A9"/>
    <w:rsid w:val="006013F2"/>
    <w:rsid w:val="00607F9D"/>
    <w:rsid w:val="00615A34"/>
    <w:rsid w:val="00621827"/>
    <w:rsid w:val="00623058"/>
    <w:rsid w:val="0062495F"/>
    <w:rsid w:val="00640F7C"/>
    <w:rsid w:val="00642A4A"/>
    <w:rsid w:val="006449D9"/>
    <w:rsid w:val="0064719F"/>
    <w:rsid w:val="00656BFD"/>
    <w:rsid w:val="00657C8E"/>
    <w:rsid w:val="00660E38"/>
    <w:rsid w:val="00662401"/>
    <w:rsid w:val="0066749E"/>
    <w:rsid w:val="00673E7E"/>
    <w:rsid w:val="0067727C"/>
    <w:rsid w:val="00696587"/>
    <w:rsid w:val="006A4F05"/>
    <w:rsid w:val="006B2C40"/>
    <w:rsid w:val="006D061D"/>
    <w:rsid w:val="006E0355"/>
    <w:rsid w:val="006E08DE"/>
    <w:rsid w:val="006E1CAC"/>
    <w:rsid w:val="006E5AFA"/>
    <w:rsid w:val="006E62E7"/>
    <w:rsid w:val="006F15D7"/>
    <w:rsid w:val="00703A8F"/>
    <w:rsid w:val="00704F18"/>
    <w:rsid w:val="00705DF6"/>
    <w:rsid w:val="0071072E"/>
    <w:rsid w:val="00713850"/>
    <w:rsid w:val="00714E42"/>
    <w:rsid w:val="00740548"/>
    <w:rsid w:val="00747F1F"/>
    <w:rsid w:val="007516BD"/>
    <w:rsid w:val="00751BBC"/>
    <w:rsid w:val="00763E2F"/>
    <w:rsid w:val="007871AA"/>
    <w:rsid w:val="007A13E7"/>
    <w:rsid w:val="007A3A76"/>
    <w:rsid w:val="007A637E"/>
    <w:rsid w:val="007B243F"/>
    <w:rsid w:val="007B7F45"/>
    <w:rsid w:val="007F57B0"/>
    <w:rsid w:val="008175DC"/>
    <w:rsid w:val="008233FC"/>
    <w:rsid w:val="00826140"/>
    <w:rsid w:val="008633A4"/>
    <w:rsid w:val="008A6500"/>
    <w:rsid w:val="008B0604"/>
    <w:rsid w:val="008E6EE5"/>
    <w:rsid w:val="008F2468"/>
    <w:rsid w:val="00900090"/>
    <w:rsid w:val="00906CBC"/>
    <w:rsid w:val="009205DE"/>
    <w:rsid w:val="00923D3E"/>
    <w:rsid w:val="00940E43"/>
    <w:rsid w:val="00962675"/>
    <w:rsid w:val="00975A68"/>
    <w:rsid w:val="00994204"/>
    <w:rsid w:val="009A02CB"/>
    <w:rsid w:val="009B2AA8"/>
    <w:rsid w:val="009B40B9"/>
    <w:rsid w:val="009C04E9"/>
    <w:rsid w:val="00A0262F"/>
    <w:rsid w:val="00A40C08"/>
    <w:rsid w:val="00A467F0"/>
    <w:rsid w:val="00A54873"/>
    <w:rsid w:val="00A61551"/>
    <w:rsid w:val="00A76E7C"/>
    <w:rsid w:val="00A80962"/>
    <w:rsid w:val="00A9121E"/>
    <w:rsid w:val="00A922A7"/>
    <w:rsid w:val="00AA55C3"/>
    <w:rsid w:val="00AB3327"/>
    <w:rsid w:val="00AF227D"/>
    <w:rsid w:val="00AF482D"/>
    <w:rsid w:val="00AF69FB"/>
    <w:rsid w:val="00B10244"/>
    <w:rsid w:val="00B21F30"/>
    <w:rsid w:val="00B559B8"/>
    <w:rsid w:val="00B66015"/>
    <w:rsid w:val="00B75517"/>
    <w:rsid w:val="00B81389"/>
    <w:rsid w:val="00BA15A1"/>
    <w:rsid w:val="00BB0A8D"/>
    <w:rsid w:val="00BB30F8"/>
    <w:rsid w:val="00BD4B66"/>
    <w:rsid w:val="00BE2461"/>
    <w:rsid w:val="00C01C49"/>
    <w:rsid w:val="00C03650"/>
    <w:rsid w:val="00C03A2A"/>
    <w:rsid w:val="00C05A1F"/>
    <w:rsid w:val="00C1478D"/>
    <w:rsid w:val="00C34C57"/>
    <w:rsid w:val="00C35670"/>
    <w:rsid w:val="00C429B4"/>
    <w:rsid w:val="00C442F9"/>
    <w:rsid w:val="00C46302"/>
    <w:rsid w:val="00C66A9D"/>
    <w:rsid w:val="00C66D68"/>
    <w:rsid w:val="00CA3C00"/>
    <w:rsid w:val="00CA6612"/>
    <w:rsid w:val="00CA6E9A"/>
    <w:rsid w:val="00CD295A"/>
    <w:rsid w:val="00CE25FD"/>
    <w:rsid w:val="00CE3D2D"/>
    <w:rsid w:val="00CE4BF4"/>
    <w:rsid w:val="00CF08D7"/>
    <w:rsid w:val="00CF1530"/>
    <w:rsid w:val="00CF15D6"/>
    <w:rsid w:val="00CF44EA"/>
    <w:rsid w:val="00D17F96"/>
    <w:rsid w:val="00D230B1"/>
    <w:rsid w:val="00D24FEE"/>
    <w:rsid w:val="00D579DF"/>
    <w:rsid w:val="00D6159E"/>
    <w:rsid w:val="00D67255"/>
    <w:rsid w:val="00D71B2D"/>
    <w:rsid w:val="00D76EC2"/>
    <w:rsid w:val="00DA40B5"/>
    <w:rsid w:val="00DE00C8"/>
    <w:rsid w:val="00DE013A"/>
    <w:rsid w:val="00DE2F95"/>
    <w:rsid w:val="00DE6EA6"/>
    <w:rsid w:val="00DE7332"/>
    <w:rsid w:val="00DF5036"/>
    <w:rsid w:val="00E10389"/>
    <w:rsid w:val="00E20500"/>
    <w:rsid w:val="00E275D2"/>
    <w:rsid w:val="00E431E6"/>
    <w:rsid w:val="00E551FE"/>
    <w:rsid w:val="00E56DEC"/>
    <w:rsid w:val="00E720A0"/>
    <w:rsid w:val="00E7260F"/>
    <w:rsid w:val="00E74C26"/>
    <w:rsid w:val="00E8033E"/>
    <w:rsid w:val="00E80B17"/>
    <w:rsid w:val="00EC1190"/>
    <w:rsid w:val="00ED20FD"/>
    <w:rsid w:val="00ED33E8"/>
    <w:rsid w:val="00ED7D32"/>
    <w:rsid w:val="00EE16AE"/>
    <w:rsid w:val="00EE176A"/>
    <w:rsid w:val="00EF00AE"/>
    <w:rsid w:val="00F00CBD"/>
    <w:rsid w:val="00F14878"/>
    <w:rsid w:val="00F153BD"/>
    <w:rsid w:val="00F179C9"/>
    <w:rsid w:val="00F35FE8"/>
    <w:rsid w:val="00F51AD1"/>
    <w:rsid w:val="00F53582"/>
    <w:rsid w:val="00F64C19"/>
    <w:rsid w:val="00F66D90"/>
    <w:rsid w:val="00F727BE"/>
    <w:rsid w:val="00F862AB"/>
    <w:rsid w:val="00FA4ADA"/>
    <w:rsid w:val="00FC60BC"/>
    <w:rsid w:val="00FD015B"/>
    <w:rsid w:val="00FD4D35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729F"/>
  <w15:docId w15:val="{4EF9E3A2-DAD1-47ED-A522-7C044B41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567495"/>
  </w:style>
  <w:style w:type="paragraph" w:styleId="Odstavecseseznamem">
    <w:name w:val="List Paragraph"/>
    <w:basedOn w:val="Normln"/>
    <w:uiPriority w:val="34"/>
    <w:qFormat/>
    <w:rsid w:val="005674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46B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2E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41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1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1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1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10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45A82"/>
    <w:pPr>
      <w:spacing w:after="0" w:line="240" w:lineRule="auto"/>
    </w:pPr>
  </w:style>
  <w:style w:type="table" w:styleId="Mkatabulky">
    <w:name w:val="Table Grid"/>
    <w:basedOn w:val="Normlntabulka"/>
    <w:uiPriority w:val="39"/>
    <w:rsid w:val="0061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AA8"/>
  </w:style>
  <w:style w:type="paragraph" w:styleId="Zpat">
    <w:name w:val="footer"/>
    <w:basedOn w:val="Normln"/>
    <w:link w:val="ZpatChar"/>
    <w:uiPriority w:val="99"/>
    <w:unhideWhenUsed/>
    <w:rsid w:val="009B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AA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6587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1385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66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.skerik@spucr.cz" TargetMode="External"/><Relationship Id="rId18" Type="http://schemas.openxmlformats.org/officeDocument/2006/relationships/hyperlink" Target="mailto:j.volesky@spucr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spucr.cz" TargetMode="External"/><Relationship Id="rId17" Type="http://schemas.openxmlformats.org/officeDocument/2006/relationships/hyperlink" Target="mailto:l.fadrhons@spucr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.trnka@spucr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.husak@spucr.cz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CT&#8211;%20z.hauk@spu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79bcf5a-a9a2-4276-a82c-9dc3fc969238">SEATDHZXVHZ7-2130634766-64923</_dlc_DocId>
    <_dlc_DocIdUrl xmlns="479bcf5a-a9a2-4276-a82c-9dc3fc969238">
      <Url>https://portal.spucr.cz/weby/ict/_layouts/15/DocIdRedir.aspx?ID=SEATDHZXVHZ7-2130634766-64923</Url>
      <Description>SEATDHZXVHZ7-2130634766-64923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49C70F370D3D45A7D4AE837C2302F7" ma:contentTypeVersion="2" ma:contentTypeDescription="Vytvoří nový dokument" ma:contentTypeScope="" ma:versionID="a09c41a2b72e8ce1f26cc8d2d6ddbd8f">
  <xsd:schema xmlns:xsd="http://www.w3.org/2001/XMLSchema" xmlns:xs="http://www.w3.org/2001/XMLSchema" xmlns:p="http://schemas.microsoft.com/office/2006/metadata/properties" xmlns:ns2="479bcf5a-a9a2-4276-a82c-9dc3fc969238" targetNamespace="http://schemas.microsoft.com/office/2006/metadata/properties" ma:root="true" ma:fieldsID="348d27addf5bd9cc7f8f2697379625a9" ns2:_="">
    <xsd:import namespace="479bcf5a-a9a2-4276-a82c-9dc3fc969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bcf5a-a9a2-4276-a82c-9dc3fc969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15A0-A82F-4BD0-82E3-72E2DAD4201A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79bcf5a-a9a2-4276-a82c-9dc3fc969238"/>
  </ds:schemaRefs>
</ds:datastoreItem>
</file>

<file path=customXml/itemProps2.xml><?xml version="1.0" encoding="utf-8"?>
<ds:datastoreItem xmlns:ds="http://schemas.openxmlformats.org/officeDocument/2006/customXml" ds:itemID="{370DD472-8AE5-4716-B0CF-51A80F17E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bcf5a-a9a2-4276-a82c-9dc3fc969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FE381-7DAC-4189-8569-421796C28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00C8E-06B5-4787-94CE-2B29F3AD14E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B99C31-9563-4C6C-8B10-75345DD4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4912</Words>
  <Characters>28982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Rautenkranc Petr Ing.</dc:creator>
  <cp:lastModifiedBy>Konvičná Marie</cp:lastModifiedBy>
  <cp:revision>3</cp:revision>
  <cp:lastPrinted>2018-12-13T07:54:00Z</cp:lastPrinted>
  <dcterms:created xsi:type="dcterms:W3CDTF">2019-03-25T10:48:00Z</dcterms:created>
  <dcterms:modified xsi:type="dcterms:W3CDTF">2019-04-10T12:12:00Z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74dcd501-00c9-412b-961d-b734efeb454b</vt:lpwstr>
  </property>
  <property fmtid="{D5CDD505-2E9C-101B-9397-08002B2CF9AE}" pid="3" name="ContentTypeId">
    <vt:lpwstr>0x010100ED49C70F370D3D45A7D4AE837C2302F7</vt:lpwstr>
  </property>
</Properties>
</file>