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24318E">
        <w:rPr>
          <w:b/>
        </w:rPr>
        <w:t xml:space="preserve">Komplexní pozemková úprava </w:t>
      </w:r>
      <w:r w:rsidR="007919F1">
        <w:rPr>
          <w:b/>
        </w:rPr>
        <w:t>Slavíkovice u Jemnice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</w:t>
      </w:r>
      <w:r w:rsidR="00856F53">
        <w:t xml:space="preserve">stný čin uvedený v příloze </w:t>
      </w:r>
      <w:proofErr w:type="gramStart"/>
      <w:r w:rsidR="00856F53">
        <w:t xml:space="preserve">č. 3 </w:t>
      </w:r>
      <w:r w:rsidRPr="00CC5890">
        <w:t>zákona</w:t>
      </w:r>
      <w:proofErr w:type="gramEnd"/>
      <w:r w:rsidRPr="00CC5890">
        <w:t xml:space="preserve">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 xml:space="preserve">(§ 74 </w:t>
      </w:r>
      <w:proofErr w:type="gramStart"/>
      <w:r w:rsidRPr="00CC5890">
        <w:t>odst.1 písm.</w:t>
      </w:r>
      <w:proofErr w:type="gramEnd"/>
      <w:r w:rsidRPr="00CC5890">
        <w:t xml:space="preserve">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24318E" w:rsidRPr="007A0155" w:rsidRDefault="0024318E" w:rsidP="007A0155">
      <w:pPr>
        <w:rPr>
          <w:i/>
          <w:highlight w:val="yellow"/>
        </w:rPr>
      </w:pPr>
    </w:p>
    <w:p w:rsidR="00366B82" w:rsidRDefault="00366B82" w:rsidP="00366B82"/>
    <w:p w:rsidR="0024318E" w:rsidRDefault="0024318E" w:rsidP="007A0155"/>
    <w:p w:rsidR="0024318E" w:rsidRDefault="0024318E" w:rsidP="007A0155"/>
    <w:p w:rsidR="006C1AF8" w:rsidRDefault="006C1AF8" w:rsidP="007A0155"/>
    <w:p w:rsidR="006C1AF8" w:rsidRDefault="006C1AF8" w:rsidP="007A0155"/>
    <w:p w:rsidR="00856F53" w:rsidRDefault="00856F53" w:rsidP="007A0155"/>
    <w:p w:rsidR="00860F5C" w:rsidRPr="00CC5890" w:rsidRDefault="00860F5C" w:rsidP="007A0155"/>
    <w:p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 xml:space="preserve">Prohlašuji tímto čestně, že výše uvedený dodavatel splňuje technickou kvalifikaci </w:t>
      </w:r>
      <w:proofErr w:type="gramStart"/>
      <w:r w:rsidR="007C519B" w:rsidRPr="007A0155">
        <w:t>dle</w:t>
      </w:r>
      <w:proofErr w:type="gramEnd"/>
      <w:r w:rsidR="006C1AF8">
        <w:t>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F33309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  <w:r w:rsidR="006C1AF8">
        <w:t xml:space="preserve"> </w:t>
      </w:r>
    </w:p>
    <w:p w:rsidR="00957B45" w:rsidRDefault="00957B45" w:rsidP="007A0155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:rsidTr="00957B45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957B45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957B45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A90A13">
              <w:t>Měsíc a rok zapsání KPÚ do KN: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957B45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957B45">
        <w:trPr>
          <w:trHeight w:val="113"/>
        </w:trPr>
        <w:tc>
          <w:tcPr>
            <w:tcW w:w="2557" w:type="dxa"/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957B45">
        <w:trPr>
          <w:trHeight w:val="113"/>
        </w:trPr>
        <w:tc>
          <w:tcPr>
            <w:tcW w:w="2557" w:type="dxa"/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:rsidR="00A20335" w:rsidRPr="00CC5890" w:rsidRDefault="00A20335" w:rsidP="007A0155">
            <w:pPr>
              <w:spacing w:after="0"/>
            </w:pPr>
          </w:p>
        </w:tc>
      </w:tr>
      <w:tr w:rsidR="0024318E" w:rsidRPr="00CC5890" w:rsidTr="00957B45">
        <w:trPr>
          <w:trHeight w:val="113"/>
        </w:trPr>
        <w:tc>
          <w:tcPr>
            <w:tcW w:w="2557" w:type="dxa"/>
          </w:tcPr>
          <w:p w:rsidR="0024318E" w:rsidRDefault="0024318E" w:rsidP="007A0155">
            <w:pPr>
              <w:spacing w:after="0"/>
            </w:pPr>
          </w:p>
        </w:tc>
        <w:tc>
          <w:tcPr>
            <w:tcW w:w="6397" w:type="dxa"/>
          </w:tcPr>
          <w:p w:rsidR="0024318E" w:rsidRPr="00CC5890" w:rsidRDefault="0024318E" w:rsidP="007A0155">
            <w:pPr>
              <w:spacing w:after="0"/>
            </w:pPr>
          </w:p>
        </w:tc>
      </w:tr>
      <w:tr w:rsidR="0024318E" w:rsidRPr="00CC5890" w:rsidTr="00957B45">
        <w:trPr>
          <w:trHeight w:val="113"/>
        </w:trPr>
        <w:tc>
          <w:tcPr>
            <w:tcW w:w="2557" w:type="dxa"/>
          </w:tcPr>
          <w:p w:rsidR="0024318E" w:rsidRDefault="0024318E" w:rsidP="007A0155">
            <w:pPr>
              <w:spacing w:after="0"/>
            </w:pPr>
          </w:p>
        </w:tc>
        <w:tc>
          <w:tcPr>
            <w:tcW w:w="6397" w:type="dxa"/>
          </w:tcPr>
          <w:p w:rsidR="0024318E" w:rsidRPr="00CC5890" w:rsidRDefault="0024318E" w:rsidP="007A0155">
            <w:pPr>
              <w:spacing w:after="0"/>
            </w:pPr>
          </w:p>
        </w:tc>
      </w:tr>
    </w:tbl>
    <w:p w:rsidR="0024318E" w:rsidRPr="00CC5890" w:rsidRDefault="0024318E" w:rsidP="002431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A90A13">
              <w:t>Měsíc a rok zapsání KPÚ do KN: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Default="0024318E" w:rsidP="009013A6">
            <w:pPr>
              <w:spacing w:after="0"/>
            </w:pP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Default="0024318E" w:rsidP="009013A6">
            <w:pPr>
              <w:spacing w:after="0"/>
            </w:pP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</w:tbl>
    <w:p w:rsidR="004D45C5" w:rsidRPr="00CC5890" w:rsidRDefault="004D45C5" w:rsidP="002431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A90A13">
              <w:t>Měsíc a rok zapsání KPÚ do KN: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Pr="00CC5890" w:rsidRDefault="0024318E" w:rsidP="009013A6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Default="0024318E" w:rsidP="009013A6">
            <w:pPr>
              <w:spacing w:after="0"/>
            </w:pP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  <w:tr w:rsidR="0024318E" w:rsidRPr="00CC5890" w:rsidTr="009013A6">
        <w:trPr>
          <w:trHeight w:val="113"/>
        </w:trPr>
        <w:tc>
          <w:tcPr>
            <w:tcW w:w="2576" w:type="dxa"/>
          </w:tcPr>
          <w:p w:rsidR="0024318E" w:rsidRDefault="0024318E" w:rsidP="009013A6">
            <w:pPr>
              <w:spacing w:after="0"/>
            </w:pPr>
          </w:p>
        </w:tc>
        <w:tc>
          <w:tcPr>
            <w:tcW w:w="6496" w:type="dxa"/>
          </w:tcPr>
          <w:p w:rsidR="0024318E" w:rsidRPr="00CC5890" w:rsidRDefault="0024318E" w:rsidP="009013A6">
            <w:pPr>
              <w:spacing w:after="0"/>
            </w:pPr>
          </w:p>
        </w:tc>
      </w:tr>
    </w:tbl>
    <w:p w:rsidR="0024318E" w:rsidRDefault="0024318E" w:rsidP="007A0155">
      <w:pPr>
        <w:rPr>
          <w:highlight w:val="yellow"/>
        </w:rPr>
      </w:pPr>
    </w:p>
    <w:p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6C1AF8" w:rsidRDefault="006C1AF8" w:rsidP="00BB338C">
      <w:pPr>
        <w:pStyle w:val="Zkladntext21"/>
        <w:jc w:val="left"/>
        <w:rPr>
          <w:rFonts w:cs="Arial"/>
          <w:color w:val="000000"/>
        </w:rPr>
      </w:pPr>
    </w:p>
    <w:p w:rsidR="006C1AF8" w:rsidRDefault="006C1AF8" w:rsidP="00BB338C">
      <w:pPr>
        <w:pStyle w:val="Zkladntext21"/>
        <w:jc w:val="left"/>
        <w:rPr>
          <w:rFonts w:cs="Arial"/>
          <w:color w:val="000000"/>
        </w:rPr>
      </w:pPr>
    </w:p>
    <w:p w:rsidR="006C1AF8" w:rsidRDefault="006C1AF8" w:rsidP="00BB338C">
      <w:pPr>
        <w:pStyle w:val="Zkladntext21"/>
        <w:jc w:val="left"/>
        <w:rPr>
          <w:rFonts w:cs="Arial"/>
          <w:color w:val="000000"/>
        </w:rPr>
      </w:pPr>
    </w:p>
    <w:p w:rsidR="006C1AF8" w:rsidRDefault="006C1AF8" w:rsidP="00BB338C">
      <w:pPr>
        <w:pStyle w:val="Zkladntext21"/>
        <w:jc w:val="left"/>
        <w:rPr>
          <w:rFonts w:cs="Arial"/>
          <w:color w:val="000000"/>
        </w:rPr>
      </w:pPr>
    </w:p>
    <w:p w:rsidR="0038535F" w:rsidRDefault="0038535F" w:rsidP="00BB338C">
      <w:pPr>
        <w:pStyle w:val="Zkladntext21"/>
        <w:jc w:val="left"/>
        <w:rPr>
          <w:rFonts w:cs="Arial"/>
          <w:color w:val="000000"/>
        </w:rPr>
      </w:pPr>
    </w:p>
    <w:p w:rsidR="006C1AF8" w:rsidRPr="007A0155" w:rsidRDefault="006C1AF8" w:rsidP="006C1AF8">
      <w:pPr>
        <w:pStyle w:val="Odrky2"/>
      </w:pPr>
      <w:r>
        <w:lastRenderedPageBreak/>
        <w:t xml:space="preserve">§ 79 </w:t>
      </w:r>
      <w:r w:rsidRPr="007A0155">
        <w:t xml:space="preserve">odst. 2 písm. c)  zákona: </w:t>
      </w:r>
    </w:p>
    <w:p w:rsidR="006C1AF8" w:rsidRDefault="006C1AF8" w:rsidP="006C1AF8">
      <w:r>
        <w:t>S</w:t>
      </w:r>
      <w:r w:rsidRPr="00D932F7">
        <w:t>eznam techniků či technických útvarů, jež se budou podílet na plnění veřejné zakázky,</w:t>
      </w:r>
      <w:r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p w:rsidR="006C1AF8" w:rsidRDefault="006C1AF8" w:rsidP="006C1AF8"/>
    <w:p w:rsidR="0038535F" w:rsidRDefault="0038535F" w:rsidP="006C1AF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6C1AF8" w:rsidRPr="00C41790" w:rsidTr="008C4931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6C1AF8" w:rsidRPr="00C41790" w:rsidRDefault="006C1AF8" w:rsidP="008C4931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1) </w:t>
            </w:r>
            <w:r w:rsidR="006C1AF8"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:rsidR="006C1AF8" w:rsidRPr="00177B9B" w:rsidRDefault="006C1AF8" w:rsidP="008C4931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2) </w:t>
            </w:r>
            <w:r w:rsidR="006C1AF8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3) </w:t>
            </w:r>
            <w:r w:rsidR="006C1AF8"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4) </w:t>
            </w:r>
            <w:r w:rsidR="006C1AF8"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5) </w:t>
            </w:r>
            <w:r w:rsidR="006C1AF8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6) </w:t>
            </w:r>
            <w:r w:rsidR="006C1AF8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6C1AF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6C1AF8" w:rsidRPr="00C41790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7) </w:t>
            </w:r>
            <w:r w:rsidR="006C1AF8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1AF8" w:rsidRPr="00C41790" w:rsidRDefault="006C1AF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FD5718" w:rsidRPr="00C41790" w:rsidTr="008C4931">
        <w:trPr>
          <w:trHeight w:val="851"/>
        </w:trPr>
        <w:tc>
          <w:tcPr>
            <w:tcW w:w="1984" w:type="dxa"/>
            <w:vAlign w:val="center"/>
          </w:tcPr>
          <w:p w:rsidR="00FD5718" w:rsidRDefault="002475A4" w:rsidP="008C4931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8) </w:t>
            </w:r>
            <w:r w:rsidR="00FD5718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FD5718" w:rsidRPr="00C41790" w:rsidRDefault="00FD571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FD5718" w:rsidRPr="00C41790" w:rsidRDefault="00FD571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5718" w:rsidRPr="00C41790" w:rsidRDefault="00FD5718" w:rsidP="008C4931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6C1AF8" w:rsidRDefault="006C1AF8" w:rsidP="006C1AF8">
      <w:pPr>
        <w:pStyle w:val="Zkladntext21"/>
        <w:jc w:val="left"/>
        <w:rPr>
          <w:rFonts w:cs="Arial"/>
          <w:color w:val="000000"/>
        </w:rPr>
      </w:pPr>
    </w:p>
    <w:p w:rsidR="006C1AF8" w:rsidRPr="00C41790" w:rsidRDefault="006C1AF8" w:rsidP="006C1AF8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:rsidR="006C1AF8" w:rsidRPr="00C41790" w:rsidRDefault="006C1AF8" w:rsidP="006C1AF8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6C1AF8" w:rsidRPr="00C41790" w:rsidRDefault="006C1AF8" w:rsidP="006C1AF8">
      <w:pPr>
        <w:spacing w:line="276" w:lineRule="auto"/>
        <w:rPr>
          <w:rFonts w:cs="Arial"/>
          <w:szCs w:val="20"/>
        </w:rPr>
      </w:pPr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  <w:t>Titul, jméno, příjmení, funkce</w:t>
      </w:r>
    </w:p>
    <w:p w:rsidR="00C41790" w:rsidRDefault="006C1AF8" w:rsidP="00E4054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color w:val="000000"/>
        </w:rPr>
      </w:pPr>
      <w:r w:rsidRPr="00C41790">
        <w:rPr>
          <w:rFonts w:cs="Arial"/>
          <w:szCs w:val="20"/>
        </w:rPr>
        <w:t>Podpis osoby oprávněné jednat jménem či za dodavatele</w:t>
      </w:r>
    </w:p>
    <w:sectPr w:rsidR="00C41790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84" w:rsidRDefault="009E1884" w:rsidP="008E4AD5">
      <w:r>
        <w:separator/>
      </w:r>
    </w:p>
  </w:endnote>
  <w:endnote w:type="continuationSeparator" w:id="0">
    <w:p w:rsidR="009E1884" w:rsidRDefault="009E188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957B4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</w:t>
            </w:r>
            <w:proofErr w:type="gramStart"/>
            <w:r w:rsidRPr="00EE54FA">
              <w:t>z</w:t>
            </w:r>
            <w:r w:rsidR="00A5463C">
              <w:t>e</w:t>
            </w:r>
            <w:proofErr w:type="gramEnd"/>
            <w:r w:rsidRPr="00EE54FA">
              <w:t xml:space="preserve"> </w:t>
            </w:r>
            <w:r w:rsidR="00177B9B">
              <w:t>3</w:t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84" w:rsidRDefault="009E1884" w:rsidP="008E4AD5">
      <w:r>
        <w:separator/>
      </w:r>
    </w:p>
  </w:footnote>
  <w:footnote w:type="continuationSeparator" w:id="0">
    <w:p w:rsidR="009E1884" w:rsidRDefault="009E188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24318E">
      <w:rPr>
        <w:rFonts w:cs="Arial"/>
        <w:b/>
        <w:szCs w:val="20"/>
      </w:rPr>
      <w:t xml:space="preserve"> </w:t>
    </w:r>
    <w:r w:rsidR="00A73E19">
      <w:rPr>
        <w:rFonts w:cs="Arial"/>
        <w:b/>
        <w:szCs w:val="20"/>
      </w:rPr>
      <w:t>8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53F"/>
    <w:multiLevelType w:val="hybridMultilevel"/>
    <w:tmpl w:val="351CD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2487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77B9B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18E"/>
    <w:rsid w:val="002437C4"/>
    <w:rsid w:val="002475A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66B82"/>
    <w:rsid w:val="003712F4"/>
    <w:rsid w:val="0037294D"/>
    <w:rsid w:val="0037474F"/>
    <w:rsid w:val="0038535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45C5"/>
    <w:rsid w:val="004D5D18"/>
    <w:rsid w:val="004F2A2D"/>
    <w:rsid w:val="005005D6"/>
    <w:rsid w:val="00502044"/>
    <w:rsid w:val="00502ECF"/>
    <w:rsid w:val="00503EFD"/>
    <w:rsid w:val="00515EC6"/>
    <w:rsid w:val="0051634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86B97"/>
    <w:rsid w:val="00587E46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1AF8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45EC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9F1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56F53"/>
    <w:rsid w:val="00860F5C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57B45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1884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3E19"/>
    <w:rsid w:val="00A74597"/>
    <w:rsid w:val="00A776C0"/>
    <w:rsid w:val="00A82565"/>
    <w:rsid w:val="00A90A13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04BF"/>
    <w:rsid w:val="00BE19F1"/>
    <w:rsid w:val="00BF780F"/>
    <w:rsid w:val="00C05E97"/>
    <w:rsid w:val="00C1078D"/>
    <w:rsid w:val="00C144EE"/>
    <w:rsid w:val="00C150D6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05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0C3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054F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86BFB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1843"/>
    <w:rsid w:val="00F12D90"/>
    <w:rsid w:val="00F13BB9"/>
    <w:rsid w:val="00F15A40"/>
    <w:rsid w:val="00F17099"/>
    <w:rsid w:val="00F32592"/>
    <w:rsid w:val="00F33309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5713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D571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A287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ind w:left="72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544D-D814-491F-BB1F-91C678C0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Malcová Alexandra Ing.</cp:lastModifiedBy>
  <cp:revision>4</cp:revision>
  <cp:lastPrinted>2013-03-13T13:00:00Z</cp:lastPrinted>
  <dcterms:created xsi:type="dcterms:W3CDTF">2019-03-22T06:43:00Z</dcterms:created>
  <dcterms:modified xsi:type="dcterms:W3CDTF">2019-03-22T09:22:00Z</dcterms:modified>
</cp:coreProperties>
</file>