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8B50" w14:textId="49B94598" w:rsidR="006C60B6" w:rsidRPr="00466A2E" w:rsidRDefault="00003195" w:rsidP="006C60B6">
      <w:pPr>
        <w:pStyle w:val="Nzev"/>
        <w:tabs>
          <w:tab w:val="left" w:pos="709"/>
        </w:tabs>
        <w:rPr>
          <w:rFonts w:ascii="Arial" w:hAnsi="Arial" w:cs="Arial"/>
          <w:sz w:val="52"/>
          <w:lang w:val="cs-CZ"/>
        </w:rPr>
      </w:pPr>
      <w:r>
        <w:rPr>
          <w:rFonts w:ascii="Arial" w:hAnsi="Arial" w:cs="Arial"/>
          <w:sz w:val="52"/>
          <w:lang w:val="cs-CZ"/>
        </w:rPr>
        <w:t xml:space="preserve">NÁVRH </w:t>
      </w:r>
      <w:r w:rsidR="006C60B6" w:rsidRPr="00466A2E">
        <w:rPr>
          <w:rFonts w:ascii="Arial" w:hAnsi="Arial" w:cs="Arial"/>
          <w:sz w:val="52"/>
          <w:lang w:val="cs-CZ"/>
        </w:rPr>
        <w:t>SMLOUV</w:t>
      </w:r>
      <w:r>
        <w:rPr>
          <w:rFonts w:ascii="Arial" w:hAnsi="Arial" w:cs="Arial"/>
          <w:sz w:val="52"/>
          <w:lang w:val="cs-CZ"/>
        </w:rPr>
        <w:t>Y</w:t>
      </w:r>
      <w:r w:rsidR="006C60B6" w:rsidRPr="00466A2E">
        <w:rPr>
          <w:rFonts w:ascii="Arial" w:hAnsi="Arial" w:cs="Arial"/>
          <w:sz w:val="52"/>
          <w:lang w:val="cs-CZ"/>
        </w:rPr>
        <w:t xml:space="preserve"> O DÍLO </w:t>
      </w:r>
    </w:p>
    <w:p w14:paraId="45C865B6" w14:textId="65CB6D38" w:rsidR="006C60B6" w:rsidRPr="00466A2E" w:rsidRDefault="006C60B6" w:rsidP="006C60B6">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w:t>
      </w:r>
      <w:r w:rsidR="00D00447">
        <w:rPr>
          <w:rFonts w:ascii="Arial" w:hAnsi="Arial" w:cs="Arial"/>
          <w:spacing w:val="2"/>
          <w:sz w:val="24"/>
          <w:lang w:val="cs-CZ"/>
        </w:rPr>
        <w:t> </w:t>
      </w:r>
      <w:r w:rsidRPr="00466A2E">
        <w:rPr>
          <w:rFonts w:ascii="Arial" w:hAnsi="Arial" w:cs="Arial"/>
          <w:spacing w:val="2"/>
          <w:sz w:val="24"/>
          <w:lang w:val="cs-CZ"/>
        </w:rPr>
        <w:t>jen</w:t>
      </w:r>
      <w:r w:rsidR="00D00447">
        <w:rPr>
          <w:rFonts w:ascii="Arial" w:hAnsi="Arial" w:cs="Arial"/>
          <w:spacing w:val="2"/>
          <w:sz w:val="24"/>
          <w:lang w:val="cs-CZ"/>
        </w:rPr>
        <w:t> </w:t>
      </w:r>
      <w:r w:rsidRPr="00466A2E">
        <w:rPr>
          <w:rFonts w:ascii="Arial" w:hAnsi="Arial" w:cs="Arial"/>
          <w:spacing w:val="2"/>
          <w:sz w:val="24"/>
          <w:lang w:val="cs-CZ"/>
        </w:rPr>
        <w:t>„NOZ“)</w:t>
      </w:r>
    </w:p>
    <w:p w14:paraId="33F2D574" w14:textId="77777777" w:rsidR="006C60B6" w:rsidRPr="00466A2E" w:rsidRDefault="006C60B6" w:rsidP="006C60B6">
      <w:pPr>
        <w:pStyle w:val="Podnadpis"/>
        <w:rPr>
          <w:rFonts w:ascii="Arial" w:hAnsi="Arial" w:cs="Arial"/>
          <w:sz w:val="24"/>
          <w:lang w:val="cs-CZ"/>
        </w:rPr>
      </w:pPr>
      <w:r w:rsidRPr="00466A2E">
        <w:rPr>
          <w:rFonts w:ascii="Arial" w:hAnsi="Arial" w:cs="Arial"/>
          <w:sz w:val="24"/>
          <w:lang w:val="cs-CZ"/>
        </w:rPr>
        <w:t xml:space="preserve">mezi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66A2E" w14:paraId="5A75F3DB" w14:textId="77777777" w:rsidTr="00BC7497">
        <w:tc>
          <w:tcPr>
            <w:tcW w:w="4531" w:type="dxa"/>
          </w:tcPr>
          <w:p w14:paraId="05F390EC" w14:textId="77777777" w:rsidR="006C60B6" w:rsidRPr="00466A2E" w:rsidRDefault="006C60B6" w:rsidP="00BC7497">
            <w:pPr>
              <w:pStyle w:val="Tabulka-buky11"/>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tcPr>
          <w:p w14:paraId="6C0B4FAD" w14:textId="77777777" w:rsidR="006C60B6" w:rsidRPr="00466A2E" w:rsidRDefault="006C60B6" w:rsidP="00BC7497">
            <w:pPr>
              <w:pStyle w:val="Tabulka-buky11"/>
              <w:rPr>
                <w:rFonts w:ascii="Arial" w:hAnsi="Arial" w:cs="Arial"/>
                <w:sz w:val="24"/>
                <w:szCs w:val="22"/>
                <w:lang w:val="cs-CZ"/>
              </w:rPr>
            </w:pPr>
            <w:r w:rsidRPr="00466A2E">
              <w:rPr>
                <w:rFonts w:ascii="Arial" w:hAnsi="Arial" w:cs="Arial"/>
                <w:sz w:val="24"/>
                <w:szCs w:val="22"/>
                <w:lang w:val="cs-CZ"/>
              </w:rPr>
              <w:t>Česká republika – Státní pozemkový úřad</w:t>
            </w:r>
          </w:p>
          <w:p w14:paraId="08FC848E" w14:textId="388B756F" w:rsidR="006C60B6" w:rsidRPr="00466A2E" w:rsidRDefault="006C60B6" w:rsidP="006A41C7">
            <w:pPr>
              <w:pStyle w:val="Tabulka-buky11"/>
              <w:rPr>
                <w:rFonts w:ascii="Arial" w:hAnsi="Arial" w:cs="Arial"/>
                <w:sz w:val="24"/>
                <w:szCs w:val="22"/>
                <w:lang w:val="cs-CZ"/>
              </w:rPr>
            </w:pPr>
            <w:r w:rsidRPr="00466A2E">
              <w:rPr>
                <w:rFonts w:ascii="Arial" w:hAnsi="Arial" w:cs="Arial"/>
                <w:sz w:val="24"/>
                <w:szCs w:val="22"/>
                <w:lang w:val="cs-CZ"/>
              </w:rPr>
              <w:t xml:space="preserve">Krajský pozemkový úřad pro </w:t>
            </w:r>
            <w:r w:rsidR="006A41C7">
              <w:rPr>
                <w:rFonts w:ascii="Arial" w:hAnsi="Arial" w:cs="Arial"/>
                <w:sz w:val="24"/>
                <w:szCs w:val="22"/>
                <w:lang w:val="cs-CZ"/>
              </w:rPr>
              <w:t>Plzeňský</w:t>
            </w:r>
            <w:r w:rsidRPr="00466A2E">
              <w:rPr>
                <w:rFonts w:ascii="Arial" w:hAnsi="Arial" w:cs="Arial"/>
                <w:sz w:val="24"/>
                <w:szCs w:val="22"/>
                <w:lang w:val="cs-CZ"/>
              </w:rPr>
              <w:t xml:space="preserve"> kraj</w:t>
            </w:r>
            <w:r w:rsidRPr="00466A2E">
              <w:rPr>
                <w:rFonts w:ascii="Arial" w:hAnsi="Arial" w:cs="Arial"/>
                <w:sz w:val="24"/>
                <w:szCs w:val="22"/>
              </w:rPr>
              <w:t xml:space="preserve">, </w:t>
            </w:r>
          </w:p>
        </w:tc>
      </w:tr>
      <w:tr w:rsidR="006C60B6" w:rsidRPr="00466A2E" w14:paraId="5A8373F7" w14:textId="77777777" w:rsidTr="00BC7497">
        <w:tc>
          <w:tcPr>
            <w:tcW w:w="4531" w:type="dxa"/>
          </w:tcPr>
          <w:p w14:paraId="7A190234" w14:textId="77777777" w:rsidR="006C60B6" w:rsidRPr="00466A2E" w:rsidRDefault="006C60B6" w:rsidP="00BC7497">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2C768971" w14:textId="77777777" w:rsidR="006C60B6" w:rsidRPr="00466A2E" w:rsidRDefault="006C60B6" w:rsidP="00BC7497">
            <w:pPr>
              <w:pStyle w:val="Tabulka-buky11"/>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6C60B6" w:rsidRPr="00466A2E" w14:paraId="0F60BAE7" w14:textId="77777777" w:rsidTr="00BC7497">
        <w:tc>
          <w:tcPr>
            <w:tcW w:w="4531" w:type="dxa"/>
          </w:tcPr>
          <w:p w14:paraId="0004A240"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4CD12AB8" w14:textId="72D0F42D" w:rsidR="006C60B6" w:rsidRPr="00466A2E" w:rsidRDefault="00463C81" w:rsidP="00463C81">
            <w:pPr>
              <w:pStyle w:val="Tabulka-buky11"/>
              <w:rPr>
                <w:rFonts w:ascii="Arial" w:hAnsi="Arial" w:cs="Arial"/>
                <w:sz w:val="24"/>
                <w:szCs w:val="22"/>
              </w:rPr>
            </w:pPr>
            <w:r>
              <w:rPr>
                <w:rFonts w:ascii="Arial" w:hAnsi="Arial" w:cs="Arial"/>
                <w:sz w:val="24"/>
                <w:szCs w:val="22"/>
              </w:rPr>
              <w:t>Ing. Jiřím Papežem, ředitelem Krajského pozemkového úřadu pro Plzeňský kraj</w:t>
            </w:r>
          </w:p>
        </w:tc>
      </w:tr>
      <w:tr w:rsidR="006C60B6" w:rsidRPr="00466A2E" w14:paraId="243FF3D8" w14:textId="77777777" w:rsidTr="00BC7497">
        <w:tc>
          <w:tcPr>
            <w:tcW w:w="4531" w:type="dxa"/>
          </w:tcPr>
          <w:p w14:paraId="0CEEDA08"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422F1B87" w14:textId="7A7DE714" w:rsidR="006C60B6" w:rsidRPr="00466A2E" w:rsidRDefault="00463C81" w:rsidP="00463C81">
            <w:pPr>
              <w:pStyle w:val="Tabulka-buky11"/>
              <w:rPr>
                <w:rFonts w:ascii="Arial" w:hAnsi="Arial" w:cs="Arial"/>
                <w:sz w:val="24"/>
                <w:szCs w:val="22"/>
              </w:rPr>
            </w:pPr>
            <w:r>
              <w:rPr>
                <w:rFonts w:ascii="Arial" w:hAnsi="Arial" w:cs="Arial"/>
                <w:sz w:val="24"/>
                <w:szCs w:val="22"/>
              </w:rPr>
              <w:t>Ing. Jiří Papež, ředitel KPÚ pro Plzeňský kraj</w:t>
            </w:r>
          </w:p>
        </w:tc>
      </w:tr>
      <w:tr w:rsidR="006C60B6" w:rsidRPr="00466A2E" w14:paraId="1F39FA35" w14:textId="77777777" w:rsidTr="00BC7497">
        <w:tc>
          <w:tcPr>
            <w:tcW w:w="4531" w:type="dxa"/>
          </w:tcPr>
          <w:p w14:paraId="447A6B3A" w14:textId="77777777" w:rsidR="006C60B6" w:rsidRPr="00466A2E" w:rsidRDefault="006C60B6" w:rsidP="00BC7497">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1088FC6A" w14:textId="088493C4" w:rsidR="006C60B6" w:rsidRDefault="00463C81" w:rsidP="00463C81">
            <w:pPr>
              <w:pStyle w:val="Tabulka-buky11"/>
              <w:rPr>
                <w:rFonts w:ascii="Arial" w:hAnsi="Arial" w:cs="Arial"/>
                <w:sz w:val="24"/>
                <w:szCs w:val="22"/>
              </w:rPr>
            </w:pPr>
            <w:r>
              <w:rPr>
                <w:rFonts w:ascii="Arial" w:hAnsi="Arial" w:cs="Arial"/>
                <w:sz w:val="24"/>
                <w:szCs w:val="22"/>
              </w:rPr>
              <w:t>Alena Dolívková, </w:t>
            </w:r>
            <w:r w:rsidRPr="00AC196C">
              <w:rPr>
                <w:rFonts w:ascii="Arial" w:hAnsi="Arial" w:cs="Arial"/>
                <w:sz w:val="24"/>
                <w:szCs w:val="22"/>
              </w:rPr>
              <w:t>tel:</w:t>
            </w:r>
            <w:r>
              <w:rPr>
                <w:rFonts w:ascii="Arial" w:hAnsi="Arial" w:cs="Arial"/>
                <w:sz w:val="24"/>
                <w:szCs w:val="22"/>
              </w:rPr>
              <w:t> </w:t>
            </w:r>
            <w:r w:rsidRPr="00A91D68">
              <w:rPr>
                <w:rFonts w:ascii="Arial" w:hAnsi="Arial" w:cs="Arial"/>
                <w:color w:val="000000"/>
                <w:sz w:val="24"/>
                <w:szCs w:val="24"/>
              </w:rPr>
              <w:t>727 956 814</w:t>
            </w:r>
            <w:r w:rsidRPr="00AC196C">
              <w:rPr>
                <w:rFonts w:ascii="Arial" w:hAnsi="Arial" w:cs="Arial"/>
                <w:sz w:val="24"/>
                <w:szCs w:val="22"/>
              </w:rPr>
              <w:t xml:space="preserve">,                                                                 e-mail: </w:t>
            </w:r>
            <w:hyperlink r:id="rId7" w:history="1">
              <w:r w:rsidRPr="00082D70">
                <w:rPr>
                  <w:rStyle w:val="Hypertextovodkaz"/>
                  <w:rFonts w:ascii="Arial" w:hAnsi="Arial" w:cs="Arial"/>
                  <w:sz w:val="24"/>
                  <w:szCs w:val="22"/>
                </w:rPr>
                <w:t>a.dolivkova@spucr.cz</w:t>
              </w:r>
            </w:hyperlink>
          </w:p>
          <w:p w14:paraId="240983FE" w14:textId="77777777" w:rsidR="00463C81" w:rsidRDefault="00463C81" w:rsidP="00463C81">
            <w:pPr>
              <w:pStyle w:val="Tabulka-buky11"/>
              <w:rPr>
                <w:rFonts w:ascii="Arial" w:hAnsi="Arial" w:cs="Arial"/>
                <w:sz w:val="24"/>
                <w:szCs w:val="22"/>
              </w:rPr>
            </w:pPr>
            <w:r>
              <w:rPr>
                <w:rFonts w:ascii="Arial" w:hAnsi="Arial" w:cs="Arial"/>
                <w:sz w:val="24"/>
                <w:szCs w:val="22"/>
              </w:rPr>
              <w:t>KPÚ pro Plzeňský kraj, Pobočka Plzeň</w:t>
            </w:r>
          </w:p>
          <w:p w14:paraId="27706E08" w14:textId="27A646A3" w:rsidR="00172F04" w:rsidRPr="00172F04" w:rsidRDefault="00172F04" w:rsidP="00463C81">
            <w:pPr>
              <w:pStyle w:val="Tabulka-buky11"/>
              <w:rPr>
                <w:rFonts w:ascii="Arial" w:hAnsi="Arial" w:cs="Arial"/>
                <w:sz w:val="24"/>
                <w:szCs w:val="24"/>
              </w:rPr>
            </w:pPr>
            <w:r w:rsidRPr="00172F04">
              <w:rPr>
                <w:rFonts w:ascii="Arial" w:hAnsi="Arial" w:cs="Arial"/>
                <w:sz w:val="24"/>
                <w:szCs w:val="24"/>
              </w:rPr>
              <w:t>Nerudova 2672/35, 301 00 Plzeň</w:t>
            </w:r>
          </w:p>
        </w:tc>
      </w:tr>
      <w:tr w:rsidR="006C60B6" w:rsidRPr="00466A2E" w14:paraId="03E5CA38" w14:textId="77777777" w:rsidTr="00BC7497">
        <w:tc>
          <w:tcPr>
            <w:tcW w:w="4531" w:type="dxa"/>
          </w:tcPr>
          <w:p w14:paraId="0E4079CE"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5A8D904D" w14:textId="3B4212D1" w:rsidR="006C60B6" w:rsidRPr="00466A2E" w:rsidRDefault="00463C81" w:rsidP="00BC7497">
            <w:pPr>
              <w:pStyle w:val="Tabulka-buky11"/>
              <w:rPr>
                <w:rFonts w:ascii="Arial" w:hAnsi="Arial" w:cs="Arial"/>
                <w:sz w:val="24"/>
                <w:szCs w:val="22"/>
              </w:rPr>
            </w:pPr>
            <w:r>
              <w:rPr>
                <w:rFonts w:ascii="Arial" w:hAnsi="Arial" w:cs="Arial"/>
                <w:sz w:val="24"/>
                <w:szCs w:val="22"/>
              </w:rPr>
              <w:t>náměstí Generála Píky 2110/8, 326 00</w:t>
            </w:r>
          </w:p>
        </w:tc>
      </w:tr>
      <w:tr w:rsidR="006C60B6" w:rsidRPr="00466A2E" w14:paraId="2CB5EB4B" w14:textId="77777777" w:rsidTr="00BC7497">
        <w:tc>
          <w:tcPr>
            <w:tcW w:w="4531" w:type="dxa"/>
          </w:tcPr>
          <w:p w14:paraId="218B7D91"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7F5CF87E" w14:textId="189E6F3C" w:rsidR="006C60B6" w:rsidRPr="00466A2E" w:rsidRDefault="00463C81" w:rsidP="00BC7497">
            <w:pPr>
              <w:pStyle w:val="Tabulka-buky11"/>
              <w:rPr>
                <w:rFonts w:ascii="Arial" w:hAnsi="Arial" w:cs="Arial"/>
                <w:sz w:val="24"/>
                <w:szCs w:val="22"/>
              </w:rPr>
            </w:pPr>
            <w:r>
              <w:rPr>
                <w:rFonts w:ascii="Arial" w:hAnsi="Arial" w:cs="Arial"/>
                <w:sz w:val="24"/>
                <w:szCs w:val="22"/>
              </w:rPr>
              <w:t>+420 727 956 839</w:t>
            </w:r>
          </w:p>
        </w:tc>
      </w:tr>
      <w:tr w:rsidR="006C60B6" w:rsidRPr="00466A2E" w14:paraId="09ED6FA3" w14:textId="77777777" w:rsidTr="00BC7497">
        <w:tc>
          <w:tcPr>
            <w:tcW w:w="4531" w:type="dxa"/>
          </w:tcPr>
          <w:p w14:paraId="5A1056EA"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3FE33177" w14:textId="644ED124" w:rsidR="006C60B6" w:rsidRPr="00466A2E" w:rsidRDefault="00E839F7" w:rsidP="00BC7497">
            <w:pPr>
              <w:pStyle w:val="Tabulka-buky11"/>
              <w:rPr>
                <w:rFonts w:ascii="Arial" w:hAnsi="Arial" w:cs="Arial"/>
                <w:sz w:val="24"/>
                <w:szCs w:val="22"/>
              </w:rPr>
            </w:pPr>
            <w:r>
              <w:rPr>
                <w:rFonts w:ascii="Arial" w:hAnsi="Arial" w:cs="Arial"/>
                <w:sz w:val="24"/>
                <w:szCs w:val="22"/>
              </w:rPr>
              <w:t>plzensky.kraj@spucr.cz</w:t>
            </w:r>
          </w:p>
        </w:tc>
      </w:tr>
      <w:tr w:rsidR="006C60B6" w:rsidRPr="00466A2E" w14:paraId="0818B65F" w14:textId="77777777" w:rsidTr="00BC7497">
        <w:tc>
          <w:tcPr>
            <w:tcW w:w="4531" w:type="dxa"/>
          </w:tcPr>
          <w:p w14:paraId="74E065AD" w14:textId="77777777" w:rsidR="006C60B6" w:rsidRPr="00466A2E" w:rsidRDefault="006C60B6" w:rsidP="00BC7497">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5FA99728" w14:textId="77777777" w:rsidR="006C60B6" w:rsidRPr="00466A2E" w:rsidRDefault="006C60B6" w:rsidP="00BC7497">
            <w:pPr>
              <w:pStyle w:val="Tabulka-buky11"/>
              <w:rPr>
                <w:rFonts w:ascii="Arial" w:hAnsi="Arial" w:cs="Arial"/>
                <w:sz w:val="24"/>
                <w:szCs w:val="22"/>
              </w:rPr>
            </w:pPr>
            <w:r w:rsidRPr="00466A2E">
              <w:rPr>
                <w:rFonts w:ascii="Arial" w:hAnsi="Arial" w:cs="Arial"/>
                <w:sz w:val="24"/>
                <w:szCs w:val="22"/>
              </w:rPr>
              <w:t>z49per3</w:t>
            </w:r>
          </w:p>
        </w:tc>
      </w:tr>
      <w:tr w:rsidR="006C60B6" w:rsidRPr="00466A2E" w14:paraId="1A047C92" w14:textId="77777777" w:rsidTr="00BC7497">
        <w:tblPrEx>
          <w:tblLook w:val="04A0" w:firstRow="1" w:lastRow="0" w:firstColumn="1" w:lastColumn="0" w:noHBand="0" w:noVBand="1"/>
        </w:tblPrEx>
        <w:tc>
          <w:tcPr>
            <w:tcW w:w="4531" w:type="dxa"/>
          </w:tcPr>
          <w:p w14:paraId="37191003"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57881117" w14:textId="77777777" w:rsidR="006C60B6" w:rsidRPr="00466A2E" w:rsidRDefault="006C60B6" w:rsidP="00BC7497">
            <w:pPr>
              <w:pStyle w:val="Tabulka-buky11"/>
              <w:rPr>
                <w:rFonts w:ascii="Arial" w:hAnsi="Arial" w:cs="Arial"/>
                <w:sz w:val="24"/>
                <w:szCs w:val="22"/>
              </w:rPr>
            </w:pPr>
            <w:r w:rsidRPr="00466A2E">
              <w:rPr>
                <w:rFonts w:ascii="Arial" w:hAnsi="Arial" w:cs="Arial"/>
                <w:sz w:val="24"/>
                <w:szCs w:val="22"/>
              </w:rPr>
              <w:t>Česká národní banka</w:t>
            </w:r>
          </w:p>
        </w:tc>
      </w:tr>
      <w:tr w:rsidR="006C60B6" w:rsidRPr="00466A2E" w14:paraId="2792C2B4" w14:textId="77777777" w:rsidTr="00BC7497">
        <w:tblPrEx>
          <w:tblLook w:val="04A0" w:firstRow="1" w:lastRow="0" w:firstColumn="1" w:lastColumn="0" w:noHBand="0" w:noVBand="1"/>
        </w:tblPrEx>
        <w:tc>
          <w:tcPr>
            <w:tcW w:w="4531" w:type="dxa"/>
          </w:tcPr>
          <w:p w14:paraId="392B9F04"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59803C36" w14:textId="77777777" w:rsidR="006C60B6" w:rsidRPr="00466A2E" w:rsidRDefault="006C60B6" w:rsidP="00BC7497">
            <w:pPr>
              <w:pStyle w:val="Tabulka-buky11"/>
              <w:rPr>
                <w:rFonts w:ascii="Arial" w:hAnsi="Arial" w:cs="Arial"/>
                <w:sz w:val="24"/>
                <w:szCs w:val="22"/>
              </w:rPr>
            </w:pPr>
            <w:r w:rsidRPr="00466A2E">
              <w:rPr>
                <w:rFonts w:ascii="Arial" w:hAnsi="Arial" w:cs="Arial"/>
                <w:sz w:val="24"/>
                <w:szCs w:val="22"/>
              </w:rPr>
              <w:t>3723001/0710</w:t>
            </w:r>
          </w:p>
        </w:tc>
      </w:tr>
      <w:tr w:rsidR="006C60B6" w:rsidRPr="00466A2E" w14:paraId="4A5B4514" w14:textId="77777777" w:rsidTr="00BC7497">
        <w:tc>
          <w:tcPr>
            <w:tcW w:w="4531" w:type="dxa"/>
          </w:tcPr>
          <w:p w14:paraId="44443A1F"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0876A316" w14:textId="77777777" w:rsidR="006C60B6" w:rsidRPr="00466A2E" w:rsidRDefault="006C60B6" w:rsidP="00BC7497">
            <w:pPr>
              <w:pStyle w:val="Tabulka-buky11"/>
              <w:rPr>
                <w:rFonts w:ascii="Arial" w:hAnsi="Arial" w:cs="Arial"/>
                <w:sz w:val="24"/>
                <w:szCs w:val="22"/>
              </w:rPr>
            </w:pPr>
            <w:r w:rsidRPr="00466A2E">
              <w:rPr>
                <w:rFonts w:ascii="Arial" w:hAnsi="Arial" w:cs="Arial"/>
                <w:sz w:val="24"/>
                <w:szCs w:val="22"/>
              </w:rPr>
              <w:t>01312774</w:t>
            </w:r>
          </w:p>
        </w:tc>
      </w:tr>
      <w:tr w:rsidR="006C60B6" w:rsidRPr="00466A2E" w14:paraId="148C237C" w14:textId="77777777" w:rsidTr="00BC7497">
        <w:tc>
          <w:tcPr>
            <w:tcW w:w="4531" w:type="dxa"/>
          </w:tcPr>
          <w:p w14:paraId="2A75F20C"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09D391C7" w14:textId="77777777" w:rsidR="006C60B6" w:rsidRPr="00466A2E" w:rsidRDefault="006C60B6" w:rsidP="00BC7497">
            <w:pPr>
              <w:pStyle w:val="Tabulka-buky11"/>
              <w:rPr>
                <w:rFonts w:ascii="Arial" w:hAnsi="Arial" w:cs="Arial"/>
                <w:sz w:val="24"/>
                <w:szCs w:val="22"/>
              </w:rPr>
            </w:pPr>
            <w:r w:rsidRPr="00466A2E">
              <w:rPr>
                <w:rFonts w:ascii="Arial" w:hAnsi="Arial" w:cs="Arial"/>
                <w:sz w:val="24"/>
                <w:szCs w:val="22"/>
              </w:rPr>
              <w:t>CZ01312774 - není plátce DPH</w:t>
            </w:r>
          </w:p>
        </w:tc>
      </w:tr>
    </w:tbl>
    <w:p w14:paraId="5F3A1B9F" w14:textId="77777777" w:rsidR="006C60B6" w:rsidRPr="00466A2E" w:rsidRDefault="006C60B6" w:rsidP="006C60B6">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6C60B6" w:rsidRPr="00466A2E" w14:paraId="3A2B6541" w14:textId="77777777" w:rsidTr="00BC7497">
        <w:tc>
          <w:tcPr>
            <w:tcW w:w="4531" w:type="dxa"/>
          </w:tcPr>
          <w:p w14:paraId="534278DA"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Zhotovitel:</w:t>
            </w:r>
          </w:p>
        </w:tc>
        <w:tc>
          <w:tcPr>
            <w:tcW w:w="4531" w:type="dxa"/>
          </w:tcPr>
          <w:p w14:paraId="38233816" w14:textId="1F51C0A4" w:rsidR="006C60B6" w:rsidRPr="00466A2E" w:rsidRDefault="00E839F7" w:rsidP="009854E8">
            <w:pPr>
              <w:pStyle w:val="Tabulka-buky11"/>
              <w:rPr>
                <w:rFonts w:ascii="Arial" w:hAnsi="Arial" w:cs="Arial"/>
                <w:sz w:val="24"/>
                <w:szCs w:val="22"/>
                <w:lang w:val="cs-CZ"/>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r w:rsidR="009854E8">
              <w:rPr>
                <w:rFonts w:ascii="Arial" w:hAnsi="Arial" w:cs="Arial"/>
                <w:b/>
                <w:i/>
                <w:sz w:val="24"/>
                <w:szCs w:val="24"/>
              </w:rPr>
              <w:t> </w:t>
            </w:r>
            <w:r w:rsidR="009854E8">
              <w:rPr>
                <w:rFonts w:ascii="Arial" w:hAnsi="Arial" w:cs="Arial"/>
                <w:b/>
                <w:i/>
                <w:sz w:val="24"/>
                <w:szCs w:val="24"/>
              </w:rPr>
              <w:t> </w:t>
            </w:r>
            <w:r w:rsidR="009854E8">
              <w:rPr>
                <w:rFonts w:ascii="Arial" w:hAnsi="Arial" w:cs="Arial"/>
                <w:b/>
                <w:i/>
                <w:sz w:val="24"/>
                <w:szCs w:val="24"/>
              </w:rPr>
              <w:t> </w:t>
            </w:r>
            <w:r w:rsidR="009854E8">
              <w:rPr>
                <w:rFonts w:ascii="Arial" w:hAnsi="Arial" w:cs="Arial"/>
                <w:b/>
                <w:i/>
                <w:sz w:val="24"/>
                <w:szCs w:val="24"/>
              </w:rPr>
              <w:t> </w:t>
            </w:r>
            <w:r w:rsidR="009854E8">
              <w:rPr>
                <w:rFonts w:ascii="Arial" w:hAnsi="Arial" w:cs="Arial"/>
                <w:b/>
                <w:i/>
                <w:sz w:val="24"/>
                <w:szCs w:val="24"/>
              </w:rPr>
              <w:t> </w:t>
            </w:r>
            <w:r w:rsidRPr="001A1663">
              <w:rPr>
                <w:rFonts w:ascii="Arial" w:hAnsi="Arial" w:cs="Arial"/>
                <w:b/>
                <w:i/>
                <w:sz w:val="24"/>
                <w:szCs w:val="24"/>
              </w:rPr>
              <w:fldChar w:fldCharType="end"/>
            </w:r>
          </w:p>
        </w:tc>
      </w:tr>
      <w:tr w:rsidR="006C60B6" w:rsidRPr="00466A2E" w14:paraId="6C1D5640" w14:textId="77777777" w:rsidTr="00BC7497">
        <w:tc>
          <w:tcPr>
            <w:tcW w:w="4531" w:type="dxa"/>
          </w:tcPr>
          <w:p w14:paraId="2DD85079" w14:textId="77777777" w:rsidR="006C60B6" w:rsidRPr="00466A2E" w:rsidRDefault="006C60B6" w:rsidP="00BC7497">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tc>
          <w:tcPr>
            <w:tcW w:w="4531" w:type="dxa"/>
          </w:tcPr>
          <w:p w14:paraId="5E93EDF9" w14:textId="605180B8"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19650F42" w14:textId="77777777" w:rsidTr="00BC7497">
        <w:tc>
          <w:tcPr>
            <w:tcW w:w="4531" w:type="dxa"/>
          </w:tcPr>
          <w:p w14:paraId="3C82CB90"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00C825F6" w14:textId="02D268B6" w:rsidR="006C60B6" w:rsidRPr="00466A2E" w:rsidRDefault="00E839F7" w:rsidP="00BC7497">
            <w:pPr>
              <w:pStyle w:val="Tabulka-buky11"/>
              <w:rPr>
                <w:rFonts w:ascii="Arial" w:hAnsi="Arial" w:cs="Arial"/>
                <w:sz w:val="24"/>
                <w:szCs w:val="22"/>
                <w:lang w:val="cs-CZ"/>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i/>
                <w:sz w:val="24"/>
                <w:szCs w:val="24"/>
              </w:rPr>
              <w:fldChar w:fldCharType="end"/>
            </w:r>
          </w:p>
        </w:tc>
      </w:tr>
      <w:tr w:rsidR="006C60B6" w:rsidRPr="00466A2E" w14:paraId="33B4553A" w14:textId="77777777" w:rsidTr="00BC7497">
        <w:tc>
          <w:tcPr>
            <w:tcW w:w="4531" w:type="dxa"/>
          </w:tcPr>
          <w:p w14:paraId="550715FE"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0BE38D67" w14:textId="16917C4B" w:rsidR="006C60B6" w:rsidRPr="00E7731E" w:rsidRDefault="00E839F7" w:rsidP="00BC7497">
            <w:pPr>
              <w:pStyle w:val="Tabulka-buky11"/>
              <w:rPr>
                <w:rFonts w:ascii="Arial" w:hAnsi="Arial" w:cs="Arial"/>
                <w:b/>
                <w:sz w:val="24"/>
                <w:szCs w:val="22"/>
                <w:lang w:val="cs-CZ"/>
              </w:rPr>
            </w:pPr>
            <w:r w:rsidRPr="00E7731E">
              <w:rPr>
                <w:rFonts w:ascii="Arial" w:hAnsi="Arial" w:cs="Arial"/>
                <w:b/>
                <w:i/>
                <w:sz w:val="24"/>
                <w:szCs w:val="24"/>
              </w:rPr>
              <w:fldChar w:fldCharType="begin">
                <w:ffData>
                  <w:name w:val="Text29"/>
                  <w:enabled/>
                  <w:calcOnExit w:val="0"/>
                  <w:textInput/>
                </w:ffData>
              </w:fldChar>
            </w:r>
            <w:r w:rsidRPr="00E7731E">
              <w:rPr>
                <w:rFonts w:ascii="Arial" w:hAnsi="Arial" w:cs="Arial"/>
                <w:b/>
                <w:sz w:val="24"/>
                <w:szCs w:val="24"/>
              </w:rPr>
              <w:instrText xml:space="preserve"> FORMTEXT </w:instrText>
            </w:r>
            <w:r w:rsidRPr="00E7731E">
              <w:rPr>
                <w:rFonts w:ascii="Arial" w:hAnsi="Arial" w:cs="Arial"/>
                <w:b/>
                <w:i/>
                <w:sz w:val="24"/>
                <w:szCs w:val="24"/>
              </w:rPr>
            </w:r>
            <w:r w:rsidRPr="00E7731E">
              <w:rPr>
                <w:rFonts w:ascii="Arial" w:hAnsi="Arial" w:cs="Arial"/>
                <w:b/>
                <w:i/>
                <w:sz w:val="24"/>
                <w:szCs w:val="24"/>
              </w:rPr>
              <w:fldChar w:fldCharType="separate"/>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i/>
                <w:sz w:val="24"/>
                <w:szCs w:val="24"/>
              </w:rPr>
              <w:fldChar w:fldCharType="end"/>
            </w:r>
          </w:p>
        </w:tc>
      </w:tr>
      <w:tr w:rsidR="006C60B6" w:rsidRPr="00466A2E" w14:paraId="14B50D08" w14:textId="77777777" w:rsidTr="00BC7497">
        <w:tc>
          <w:tcPr>
            <w:tcW w:w="4531" w:type="dxa"/>
          </w:tcPr>
          <w:p w14:paraId="28365D60" w14:textId="77777777" w:rsidR="006C60B6" w:rsidRPr="00466A2E" w:rsidRDefault="006C60B6" w:rsidP="00BC7497">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48A8F468" w14:textId="0A9FF0ED" w:rsidR="006C60B6" w:rsidRPr="00E7731E" w:rsidRDefault="00E839F7" w:rsidP="00BC7497">
            <w:pPr>
              <w:pStyle w:val="Tabulka-buky11"/>
              <w:rPr>
                <w:rFonts w:ascii="Arial" w:hAnsi="Arial" w:cs="Arial"/>
                <w:b/>
                <w:sz w:val="24"/>
                <w:szCs w:val="22"/>
                <w:lang w:val="cs-CZ"/>
              </w:rPr>
            </w:pPr>
            <w:r w:rsidRPr="00E7731E">
              <w:rPr>
                <w:rFonts w:ascii="Arial" w:hAnsi="Arial" w:cs="Arial"/>
                <w:b/>
                <w:i/>
                <w:sz w:val="24"/>
                <w:szCs w:val="24"/>
              </w:rPr>
              <w:fldChar w:fldCharType="begin">
                <w:ffData>
                  <w:name w:val="Text29"/>
                  <w:enabled/>
                  <w:calcOnExit w:val="0"/>
                  <w:textInput/>
                </w:ffData>
              </w:fldChar>
            </w:r>
            <w:r w:rsidRPr="00E7731E">
              <w:rPr>
                <w:rFonts w:ascii="Arial" w:hAnsi="Arial" w:cs="Arial"/>
                <w:b/>
                <w:sz w:val="24"/>
                <w:szCs w:val="24"/>
              </w:rPr>
              <w:instrText xml:space="preserve"> FORMTEXT </w:instrText>
            </w:r>
            <w:r w:rsidRPr="00E7731E">
              <w:rPr>
                <w:rFonts w:ascii="Arial" w:hAnsi="Arial" w:cs="Arial"/>
                <w:b/>
                <w:i/>
                <w:sz w:val="24"/>
                <w:szCs w:val="24"/>
              </w:rPr>
            </w:r>
            <w:r w:rsidRPr="00E7731E">
              <w:rPr>
                <w:rFonts w:ascii="Arial" w:hAnsi="Arial" w:cs="Arial"/>
                <w:b/>
                <w:i/>
                <w:sz w:val="24"/>
                <w:szCs w:val="24"/>
              </w:rPr>
              <w:fldChar w:fldCharType="separate"/>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noProof/>
                <w:sz w:val="24"/>
                <w:szCs w:val="24"/>
              </w:rPr>
              <w:t> </w:t>
            </w:r>
            <w:r w:rsidRPr="00E7731E">
              <w:rPr>
                <w:rFonts w:ascii="Arial" w:hAnsi="Arial" w:cs="Arial"/>
                <w:b/>
                <w:i/>
                <w:sz w:val="24"/>
                <w:szCs w:val="24"/>
              </w:rPr>
              <w:fldChar w:fldCharType="end"/>
            </w:r>
          </w:p>
        </w:tc>
      </w:tr>
      <w:tr w:rsidR="006C60B6" w:rsidRPr="00466A2E" w14:paraId="32DC43DD" w14:textId="77777777" w:rsidTr="00BC7497">
        <w:tc>
          <w:tcPr>
            <w:tcW w:w="4531" w:type="dxa"/>
          </w:tcPr>
          <w:p w14:paraId="00C197D2"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1DE9F156" w14:textId="64E55CDF"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0724935D" w14:textId="77777777" w:rsidTr="00BC7497">
        <w:tc>
          <w:tcPr>
            <w:tcW w:w="4531" w:type="dxa"/>
          </w:tcPr>
          <w:p w14:paraId="47244F89"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570C1F96" w14:textId="037522FF"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1860FD84" w14:textId="77777777" w:rsidTr="00BC7497">
        <w:tc>
          <w:tcPr>
            <w:tcW w:w="4531" w:type="dxa"/>
          </w:tcPr>
          <w:p w14:paraId="21361068"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ID DS:</w:t>
            </w:r>
          </w:p>
        </w:tc>
        <w:tc>
          <w:tcPr>
            <w:tcW w:w="4531" w:type="dxa"/>
          </w:tcPr>
          <w:p w14:paraId="32203368" w14:textId="20282070"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7938175B" w14:textId="77777777" w:rsidTr="00BC7497">
        <w:tc>
          <w:tcPr>
            <w:tcW w:w="4531" w:type="dxa"/>
          </w:tcPr>
          <w:p w14:paraId="5BEA7789"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4CF8A0A7" w14:textId="39DCAD91"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65BF3BED" w14:textId="77777777" w:rsidTr="00BC7497">
        <w:tc>
          <w:tcPr>
            <w:tcW w:w="4531" w:type="dxa"/>
          </w:tcPr>
          <w:p w14:paraId="77E50573"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280F15AC" w14:textId="5AFA7B89"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0BE4CBB3" w14:textId="77777777" w:rsidTr="00BC7497">
        <w:tc>
          <w:tcPr>
            <w:tcW w:w="4531" w:type="dxa"/>
          </w:tcPr>
          <w:p w14:paraId="746AE822"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445855EA" w14:textId="10377F97"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7A291E6E" w14:textId="77777777" w:rsidTr="00BC7497">
        <w:tc>
          <w:tcPr>
            <w:tcW w:w="4531" w:type="dxa"/>
          </w:tcPr>
          <w:p w14:paraId="636755C3"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lastRenderedPageBreak/>
              <w:t>DIČ:</w:t>
            </w:r>
          </w:p>
        </w:tc>
        <w:tc>
          <w:tcPr>
            <w:tcW w:w="4531" w:type="dxa"/>
          </w:tcPr>
          <w:p w14:paraId="0E51FB7A" w14:textId="02975355"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1861A000" w14:textId="77777777" w:rsidTr="00BC7497">
        <w:tc>
          <w:tcPr>
            <w:tcW w:w="4531" w:type="dxa"/>
          </w:tcPr>
          <w:p w14:paraId="16815B1F"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 xml:space="preserve">Společnost je zapsaná v obchodním rejstříku vedeném:  </w:t>
            </w:r>
          </w:p>
        </w:tc>
        <w:tc>
          <w:tcPr>
            <w:tcW w:w="4531" w:type="dxa"/>
          </w:tcPr>
          <w:p w14:paraId="7B918328" w14:textId="0CC23A37"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r w:rsidR="006C60B6" w:rsidRPr="00466A2E" w14:paraId="0ADAF434" w14:textId="77777777" w:rsidTr="00BC7497">
        <w:tc>
          <w:tcPr>
            <w:tcW w:w="4531" w:type="dxa"/>
          </w:tcPr>
          <w:p w14:paraId="7443ED40" w14:textId="77777777" w:rsidR="006C60B6" w:rsidRPr="00466A2E" w:rsidRDefault="006C60B6" w:rsidP="00BC7497">
            <w:pPr>
              <w:pStyle w:val="Tabulka-buky11"/>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p>
        </w:tc>
        <w:tc>
          <w:tcPr>
            <w:tcW w:w="4531" w:type="dxa"/>
          </w:tcPr>
          <w:p w14:paraId="6CF19480" w14:textId="70E46C5B" w:rsidR="006C60B6" w:rsidRPr="00E7731E" w:rsidRDefault="00E839F7" w:rsidP="00BC7497">
            <w:pPr>
              <w:pStyle w:val="Tabulka-buky11"/>
              <w:rPr>
                <w:rFonts w:ascii="Arial" w:hAnsi="Arial" w:cs="Arial"/>
                <w:sz w:val="24"/>
                <w:szCs w:val="22"/>
                <w:lang w:val="cs-CZ"/>
              </w:rPr>
            </w:pPr>
            <w:r w:rsidRPr="00E7731E">
              <w:rPr>
                <w:rFonts w:ascii="Arial" w:hAnsi="Arial" w:cs="Arial"/>
                <w:i/>
                <w:sz w:val="24"/>
                <w:szCs w:val="24"/>
              </w:rPr>
              <w:fldChar w:fldCharType="begin">
                <w:ffData>
                  <w:name w:val="Text29"/>
                  <w:enabled/>
                  <w:calcOnExit w:val="0"/>
                  <w:textInput/>
                </w:ffData>
              </w:fldChar>
            </w:r>
            <w:r w:rsidRPr="00E7731E">
              <w:rPr>
                <w:rFonts w:ascii="Arial" w:hAnsi="Arial" w:cs="Arial"/>
                <w:sz w:val="24"/>
                <w:szCs w:val="24"/>
              </w:rPr>
              <w:instrText xml:space="preserve"> FORMTEXT </w:instrText>
            </w:r>
            <w:r w:rsidRPr="00E7731E">
              <w:rPr>
                <w:rFonts w:ascii="Arial" w:hAnsi="Arial" w:cs="Arial"/>
                <w:i/>
                <w:sz w:val="24"/>
                <w:szCs w:val="24"/>
              </w:rPr>
            </w:r>
            <w:r w:rsidRPr="00E7731E">
              <w:rPr>
                <w:rFonts w:ascii="Arial" w:hAnsi="Arial" w:cs="Arial"/>
                <w:i/>
                <w:sz w:val="24"/>
                <w:szCs w:val="24"/>
              </w:rPr>
              <w:fldChar w:fldCharType="separate"/>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noProof/>
                <w:sz w:val="24"/>
                <w:szCs w:val="24"/>
              </w:rPr>
              <w:t> </w:t>
            </w:r>
            <w:r w:rsidRPr="00E7731E">
              <w:rPr>
                <w:rFonts w:ascii="Arial" w:hAnsi="Arial" w:cs="Arial"/>
                <w:i/>
                <w:sz w:val="24"/>
                <w:szCs w:val="24"/>
              </w:rPr>
              <w:fldChar w:fldCharType="end"/>
            </w:r>
          </w:p>
        </w:tc>
      </w:tr>
    </w:tbl>
    <w:p w14:paraId="0CD7328E"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36BB25E3" w14:textId="77777777" w:rsidR="006C60B6" w:rsidRPr="00466A2E" w:rsidRDefault="006C60B6" w:rsidP="006C60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4A94710" w14:textId="77777777" w:rsidR="006C60B6" w:rsidRPr="00466A2E" w:rsidRDefault="006C60B6" w:rsidP="006C60B6">
      <w:pPr>
        <w:spacing w:after="0"/>
        <w:rPr>
          <w:rFonts w:ascii="Arial" w:hAnsi="Arial" w:cs="Arial"/>
          <w:sz w:val="24"/>
          <w:lang w:val="cs-CZ"/>
        </w:rPr>
      </w:pPr>
    </w:p>
    <w:p w14:paraId="2D18033C" w14:textId="61749E8C" w:rsidR="006C60B6" w:rsidRPr="00466A2E" w:rsidRDefault="006C60B6" w:rsidP="006C60B6">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 xml:space="preserve">Smluvní strany uzavřely níže uvedeného dne, měsíce a roku tuto smlouvu o dílo </w:t>
      </w:r>
      <w:r w:rsidRPr="00466A2E">
        <w:rPr>
          <w:rFonts w:ascii="Arial" w:hAnsi="Arial" w:cs="Arial"/>
          <w:bCs/>
          <w:snapToGrid w:val="0"/>
          <w:sz w:val="22"/>
          <w:szCs w:val="22"/>
          <w:lang w:val="cs-CZ"/>
        </w:rPr>
        <w:t>(dále jen „</w:t>
      </w:r>
      <w:r w:rsidRPr="00466A2E">
        <w:rPr>
          <w:rFonts w:ascii="Arial" w:hAnsi="Arial" w:cs="Arial"/>
          <w:b/>
          <w:bCs/>
          <w:snapToGrid w:val="0"/>
          <w:sz w:val="22"/>
          <w:szCs w:val="22"/>
          <w:lang w:val="cs-CZ"/>
        </w:rPr>
        <w:t>smlouva</w:t>
      </w:r>
      <w:r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zadávacího</w:t>
      </w:r>
      <w:r w:rsidR="00E839F7">
        <w:rPr>
          <w:rFonts w:ascii="Arial" w:hAnsi="Arial" w:cs="Arial"/>
          <w:snapToGrid w:val="0"/>
          <w:sz w:val="22"/>
          <w:szCs w:val="22"/>
          <w:lang w:val="cs-CZ"/>
        </w:rPr>
        <w:t xml:space="preserve"> </w:t>
      </w:r>
      <w:r w:rsidRPr="00466A2E">
        <w:rPr>
          <w:rFonts w:ascii="Arial" w:hAnsi="Arial" w:cs="Arial"/>
          <w:snapToGrid w:val="0"/>
          <w:sz w:val="22"/>
          <w:szCs w:val="22"/>
          <w:lang w:val="cs-CZ"/>
        </w:rPr>
        <w:t xml:space="preserve">řízení podle příslušných ustanovení zákona </w:t>
      </w:r>
      <w:r w:rsidRPr="00466A2E">
        <w:rPr>
          <w:rFonts w:ascii="Arial" w:hAnsi="Arial" w:cs="Arial"/>
          <w:sz w:val="22"/>
          <w:szCs w:val="22"/>
        </w:rPr>
        <w:t>č. 134/2016 Sb.</w:t>
      </w:r>
      <w:r w:rsidRPr="00466A2E">
        <w:rPr>
          <w:rFonts w:ascii="Arial" w:hAnsi="Arial" w:cs="Arial"/>
          <w:snapToGrid w:val="0"/>
          <w:sz w:val="22"/>
          <w:szCs w:val="22"/>
          <w:lang w:val="cs-CZ"/>
        </w:rPr>
        <w:t>, o zadávání veřejných zakázek, v platném znění (dále jen „</w:t>
      </w:r>
      <w:r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0D40E72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Předmět a účel smlouvy</w:t>
      </w:r>
    </w:p>
    <w:p w14:paraId="0DF041D3" w14:textId="4FF71C3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 xml:space="preserve">y </w:t>
      </w:r>
      <w:r w:rsidR="00E839F7">
        <w:rPr>
          <w:rStyle w:val="Siln"/>
          <w:rFonts w:ascii="Arial" w:hAnsi="Arial" w:cs="Arial"/>
          <w:szCs w:val="20"/>
        </w:rPr>
        <w:t>v k.ú. Březín</w:t>
      </w:r>
      <w:r w:rsidRPr="00466A2E">
        <w:rPr>
          <w:rFonts w:ascii="Arial" w:hAnsi="Arial" w:cs="Arial"/>
          <w:szCs w:val="20"/>
          <w:lang w:val="cs-CZ"/>
        </w:rPr>
        <w:t>“</w:t>
      </w:r>
      <w:r w:rsidRPr="00466A2E">
        <w:rPr>
          <w:rFonts w:ascii="Arial" w:hAnsi="Arial" w:cs="Arial"/>
          <w:szCs w:val="20"/>
        </w:rPr>
        <w:t>.</w:t>
      </w:r>
    </w:p>
    <w:p w14:paraId="5519E4C9" w14:textId="734E6833"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úprav v k. ú. </w:t>
      </w:r>
      <w:r w:rsidR="00E839F7">
        <w:rPr>
          <w:rFonts w:ascii="Arial" w:hAnsi="Arial" w:cs="Arial"/>
          <w:szCs w:val="20"/>
        </w:rPr>
        <w:t xml:space="preserve">Březín </w:t>
      </w:r>
      <w:r w:rsidRPr="00466A2E">
        <w:rPr>
          <w:rFonts w:ascii="Arial" w:hAnsi="Arial" w:cs="Arial"/>
          <w:szCs w:val="20"/>
          <w:lang w:val="cs-CZ"/>
        </w:rPr>
        <w:t>(dále jen „</w:t>
      </w:r>
      <w:r w:rsidRPr="00466A2E">
        <w:rPr>
          <w:rFonts w:ascii="Arial" w:hAnsi="Arial" w:cs="Arial"/>
          <w:b/>
          <w:szCs w:val="20"/>
          <w:lang w:val="cs-CZ"/>
        </w:rPr>
        <w:t>KoPÚ</w:t>
      </w:r>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Pr>
          <w:rFonts w:ascii="Arial" w:hAnsi="Arial" w:cs="Arial"/>
          <w:szCs w:val="20"/>
          <w:lang w:val="cs-CZ"/>
        </w:rPr>
        <w:t xml:space="preserve"> a</w:t>
      </w:r>
      <w:r w:rsidRPr="00466A2E">
        <w:rPr>
          <w:rFonts w:ascii="Arial" w:hAnsi="Arial" w:cs="Arial"/>
          <w:szCs w:val="20"/>
          <w:lang w:val="cs-CZ"/>
        </w:rPr>
        <w:t xml:space="preserve"> vyhotovení dokumentace pro zavedení výsledků KoPÚ do katastru nemovitostí (dále jen „</w:t>
      </w:r>
      <w:r w:rsidRPr="00466A2E">
        <w:rPr>
          <w:rFonts w:ascii="Arial" w:hAnsi="Arial" w:cs="Arial"/>
          <w:b/>
          <w:szCs w:val="20"/>
          <w:lang w:val="cs-CZ"/>
        </w:rPr>
        <w:t>dílo</w:t>
      </w:r>
      <w:r w:rsidRPr="00466A2E">
        <w:rPr>
          <w:rFonts w:ascii="Arial" w:hAnsi="Arial" w:cs="Arial"/>
          <w:szCs w:val="20"/>
          <w:lang w:val="cs-CZ"/>
        </w:rPr>
        <w:t xml:space="preserve">“). </w:t>
      </w:r>
    </w:p>
    <w:p w14:paraId="5D6AE88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w:t>
      </w:r>
      <w:r>
        <w:rPr>
          <w:rFonts w:ascii="Arial" w:hAnsi="Arial" w:cs="Arial"/>
          <w:szCs w:val="20"/>
          <w:lang w:val="cs-CZ"/>
        </w:rPr>
        <w:t xml:space="preserve"> </w:t>
      </w:r>
      <w:r w:rsidRPr="00466A2E">
        <w:rPr>
          <w:rFonts w:ascii="Arial" w:hAnsi="Arial" w:cs="Arial"/>
          <w:szCs w:val="20"/>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696695D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1F907344" w14:textId="5ABDB039" w:rsidR="006C60B6" w:rsidRPr="00466A2E" w:rsidRDefault="006C60B6" w:rsidP="006C60B6">
      <w:pPr>
        <w:pStyle w:val="Odstavecseseznamem"/>
        <w:ind w:left="709" w:hanging="709"/>
        <w:rPr>
          <w:rFonts w:ascii="Arial" w:hAnsi="Arial" w:cs="Arial"/>
          <w:szCs w:val="20"/>
          <w:lang w:val="cs-CZ"/>
        </w:rPr>
      </w:pPr>
      <w:r w:rsidRPr="00222838">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vyhotovení dokumentace pro zavedení výsledků KoPÚ do katastru nemovitostí podle </w:t>
      </w:r>
      <w:r w:rsidRPr="00222838">
        <w:rPr>
          <w:rFonts w:ascii="Arial" w:hAnsi="Arial" w:cs="Arial"/>
          <w:szCs w:val="20"/>
        </w:rPr>
        <w:t>čl.</w:t>
      </w:r>
      <w:r w:rsidRPr="00222838">
        <w:rPr>
          <w:rFonts w:ascii="Arial" w:hAnsi="Arial" w:cs="Arial"/>
          <w:szCs w:val="20"/>
          <w:lang w:val="cs-CZ"/>
        </w:rPr>
        <w:t xml:space="preserve"> 3.6. „Mapové dílo“. Objednatel se zavazuje, že řádně provedené dílo převezme a</w:t>
      </w:r>
      <w:r w:rsidR="000233BE">
        <w:rPr>
          <w:rFonts w:ascii="Arial" w:hAnsi="Arial" w:cs="Arial"/>
          <w:szCs w:val="20"/>
          <w:lang w:val="cs-CZ"/>
        </w:rPr>
        <w:t> </w:t>
      </w:r>
      <w:r w:rsidRPr="00222838">
        <w:rPr>
          <w:rFonts w:ascii="Arial" w:hAnsi="Arial" w:cs="Arial"/>
          <w:szCs w:val="20"/>
          <w:lang w:val="cs-CZ"/>
        </w:rPr>
        <w:t>zaplatí za něj dohodnutou cenu dle podmínek stanovených touto</w:t>
      </w:r>
      <w:r w:rsidRPr="00466A2E">
        <w:rPr>
          <w:rFonts w:ascii="Arial" w:hAnsi="Arial" w:cs="Arial"/>
          <w:szCs w:val="20"/>
          <w:lang w:val="cs-CZ"/>
        </w:rPr>
        <w:t xml:space="preserve"> smlouvou.</w:t>
      </w:r>
      <w:r w:rsidRPr="00222838">
        <w:rPr>
          <w:rFonts w:ascii="Arial" w:hAnsi="Arial" w:cs="Arial"/>
          <w:szCs w:val="20"/>
          <w:lang w:val="cs-CZ"/>
        </w:rPr>
        <w:t xml:space="preserve"> </w:t>
      </w:r>
    </w:p>
    <w:p w14:paraId="03A2B6B9"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14488178" w14:textId="0ACCDBB4"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Nabídka zhotovitele ze dne </w:t>
      </w:r>
      <w:r w:rsidR="00440EB0" w:rsidRPr="001A1663">
        <w:rPr>
          <w:rFonts w:ascii="Arial" w:hAnsi="Arial" w:cs="Arial"/>
          <w:b/>
          <w:i/>
          <w:sz w:val="24"/>
          <w:szCs w:val="24"/>
        </w:rPr>
        <w:fldChar w:fldCharType="begin">
          <w:ffData>
            <w:name w:val="Text29"/>
            <w:enabled/>
            <w:calcOnExit w:val="0"/>
            <w:textInput/>
          </w:ffData>
        </w:fldChar>
      </w:r>
      <w:r w:rsidR="00440EB0" w:rsidRPr="001A1663">
        <w:rPr>
          <w:rFonts w:ascii="Arial" w:hAnsi="Arial" w:cs="Arial"/>
          <w:b/>
          <w:sz w:val="24"/>
          <w:szCs w:val="24"/>
        </w:rPr>
        <w:instrText xml:space="preserve"> FORMTEXT </w:instrText>
      </w:r>
      <w:r w:rsidR="00440EB0" w:rsidRPr="001A1663">
        <w:rPr>
          <w:rFonts w:ascii="Arial" w:hAnsi="Arial" w:cs="Arial"/>
          <w:b/>
          <w:i/>
          <w:sz w:val="24"/>
          <w:szCs w:val="24"/>
        </w:rPr>
      </w:r>
      <w:r w:rsidR="00440EB0" w:rsidRPr="001A1663">
        <w:rPr>
          <w:rFonts w:ascii="Arial" w:hAnsi="Arial" w:cs="Arial"/>
          <w:b/>
          <w:i/>
          <w:sz w:val="24"/>
          <w:szCs w:val="24"/>
        </w:rPr>
        <w:fldChar w:fldCharType="separate"/>
      </w:r>
      <w:r w:rsidR="00440EB0" w:rsidRPr="001A1663">
        <w:rPr>
          <w:rFonts w:ascii="Arial" w:hAnsi="Arial" w:cs="Arial"/>
          <w:b/>
          <w:noProof/>
          <w:sz w:val="24"/>
          <w:szCs w:val="24"/>
        </w:rPr>
        <w:t> </w:t>
      </w:r>
      <w:r w:rsidR="00440EB0" w:rsidRPr="001A1663">
        <w:rPr>
          <w:rFonts w:ascii="Arial" w:hAnsi="Arial" w:cs="Arial"/>
          <w:b/>
          <w:noProof/>
          <w:sz w:val="24"/>
          <w:szCs w:val="24"/>
        </w:rPr>
        <w:t> </w:t>
      </w:r>
      <w:r w:rsidR="00440EB0" w:rsidRPr="001A1663">
        <w:rPr>
          <w:rFonts w:ascii="Arial" w:hAnsi="Arial" w:cs="Arial"/>
          <w:b/>
          <w:noProof/>
          <w:sz w:val="24"/>
          <w:szCs w:val="24"/>
        </w:rPr>
        <w:t> </w:t>
      </w:r>
      <w:r w:rsidR="00440EB0" w:rsidRPr="001A1663">
        <w:rPr>
          <w:rFonts w:ascii="Arial" w:hAnsi="Arial" w:cs="Arial"/>
          <w:b/>
          <w:noProof/>
          <w:sz w:val="24"/>
          <w:szCs w:val="24"/>
        </w:rPr>
        <w:t> </w:t>
      </w:r>
      <w:r w:rsidR="00440EB0" w:rsidRPr="001A1663">
        <w:rPr>
          <w:rFonts w:ascii="Arial" w:hAnsi="Arial" w:cs="Arial"/>
          <w:b/>
          <w:noProof/>
          <w:sz w:val="24"/>
          <w:szCs w:val="24"/>
        </w:rPr>
        <w:t> </w:t>
      </w:r>
      <w:r w:rsidR="00440EB0" w:rsidRPr="001A1663">
        <w:rPr>
          <w:rFonts w:ascii="Arial" w:hAnsi="Arial" w:cs="Arial"/>
          <w:b/>
          <w:i/>
          <w:sz w:val="24"/>
          <w:szCs w:val="24"/>
        </w:rPr>
        <w:fldChar w:fldCharType="end"/>
      </w:r>
      <w:r w:rsidRPr="00466A2E">
        <w:rPr>
          <w:rFonts w:ascii="Arial" w:hAnsi="Arial" w:cs="Arial"/>
          <w:szCs w:val="20"/>
        </w:rPr>
        <w:t>.</w:t>
      </w:r>
    </w:p>
    <w:p w14:paraId="3C9B9D2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se zavazuje předat zhotoviteli bezodkladně po podpisu této smlouvy veškeré podklady, které má pro zpracování díla k dispozici a nebyly součástí zadávací dokumentace. O předání podkladů bude sepsán oboustranně podepsaný předávací protokol. Objednatel se zavazuje spolupracovat se zhotovitelem při obstarávání dalších nezbytných podkladů.</w:t>
      </w:r>
    </w:p>
    <w:p w14:paraId="38E8C2B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w:t>
      </w:r>
      <w:r w:rsidRPr="00466A2E">
        <w:rPr>
          <w:rFonts w:ascii="Arial" w:hAnsi="Arial" w:cs="Arial"/>
          <w:szCs w:val="20"/>
          <w:lang w:val="cs-CZ"/>
        </w:rPr>
        <w:lastRenderedPageBreak/>
        <w:t>plnění díla, je zhotovitel povinen při realizaci veřejné zakázky řídit se těmito novými předpisy.</w:t>
      </w:r>
    </w:p>
    <w:p w14:paraId="5483201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Rozsah díla a jeho členění na hlavní celky a dílčí části</w:t>
      </w:r>
    </w:p>
    <w:p w14:paraId="4572762F" w14:textId="7EAE455E"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zpracováno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w:t>
      </w:r>
      <w:r w:rsidR="0074249B">
        <w:rPr>
          <w:rFonts w:ascii="Arial" w:hAnsi="Arial" w:cs="Arial"/>
          <w:lang w:val="cs-CZ"/>
        </w:rPr>
        <w:t> </w:t>
      </w:r>
      <w:r w:rsidRPr="00466A2E">
        <w:rPr>
          <w:rFonts w:ascii="Arial" w:hAnsi="Arial" w:cs="Arial"/>
          <w:lang w:val="cs-CZ"/>
        </w:rPr>
        <w:t>pozemkových úpravách, Směrnicí ústřední ředitelky SPÚ 10/2015 o postavení a</w:t>
      </w:r>
      <w:r w:rsidR="0074249B">
        <w:rPr>
          <w:rFonts w:ascii="Arial" w:hAnsi="Arial" w:cs="Arial"/>
          <w:lang w:val="cs-CZ"/>
        </w:rPr>
        <w:t> </w:t>
      </w:r>
      <w:r w:rsidRPr="00466A2E">
        <w:rPr>
          <w:rFonts w:ascii="Arial" w:hAnsi="Arial" w:cs="Arial"/>
          <w:lang w:val="cs-CZ"/>
        </w:rPr>
        <w:t xml:space="preserve">činnosti Regionálních dokumentačních komisí (dále jen „RDK“) a Metodickým postupem pro práci s daty pozemkových úprav v digitální podobě – Výměnný formát pozemkových úprav (VFP) v souvislosti s Příkazem ústřední ředitelky 01/2016 – Zkušební provoz v rámci předávání dat pozemkových úprav v digitální podobě – Výměnný formát pozemkových úprav. </w:t>
      </w:r>
    </w:p>
    <w:p w14:paraId="532CB78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 a v souladu s platnými předpisy katastru nemovitosti.</w:t>
      </w:r>
    </w:p>
    <w:p w14:paraId="75897056" w14:textId="77777777" w:rsidR="006C60B6" w:rsidRPr="00466A2E" w:rsidRDefault="006C60B6" w:rsidP="006C60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p>
    <w:p w14:paraId="34A77938" w14:textId="77777777" w:rsidR="006C60B6" w:rsidRPr="00466A2E" w:rsidRDefault="006C60B6" w:rsidP="006C60B6">
      <w:pPr>
        <w:pStyle w:val="Odstavecseseznamem"/>
        <w:numPr>
          <w:ilvl w:val="0"/>
          <w:numId w:val="0"/>
        </w:numPr>
        <w:ind w:left="1141"/>
        <w:rPr>
          <w:rFonts w:ascii="Arial" w:hAnsi="Arial" w:cs="Arial"/>
          <w:lang w:val="cs-CZ"/>
        </w:rPr>
      </w:pPr>
    </w:p>
    <w:p w14:paraId="17E23B6D"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5D0E9585"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Revize a doplnění stávajícího bodového pole</w:t>
      </w:r>
    </w:p>
    <w:p w14:paraId="138AEFC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14:paraId="541C69D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61148BA8"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Podrobné měření polohopisu v obvodu KoPÚ</w:t>
      </w:r>
    </w:p>
    <w:p w14:paraId="6C3E9B3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38D5C8D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7C862EE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Bpv). </w:t>
      </w:r>
    </w:p>
    <w:p w14:paraId="42C13A9D"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Provede se vektorizace vlastnické mapy v potřebném rozsahu (neprovádí se v k.ú., kde existuje DKM, KM-D a KMD nebo kde je již zpracovaná).</w:t>
      </w:r>
    </w:p>
    <w:p w14:paraId="09F280F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Zjišťování průběhu vlastnických hranic lesních pozemků, zahrad a pozemků zastavěných jako řešených, bude provedeno při místním šetření v terénu, na které budou objednatelem pozváni kromě komise i vlastníci těchto pozemků. </w:t>
      </w:r>
      <w:r w:rsidRPr="00466A2E">
        <w:rPr>
          <w:rFonts w:ascii="Arial" w:hAnsi="Arial" w:cs="Arial"/>
          <w:lang w:val="cs-CZ"/>
        </w:rPr>
        <w:lastRenderedPageBreak/>
        <w:t>Vypracování dokumentace o zjišťování průběhu hranic bude sloužit jako podklad pro návrh nového uspořádání těchto pozemků a pro zpracování mapového díla. Zjišťování průběhu vlastnických hranic v lesních porostech bude provedeno včetně dočasného/trvalého označení lomových bodů, pokud průběh hranice odsouhlasí všichni pozvaní vlastníci.</w:t>
      </w:r>
    </w:p>
    <w:p w14:paraId="374A34BC" w14:textId="7915D822"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Zjišťování hranic obvodů KoPÚ a zjišťování hranic pozemků neřešených dle §</w:t>
      </w:r>
      <w:r w:rsidR="00A9149F">
        <w:rPr>
          <w:rFonts w:ascii="Arial" w:hAnsi="Arial" w:cs="Arial"/>
          <w:lang w:val="cs-CZ"/>
        </w:rPr>
        <w:t> </w:t>
      </w:r>
      <w:r w:rsidRPr="00466A2E">
        <w:rPr>
          <w:rFonts w:ascii="Arial" w:hAnsi="Arial" w:cs="Arial"/>
          <w:lang w:val="cs-CZ"/>
        </w:rPr>
        <w:t>2 zákona</w:t>
      </w:r>
    </w:p>
    <w:p w14:paraId="34D5E232" w14:textId="164D67E4"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Vypracování seznamu předpokládaných účastníků řízení pro úvodní jednání. Tento seznam bude předán objednateli v termínu do </w:t>
      </w:r>
      <w:r w:rsidR="00446B52">
        <w:rPr>
          <w:rFonts w:ascii="Arial" w:hAnsi="Arial" w:cs="Arial"/>
          <w:lang w:val="cs-CZ"/>
        </w:rPr>
        <w:t>1</w:t>
      </w:r>
      <w:r w:rsidRPr="00466A2E">
        <w:rPr>
          <w:rFonts w:ascii="Arial" w:hAnsi="Arial" w:cs="Arial"/>
          <w:lang w:val="cs-CZ"/>
        </w:rPr>
        <w:t xml:space="preserve"> měsíců od výzvy objednatele. Zjišťování hranic obvodů KoPÚ,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KoPÚ a předání elaborátu zjišťování hranic obvodů včetně jeho příloh na katastrální úřad, předepsaná stabilizace, vše dle platných katastrálních předpisů katastru nemovitostí. </w:t>
      </w:r>
    </w:p>
    <w:p w14:paraId="0C536019" w14:textId="2138EB6D"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potřebných geometrických plánů pro rozdělení pozemků na</w:t>
      </w:r>
      <w:r w:rsidR="00A9149F">
        <w:rPr>
          <w:rFonts w:ascii="Arial" w:hAnsi="Arial" w:cs="Arial"/>
        </w:rPr>
        <w:t> </w:t>
      </w:r>
      <w:r w:rsidRPr="00466A2E">
        <w:rPr>
          <w:rFonts w:ascii="Arial" w:hAnsi="Arial" w:cs="Arial"/>
        </w:rPr>
        <w:t>hranici mezi řešenými a neřešenými pozemky dle § 2 zákona.</w:t>
      </w:r>
    </w:p>
    <w:p w14:paraId="759A60F1"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3E85F0CA" w14:textId="75C08CD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w:t>
      </w:r>
      <w:r w:rsidR="00A9149F">
        <w:rPr>
          <w:rFonts w:ascii="Arial" w:hAnsi="Arial" w:cs="Arial"/>
          <w:lang w:val="cs-CZ"/>
        </w:rPr>
        <w:t> </w:t>
      </w:r>
      <w:r w:rsidRPr="00466A2E">
        <w:rPr>
          <w:rFonts w:ascii="Arial" w:hAnsi="Arial" w:cs="Arial"/>
          <w:lang w:val="cs-CZ"/>
        </w:rPr>
        <w:t>základě podkladů od zhotovitele</w:t>
      </w:r>
      <w:r w:rsidRPr="00466A2E">
        <w:rPr>
          <w:rFonts w:ascii="Arial" w:hAnsi="Arial" w:cs="Arial"/>
        </w:rPr>
        <w:t xml:space="preserve">. Tyto podklady budou zhotovitelem předány  minimálně 1 měsíc před začátkem zjišťování hranic. </w:t>
      </w:r>
    </w:p>
    <w:p w14:paraId="6BCF7710" w14:textId="63D889FB"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w:t>
      </w:r>
      <w:r w:rsidR="00A9149F">
        <w:rPr>
          <w:rFonts w:ascii="Arial" w:hAnsi="Arial" w:cs="Arial"/>
          <w:lang w:val="cs-CZ"/>
        </w:rPr>
        <w:t> </w:t>
      </w:r>
      <w:r w:rsidRPr="00466A2E">
        <w:rPr>
          <w:rFonts w:ascii="Arial" w:hAnsi="Arial" w:cs="Arial"/>
          <w:lang w:val="cs-CZ"/>
        </w:rPr>
        <w:t>pomístních názvů a grafického přehledu místních a pomístních názvů</w:t>
      </w:r>
      <w:r w:rsidRPr="00466A2E">
        <w:rPr>
          <w:rFonts w:ascii="Arial" w:hAnsi="Arial" w:cs="Arial"/>
        </w:rPr>
        <w:t>, vše</w:t>
      </w:r>
      <w:r w:rsidR="00A9149F">
        <w:rPr>
          <w:rFonts w:ascii="Arial" w:hAnsi="Arial" w:cs="Arial"/>
        </w:rPr>
        <w:t> </w:t>
      </w:r>
      <w:r w:rsidRPr="00466A2E">
        <w:rPr>
          <w:rFonts w:ascii="Arial" w:hAnsi="Arial" w:cs="Arial"/>
        </w:rPr>
        <w:t>odsouhlasené příslušnou obcí. Souhlas zajišťuje zhotovitel</w:t>
      </w:r>
      <w:r w:rsidRPr="00466A2E">
        <w:rPr>
          <w:rFonts w:ascii="Arial" w:hAnsi="Arial" w:cs="Arial"/>
          <w:lang w:val="cs-CZ"/>
        </w:rPr>
        <w:t>.</w:t>
      </w:r>
    </w:p>
    <w:p w14:paraId="11179913"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Grafický přehled parcel (pro celé katastrální území/v obvodu pozemkových úprav), včetně parcel vedených ve zjednodušené evidenci včetně případného seznamu nesouladů graficky zobrazených parcel s obsahem souboru popisných informací</w:t>
      </w:r>
      <w:r w:rsidRPr="00466A2E">
        <w:rPr>
          <w:rFonts w:ascii="Arial" w:hAnsi="Arial" w:cs="Arial"/>
        </w:rPr>
        <w:t>.</w:t>
      </w:r>
    </w:p>
    <w:p w14:paraId="515835E8" w14:textId="77777777" w:rsidR="006C60B6" w:rsidRPr="00466A2E" w:rsidRDefault="006C60B6" w:rsidP="006C60B6">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4018F47A" w14:textId="77777777" w:rsidR="006C60B6" w:rsidRPr="00466A2E" w:rsidRDefault="006C60B6" w:rsidP="006C60B6">
      <w:pPr>
        <w:pStyle w:val="Odstaveca"/>
        <w:ind w:left="1560" w:hanging="709"/>
        <w:rPr>
          <w:rFonts w:ascii="Arial" w:hAnsi="Arial" w:cs="Arial"/>
        </w:rPr>
      </w:pPr>
      <w:r w:rsidRPr="00466A2E">
        <w:rPr>
          <w:rFonts w:ascii="Arial" w:hAnsi="Arial" w:cs="Arial"/>
        </w:rPr>
        <w:t>Předání soupisu nesouladů mezi SPI a SGI k řešení katastrálnímu úřadu. Vypracování seznamu parcel dotčených pozemkovými úpravami pro vyznačení poznámky do KN po zápisu geometrického plánu na upřesněný obvod  (§ 9 odst. 7 zákona).</w:t>
      </w:r>
    </w:p>
    <w:p w14:paraId="1867B51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5D9A820D"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Pr="00466A2E">
        <w:rPr>
          <w:rFonts w:ascii="Arial" w:hAnsi="Arial" w:cs="Arial"/>
        </w:rPr>
        <w:t>podle § 5 vyhlášky,</w:t>
      </w:r>
      <w:r w:rsidRPr="00466A2E">
        <w:rPr>
          <w:rFonts w:ascii="Arial" w:hAnsi="Arial" w:cs="Arial"/>
          <w:lang w:val="cs-CZ"/>
        </w:rPr>
        <w:t xml:space="preserve"> včetně </w:t>
      </w:r>
      <w:r w:rsidRPr="00466A2E">
        <w:rPr>
          <w:rFonts w:ascii="Arial" w:hAnsi="Arial" w:cs="Arial"/>
        </w:rPr>
        <w:t xml:space="preserve">studie </w:t>
      </w:r>
      <w:r w:rsidRPr="00466A2E">
        <w:rPr>
          <w:rFonts w:ascii="Arial" w:hAnsi="Arial" w:cs="Arial"/>
          <w:lang w:val="cs-CZ"/>
        </w:rPr>
        <w:t xml:space="preserve">odtokových poměrů). </w:t>
      </w:r>
    </w:p>
    <w:p w14:paraId="0B7C18F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32D7B42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827C50B"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48BEEE4B" w14:textId="751EFBE8"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w:t>
      </w:r>
      <w:r w:rsidR="00A9149F">
        <w:rPr>
          <w:rFonts w:ascii="Arial" w:hAnsi="Arial" w:cs="Arial"/>
          <w:lang w:val="cs-CZ"/>
        </w:rPr>
        <w:t> </w:t>
      </w:r>
      <w:r w:rsidRPr="00466A2E">
        <w:rPr>
          <w:rFonts w:ascii="Arial" w:hAnsi="Arial" w:cs="Arial"/>
          <w:lang w:val="cs-CZ"/>
        </w:rPr>
        <w:t>§</w:t>
      </w:r>
      <w:r w:rsidR="00A9149F">
        <w:rPr>
          <w:rFonts w:ascii="Arial" w:hAnsi="Arial" w:cs="Arial"/>
          <w:lang w:val="cs-CZ"/>
        </w:rPr>
        <w:t> </w:t>
      </w:r>
      <w:r w:rsidRPr="00466A2E">
        <w:rPr>
          <w:rFonts w:ascii="Arial" w:hAnsi="Arial" w:cs="Arial"/>
          <w:lang w:val="cs-CZ"/>
        </w:rPr>
        <w:t>5 odst. 3 vyhlášky jako podkladu pro jednání dle § 11 odst. 1 vyhlášky.</w:t>
      </w:r>
    </w:p>
    <w:p w14:paraId="5FC88F08" w14:textId="77777777" w:rsidR="006C60B6" w:rsidRPr="00466A2E" w:rsidRDefault="006C60B6" w:rsidP="006C60B6">
      <w:pPr>
        <w:pStyle w:val="Odstaveca"/>
        <w:ind w:left="1560" w:hanging="709"/>
        <w:rPr>
          <w:rFonts w:ascii="Arial" w:hAnsi="Arial" w:cs="Arial"/>
        </w:rPr>
      </w:pPr>
      <w:r w:rsidRPr="00466A2E">
        <w:rPr>
          <w:rFonts w:ascii="Arial" w:hAnsi="Arial" w:cs="Arial"/>
        </w:rPr>
        <w:t xml:space="preserve">Součástí a podkladem pro vypracování dokumentace nároků vlastníků bude topologická úprava linií BPEJ na zaměřený skutečný stav, odsouhlasená </w:t>
      </w:r>
      <w:r w:rsidRPr="00466A2E">
        <w:rPr>
          <w:rFonts w:ascii="Arial" w:hAnsi="Arial" w:cs="Arial"/>
        </w:rPr>
        <w:lastRenderedPageBreak/>
        <w:t>příslušným odborem SPÚ. Elaborát bude vypracován v souladu s § 8 zákona a § 11 a 12 vyhlášky a přílohy č. 1 vyhlášky, jeho předání  příslušnému odboru SPÚ zajistí objednatel.</w:t>
      </w:r>
    </w:p>
    <w:p w14:paraId="2C2413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Aktualizace seznamu parcel dotčených pozemkovými úpravami pro vyznačení poznámky do KN (§ 9 odst. 7 zákona).</w:t>
      </w:r>
    </w:p>
    <w:p w14:paraId="7F05524D" w14:textId="0369E599"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bude zpracována v rozsahu uvedeném v bodě VI. přílohy č. 1 k</w:t>
      </w:r>
      <w:r w:rsidR="00A9149F">
        <w:rPr>
          <w:rFonts w:ascii="Arial" w:hAnsi="Arial" w:cs="Arial"/>
          <w:lang w:val="cs-CZ"/>
        </w:rPr>
        <w:t> </w:t>
      </w:r>
      <w:r w:rsidRPr="00466A2E">
        <w:rPr>
          <w:rFonts w:ascii="Arial" w:hAnsi="Arial" w:cs="Arial"/>
          <w:lang w:val="cs-CZ"/>
        </w:rPr>
        <w:t>vyhlášce s výjimkou bodů 8), 9), 10) a v souladu s požadavky uvedenými v</w:t>
      </w:r>
      <w:r w:rsidR="00A9149F">
        <w:rPr>
          <w:rFonts w:ascii="Arial" w:hAnsi="Arial" w:cs="Arial"/>
          <w:lang w:val="cs-CZ"/>
        </w:rPr>
        <w:t> </w:t>
      </w:r>
      <w:r w:rsidRPr="00466A2E">
        <w:rPr>
          <w:rFonts w:ascii="Arial" w:hAnsi="Arial" w:cs="Arial"/>
          <w:lang w:val="cs-CZ"/>
        </w:rPr>
        <w:t>§</w:t>
      </w:r>
      <w:r w:rsidR="00A9149F">
        <w:rPr>
          <w:rFonts w:ascii="Arial" w:hAnsi="Arial" w:cs="Arial"/>
          <w:lang w:val="cs-CZ"/>
        </w:rPr>
        <w:t> </w:t>
      </w:r>
      <w:r w:rsidRPr="00466A2E">
        <w:rPr>
          <w:rFonts w:ascii="Arial" w:hAnsi="Arial" w:cs="Arial"/>
          <w:lang w:val="cs-CZ"/>
        </w:rPr>
        <w:t xml:space="preserve">8 zákona a v § 11 a 12 vyhlášky a přílohy č. 2 vyhlášky. S vypracováním seznamu pozemků vlastníků vyžadujících souhlas podle § 3 odst. 3 zákona. Tato dokumentace bude předložena </w:t>
      </w:r>
      <w:r w:rsidR="00446B52">
        <w:rPr>
          <w:rFonts w:ascii="Arial" w:hAnsi="Arial" w:cs="Arial"/>
          <w:lang w:val="cs-CZ"/>
        </w:rPr>
        <w:t>2</w:t>
      </w:r>
      <w:r w:rsidRPr="00466A2E">
        <w:rPr>
          <w:rFonts w:ascii="Arial" w:hAnsi="Arial" w:cs="Arial"/>
          <w:lang w:val="cs-CZ"/>
        </w:rPr>
        <w:t xml:space="preserve"> měsíce před stanoveným termínem ukončení dílčí části 3.4.5.</w:t>
      </w:r>
    </w:p>
    <w:p w14:paraId="0A335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6DE9376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26FF45A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2A210758" w14:textId="77777777" w:rsidR="006C60B6" w:rsidRPr="00331530" w:rsidRDefault="006C60B6" w:rsidP="006C60B6">
      <w:pPr>
        <w:pStyle w:val="Odstaveca"/>
        <w:ind w:left="1560" w:hanging="709"/>
        <w:rPr>
          <w:rFonts w:ascii="Arial" w:hAnsi="Arial" w:cs="Arial"/>
          <w:lang w:val="cs-CZ"/>
        </w:rPr>
      </w:pPr>
      <w:r w:rsidRPr="00331530">
        <w:rPr>
          <w:rFonts w:ascii="Arial" w:hAnsi="Arial" w:cs="Arial"/>
          <w:lang w:val="cs-CZ"/>
        </w:rPr>
        <w:t>Vyhotovení znaleckých posudků na ocenění věcných břemen nebo výkupu pozemků zajistí objednatel.</w:t>
      </w:r>
    </w:p>
    <w:p w14:paraId="50237A5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Pokud bude nutné provést změny v soupisech nároků na základě námitek podaných ve stanovené lhůtě, bude toto zhotovitelem bez zbytečného odkladu v dokumentaci provedeno, a to dodatečně bez navýšení ceny díla předaného podle čl. 5.13.5.</w:t>
      </w:r>
    </w:p>
    <w:p w14:paraId="7C19E885"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08FA3300"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01834412" w14:textId="7AC29CD2"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Dokumentace k plánu společných zařízení (dále jen „PSZ“) bude vyhotovena dle výsledků rozboru současného stavu území a požadavků objednatele v</w:t>
      </w:r>
      <w:r w:rsidR="00A9149F">
        <w:rPr>
          <w:rFonts w:ascii="Arial" w:hAnsi="Arial" w:cs="Arial"/>
          <w:lang w:val="cs-CZ"/>
        </w:rPr>
        <w:t> </w:t>
      </w:r>
      <w:r w:rsidRPr="00466A2E">
        <w:rPr>
          <w:rFonts w:ascii="Arial" w:hAnsi="Arial" w:cs="Arial"/>
          <w:lang w:val="cs-CZ"/>
        </w:rPr>
        <w:t xml:space="preserve">souladu s § 9 zákona a § 15 a 16 vyhlášky. </w:t>
      </w:r>
    </w:p>
    <w:p w14:paraId="23D71B71"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E447AA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7422D57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projednání PSZ se sborem zástupců objednatel zajistí na návrh zhotovitele zpracování inženýrsko-geologického průzkumu. Výsledky inženýrsko-geologického průzkumu budou závazným podkladem pro návrh PSZ.</w:t>
      </w:r>
    </w:p>
    <w:p w14:paraId="77630DAD" w14:textId="77777777" w:rsidR="006C60B6" w:rsidRPr="00466A2E" w:rsidRDefault="006C60B6" w:rsidP="006C60B6">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E10A24E"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3.5.1. PSZ ve struktuře dle směrnice RDK. PSZ bude v termínu odevzdán po vyřešení všech připomínek orgánů státní správy a organizací a po seznámení se sborem zástupců. Následně bude PSZ předložen k odsouhlasení RDK, projednání zajišťuje objednatel. Zhotovitel se na základě výzvy objednatele zúčastní projednání předložené dokumentace v RDK.</w:t>
      </w:r>
    </w:p>
    <w:p w14:paraId="4F2F58E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6673B76B"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lastRenderedPageBreak/>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050619C" w14:textId="396362DA"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a</w:t>
      </w:r>
      <w:r w:rsidR="00A9149F">
        <w:rPr>
          <w:rFonts w:ascii="Arial" w:hAnsi="Arial" w:cs="Arial"/>
          <w:lang w:val="cs-CZ"/>
        </w:rPr>
        <w:t> </w:t>
      </w:r>
      <w:r w:rsidRPr="00466A2E">
        <w:rPr>
          <w:rFonts w:ascii="Arial" w:hAnsi="Arial" w:cs="Arial"/>
          <w:lang w:val="cs-CZ"/>
        </w:rPr>
        <w:t xml:space="preserve">zpracována v rozsahu </w:t>
      </w:r>
      <w:r w:rsidRPr="00466A2E">
        <w:rPr>
          <w:rFonts w:ascii="Arial" w:hAnsi="Arial" w:cs="Arial"/>
        </w:rPr>
        <w:t>odstavců 3.5.i.a) - 3.5.i.c):</w:t>
      </w:r>
      <w:r w:rsidRPr="00466A2E">
        <w:rPr>
          <w:rFonts w:ascii="Arial" w:hAnsi="Arial" w:cs="Arial"/>
          <w:lang w:val="cs-CZ"/>
        </w:rPr>
        <w:t xml:space="preserve"> </w:t>
      </w:r>
    </w:p>
    <w:p w14:paraId="26BD5A11" w14:textId="3DB8B082"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t>Výškopisné</w:t>
      </w:r>
      <w:r w:rsidRPr="00466A2E">
        <w:rPr>
          <w:rFonts w:ascii="Arial" w:hAnsi="Arial" w:cs="Arial"/>
          <w:lang w:val="cs-CZ"/>
        </w:rPr>
        <w:t xml:space="preserve"> zaměření zájmového území. Zaměření bude provedeno v nezbytném rozsahu u pozemků ohrožených vodní erozí nebo u</w:t>
      </w:r>
      <w:r w:rsidR="00A9149F">
        <w:rPr>
          <w:rFonts w:ascii="Arial" w:hAnsi="Arial" w:cs="Arial"/>
          <w:lang w:val="cs-CZ"/>
        </w:rPr>
        <w:t> </w:t>
      </w:r>
      <w:r w:rsidRPr="00466A2E">
        <w:rPr>
          <w:rFonts w:ascii="Arial" w:hAnsi="Arial" w:cs="Arial"/>
          <w:lang w:val="cs-CZ"/>
        </w:rPr>
        <w:t xml:space="preserve">pozemků, na nichž se předpokládá výstavba a realizace společných zařízení. </w:t>
      </w:r>
    </w:p>
    <w:p w14:paraId="49350117" w14:textId="3D159CBD"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Pr="00466A2E">
        <w:rPr>
          <w:rFonts w:ascii="Arial" w:hAnsi="Arial" w:cs="Arial"/>
          <w:lang w:val="cs-CZ"/>
        </w:rPr>
        <w:t>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w:t>
      </w:r>
      <w:r w:rsidR="00A9149F">
        <w:rPr>
          <w:rFonts w:ascii="Arial" w:hAnsi="Arial" w:cs="Arial"/>
          <w:lang w:val="cs-CZ"/>
        </w:rPr>
        <w:t> </w:t>
      </w:r>
      <w:r w:rsidRPr="00466A2E">
        <w:rPr>
          <w:rFonts w:ascii="Arial" w:hAnsi="Arial" w:cs="Arial"/>
          <w:lang w:val="cs-CZ"/>
        </w:rPr>
        <w:t>50</w:t>
      </w:r>
      <w:r w:rsidR="00A9149F">
        <w:rPr>
          <w:rFonts w:ascii="Arial" w:hAnsi="Arial" w:cs="Arial"/>
          <w:lang w:val="cs-CZ"/>
        </w:rPr>
        <w:t> </w:t>
      </w:r>
      <w:r w:rsidRPr="00466A2E">
        <w:rPr>
          <w:rFonts w:ascii="Arial" w:hAnsi="Arial" w:cs="Arial"/>
          <w:lang w:val="cs-CZ"/>
        </w:rPr>
        <w:t xml:space="preserve">m a jsou zahrnuty do kalkulace ceny. </w:t>
      </w:r>
    </w:p>
    <w:p w14:paraId="11779917" w14:textId="7912C600" w:rsidR="006C60B6" w:rsidRPr="00466A2E" w:rsidRDefault="006C60B6" w:rsidP="006C60B6">
      <w:pPr>
        <w:pStyle w:val="Odstavec11111"/>
        <w:numPr>
          <w:ilvl w:val="0"/>
          <w:numId w:val="0"/>
        </w:numPr>
        <w:ind w:left="2410" w:hanging="850"/>
        <w:rPr>
          <w:rFonts w:ascii="Arial" w:hAnsi="Arial" w:cs="Arial"/>
          <w:lang w:val="cs-CZ"/>
        </w:rPr>
      </w:pPr>
      <w:r w:rsidRPr="00466A2E">
        <w:rPr>
          <w:rFonts w:ascii="Arial" w:hAnsi="Arial" w:cs="Arial"/>
        </w:rPr>
        <w:t>3.5.i.c)</w:t>
      </w:r>
      <w:r w:rsidRPr="00466A2E">
        <w:rPr>
          <w:rFonts w:ascii="Arial" w:hAnsi="Arial" w:cs="Arial"/>
        </w:rPr>
        <w:tab/>
      </w:r>
      <w:r w:rsidRPr="00466A2E">
        <w:rPr>
          <w:rFonts w:ascii="Arial" w:hAnsi="Arial" w:cs="Arial"/>
          <w:lang w:val="cs-CZ"/>
        </w:rPr>
        <w:t>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w:t>
      </w:r>
      <w:r w:rsidR="00A9149F">
        <w:rPr>
          <w:rFonts w:ascii="Arial" w:hAnsi="Arial" w:cs="Arial"/>
          <w:lang w:val="cs-CZ"/>
        </w:rPr>
        <w:t> </w:t>
      </w:r>
      <w:r w:rsidRPr="00466A2E">
        <w:rPr>
          <w:rFonts w:ascii="Arial" w:hAnsi="Arial" w:cs="Arial"/>
          <w:lang w:val="cs-CZ"/>
        </w:rPr>
        <w:t>20</w:t>
      </w:r>
      <w:r w:rsidR="00A9149F">
        <w:rPr>
          <w:rFonts w:ascii="Arial" w:hAnsi="Arial" w:cs="Arial"/>
          <w:lang w:val="cs-CZ"/>
        </w:rPr>
        <w:t> </w:t>
      </w:r>
      <w:r w:rsidRPr="00466A2E">
        <w:rPr>
          <w:rFonts w:ascii="Arial" w:hAnsi="Arial" w:cs="Arial"/>
          <w:lang w:val="cs-CZ"/>
        </w:rPr>
        <w:t xml:space="preserve">m a jsou zahrnuty do kalkulace ceny. </w:t>
      </w:r>
    </w:p>
    <w:p w14:paraId="3438B0A4"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7DDD60A3" w14:textId="28CE65DB"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w:t>
      </w:r>
      <w:r w:rsidR="00A9149F">
        <w:rPr>
          <w:rFonts w:ascii="Arial" w:hAnsi="Arial" w:cs="Arial"/>
          <w:lang w:val="cs-CZ"/>
        </w:rPr>
        <w:t> </w:t>
      </w:r>
      <w:r w:rsidRPr="00466A2E">
        <w:rPr>
          <w:rFonts w:ascii="Arial" w:hAnsi="Arial" w:cs="Arial"/>
          <w:lang w:val="cs-CZ"/>
        </w:rPr>
        <w:t xml:space="preserve">rozsahu dle bodu VIII. přílohy č. 1. </w:t>
      </w:r>
      <w:r w:rsidRPr="00466A2E">
        <w:rPr>
          <w:rFonts w:ascii="Arial" w:hAnsi="Arial" w:cs="Arial"/>
        </w:rPr>
        <w:t>vyhlášky s výjimkou bodu 8</w:t>
      </w:r>
      <w:r w:rsidRPr="00466A2E">
        <w:rPr>
          <w:rFonts w:ascii="Arial" w:hAnsi="Arial" w:cs="Arial"/>
          <w:lang w:val="cs-CZ"/>
        </w:rPr>
        <w:t>.</w:t>
      </w:r>
    </w:p>
    <w:p w14:paraId="30D13DFC"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6643AE42"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  zhotovitele.</w:t>
      </w:r>
    </w:p>
    <w:p w14:paraId="4D80FF47"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68CE36CF"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4A19923E" w14:textId="2610A261"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V průběhu zpracování návrhu bude prováděna průběžná aktualizace soupisu nároků na základě nových skutečností, uvedených v katastru nemovitostí, a</w:t>
      </w:r>
      <w:r w:rsidR="00A9149F">
        <w:rPr>
          <w:rFonts w:ascii="Arial" w:hAnsi="Arial" w:cs="Arial"/>
          <w:lang w:val="cs-CZ"/>
        </w:rPr>
        <w:t> </w:t>
      </w:r>
      <w:r w:rsidRPr="00466A2E">
        <w:rPr>
          <w:rFonts w:ascii="Arial" w:hAnsi="Arial" w:cs="Arial"/>
          <w:lang w:val="cs-CZ"/>
        </w:rPr>
        <w:t xml:space="preserve">to až do vystavení návrhu dle § 11 odst. 1 zákona. </w:t>
      </w:r>
      <w:r w:rsidRPr="00466A2E">
        <w:rPr>
          <w:rFonts w:ascii="Arial" w:hAnsi="Arial" w:cs="Arial"/>
        </w:rPr>
        <w:t>Průběžnou aktualizací je</w:t>
      </w:r>
      <w:r w:rsidR="00A9149F">
        <w:rPr>
          <w:rFonts w:ascii="Arial" w:hAnsi="Arial" w:cs="Arial"/>
        </w:rPr>
        <w:t> </w:t>
      </w:r>
      <w:r w:rsidRPr="00466A2E">
        <w:rPr>
          <w:rFonts w:ascii="Arial" w:hAnsi="Arial" w:cs="Arial"/>
        </w:rPr>
        <w:t xml:space="preserve">rovněž zapracování připomínek podle čl. 3.5.2.e).  </w:t>
      </w:r>
    </w:p>
    <w:p w14:paraId="520C35B4"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lastRenderedPageBreak/>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39752AC9"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5EF7262D" w14:textId="77777777" w:rsidR="006C60B6" w:rsidRPr="00466A2E" w:rsidRDefault="006C60B6" w:rsidP="006C60B6">
      <w:pPr>
        <w:pStyle w:val="Odstaveca"/>
        <w:ind w:left="1560" w:hanging="709"/>
        <w:rPr>
          <w:rFonts w:ascii="Arial" w:hAnsi="Arial" w:cs="Arial"/>
        </w:rPr>
      </w:pPr>
      <w:r w:rsidRPr="00466A2E">
        <w:rPr>
          <w:rFonts w:ascii="Arial" w:hAnsi="Arial" w:cs="Arial"/>
          <w:lang w:val="cs-CZ"/>
        </w:rPr>
        <w:t>V případě nutnosti aktualizace PSZ s ohledem na návrh nového uspořádání pozemků bude předána upravená dokumentace PSZ k vystavení 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4A807F4A" w14:textId="49DABBFB" w:rsidR="006C60B6" w:rsidRPr="00466A2E" w:rsidRDefault="006C60B6" w:rsidP="006C60B6">
      <w:pPr>
        <w:pStyle w:val="Odstaveca"/>
        <w:ind w:left="1560" w:hanging="709"/>
        <w:rPr>
          <w:rFonts w:ascii="Arial" w:hAnsi="Arial" w:cs="Arial"/>
        </w:rPr>
      </w:pPr>
      <w:r w:rsidRPr="00466A2E">
        <w:rPr>
          <w:rFonts w:ascii="Arial" w:hAnsi="Arial" w:cs="Arial"/>
        </w:rPr>
        <w:t>Zhotovitel doplní tabulku návrhu prvků PSZ o čísla pozemků a čísla LV a</w:t>
      </w:r>
      <w:r w:rsidR="00A9149F">
        <w:rPr>
          <w:rFonts w:ascii="Arial" w:hAnsi="Arial" w:cs="Arial"/>
        </w:rPr>
        <w:t> </w:t>
      </w:r>
      <w:r w:rsidRPr="00466A2E">
        <w:rPr>
          <w:rFonts w:ascii="Arial" w:hAnsi="Arial" w:cs="Arial"/>
        </w:rPr>
        <w:t>vyhotoví soutisk návrhu PSZ na návrh nového uspořádání pozemků.</w:t>
      </w:r>
    </w:p>
    <w:p w14:paraId="3EA005C9"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1C0AC9F0" w14:textId="7982BAD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Provedení úprav návrhu na základě námitek a připomínek podle § 11 odst. 1 a odst. 2 zákona. Dokumentace návrhu nového uspořádání pozemků včetně PSZ bude v rozsahu uvedeném v bodech VIII. a IX. přílohy č. 1 k vyhlášce</w:t>
      </w:r>
      <w:r w:rsidRPr="00466A2E">
        <w:rPr>
          <w:rFonts w:ascii="Arial" w:hAnsi="Arial" w:cs="Arial"/>
        </w:rPr>
        <w:t>,</w:t>
      </w:r>
      <w:r w:rsidRPr="00466A2E">
        <w:rPr>
          <w:rFonts w:ascii="Arial" w:hAnsi="Arial" w:cs="Arial"/>
          <w:lang w:val="cs-CZ"/>
        </w:rPr>
        <w:t xml:space="preserve"> a</w:t>
      </w:r>
      <w:r w:rsidR="00A9149F">
        <w:rPr>
          <w:rFonts w:ascii="Arial" w:hAnsi="Arial" w:cs="Arial"/>
          <w:lang w:val="cs-CZ"/>
        </w:rPr>
        <w:t> </w:t>
      </w:r>
      <w:r w:rsidRPr="00466A2E">
        <w:rPr>
          <w:rFonts w:ascii="Arial" w:hAnsi="Arial" w:cs="Arial"/>
          <w:lang w:val="cs-CZ"/>
        </w:rPr>
        <w:t>to v počtu a formě stanovené čl. IV. této smlouvy.</w:t>
      </w:r>
    </w:p>
    <w:p w14:paraId="64F1AE76"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lang w:val="cs-CZ"/>
        </w:rPr>
        <w:t>Paré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26BEE080" w14:textId="77777777" w:rsidR="006C60B6" w:rsidRPr="00466A2E" w:rsidRDefault="006C60B6" w:rsidP="006C60B6">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03B75D1B" w14:textId="77777777" w:rsidR="006C60B6" w:rsidRPr="00466A2E" w:rsidRDefault="006C60B6" w:rsidP="006C60B6">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C7B76AD" w14:textId="492D5D07" w:rsidR="006C60B6" w:rsidRPr="00466A2E" w:rsidRDefault="006C60B6" w:rsidP="006C60B6">
      <w:pPr>
        <w:pStyle w:val="Odstavec111"/>
        <w:ind w:left="1560" w:hanging="709"/>
        <w:rPr>
          <w:rFonts w:ascii="Arial" w:hAnsi="Arial" w:cs="Arial"/>
          <w:lang w:val="cs-CZ"/>
        </w:rPr>
      </w:pPr>
      <w:r w:rsidRPr="00466A2E">
        <w:rPr>
          <w:rFonts w:ascii="Arial" w:hAnsi="Arial" w:cs="Arial"/>
        </w:rPr>
        <w:t>Nastanou-li v mezidobí mezi vydáním rozhodnutí o schválení návrhu KoPÚ a</w:t>
      </w:r>
      <w:r w:rsidR="00A9149F">
        <w:rPr>
          <w:rFonts w:ascii="Arial" w:hAnsi="Arial" w:cs="Arial"/>
        </w:rPr>
        <w:t> </w:t>
      </w:r>
      <w:r w:rsidRPr="00466A2E">
        <w:rPr>
          <w:rFonts w:ascii="Arial" w:hAnsi="Arial" w:cs="Arial"/>
        </w:rPr>
        <w:t>vydáním rozhodnutí podle § 11 odst. 8 zákona změny údajů v katastru nemovitostí provede zhotovitel tomu odpovídající aktualizaci podkladu KoPÚ.</w:t>
      </w:r>
    </w:p>
    <w:p w14:paraId="1784A896"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57443EE2" w14:textId="77777777"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Topologická úprava platných linií BPEJ na DKM bude odsouhlasená příslušným odborem SPÚ  a její předání příslušnému odboru SPÚ zajistí objednatel.</w:t>
      </w:r>
    </w:p>
    <w:p w14:paraId="702D4D60" w14:textId="43BF60C8"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w:t>
      </w:r>
      <w:r w:rsidR="00A9149F">
        <w:rPr>
          <w:rFonts w:ascii="Arial" w:hAnsi="Arial" w:cs="Arial"/>
        </w:rPr>
        <w:t> </w:t>
      </w:r>
      <w:r w:rsidRPr="00466A2E">
        <w:rPr>
          <w:rFonts w:ascii="Arial" w:hAnsi="Arial" w:cs="Arial"/>
        </w:rPr>
        <w:t>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Pr>
          <w:rFonts w:ascii="Arial" w:hAnsi="Arial" w:cs="Arial"/>
          <w:lang w:val="cs-CZ"/>
        </w:rPr>
        <w:t>ěsíců od výzvy objednatele</w:t>
      </w:r>
      <w:r w:rsidRPr="00466A2E">
        <w:rPr>
          <w:rFonts w:ascii="Arial" w:hAnsi="Arial" w:cs="Arial"/>
          <w:lang w:val="cs-CZ"/>
        </w:rPr>
        <w:t xml:space="preserve">. </w:t>
      </w:r>
    </w:p>
    <w:p w14:paraId="14FE3D96" w14:textId="175685F3"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lastRenderedPageBreak/>
        <w:t>Tisková podoba dokumentace k obnově katastrálního operátu bude vyhotovena do 15 dnů od vydání kladného stanoviska katastrálního úřadu k</w:t>
      </w:r>
      <w:r w:rsidR="00A9149F">
        <w:rPr>
          <w:rFonts w:ascii="Arial" w:hAnsi="Arial" w:cs="Arial"/>
          <w:lang w:val="cs-CZ"/>
        </w:rPr>
        <w:t> </w:t>
      </w:r>
      <w:r w:rsidRPr="00466A2E">
        <w:rPr>
          <w:rFonts w:ascii="Arial" w:hAnsi="Arial" w:cs="Arial"/>
          <w:lang w:val="cs-CZ"/>
        </w:rPr>
        <w:t>převzetí výsledku zeměměřických činností.</w:t>
      </w:r>
    </w:p>
    <w:p w14:paraId="788D5192" w14:textId="7C7B4650" w:rsidR="006C60B6" w:rsidRPr="00466A2E" w:rsidRDefault="006C60B6" w:rsidP="006C60B6">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w:t>
      </w:r>
      <w:r w:rsidR="00A9149F">
        <w:rPr>
          <w:rFonts w:ascii="Arial" w:hAnsi="Arial" w:cs="Arial"/>
          <w:lang w:val="cs-CZ"/>
        </w:rPr>
        <w:t> </w:t>
      </w:r>
      <w:r w:rsidRPr="00466A2E">
        <w:rPr>
          <w:rFonts w:ascii="Arial" w:hAnsi="Arial" w:cs="Arial"/>
          <w:lang w:val="cs-CZ"/>
        </w:rPr>
        <w:t>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w:t>
      </w:r>
      <w:r w:rsidR="00A9149F">
        <w:rPr>
          <w:rFonts w:ascii="Arial" w:hAnsi="Arial" w:cs="Arial"/>
          <w:lang w:val="cs-CZ"/>
        </w:rPr>
        <w:t> </w:t>
      </w:r>
      <w:r w:rsidRPr="00466A2E">
        <w:rPr>
          <w:rFonts w:ascii="Arial" w:hAnsi="Arial" w:cs="Arial"/>
          <w:lang w:val="cs-CZ"/>
        </w:rPr>
        <w:t>příloh k rozhodnutí dle § 11 odst. 8 zákona v digitální i písemné podobě.</w:t>
      </w:r>
    </w:p>
    <w:p w14:paraId="607F4313" w14:textId="77777777" w:rsidR="006C60B6" w:rsidRPr="00466A2E" w:rsidRDefault="006C60B6" w:rsidP="006C60B6">
      <w:pPr>
        <w:pStyle w:val="Odstavec111"/>
        <w:numPr>
          <w:ilvl w:val="0"/>
          <w:numId w:val="0"/>
        </w:numPr>
        <w:ind w:left="2347"/>
        <w:rPr>
          <w:rFonts w:ascii="Arial" w:hAnsi="Arial" w:cs="Arial"/>
          <w:lang w:val="cs-CZ"/>
        </w:rPr>
      </w:pPr>
    </w:p>
    <w:p w14:paraId="0D3D259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Technické požadavky na provedení díla</w:t>
      </w:r>
    </w:p>
    <w:p w14:paraId="7DD8DF95" w14:textId="57CCD58C"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Jednotlivé dílčí části budou předány v klasické formě písemného a grafického zpracování na papíře, vše přehledné a čitelné.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w:t>
      </w:r>
      <w:r w:rsidR="00B52D67">
        <w:rPr>
          <w:rFonts w:ascii="Arial" w:hAnsi="Arial" w:cs="Arial"/>
          <w:szCs w:val="20"/>
          <w:lang w:val="cs-CZ"/>
        </w:rPr>
        <w:t> </w:t>
      </w:r>
      <w:r w:rsidRPr="00466A2E">
        <w:rPr>
          <w:rFonts w:ascii="Arial" w:hAnsi="Arial" w:cs="Arial"/>
          <w:szCs w:val="20"/>
          <w:lang w:val="cs-CZ"/>
        </w:rPr>
        <w:t xml:space="preserve">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bude předán ve formátu *.csv. Všechny požadované výstupy bude zhotovitel povinen předat objednateli rovněž ve formátu *.pdf v členění dle jednotlivých listů vlastnictví, které umožní objednateli jejich použití pro správní řízení (např. v</w:t>
      </w:r>
      <w:r w:rsidR="00B52D67">
        <w:rPr>
          <w:rFonts w:ascii="Arial" w:hAnsi="Arial" w:cs="Arial"/>
          <w:szCs w:val="20"/>
          <w:lang w:val="cs-CZ"/>
        </w:rPr>
        <w:t> </w:t>
      </w:r>
      <w:r w:rsidRPr="00466A2E">
        <w:rPr>
          <w:rFonts w:ascii="Arial" w:hAnsi="Arial" w:cs="Arial"/>
          <w:szCs w:val="20"/>
          <w:lang w:val="cs-CZ"/>
        </w:rPr>
        <w:t xml:space="preserve">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*.dgn</w:t>
      </w:r>
      <w:r w:rsidRPr="00466A2E">
        <w:rPr>
          <w:rFonts w:ascii="Arial" w:hAnsi="Arial" w:cs="Arial"/>
          <w:szCs w:val="20"/>
        </w:rPr>
        <w:t xml:space="preserve"> nebo </w:t>
      </w:r>
      <w:r w:rsidRPr="00466A2E">
        <w:rPr>
          <w:rFonts w:ascii="Arial" w:hAnsi="Arial" w:cs="Arial"/>
          <w:szCs w:val="20"/>
          <w:lang w:val="cs-CZ"/>
        </w:rPr>
        <w:t>*.vyk</w:t>
      </w:r>
      <w:r w:rsidRPr="00466A2E">
        <w:rPr>
          <w:rFonts w:ascii="Arial" w:hAnsi="Arial" w:cs="Arial"/>
          <w:szCs w:val="20"/>
        </w:rPr>
        <w:t xml:space="preserve"> </w:t>
      </w:r>
      <w:r w:rsidRPr="00466A2E">
        <w:rPr>
          <w:rFonts w:ascii="Arial" w:hAnsi="Arial" w:cs="Arial"/>
          <w:szCs w:val="20"/>
          <w:lang w:val="cs-CZ"/>
        </w:rPr>
        <w:t>a</w:t>
      </w:r>
      <w:r w:rsidR="00B52D67">
        <w:rPr>
          <w:rFonts w:ascii="Arial" w:hAnsi="Arial" w:cs="Arial"/>
          <w:szCs w:val="20"/>
          <w:lang w:val="cs-CZ"/>
        </w:rPr>
        <w:t> </w:t>
      </w:r>
      <w:r w:rsidRPr="00466A2E">
        <w:rPr>
          <w:rFonts w:ascii="Arial" w:hAnsi="Arial" w:cs="Arial"/>
          <w:szCs w:val="20"/>
          <w:lang w:val="cs-CZ"/>
        </w:rPr>
        <w:t>v</w:t>
      </w:r>
      <w:r w:rsidR="00B52D67">
        <w:rPr>
          <w:rFonts w:ascii="Arial" w:hAnsi="Arial" w:cs="Arial"/>
          <w:szCs w:val="20"/>
          <w:lang w:val="cs-CZ"/>
        </w:rPr>
        <w:t> </w:t>
      </w:r>
      <w:r w:rsidRPr="00466A2E">
        <w:rPr>
          <w:rFonts w:ascii="Arial" w:hAnsi="Arial" w:cs="Arial"/>
          <w:szCs w:val="20"/>
          <w:lang w:val="cs-CZ"/>
        </w:rPr>
        <w:t xml:space="preserve">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04065862" w14:textId="1983F184"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r w:rsidRPr="00466A2E">
        <w:rPr>
          <w:rFonts w:ascii="Arial" w:hAnsi="Arial" w:cs="Arial"/>
          <w:szCs w:val="20"/>
        </w:rPr>
        <w:t xml:space="preserve">4.1. </w:t>
      </w:r>
      <w:r w:rsidRPr="00466A2E">
        <w:rPr>
          <w:rFonts w:ascii="Arial" w:hAnsi="Arial" w:cs="Arial"/>
          <w:szCs w:val="20"/>
          <w:lang w:val="cs-CZ"/>
        </w:rPr>
        <w:t>v</w:t>
      </w:r>
      <w:r w:rsidR="00B52D67">
        <w:rPr>
          <w:rFonts w:ascii="Arial" w:hAnsi="Arial" w:cs="Arial"/>
          <w:szCs w:val="20"/>
          <w:lang w:val="cs-CZ"/>
        </w:rPr>
        <w:t> </w:t>
      </w:r>
      <w:r w:rsidRPr="00466A2E">
        <w:rPr>
          <w:rFonts w:ascii="Arial" w:hAnsi="Arial" w:cs="Arial"/>
          <w:szCs w:val="20"/>
          <w:lang w:val="cs-CZ"/>
        </w:rPr>
        <w:t>následujícím počtu vyhotovení a formě</w:t>
      </w:r>
      <w:r w:rsidRPr="00466A2E">
        <w:rPr>
          <w:rFonts w:ascii="Arial" w:hAnsi="Arial" w:cs="Arial"/>
          <w:szCs w:val="20"/>
        </w:rPr>
        <w:t>:</w:t>
      </w:r>
    </w:p>
    <w:p w14:paraId="027967D2" w14:textId="39D20582" w:rsidR="006C60B6" w:rsidRPr="006A6F6D" w:rsidRDefault="006C60B6" w:rsidP="006C60B6">
      <w:pPr>
        <w:pStyle w:val="Odstavec111"/>
        <w:ind w:left="1418" w:hanging="709"/>
        <w:rPr>
          <w:rFonts w:ascii="Arial" w:hAnsi="Arial" w:cs="Arial"/>
          <w:szCs w:val="20"/>
          <w:lang w:val="cs-CZ"/>
        </w:rPr>
      </w:pPr>
      <w:r w:rsidRPr="006A6F6D">
        <w:rPr>
          <w:rFonts w:ascii="Arial" w:hAnsi="Arial" w:cs="Arial"/>
          <w:szCs w:val="20"/>
          <w:lang w:val="cs-CZ"/>
        </w:rPr>
        <w:t>Revize stávajícího bodového pole - 1x papírové zpracování (1x objednatel) a</w:t>
      </w:r>
      <w:r w:rsidR="00B52D67">
        <w:rPr>
          <w:rFonts w:ascii="Arial" w:hAnsi="Arial" w:cs="Arial"/>
          <w:szCs w:val="20"/>
          <w:lang w:val="cs-CZ"/>
        </w:rPr>
        <w:t> </w:t>
      </w:r>
      <w:r w:rsidRPr="006A6F6D">
        <w:rPr>
          <w:rFonts w:ascii="Arial" w:hAnsi="Arial" w:cs="Arial"/>
          <w:szCs w:val="20"/>
          <w:lang w:val="cs-CZ"/>
        </w:rPr>
        <w:t xml:space="preserve">CD (DVD). </w:t>
      </w:r>
    </w:p>
    <w:p w14:paraId="069089F5" w14:textId="55D4DDB4"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x papírové zpracování (1x</w:t>
      </w:r>
      <w:r w:rsidR="00B52D67">
        <w:rPr>
          <w:rFonts w:ascii="Arial" w:hAnsi="Arial" w:cs="Arial"/>
          <w:szCs w:val="20"/>
          <w:lang w:val="cs-CZ"/>
        </w:rPr>
        <w:t> </w:t>
      </w:r>
      <w:r w:rsidRPr="00466A2E">
        <w:rPr>
          <w:rFonts w:ascii="Arial" w:hAnsi="Arial" w:cs="Arial"/>
          <w:szCs w:val="20"/>
          <w:lang w:val="cs-CZ"/>
        </w:rPr>
        <w:t xml:space="preserve">objednatel) a CD (DVD). </w:t>
      </w:r>
    </w:p>
    <w:p w14:paraId="720924F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Zjišťování průběhu hranic obvodu KoPÚ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katastrální úřad) a CD (DVD). Geometrické plány budou odevzdány jen na CD (DVD).</w:t>
      </w:r>
    </w:p>
    <w:p w14:paraId="63DCFC74" w14:textId="77777777" w:rsidR="006C60B6" w:rsidRPr="00466A2E" w:rsidRDefault="006C60B6" w:rsidP="006C60B6">
      <w:pPr>
        <w:pStyle w:val="Odstavec111"/>
        <w:ind w:left="709" w:firstLine="0"/>
        <w:rPr>
          <w:rFonts w:ascii="Arial" w:hAnsi="Arial" w:cs="Arial"/>
          <w:szCs w:val="20"/>
          <w:lang w:val="cs-CZ"/>
        </w:rPr>
      </w:pPr>
      <w:r w:rsidRPr="00466A2E">
        <w:rPr>
          <w:rFonts w:ascii="Arial" w:hAnsi="Arial" w:cs="Arial"/>
          <w:szCs w:val="20"/>
          <w:lang w:val="cs-CZ"/>
        </w:rPr>
        <w:t xml:space="preserve">Rozbor současného stavu - 1x papírové zpracování (objednatel) a CD (DVD). </w:t>
      </w:r>
    </w:p>
    <w:p w14:paraId="2FCDD71E" w14:textId="373694A5"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Dokumentace nároků vlastníků (včetně map) - 2x papírové zpracování (1x</w:t>
      </w:r>
      <w:r w:rsidR="00B52D67">
        <w:rPr>
          <w:rFonts w:ascii="Arial" w:hAnsi="Arial" w:cs="Arial"/>
          <w:szCs w:val="20"/>
          <w:lang w:val="cs-CZ"/>
        </w:rPr>
        <w:t> </w:t>
      </w:r>
      <w:r w:rsidRPr="00466A2E">
        <w:rPr>
          <w:rFonts w:ascii="Arial" w:hAnsi="Arial" w:cs="Arial"/>
          <w:szCs w:val="20"/>
          <w:lang w:val="cs-CZ"/>
        </w:rPr>
        <w:t>objednatel a 1x obec) a CD (DVD) a 2x papírové zpracování k rozeslání účastníkům řízení.</w:t>
      </w:r>
    </w:p>
    <w:p w14:paraId="06C25FBC" w14:textId="4E290ED5"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w:t>
      </w:r>
      <w:r w:rsidR="00B52D67">
        <w:rPr>
          <w:rFonts w:ascii="Arial" w:hAnsi="Arial" w:cs="Arial"/>
          <w:szCs w:val="20"/>
          <w:lang w:val="cs-CZ"/>
        </w:rPr>
        <w:t> </w:t>
      </w:r>
      <w:r w:rsidRPr="00466A2E">
        <w:rPr>
          <w:rFonts w:ascii="Arial" w:hAnsi="Arial" w:cs="Arial"/>
          <w:szCs w:val="20"/>
          <w:lang w:val="cs-CZ"/>
        </w:rPr>
        <w:t>aktualizované papírové zpracování (1x objednatel, 1x obec, 1x obec s rozšířenou působností) a CD (DVD).</w:t>
      </w:r>
    </w:p>
    <w:p w14:paraId="69DF6DD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lastRenderedPageBreak/>
        <w:t xml:space="preserve">Výškopisné zaměření zájmového území - 1x papírové zpracování (objednatel) a CD (DVD). </w:t>
      </w:r>
    </w:p>
    <w:p w14:paraId="3B86847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Potřebné podélné a příčné profily společných zařízení - 1x papírové zpracování (objednatel) a CD (DVD).</w:t>
      </w:r>
    </w:p>
    <w:p w14:paraId="3294802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0605377B" w14:textId="43D84E1F"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Předložení aktuální dokumentace návrhu nového uspořádání pozemků - 2x</w:t>
      </w:r>
      <w:r w:rsidR="00B52D67">
        <w:rPr>
          <w:rFonts w:ascii="Arial" w:hAnsi="Arial" w:cs="Arial"/>
          <w:szCs w:val="20"/>
          <w:lang w:val="cs-CZ"/>
        </w:rPr>
        <w:t> </w:t>
      </w:r>
      <w:r w:rsidRPr="00466A2E">
        <w:rPr>
          <w:rFonts w:ascii="Arial" w:hAnsi="Arial" w:cs="Arial"/>
          <w:szCs w:val="20"/>
          <w:lang w:val="cs-CZ"/>
        </w:rPr>
        <w:t>papírové zpracování (1x objednatel (paré č. 1), 1x obec k uložení) a CD (DVD) + 3x přílohy k rozhodnutí o schválení návrhu (1x objednatel, 1x</w:t>
      </w:r>
      <w:r w:rsidR="00A82519">
        <w:rPr>
          <w:rFonts w:ascii="Arial" w:hAnsi="Arial" w:cs="Arial"/>
          <w:szCs w:val="20"/>
          <w:lang w:val="cs-CZ"/>
        </w:rPr>
        <w:t> </w:t>
      </w:r>
      <w:r w:rsidRPr="00466A2E">
        <w:rPr>
          <w:rFonts w:ascii="Arial" w:hAnsi="Arial" w:cs="Arial"/>
          <w:szCs w:val="20"/>
          <w:lang w:val="cs-CZ"/>
        </w:rPr>
        <w:t>katastrální úřad, 1x účastník řízení).</w:t>
      </w:r>
    </w:p>
    <w:p w14:paraId="112E1EF6"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31667C77" w14:textId="30945D4A"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Vypracování písemných příloh k rozhodnutí o výměně nebo přechodu vlastnických práv, určení výše úhrady a lhůty podle § 10 odst. 2 zákona a o</w:t>
      </w:r>
      <w:r w:rsidR="00A82519">
        <w:rPr>
          <w:rFonts w:ascii="Arial" w:hAnsi="Arial" w:cs="Arial"/>
          <w:szCs w:val="20"/>
          <w:lang w:val="cs-CZ"/>
        </w:rPr>
        <w:t> </w:t>
      </w:r>
      <w:r w:rsidRPr="00466A2E">
        <w:rPr>
          <w:rFonts w:ascii="Arial" w:hAnsi="Arial" w:cs="Arial"/>
          <w:szCs w:val="20"/>
          <w:lang w:val="cs-CZ"/>
        </w:rPr>
        <w:t>zřízení nebo zrušení věcného břemene - 4x papírové zpracování (1x</w:t>
      </w:r>
      <w:r w:rsidR="00A82519">
        <w:rPr>
          <w:rFonts w:ascii="Arial" w:hAnsi="Arial" w:cs="Arial"/>
          <w:szCs w:val="20"/>
          <w:lang w:val="cs-CZ"/>
        </w:rPr>
        <w:t> </w:t>
      </w:r>
      <w:r w:rsidRPr="00466A2E">
        <w:rPr>
          <w:rFonts w:ascii="Arial" w:hAnsi="Arial" w:cs="Arial"/>
          <w:szCs w:val="20"/>
          <w:lang w:val="cs-CZ"/>
        </w:rPr>
        <w:t>objednatel, 1x katastrální úřad, 1x k rozeslání účastníkům řízení, 1x obec k</w:t>
      </w:r>
      <w:r w:rsidR="00A82519">
        <w:rPr>
          <w:rFonts w:ascii="Arial" w:hAnsi="Arial" w:cs="Arial"/>
          <w:szCs w:val="20"/>
          <w:lang w:val="cs-CZ"/>
        </w:rPr>
        <w:t> </w:t>
      </w:r>
      <w:r w:rsidRPr="00466A2E">
        <w:rPr>
          <w:rFonts w:ascii="Arial" w:hAnsi="Arial" w:cs="Arial"/>
          <w:szCs w:val="20"/>
          <w:lang w:val="cs-CZ"/>
        </w:rPr>
        <w:t>veřejnému nahlédnutí) a CD (DVD).</w:t>
      </w:r>
    </w:p>
    <w:p w14:paraId="43C1A47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v měřítku 1 : 2000 nebo 1 : 5000 (měřítka stanoví objednatel podle potřeby v průběhu zpracování KoPÚ).</w:t>
      </w:r>
    </w:p>
    <w:p w14:paraId="76CE5A4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569CD06"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26EB55CB" w14:textId="47DAE6CB" w:rsidR="006C60B6" w:rsidRPr="00466A2E" w:rsidRDefault="006C60B6" w:rsidP="006C60B6">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Zhotovitel se zavazuje odevzdat objednateli dílo ke kontrole po dílčích částech ve</w:t>
      </w:r>
      <w:r w:rsidR="00A82519">
        <w:rPr>
          <w:rFonts w:ascii="Arial" w:hAnsi="Arial" w:cs="Arial"/>
          <w:szCs w:val="20"/>
          <w:lang w:val="cs-CZ"/>
        </w:rPr>
        <w:t> </w:t>
      </w:r>
      <w:r w:rsidRPr="00466A2E">
        <w:rPr>
          <w:rFonts w:ascii="Arial" w:hAnsi="Arial" w:cs="Arial"/>
          <w:szCs w:val="20"/>
          <w:lang w:val="cs-CZ"/>
        </w:rPr>
        <w:t>smyslu článku III. této smlouvy, a to v termínech jak jsou uvedeny v příloze č. 1, která je nedílnou součástí této smlouvy. O předání díla bude vyhotoven předávací protokol.</w:t>
      </w:r>
    </w:p>
    <w:p w14:paraId="2D4714D4" w14:textId="364AB10F"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Pr="00466A2E">
        <w:rPr>
          <w:rFonts w:ascii="Arial" w:hAnsi="Arial" w:cs="Arial"/>
          <w:szCs w:val="20"/>
          <w:lang w:val="cs-CZ"/>
        </w:rPr>
        <w:t xml:space="preserve">Pobočky </w:t>
      </w:r>
      <w:r w:rsidR="00B12647">
        <w:rPr>
          <w:rFonts w:ascii="Arial" w:hAnsi="Arial" w:cs="Arial"/>
          <w:szCs w:val="20"/>
          <w:lang w:val="cs-CZ"/>
        </w:rPr>
        <w:t>Plzeň</w:t>
      </w:r>
      <w:r w:rsidRPr="00466A2E">
        <w:rPr>
          <w:rFonts w:ascii="Arial" w:hAnsi="Arial" w:cs="Arial"/>
          <w:szCs w:val="20"/>
          <w:lang w:val="cs-CZ"/>
        </w:rPr>
        <w:t xml:space="preserve">, adresa </w:t>
      </w:r>
      <w:r w:rsidR="00B12647">
        <w:rPr>
          <w:rFonts w:ascii="Arial" w:hAnsi="Arial" w:cs="Arial"/>
          <w:szCs w:val="20"/>
          <w:lang w:val="cs-CZ"/>
        </w:rPr>
        <w:t>Nerudova 2672/35, 301 00 Plzeň</w:t>
      </w:r>
      <w:r w:rsidRPr="00466A2E">
        <w:rPr>
          <w:rFonts w:ascii="Arial" w:hAnsi="Arial" w:cs="Arial"/>
          <w:szCs w:val="20"/>
          <w:lang w:val="cs-CZ"/>
        </w:rPr>
        <w:t>.</w:t>
      </w:r>
      <w:r w:rsidRPr="00466A2E">
        <w:rPr>
          <w:rFonts w:ascii="Arial" w:hAnsi="Arial" w:cs="Arial"/>
          <w:szCs w:val="20"/>
        </w:rPr>
        <w:t xml:space="preserve"> </w:t>
      </w:r>
    </w:p>
    <w:p w14:paraId="1AF6D8D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provede kontrolu předaných dílčích částí podle čl. III. do 30 dnů od převzetí díla ke kontrole.</w:t>
      </w:r>
    </w:p>
    <w:p w14:paraId="0AE88E90"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Výsledek kontroly sdělí objednatel písemným podáním zhotoviteli, které bude odesláno nejpozději poslední den lhůty uvedené v čl. 5.3.</w:t>
      </w:r>
    </w:p>
    <w:p w14:paraId="16B1EC7A" w14:textId="37F8D80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ve lhůtě podle čl. 5.4. neobdrží zhotovitel  písemné podání o výsledku kontroly, má se za to, že objednatelem nebyly zjištěny žádné vady a nedodělky a</w:t>
      </w:r>
      <w:r w:rsidR="00A82519">
        <w:rPr>
          <w:rFonts w:ascii="Arial" w:hAnsi="Arial" w:cs="Arial"/>
          <w:szCs w:val="20"/>
          <w:lang w:val="cs-CZ"/>
        </w:rPr>
        <w:t> </w:t>
      </w:r>
      <w:r w:rsidRPr="00466A2E">
        <w:rPr>
          <w:rFonts w:ascii="Arial" w:hAnsi="Arial" w:cs="Arial"/>
          <w:szCs w:val="20"/>
          <w:lang w:val="cs-CZ"/>
        </w:rPr>
        <w:t>postupuje se podle čl. 5.8.</w:t>
      </w:r>
    </w:p>
    <w:p w14:paraId="42C9C6B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budou objednatelem zjištěny vady či nedodělky v rozsahu nebo kvalitě předaného díla podle čl. III., bude  zhotoviteli dílo vráceno k dopracování. Lhůta na dopracování je stanovena do 10 dnů od doručení písemného podání podle čl. 5.4.  Zhotovitel tímto není zbaven povinnosti předávat dílo bez vad. </w:t>
      </w:r>
    </w:p>
    <w:p w14:paraId="51D8E50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 Výsledek kontroly sdělí objednatel písemným podáním zhotoviteli, které bude odesláno nejpozději poslední den lhůty ke kontrole, která činí 30 dní.</w:t>
      </w:r>
    </w:p>
    <w:p w14:paraId="08D7C84B" w14:textId="125C2AD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povinen převzít dílo do 14 dnů po písemném prohlášení objednatele, že</w:t>
      </w:r>
      <w:r w:rsidR="00A82519">
        <w:rPr>
          <w:rFonts w:ascii="Arial" w:hAnsi="Arial" w:cs="Arial"/>
          <w:szCs w:val="20"/>
          <w:lang w:val="cs-CZ"/>
        </w:rPr>
        <w:t> </w:t>
      </w:r>
      <w:r w:rsidRPr="00466A2E">
        <w:rPr>
          <w:rFonts w:ascii="Arial" w:hAnsi="Arial" w:cs="Arial"/>
          <w:szCs w:val="20"/>
          <w:lang w:val="cs-CZ"/>
        </w:rPr>
        <w:t>provedené dílo nevykazuje zjevné vady a nedodělky a že dílo přebírá. O předání a</w:t>
      </w:r>
      <w:r w:rsidR="00A82519">
        <w:rPr>
          <w:rFonts w:ascii="Arial" w:hAnsi="Arial" w:cs="Arial"/>
          <w:szCs w:val="20"/>
          <w:lang w:val="cs-CZ"/>
        </w:rPr>
        <w:t> </w:t>
      </w:r>
      <w:r w:rsidRPr="00466A2E">
        <w:rPr>
          <w:rFonts w:ascii="Arial" w:hAnsi="Arial" w:cs="Arial"/>
          <w:szCs w:val="20"/>
          <w:lang w:val="cs-CZ"/>
        </w:rPr>
        <w:t xml:space="preserve">převzetí části díla bude objednatelem vyhotoveno sdělení o schválení, které bude doručeno zhotoviteli. </w:t>
      </w:r>
    </w:p>
    <w:p w14:paraId="592B8AE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V případě, že bude objednatelem zjištěno, že dílo, předané podle čl. 5.7. má opět vady, obdrží zhotovitel sdělení o počátku běhu sankcí. Zároveň bude zhotoviteli vráceno dílo k dopracování v objednatelem stanovené lhůtě.</w:t>
      </w:r>
    </w:p>
    <w:p w14:paraId="767DDAAC"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8.3. bude uplatněna v případě, že dílo odevzdané podle čl. 5.7. bude vykazovat opět vady a nedodělky. </w:t>
      </w:r>
    </w:p>
    <w:p w14:paraId="553AEF3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nepřevzít dílo, které má vady až do jejich odstranění, tuto skutečnost písemně oznámí zhotoviteli.</w:t>
      </w:r>
    </w:p>
    <w:p w14:paraId="50F919F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předloží objednateli 15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6680B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bude vyhotoveno:  </w:t>
      </w:r>
    </w:p>
    <w:p w14:paraId="1A64876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u dílčí části 3.4.1. </w:t>
      </w:r>
      <w:r w:rsidRPr="00466A2E">
        <w:rPr>
          <w:rFonts w:ascii="Arial" w:hAnsi="Arial" w:cs="Arial"/>
          <w:szCs w:val="20"/>
        </w:rPr>
        <w:t>po odevzdání a převzetí díla katastrálním úřadem</w:t>
      </w:r>
      <w:r w:rsidRPr="00466A2E">
        <w:rPr>
          <w:rFonts w:ascii="Arial" w:hAnsi="Arial" w:cs="Arial"/>
          <w:szCs w:val="20"/>
          <w:lang w:val="cs-CZ"/>
        </w:rPr>
        <w:t xml:space="preserve">, </w:t>
      </w:r>
    </w:p>
    <w:p w14:paraId="1DAA762C"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u dílčí části 3.4.2. po potvrzení správnosti odevzdávaného díla objednatelem,</w:t>
      </w:r>
    </w:p>
    <w:p w14:paraId="2F8438F9" w14:textId="7777777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 xml:space="preserve">u dílčí části 3.4.3. po předání kladného stanoviska katastrálního úřadu (§ 9 odst. 6 zákona), </w:t>
      </w:r>
    </w:p>
    <w:p w14:paraId="7E8A6AC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3.4.4. po potvrzení správnosti odevzdávaného díla objednatelem,</w:t>
      </w:r>
    </w:p>
    <w:p w14:paraId="1F2ED7E4"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3.4.5.  po potvrzení správnosti odevzdávaného díla objednatelem,</w:t>
      </w:r>
    </w:p>
    <w:p w14:paraId="631D14E0" w14:textId="2214AF17" w:rsidR="006C60B6" w:rsidRPr="00466A2E" w:rsidRDefault="006C60B6" w:rsidP="006C60B6">
      <w:pPr>
        <w:pStyle w:val="Odstavec111"/>
        <w:ind w:left="1418" w:hanging="709"/>
        <w:rPr>
          <w:rFonts w:ascii="Arial" w:hAnsi="Arial" w:cs="Arial"/>
          <w:szCs w:val="20"/>
        </w:rPr>
      </w:pPr>
      <w:r w:rsidRPr="00466A2E">
        <w:rPr>
          <w:rFonts w:ascii="Arial" w:hAnsi="Arial" w:cs="Arial"/>
          <w:szCs w:val="20"/>
        </w:rPr>
        <w:t>u dílčí části 3.5.1. po schválení zastupitelstvem obce na veřejném zasedání (§</w:t>
      </w:r>
      <w:r w:rsidR="00F31CE9">
        <w:rPr>
          <w:rFonts w:ascii="Arial" w:hAnsi="Arial" w:cs="Arial"/>
          <w:szCs w:val="20"/>
        </w:rPr>
        <w:t> </w:t>
      </w:r>
      <w:r w:rsidRPr="00466A2E">
        <w:rPr>
          <w:rFonts w:ascii="Arial" w:hAnsi="Arial" w:cs="Arial"/>
          <w:szCs w:val="20"/>
        </w:rPr>
        <w:t>9</w:t>
      </w:r>
      <w:r w:rsidR="00F31CE9">
        <w:rPr>
          <w:rFonts w:ascii="Arial" w:hAnsi="Arial" w:cs="Arial"/>
          <w:szCs w:val="20"/>
        </w:rPr>
        <w:t> </w:t>
      </w:r>
      <w:r w:rsidRPr="00466A2E">
        <w:rPr>
          <w:rFonts w:ascii="Arial" w:hAnsi="Arial" w:cs="Arial"/>
          <w:szCs w:val="20"/>
        </w:rPr>
        <w:t>odst. 11 zákona),</w:t>
      </w:r>
    </w:p>
    <w:p w14:paraId="6DB6C76A"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3.5.2. po potvrzení správnosti odevzdávaného díla objednatelem,</w:t>
      </w:r>
    </w:p>
    <w:p w14:paraId="180D18E2"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dílčí části 3.5.3. po vypořádání námitek a připomínek k vystavenému návrhu uplatněných ve lhůtě stanovené zákonem (§ 11 odst. 1 zákona) a po předložení aktuální dokumentace,</w:t>
      </w:r>
    </w:p>
    <w:p w14:paraId="498054D1" w14:textId="4634E099"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rPr>
        <w:t>u hlavního celku 3.6. po předložení kladného stanoviska katastrálního úřadu k</w:t>
      </w:r>
      <w:r w:rsidR="00F31CE9">
        <w:rPr>
          <w:rFonts w:ascii="Arial" w:hAnsi="Arial" w:cs="Arial"/>
          <w:szCs w:val="20"/>
        </w:rPr>
        <w:t> </w:t>
      </w:r>
      <w:r w:rsidRPr="00466A2E">
        <w:rPr>
          <w:rFonts w:ascii="Arial" w:hAnsi="Arial" w:cs="Arial"/>
          <w:szCs w:val="20"/>
        </w:rPr>
        <w:t>převzetí výsledků zeměměřických činností do katastru nemovitostí.</w:t>
      </w:r>
    </w:p>
    <w:p w14:paraId="5B42B10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objednatelem vyhotoveno zároveň po předložení kladného schvalovacího protokolu souboru VFP u těch dílčích částí díla, která to vyžadují.</w:t>
      </w:r>
    </w:p>
    <w:p w14:paraId="288EA1AE"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02DD49E9" w14:textId="10CF5724"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w:t>
      </w:r>
      <w:r w:rsidR="00F31CE9">
        <w:rPr>
          <w:rFonts w:ascii="Arial" w:hAnsi="Arial" w:cs="Arial"/>
          <w:szCs w:val="20"/>
          <w:lang w:val="cs-CZ"/>
        </w:rPr>
        <w:t> </w:t>
      </w:r>
      <w:r w:rsidRPr="00466A2E">
        <w:rPr>
          <w:rFonts w:ascii="Arial" w:hAnsi="Arial" w:cs="Arial"/>
          <w:szCs w:val="20"/>
          <w:lang w:val="cs-CZ"/>
        </w:rPr>
        <w:t>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6C60B6" w:rsidRPr="00466A2E" w14:paraId="5D2F25F2" w14:textId="77777777" w:rsidTr="00BC7497">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E691DDF" w14:textId="77777777" w:rsidR="006C60B6" w:rsidRPr="00466A2E" w:rsidRDefault="006C60B6" w:rsidP="00BC7497">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ABF6FE" w14:textId="3F905DD4" w:rsidR="006C60B6" w:rsidRPr="00466A2E" w:rsidRDefault="0010307F" w:rsidP="00BC7497">
            <w:pPr>
              <w:tabs>
                <w:tab w:val="right" w:pos="1026"/>
              </w:tabs>
              <w:spacing w:after="0" w:line="276" w:lineRule="auto"/>
              <w:ind w:left="709" w:hanging="709"/>
              <w:jc w:val="right"/>
              <w:rPr>
                <w:rFonts w:ascii="Arial" w:hAnsi="Arial" w:cs="Arial"/>
                <w:snapToGrid w:val="0"/>
                <w:szCs w:val="20"/>
                <w:lang w:val="cs-CZ" w:eastAsia="en-US"/>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bookmarkStart w:id="0" w:name="_GoBack"/>
            <w:bookmarkEnd w:id="0"/>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i/>
                <w:sz w:val="24"/>
                <w:szCs w:val="24"/>
              </w:rPr>
              <w:fldChar w:fldCharType="end"/>
            </w:r>
            <w:r w:rsidR="006C60B6" w:rsidRPr="00466A2E">
              <w:rPr>
                <w:rFonts w:ascii="Arial" w:hAnsi="Arial" w:cs="Arial"/>
                <w:snapToGrid w:val="0"/>
                <w:szCs w:val="20"/>
                <w:lang w:val="cs-CZ" w:eastAsia="en-US"/>
              </w:rPr>
              <w:t>,- Kč</w:t>
            </w:r>
          </w:p>
        </w:tc>
      </w:tr>
      <w:tr w:rsidR="006C60B6" w:rsidRPr="00466A2E" w14:paraId="04686FC9" w14:textId="77777777" w:rsidTr="00BC7497">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4CF8D2D" w14:textId="77777777" w:rsidR="006C60B6" w:rsidRPr="00466A2E" w:rsidRDefault="006C60B6" w:rsidP="00BC7497">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967F680" w14:textId="3E2AC589" w:rsidR="006C60B6" w:rsidRPr="00466A2E" w:rsidRDefault="0010307F" w:rsidP="00BC7497">
            <w:pPr>
              <w:tabs>
                <w:tab w:val="right" w:pos="1026"/>
              </w:tabs>
              <w:spacing w:after="0" w:line="276" w:lineRule="auto"/>
              <w:ind w:left="709" w:hanging="709"/>
              <w:jc w:val="right"/>
              <w:rPr>
                <w:rFonts w:ascii="Arial" w:hAnsi="Arial" w:cs="Arial"/>
                <w:snapToGrid w:val="0"/>
                <w:szCs w:val="20"/>
                <w:lang w:val="cs-CZ" w:eastAsia="en-US"/>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i/>
                <w:sz w:val="24"/>
                <w:szCs w:val="24"/>
              </w:rPr>
              <w:fldChar w:fldCharType="end"/>
            </w:r>
            <w:r w:rsidR="006C60B6" w:rsidRPr="00466A2E">
              <w:rPr>
                <w:rFonts w:ascii="Arial" w:hAnsi="Arial" w:cs="Arial"/>
                <w:snapToGrid w:val="0"/>
                <w:szCs w:val="20"/>
                <w:lang w:val="cs-CZ" w:eastAsia="en-US"/>
              </w:rPr>
              <w:t>,- Kč</w:t>
            </w:r>
          </w:p>
        </w:tc>
      </w:tr>
      <w:tr w:rsidR="006C60B6" w:rsidRPr="00466A2E" w14:paraId="096FACDA" w14:textId="77777777" w:rsidTr="00BC7497">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359518FC" w14:textId="77777777" w:rsidR="006C60B6" w:rsidRPr="00466A2E" w:rsidRDefault="006C60B6" w:rsidP="00BC7497">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3EC4068" w14:textId="0ADBAD06" w:rsidR="006C60B6" w:rsidRPr="00466A2E" w:rsidRDefault="0010307F" w:rsidP="00BC7497">
            <w:pPr>
              <w:tabs>
                <w:tab w:val="right" w:pos="1026"/>
              </w:tabs>
              <w:spacing w:after="0" w:line="276" w:lineRule="auto"/>
              <w:ind w:left="709" w:hanging="709"/>
              <w:jc w:val="right"/>
              <w:rPr>
                <w:rFonts w:ascii="Arial" w:hAnsi="Arial" w:cs="Arial"/>
                <w:snapToGrid w:val="0"/>
                <w:szCs w:val="20"/>
                <w:lang w:val="cs-CZ" w:eastAsia="en-US"/>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i/>
                <w:sz w:val="24"/>
                <w:szCs w:val="24"/>
              </w:rPr>
              <w:fldChar w:fldCharType="end"/>
            </w:r>
            <w:r w:rsidR="006C60B6" w:rsidRPr="00466A2E">
              <w:rPr>
                <w:rFonts w:ascii="Arial" w:hAnsi="Arial" w:cs="Arial"/>
                <w:snapToGrid w:val="0"/>
                <w:szCs w:val="20"/>
                <w:lang w:val="cs-CZ" w:eastAsia="en-US"/>
              </w:rPr>
              <w:t>,- Kč</w:t>
            </w:r>
          </w:p>
        </w:tc>
      </w:tr>
      <w:tr w:rsidR="006C60B6" w:rsidRPr="00466A2E" w14:paraId="00954A35" w14:textId="77777777" w:rsidTr="00BC7497">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1C46DD39" w14:textId="77777777" w:rsidR="006C60B6" w:rsidRPr="00466A2E" w:rsidRDefault="006C60B6" w:rsidP="00BC7497">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A185C2" w14:textId="54C23507" w:rsidR="006C60B6" w:rsidRPr="00466A2E" w:rsidRDefault="0010307F" w:rsidP="00BC7497">
            <w:pPr>
              <w:tabs>
                <w:tab w:val="right" w:pos="1026"/>
              </w:tabs>
              <w:spacing w:after="0" w:line="276" w:lineRule="auto"/>
              <w:ind w:left="709" w:hanging="709"/>
              <w:jc w:val="right"/>
              <w:rPr>
                <w:rFonts w:ascii="Arial" w:hAnsi="Arial" w:cs="Arial"/>
                <w:snapToGrid w:val="0"/>
                <w:szCs w:val="20"/>
                <w:lang w:val="cs-CZ" w:eastAsia="en-US"/>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i/>
                <w:sz w:val="24"/>
                <w:szCs w:val="24"/>
              </w:rPr>
              <w:fldChar w:fldCharType="end"/>
            </w:r>
            <w:r w:rsidR="006C60B6" w:rsidRPr="00466A2E">
              <w:rPr>
                <w:rFonts w:ascii="Arial" w:hAnsi="Arial" w:cs="Arial"/>
                <w:snapToGrid w:val="0"/>
                <w:szCs w:val="20"/>
                <w:lang w:val="cs-CZ" w:eastAsia="en-US"/>
              </w:rPr>
              <w:t>,- Kč</w:t>
            </w:r>
          </w:p>
        </w:tc>
      </w:tr>
      <w:tr w:rsidR="006C60B6" w:rsidRPr="00466A2E" w14:paraId="7E07A4AB" w14:textId="77777777" w:rsidTr="00BC7497">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7A4C87DA" w14:textId="77777777" w:rsidR="006C60B6" w:rsidRPr="00466A2E" w:rsidRDefault="006C60B6" w:rsidP="00BC7497">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04A3AA" w14:textId="10009366" w:rsidR="006C60B6" w:rsidRPr="00466A2E" w:rsidRDefault="0010307F" w:rsidP="00BC7497">
            <w:pPr>
              <w:tabs>
                <w:tab w:val="right" w:pos="1026"/>
              </w:tabs>
              <w:spacing w:after="0" w:line="276" w:lineRule="auto"/>
              <w:ind w:left="709" w:hanging="709"/>
              <w:jc w:val="right"/>
              <w:rPr>
                <w:rFonts w:ascii="Arial" w:hAnsi="Arial" w:cs="Arial"/>
                <w:snapToGrid w:val="0"/>
                <w:szCs w:val="20"/>
                <w:lang w:val="cs-CZ" w:eastAsia="en-US"/>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i/>
                <w:sz w:val="24"/>
                <w:szCs w:val="24"/>
              </w:rPr>
              <w:fldChar w:fldCharType="end"/>
            </w:r>
            <w:r w:rsidR="006C60B6" w:rsidRPr="00466A2E">
              <w:rPr>
                <w:rFonts w:ascii="Arial" w:hAnsi="Arial" w:cs="Arial"/>
                <w:snapToGrid w:val="0"/>
                <w:szCs w:val="20"/>
                <w:lang w:val="cs-CZ" w:eastAsia="en-US"/>
              </w:rPr>
              <w:t>,- Kč</w:t>
            </w:r>
          </w:p>
        </w:tc>
      </w:tr>
      <w:tr w:rsidR="006C60B6" w:rsidRPr="00466A2E" w14:paraId="14783EE5" w14:textId="77777777" w:rsidTr="00BC7497">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6453441" w14:textId="77777777" w:rsidR="006C60B6" w:rsidRPr="00466A2E" w:rsidRDefault="006C60B6" w:rsidP="00BC7497">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7F2461B" w14:textId="6E717061" w:rsidR="006C60B6" w:rsidRPr="00466A2E" w:rsidRDefault="0010307F" w:rsidP="00BC7497">
            <w:pPr>
              <w:tabs>
                <w:tab w:val="right" w:pos="1026"/>
              </w:tabs>
              <w:spacing w:after="0" w:line="276" w:lineRule="auto"/>
              <w:ind w:left="709" w:hanging="709"/>
              <w:jc w:val="right"/>
              <w:rPr>
                <w:rFonts w:ascii="Arial" w:hAnsi="Arial" w:cs="Arial"/>
                <w:snapToGrid w:val="0"/>
                <w:szCs w:val="20"/>
                <w:lang w:val="cs-CZ" w:eastAsia="en-US"/>
              </w:rPr>
            </w:pPr>
            <w:r w:rsidRPr="001A1663">
              <w:rPr>
                <w:rFonts w:ascii="Arial" w:hAnsi="Arial" w:cs="Arial"/>
                <w:b/>
                <w:i/>
                <w:sz w:val="24"/>
                <w:szCs w:val="24"/>
              </w:rPr>
              <w:fldChar w:fldCharType="begin">
                <w:ffData>
                  <w:name w:val="Text29"/>
                  <w:enabled/>
                  <w:calcOnExit w:val="0"/>
                  <w:textInput/>
                </w:ffData>
              </w:fldChar>
            </w:r>
            <w:r w:rsidRPr="001A1663">
              <w:rPr>
                <w:rFonts w:ascii="Arial" w:hAnsi="Arial" w:cs="Arial"/>
                <w:b/>
                <w:sz w:val="24"/>
                <w:szCs w:val="24"/>
              </w:rPr>
              <w:instrText xml:space="preserve"> FORMTEXT </w:instrText>
            </w:r>
            <w:r w:rsidRPr="001A1663">
              <w:rPr>
                <w:rFonts w:ascii="Arial" w:hAnsi="Arial" w:cs="Arial"/>
                <w:b/>
                <w:i/>
                <w:sz w:val="24"/>
                <w:szCs w:val="24"/>
              </w:rPr>
            </w:r>
            <w:r w:rsidRPr="001A1663">
              <w:rPr>
                <w:rFonts w:ascii="Arial" w:hAnsi="Arial" w:cs="Arial"/>
                <w:b/>
                <w:i/>
                <w:sz w:val="24"/>
                <w:szCs w:val="24"/>
              </w:rPr>
              <w:fldChar w:fldCharType="separate"/>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noProof/>
                <w:sz w:val="24"/>
                <w:szCs w:val="24"/>
              </w:rPr>
              <w:t> </w:t>
            </w:r>
            <w:r w:rsidRPr="001A1663">
              <w:rPr>
                <w:rFonts w:ascii="Arial" w:hAnsi="Arial" w:cs="Arial"/>
                <w:b/>
                <w:i/>
                <w:sz w:val="24"/>
                <w:szCs w:val="24"/>
              </w:rPr>
              <w:fldChar w:fldCharType="end"/>
            </w:r>
            <w:r w:rsidR="006C60B6" w:rsidRPr="00466A2E">
              <w:rPr>
                <w:rFonts w:ascii="Arial" w:hAnsi="Arial" w:cs="Arial"/>
                <w:snapToGrid w:val="0"/>
                <w:szCs w:val="20"/>
                <w:lang w:val="cs-CZ" w:eastAsia="en-US"/>
              </w:rPr>
              <w:t>,- Kč</w:t>
            </w:r>
          </w:p>
        </w:tc>
      </w:tr>
    </w:tbl>
    <w:p w14:paraId="64119CCC" w14:textId="77777777" w:rsidR="006C60B6" w:rsidRPr="00466A2E" w:rsidRDefault="006C60B6" w:rsidP="006C60B6">
      <w:pPr>
        <w:pStyle w:val="Odstavec111"/>
        <w:numPr>
          <w:ilvl w:val="0"/>
          <w:numId w:val="0"/>
        </w:numPr>
        <w:ind w:left="1418"/>
        <w:rPr>
          <w:rFonts w:ascii="Arial" w:hAnsi="Arial" w:cs="Arial"/>
          <w:szCs w:val="20"/>
          <w:lang w:val="cs-CZ"/>
        </w:rPr>
      </w:pPr>
    </w:p>
    <w:p w14:paraId="12B93480" w14:textId="19A10054"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pouze </w:t>
      </w:r>
      <w:r w:rsidRPr="00466A2E">
        <w:rPr>
          <w:rFonts w:ascii="Arial" w:hAnsi="Arial" w:cs="Arial"/>
          <w:szCs w:val="20"/>
        </w:rPr>
        <w:t xml:space="preserve">v souladu s </w:t>
      </w:r>
      <w:r>
        <w:rPr>
          <w:rFonts w:ascii="Arial" w:hAnsi="Arial" w:cs="Arial"/>
          <w:szCs w:val="20"/>
        </w:rPr>
        <w:t>čl.</w:t>
      </w:r>
      <w:r w:rsidRPr="00466A2E">
        <w:rPr>
          <w:rFonts w:ascii="Arial" w:hAnsi="Arial" w:cs="Arial"/>
          <w:szCs w:val="20"/>
        </w:rPr>
        <w:t xml:space="preserve"> 6.2. nebo 6.3. tohoto článku</w:t>
      </w:r>
      <w:r>
        <w:rPr>
          <w:rFonts w:ascii="Arial" w:hAnsi="Arial" w:cs="Arial"/>
          <w:szCs w:val="20"/>
        </w:rPr>
        <w:t>,</w:t>
      </w:r>
      <w:r w:rsidRPr="00466A2E">
        <w:rPr>
          <w:rFonts w:ascii="Arial" w:hAnsi="Arial" w:cs="Arial"/>
          <w:szCs w:val="20"/>
        </w:rPr>
        <w:t xml:space="preserve"> </w:t>
      </w:r>
      <w:r w:rsidRPr="00B84931">
        <w:rPr>
          <w:rFonts w:ascii="Arial" w:hAnsi="Arial" w:cs="Arial"/>
          <w:szCs w:val="20"/>
        </w:rPr>
        <w:t>případně při naplnění podmínek pro vyhrazené změny závazku uvedených v čl. IX. této smlouvy v souladu s podmínkami stanovenými v</w:t>
      </w:r>
      <w:r w:rsidR="00F31CE9">
        <w:rPr>
          <w:rFonts w:ascii="Arial" w:hAnsi="Arial" w:cs="Arial"/>
          <w:szCs w:val="20"/>
        </w:rPr>
        <w:t> </w:t>
      </w:r>
      <w:r w:rsidRPr="00B84931">
        <w:rPr>
          <w:rFonts w:ascii="Arial" w:hAnsi="Arial" w:cs="Arial"/>
          <w:szCs w:val="20"/>
        </w:rPr>
        <w:t>příslušném dodatku ke smlouvě,</w:t>
      </w:r>
      <w:r w:rsidRPr="00466A2E">
        <w:rPr>
          <w:rFonts w:ascii="Arial" w:hAnsi="Arial" w:cs="Arial"/>
          <w:szCs w:val="20"/>
        </w:rPr>
        <w:t xml:space="preserve"> a dále </w:t>
      </w:r>
      <w:r w:rsidRPr="00466A2E">
        <w:rPr>
          <w:rFonts w:ascii="Arial" w:hAnsi="Arial" w:cs="Arial"/>
          <w:szCs w:val="20"/>
          <w:lang w:val="cs-CZ"/>
        </w:rPr>
        <w:t xml:space="preserve">v případě, že v průběhu plnění dojde ke změnám sazeb DPH. </w:t>
      </w:r>
      <w:r w:rsidRPr="00466A2E">
        <w:rPr>
          <w:rFonts w:ascii="Arial" w:hAnsi="Arial" w:cs="Arial"/>
          <w:szCs w:val="20"/>
        </w:rPr>
        <w:t xml:space="preserve">Cena je platná po celou dobu realizace díla a obsahuje </w:t>
      </w:r>
      <w:r w:rsidRPr="00466A2E">
        <w:rPr>
          <w:rFonts w:ascii="Arial" w:hAnsi="Arial" w:cs="Arial"/>
          <w:szCs w:val="20"/>
        </w:rPr>
        <w:lastRenderedPageBreak/>
        <w:t>veškeré práce související s provedením díla, kryje náklady zhotovitele nezbytné k řádnému dokončení díla.</w:t>
      </w:r>
    </w:p>
    <w:p w14:paraId="661FC5AD"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Sjednaná celková cena je určena na základě zadaného rozsahu měrných jednotek a jím odpovídajících jednotkových položkových cen nabídnutých zhotovitelem. </w:t>
      </w:r>
    </w:p>
    <w:p w14:paraId="6BEF5A02" w14:textId="77777777" w:rsidR="006C60B6" w:rsidRPr="009B6C4E" w:rsidRDefault="006C60B6" w:rsidP="006C60B6">
      <w:pPr>
        <w:pStyle w:val="Odstavecseseznamem"/>
        <w:ind w:left="709" w:hanging="709"/>
        <w:rPr>
          <w:rFonts w:ascii="Arial" w:hAnsi="Arial" w:cs="Arial"/>
          <w:szCs w:val="20"/>
          <w:lang w:val="cs-CZ"/>
        </w:rPr>
      </w:pPr>
      <w:r w:rsidRPr="009B6C4E">
        <w:rPr>
          <w:rFonts w:ascii="Arial" w:hAnsi="Arial" w:cs="Arial"/>
          <w:szCs w:val="20"/>
          <w:lang w:val="cs-CZ"/>
        </w:rPr>
        <w:t>V případě menšího množství měrných jednotek u poskytnutých služeb budou fakturovány skutečně zpracované měrné jednotky. Objednatel není povinen uhradit zhotoviteli finanční prostředky ve výši celkové ceny díla dle čl. 6.1 na zhotovení díla, pokud bude splněna podmínka sjednaná v předchozí větě.</w:t>
      </w:r>
    </w:p>
    <w:p w14:paraId="585CE899" w14:textId="77777777" w:rsidR="006C60B6" w:rsidRPr="00B84931" w:rsidRDefault="006C60B6" w:rsidP="006C60B6">
      <w:pPr>
        <w:pStyle w:val="Odstavecseseznamem"/>
        <w:ind w:left="709" w:hanging="709"/>
        <w:rPr>
          <w:rFonts w:ascii="Arial" w:hAnsi="Arial" w:cs="Arial"/>
          <w:szCs w:val="20"/>
          <w:lang w:val="cs-CZ"/>
        </w:rPr>
      </w:pPr>
      <w:r w:rsidRPr="00466A2E">
        <w:rPr>
          <w:rFonts w:ascii="Arial" w:hAnsi="Arial" w:cs="Arial"/>
          <w:szCs w:val="20"/>
        </w:rPr>
        <w:t>Případné změny závazku ze smlouvy budou řešeny v souladu s § 222 ZZVZ</w:t>
      </w:r>
      <w:r>
        <w:rPr>
          <w:rFonts w:ascii="Arial" w:hAnsi="Arial" w:cs="Arial"/>
          <w:szCs w:val="20"/>
        </w:rPr>
        <w:t xml:space="preserve">; </w:t>
      </w:r>
      <w:r w:rsidRPr="00B84931">
        <w:rPr>
          <w:rFonts w:ascii="Arial" w:hAnsi="Arial" w:cs="Arial"/>
          <w:szCs w:val="20"/>
        </w:rPr>
        <w:t>tím není dotčeno ustanovení čl. IX. této smlouvy v části upravující vyhrazené změny závazku.</w:t>
      </w:r>
    </w:p>
    <w:p w14:paraId="7F5428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bm,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5AAC083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14C333B8" w14:textId="77777777" w:rsidR="006C60B6" w:rsidRPr="00466A2E" w:rsidRDefault="006C60B6" w:rsidP="006C60B6">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1FA3CD3F" w14:textId="2690B99D" w:rsidR="006C60B6" w:rsidRPr="00A24A54" w:rsidRDefault="006C60B6" w:rsidP="006C60B6">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 xml:space="preserve">ční adresa: Státní pozemkový úřad, Husinecká 1024/11a, 130 00 Praha 3 – Žižkov, IČO: 01312774. Faktury budou zasílány na adresu: </w:t>
      </w:r>
      <w:r w:rsidR="003F1F0B" w:rsidRPr="00A24A54">
        <w:rPr>
          <w:rFonts w:ascii="Arial" w:hAnsi="Arial" w:cs="Arial"/>
          <w:szCs w:val="20"/>
        </w:rPr>
        <w:t>Státní pozemkový úřad, Krajský pozemkový úřad pro Plzeňský kraj, Pobočka Plzeň, Nerudova 2672/35, 301 00 Plzeň</w:t>
      </w:r>
      <w:r w:rsidRPr="00A24A54">
        <w:rPr>
          <w:rFonts w:ascii="Arial" w:hAnsi="Arial" w:cs="Arial"/>
          <w:szCs w:val="20"/>
        </w:rPr>
        <w:t>.</w:t>
      </w:r>
    </w:p>
    <w:p w14:paraId="6A05B497" w14:textId="5D745354"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 o předání a převzetí prací bez vad a nedodělků,  vystaveného objednatelem. Bez tohoto potvrzeného protokolu nesmí být faktura vystavena. V</w:t>
      </w:r>
      <w:r w:rsidR="003F1F0B">
        <w:rPr>
          <w:rFonts w:ascii="Arial" w:hAnsi="Arial" w:cs="Arial"/>
          <w:szCs w:val="20"/>
          <w:lang w:val="cs-CZ"/>
        </w:rPr>
        <w:t> </w:t>
      </w:r>
      <w:r w:rsidRPr="00466A2E">
        <w:rPr>
          <w:rFonts w:ascii="Arial" w:hAnsi="Arial" w:cs="Arial"/>
          <w:szCs w:val="20"/>
          <w:lang w:val="cs-CZ"/>
        </w:rPr>
        <w:t xml:space="preserve">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77EDE25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7C11FDFF"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594A1559"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A21DE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50733EDC" w14:textId="36467641"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w:t>
      </w:r>
      <w:r w:rsidR="003F1F0B">
        <w:rPr>
          <w:rFonts w:ascii="Arial" w:hAnsi="Arial" w:cs="Arial"/>
          <w:szCs w:val="20"/>
          <w:lang w:val="cs-CZ"/>
        </w:rPr>
        <w:t> </w:t>
      </w:r>
      <w:r w:rsidRPr="00466A2E">
        <w:rPr>
          <w:rFonts w:ascii="Arial" w:hAnsi="Arial" w:cs="Arial"/>
          <w:szCs w:val="20"/>
          <w:lang w:val="cs-CZ"/>
        </w:rPr>
        <w:t>30.</w:t>
      </w:r>
      <w:r w:rsidR="003F1F0B">
        <w:rPr>
          <w:rFonts w:ascii="Arial" w:hAnsi="Arial" w:cs="Arial"/>
          <w:szCs w:val="20"/>
          <w:lang w:val="cs-CZ"/>
        </w:rPr>
        <w:t> </w:t>
      </w:r>
      <w:r w:rsidRPr="00466A2E">
        <w:rPr>
          <w:rFonts w:ascii="Arial" w:hAnsi="Arial" w:cs="Arial"/>
          <w:szCs w:val="20"/>
          <w:lang w:val="cs-CZ"/>
        </w:rPr>
        <w:t>11. kalendářního roku.</w:t>
      </w:r>
    </w:p>
    <w:p w14:paraId="703F604D"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4A5E56C5" w14:textId="00A2E207" w:rsidR="006C60B6" w:rsidRPr="00466A2E" w:rsidRDefault="006C60B6" w:rsidP="006C60B6">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státního rozpočtu. Zhotovitel souhlasí s</w:t>
      </w:r>
      <w:r w:rsidR="003F1F0B">
        <w:rPr>
          <w:rFonts w:ascii="Arial" w:hAnsi="Arial" w:cs="Arial"/>
          <w:szCs w:val="20"/>
        </w:rPr>
        <w:t> </w:t>
      </w:r>
      <w:r w:rsidRPr="00466A2E">
        <w:rPr>
          <w:rFonts w:ascii="Arial" w:hAnsi="Arial" w:cs="Arial"/>
          <w:szCs w:val="20"/>
        </w:rPr>
        <w:t xml:space="preserve">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w:t>
      </w:r>
      <w:r w:rsidRPr="00466A2E">
        <w:rPr>
          <w:rFonts w:ascii="Arial" w:hAnsi="Arial" w:cs="Arial"/>
          <w:szCs w:val="20"/>
        </w:rPr>
        <w:lastRenderedPageBreak/>
        <w:t>že</w:t>
      </w:r>
      <w:r w:rsidR="003F1F0B">
        <w:rPr>
          <w:rFonts w:ascii="Arial" w:hAnsi="Arial" w:cs="Arial"/>
          <w:szCs w:val="20"/>
        </w:rPr>
        <w:t> </w:t>
      </w:r>
      <w:r w:rsidRPr="00466A2E">
        <w:rPr>
          <w:rFonts w:ascii="Arial" w:hAnsi="Arial" w:cs="Arial"/>
          <w:szCs w:val="20"/>
        </w:rPr>
        <w:t>v</w:t>
      </w:r>
      <w:r w:rsidR="003F1F0B">
        <w:rPr>
          <w:rFonts w:ascii="Arial" w:hAnsi="Arial" w:cs="Arial"/>
          <w:szCs w:val="20"/>
        </w:rPr>
        <w:t> </w:t>
      </w:r>
      <w:r w:rsidRPr="00466A2E">
        <w:rPr>
          <w:rFonts w:ascii="Arial" w:hAnsi="Arial" w:cs="Arial"/>
          <w:szCs w:val="20"/>
        </w:rPr>
        <w:t>případě, že tato skutečnost nastane, oznámí ji neprodleně a to písemně dodavateli nejpozději do 5 pracovních dní před původním termínem splatnosti faktury.</w:t>
      </w:r>
      <w:r w:rsidRPr="00466A2E">
        <w:rPr>
          <w:rFonts w:ascii="Arial" w:hAnsi="Arial" w:cs="Arial"/>
        </w:rPr>
        <w:t xml:space="preserve"> </w:t>
      </w:r>
      <w:bookmarkStart w:id="1" w:name="_Ref376434140"/>
    </w:p>
    <w:bookmarkEnd w:id="1"/>
    <w:p w14:paraId="20339384"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Záruky, smluvní pokuty, sankce</w:t>
      </w:r>
    </w:p>
    <w:p w14:paraId="75AF018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55DA51F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Sankce v  případě porušení smluvních povinností dle této smlouvy (kromě termínů plnění a porušení ustanovení článku X.) zhotovitelem činí  0,5 % z celkové ceny  díla vč. DPH uvedené v čl. 6.1., a to za každé jednotlivé porušení.</w:t>
      </w:r>
    </w:p>
    <w:p w14:paraId="338733F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vč. DPH, uvedeného v příloze č. 1, a to za každý i započatý </w:t>
      </w:r>
      <w:r w:rsidRPr="00466A2E">
        <w:rPr>
          <w:rFonts w:ascii="Arial" w:hAnsi="Arial" w:cs="Arial"/>
          <w:szCs w:val="20"/>
        </w:rPr>
        <w:t xml:space="preserve">kalendářní </w:t>
      </w:r>
      <w:r w:rsidRPr="00466A2E">
        <w:rPr>
          <w:rFonts w:ascii="Arial" w:hAnsi="Arial" w:cs="Arial"/>
          <w:szCs w:val="20"/>
          <w:lang w:val="cs-CZ"/>
        </w:rPr>
        <w:t>den prodlení, avšak max. ve výši nesplněné dílčí části díla.</w:t>
      </w:r>
    </w:p>
    <w:p w14:paraId="64E07BC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12F8F88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7463233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1A4ADC76" w14:textId="14DC85B1"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objednateli poskytuje záruku za jakost předaného díla. Záruční lhůta se stanovuje na 60 měsíců / 60 + </w:t>
      </w:r>
      <w:r w:rsidR="00BC7497" w:rsidRPr="001A1663">
        <w:rPr>
          <w:rFonts w:ascii="Arial" w:hAnsi="Arial" w:cs="Arial"/>
          <w:b/>
          <w:i/>
          <w:sz w:val="24"/>
          <w:szCs w:val="24"/>
        </w:rPr>
        <w:fldChar w:fldCharType="begin">
          <w:ffData>
            <w:name w:val="Text29"/>
            <w:enabled/>
            <w:calcOnExit w:val="0"/>
            <w:textInput/>
          </w:ffData>
        </w:fldChar>
      </w:r>
      <w:r w:rsidR="00BC7497" w:rsidRPr="001A1663">
        <w:rPr>
          <w:rFonts w:ascii="Arial" w:hAnsi="Arial" w:cs="Arial"/>
          <w:b/>
          <w:sz w:val="24"/>
          <w:szCs w:val="24"/>
        </w:rPr>
        <w:instrText xml:space="preserve"> FORMTEXT </w:instrText>
      </w:r>
      <w:r w:rsidR="00BC7497" w:rsidRPr="001A1663">
        <w:rPr>
          <w:rFonts w:ascii="Arial" w:hAnsi="Arial" w:cs="Arial"/>
          <w:b/>
          <w:i/>
          <w:sz w:val="24"/>
          <w:szCs w:val="24"/>
        </w:rPr>
      </w:r>
      <w:r w:rsidR="00BC7497" w:rsidRPr="001A1663">
        <w:rPr>
          <w:rFonts w:ascii="Arial" w:hAnsi="Arial" w:cs="Arial"/>
          <w:b/>
          <w:i/>
          <w:sz w:val="24"/>
          <w:szCs w:val="24"/>
        </w:rPr>
        <w:fldChar w:fldCharType="separate"/>
      </w:r>
      <w:r w:rsidR="00BC7497" w:rsidRPr="001A1663">
        <w:rPr>
          <w:rFonts w:ascii="Arial" w:hAnsi="Arial" w:cs="Arial"/>
          <w:b/>
          <w:noProof/>
          <w:sz w:val="24"/>
          <w:szCs w:val="24"/>
        </w:rPr>
        <w:t> </w:t>
      </w:r>
      <w:r w:rsidR="00BC7497" w:rsidRPr="001A1663">
        <w:rPr>
          <w:rFonts w:ascii="Arial" w:hAnsi="Arial" w:cs="Arial"/>
          <w:b/>
          <w:noProof/>
          <w:sz w:val="24"/>
          <w:szCs w:val="24"/>
        </w:rPr>
        <w:t> </w:t>
      </w:r>
      <w:r w:rsidR="00BC7497" w:rsidRPr="001A1663">
        <w:rPr>
          <w:rFonts w:ascii="Arial" w:hAnsi="Arial" w:cs="Arial"/>
          <w:b/>
          <w:noProof/>
          <w:sz w:val="24"/>
          <w:szCs w:val="24"/>
        </w:rPr>
        <w:t> </w:t>
      </w:r>
      <w:r w:rsidR="00BC7497" w:rsidRPr="001A1663">
        <w:rPr>
          <w:rFonts w:ascii="Arial" w:hAnsi="Arial" w:cs="Arial"/>
          <w:b/>
          <w:noProof/>
          <w:sz w:val="24"/>
          <w:szCs w:val="24"/>
        </w:rPr>
        <w:t> </w:t>
      </w:r>
      <w:r w:rsidR="00BC7497" w:rsidRPr="001A1663">
        <w:rPr>
          <w:rFonts w:ascii="Arial" w:hAnsi="Arial" w:cs="Arial"/>
          <w:b/>
          <w:noProof/>
          <w:sz w:val="24"/>
          <w:szCs w:val="24"/>
        </w:rPr>
        <w:t> </w:t>
      </w:r>
      <w:r w:rsidR="00BC7497" w:rsidRPr="001A1663">
        <w:rPr>
          <w:rFonts w:ascii="Arial" w:hAnsi="Arial" w:cs="Arial"/>
          <w:b/>
          <w:i/>
          <w:sz w:val="24"/>
          <w:szCs w:val="24"/>
        </w:rPr>
        <w:fldChar w:fldCharType="end"/>
      </w:r>
      <w:r w:rsidR="00BC7497">
        <w:rPr>
          <w:rFonts w:ascii="Arial" w:hAnsi="Arial" w:cs="Arial"/>
          <w:b/>
          <w:i/>
          <w:sz w:val="24"/>
          <w:szCs w:val="24"/>
        </w:rPr>
        <w:t xml:space="preserve"> </w:t>
      </w:r>
      <w:r w:rsidRPr="00466A2E">
        <w:rPr>
          <w:rFonts w:ascii="Arial" w:hAnsi="Arial" w:cs="Arial"/>
          <w:szCs w:val="20"/>
          <w:lang w:val="cs-CZ"/>
        </w:rPr>
        <w:t>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w:t>
      </w:r>
      <w:r w:rsidR="00BC7497">
        <w:rPr>
          <w:rFonts w:ascii="Arial" w:hAnsi="Arial" w:cs="Arial"/>
          <w:szCs w:val="20"/>
          <w:lang w:val="cs-CZ"/>
        </w:rPr>
        <w:t> </w:t>
      </w:r>
      <w:r w:rsidRPr="00466A2E">
        <w:rPr>
          <w:rFonts w:ascii="Arial" w:hAnsi="Arial" w:cs="Arial"/>
          <w:szCs w:val="20"/>
          <w:lang w:val="cs-CZ"/>
        </w:rPr>
        <w:t>nedodělky prací zapříčiněné zhotovitelem. Záruka se nevztahuje na nedostatky a</w:t>
      </w:r>
      <w:r w:rsidR="00BC7497">
        <w:rPr>
          <w:rFonts w:ascii="Arial" w:hAnsi="Arial" w:cs="Arial"/>
          <w:szCs w:val="20"/>
          <w:lang w:val="cs-CZ"/>
        </w:rPr>
        <w:t> </w:t>
      </w:r>
      <w:r w:rsidRPr="00466A2E">
        <w:rPr>
          <w:rFonts w:ascii="Arial" w:hAnsi="Arial" w:cs="Arial"/>
          <w:szCs w:val="20"/>
          <w:lang w:val="cs-CZ"/>
        </w:rPr>
        <w:t>chyby plynoucí z chybných vstupních podkladů, zejména pak z chybných údajů o</w:t>
      </w:r>
      <w:r w:rsidR="00BC7497">
        <w:rPr>
          <w:rFonts w:ascii="Arial" w:hAnsi="Arial" w:cs="Arial"/>
          <w:szCs w:val="20"/>
          <w:lang w:val="cs-CZ"/>
        </w:rPr>
        <w:t> </w:t>
      </w:r>
      <w:r w:rsidRPr="00466A2E">
        <w:rPr>
          <w:rFonts w:ascii="Arial" w:hAnsi="Arial" w:cs="Arial"/>
          <w:szCs w:val="20"/>
          <w:lang w:val="cs-CZ"/>
        </w:rPr>
        <w:t>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44F84880" w14:textId="7F31F7E3"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Vady díla: Objednatelem převzatá dílčí část díla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objednatelem stanovena 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w:t>
      </w:r>
      <w:r w:rsidR="00BC7497">
        <w:rPr>
          <w:rFonts w:ascii="Arial" w:hAnsi="Arial" w:cs="Arial"/>
          <w:szCs w:val="20"/>
        </w:rPr>
        <w:t> </w:t>
      </w:r>
      <w:r w:rsidRPr="00466A2E">
        <w:rPr>
          <w:rFonts w:ascii="Arial" w:hAnsi="Arial" w:cs="Arial"/>
          <w:szCs w:val="20"/>
        </w:rPr>
        <w:t>nedodělků.</w:t>
      </w:r>
    </w:p>
    <w:p w14:paraId="040221BB"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Je-li zhotovitel v prodlení s odstraněním vad, uhradí objednateli smluvní pokutu ve výši 500 Kč za každý započatý kalendářní den prodlení po uplynutí lhůty dohodnuté podle odstavce 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 xml:space="preserve">této </w:t>
      </w:r>
      <w:r w:rsidRPr="00466A2E">
        <w:rPr>
          <w:rFonts w:ascii="Arial" w:hAnsi="Arial" w:cs="Arial"/>
          <w:szCs w:val="20"/>
          <w:lang w:val="cs-CZ"/>
        </w:rPr>
        <w:t xml:space="preserve">smlouvy. </w:t>
      </w:r>
    </w:p>
    <w:p w14:paraId="60D4C47F" w14:textId="5F1E38A3"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má právo požadovat odstranění prokazatelných vad kdykoliv během záruční doby. Oznámení o vadách bude předáváno písemně, telefonicky či faxem s</w:t>
      </w:r>
      <w:r w:rsidR="00172F04">
        <w:rPr>
          <w:rFonts w:ascii="Arial" w:hAnsi="Arial" w:cs="Arial"/>
          <w:szCs w:val="20"/>
        </w:rPr>
        <w:t> </w:t>
      </w:r>
      <w:r w:rsidRPr="00466A2E">
        <w:rPr>
          <w:rFonts w:ascii="Arial" w:hAnsi="Arial" w:cs="Arial"/>
          <w:szCs w:val="20"/>
        </w:rPr>
        <w:t>následným písemným potvrzením oprávněnému zástupci zhotovitele. Vady díla zhotovitel odstraní bezplatně ve stanovené  lhůtě.</w:t>
      </w:r>
    </w:p>
    <w:p w14:paraId="5D831380" w14:textId="20B7E395"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w:t>
      </w:r>
      <w:r w:rsidR="00A24A54">
        <w:rPr>
          <w:rFonts w:ascii="Arial" w:hAnsi="Arial" w:cs="Arial"/>
          <w:szCs w:val="20"/>
        </w:rPr>
        <w:t> </w:t>
      </w:r>
      <w:r w:rsidRPr="00466A2E">
        <w:rPr>
          <w:rFonts w:ascii="Arial" w:hAnsi="Arial" w:cs="Arial"/>
          <w:szCs w:val="20"/>
        </w:rPr>
        <w:t>se</w:t>
      </w:r>
      <w:r w:rsidR="00172F04">
        <w:rPr>
          <w:rFonts w:ascii="Arial" w:hAnsi="Arial" w:cs="Arial"/>
          <w:szCs w:val="20"/>
        </w:rPr>
        <w:t> </w:t>
      </w:r>
      <w:r w:rsidRPr="00466A2E">
        <w:rPr>
          <w:rFonts w:ascii="Arial" w:hAnsi="Arial" w:cs="Arial"/>
          <w:szCs w:val="20"/>
        </w:rPr>
        <w:t>nenaruší práva objednatele vyplývající ze záručních podmínek.</w:t>
      </w:r>
    </w:p>
    <w:p w14:paraId="08900DC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196CB9C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7B1FA2CA" w14:textId="48EBEF52"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w:t>
      </w:r>
      <w:r w:rsidR="00A24A54">
        <w:rPr>
          <w:rFonts w:ascii="Arial" w:hAnsi="Arial" w:cs="Arial"/>
          <w:szCs w:val="20"/>
          <w:lang w:val="cs-CZ"/>
        </w:rPr>
        <w:t> </w:t>
      </w:r>
      <w:r w:rsidRPr="00466A2E">
        <w:rPr>
          <w:rFonts w:ascii="Arial" w:hAnsi="Arial" w:cs="Arial"/>
          <w:szCs w:val="20"/>
          <w:lang w:val="cs-CZ"/>
        </w:rPr>
        <w:t>náhradu vzniklé škody.</w:t>
      </w:r>
    </w:p>
    <w:p w14:paraId="07B512A0" w14:textId="77777777" w:rsidR="006C60B6" w:rsidRPr="001274F8" w:rsidRDefault="006C60B6" w:rsidP="006C60B6">
      <w:pPr>
        <w:pStyle w:val="Nadpis1"/>
        <w:ind w:left="0" w:firstLine="0"/>
        <w:rPr>
          <w:rFonts w:ascii="Arial" w:hAnsi="Arial" w:cs="Arial"/>
          <w:sz w:val="32"/>
          <w:szCs w:val="28"/>
          <w:lang w:val="cs-CZ"/>
        </w:rPr>
      </w:pPr>
      <w:r>
        <w:rPr>
          <w:rFonts w:ascii="Arial" w:hAnsi="Arial" w:cs="Arial"/>
          <w:sz w:val="32"/>
          <w:szCs w:val="28"/>
          <w:lang w:val="cs-CZ"/>
        </w:rPr>
        <w:br/>
      </w:r>
      <w:r w:rsidRPr="001274F8">
        <w:rPr>
          <w:rFonts w:ascii="Arial" w:hAnsi="Arial" w:cs="Arial"/>
          <w:sz w:val="32"/>
          <w:szCs w:val="28"/>
          <w:lang w:val="cs-CZ"/>
        </w:rPr>
        <w:t>Důvody pro vyhrazenou změnu závazku, změnu nebo odstoupení od smlouvy</w:t>
      </w:r>
    </w:p>
    <w:p w14:paraId="489845B0" w14:textId="77777777" w:rsidR="006C60B6" w:rsidRDefault="006C60B6" w:rsidP="006C60B6">
      <w:pPr>
        <w:rPr>
          <w:lang w:val="cs-CZ"/>
        </w:rPr>
      </w:pPr>
    </w:p>
    <w:p w14:paraId="14B6484F" w14:textId="77777777" w:rsidR="006C60B6" w:rsidRPr="00B84931" w:rsidRDefault="006C60B6" w:rsidP="006C60B6">
      <w:pPr>
        <w:pStyle w:val="Odstavecseseznamem"/>
        <w:ind w:left="709" w:hanging="709"/>
        <w:rPr>
          <w:rFonts w:ascii="Arial" w:hAnsi="Arial" w:cs="Arial"/>
          <w:lang w:val="cs-CZ"/>
        </w:rPr>
      </w:pPr>
      <w:r w:rsidRPr="00B84931">
        <w:rPr>
          <w:rFonts w:ascii="Arial" w:hAnsi="Arial" w:cs="Arial"/>
          <w:lang w:val="cs-CZ"/>
        </w:rPr>
        <w:t xml:space="preserve">Objednatel si v souladu s § 100 odst. 1 ZZVZ vyhrazuje možnost změny závazku </w:t>
      </w:r>
      <w:r w:rsidRPr="00B84931">
        <w:rPr>
          <w:rFonts w:ascii="Arial" w:hAnsi="Arial" w:cs="Arial"/>
          <w:lang w:val="cs-CZ"/>
        </w:rPr>
        <w:br/>
        <w:t>ze smlouvy způsobem a za podmínek uvedených níže v tomto článku. Obsahem vyhrazené změny závazku je změna rozsahu díla specifikovaného v článku III. této smlouvy a s tím související změna celkové ceny za skutečně realizovaný rozsah díla</w:t>
      </w:r>
      <w:r w:rsidRPr="00B84931" w:rsidDel="00B264A8">
        <w:rPr>
          <w:rFonts w:ascii="Arial" w:hAnsi="Arial" w:cs="Arial"/>
          <w:lang w:val="cs-CZ"/>
        </w:rPr>
        <w:t xml:space="preserve"> </w:t>
      </w:r>
      <w:r w:rsidRPr="00B84931">
        <w:rPr>
          <w:rFonts w:ascii="Arial" w:hAnsi="Arial" w:cs="Arial"/>
          <w:lang w:val="cs-CZ"/>
        </w:rPr>
        <w:t xml:space="preserve">při zachování jednotkových položkových cen uvedených v položkovém výkazu činností, který je přílohou této smlouvy. </w:t>
      </w:r>
    </w:p>
    <w:p w14:paraId="3000AA3C" w14:textId="77FA1B2E" w:rsidR="006C60B6" w:rsidRPr="00B84931" w:rsidRDefault="006C60B6" w:rsidP="006C60B6">
      <w:pPr>
        <w:pStyle w:val="Odstavecseseznamem"/>
        <w:ind w:left="709" w:hanging="709"/>
        <w:rPr>
          <w:rFonts w:ascii="Arial" w:hAnsi="Arial" w:cs="Arial"/>
          <w:lang w:val="cs-CZ"/>
        </w:rPr>
      </w:pPr>
      <w:r w:rsidRPr="00B84931">
        <w:rPr>
          <w:rFonts w:ascii="Arial" w:hAnsi="Arial" w:cs="Arial"/>
          <w:lang w:val="cs-CZ"/>
        </w:rPr>
        <w:t xml:space="preserve">Celková cena plnění realizovaného na základě vyhrazené změny závazku ze smlouvy nad rámec rozsahu díla dle článku III. této smlouvy nesmí přesáhnout </w:t>
      </w:r>
      <w:r w:rsidR="00547689" w:rsidRPr="00B84931">
        <w:rPr>
          <w:rFonts w:ascii="Arial" w:hAnsi="Arial" w:cs="Arial"/>
          <w:lang w:val="cs-CZ"/>
        </w:rPr>
        <w:t>2</w:t>
      </w:r>
      <w:r w:rsidRPr="00B84931">
        <w:rPr>
          <w:rFonts w:ascii="Arial" w:hAnsi="Arial" w:cs="Arial"/>
          <w:lang w:val="cs-CZ"/>
        </w:rPr>
        <w:t xml:space="preserve">0 % původní hodnoty závazku tzn. celkové ceny díla bez DPH dle čl. 6.1. této smlouvy. </w:t>
      </w:r>
    </w:p>
    <w:p w14:paraId="248F87BB" w14:textId="77777777" w:rsidR="006C60B6" w:rsidRPr="00B84931" w:rsidRDefault="006C60B6" w:rsidP="006C60B6">
      <w:pPr>
        <w:pStyle w:val="Odstavecseseznamem"/>
        <w:ind w:left="709" w:hanging="709"/>
        <w:rPr>
          <w:rFonts w:ascii="Arial" w:hAnsi="Arial" w:cs="Arial"/>
          <w:lang w:val="cs-CZ"/>
        </w:rPr>
      </w:pPr>
      <w:r w:rsidRPr="00B8493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B84931">
        <w:rPr>
          <w:rFonts w:ascii="Arial" w:hAnsi="Arial" w:cs="Arial"/>
          <w:lang w:val="cs-CZ"/>
        </w:rPr>
        <w:br/>
        <w:t>které jsou specifikovány níže v čl. 9.4. této smlouvy, a to v následujících situacích nezávislých na vůli smluvních stran:</w:t>
      </w:r>
    </w:p>
    <w:p w14:paraId="3156D2CC" w14:textId="77777777" w:rsidR="006C60B6" w:rsidRPr="00B84931" w:rsidRDefault="006C60B6" w:rsidP="006C60B6">
      <w:pPr>
        <w:pStyle w:val="Odstavec111"/>
        <w:ind w:left="1418" w:hanging="709"/>
        <w:rPr>
          <w:lang w:val="cs-CZ"/>
        </w:rPr>
      </w:pPr>
      <w:r w:rsidRPr="00B84931">
        <w:rPr>
          <w:rFonts w:ascii="Arial" w:hAnsi="Arial" w:cs="Arial"/>
          <w:lang w:val="cs-CZ"/>
        </w:rPr>
        <w:t xml:space="preserve">v případě pozemků, které mohou být předmětem pozemkových úprav podle </w:t>
      </w:r>
      <w:r w:rsidRPr="00B84931">
        <w:rPr>
          <w:rFonts w:ascii="Arial" w:hAnsi="Arial" w:cs="Arial"/>
          <w:lang w:val="cs-CZ"/>
        </w:rPr>
        <w:br/>
        <w:t>§ 3 odst. 3 zákona, a to konkrétně pozemků zastavěných</w:t>
      </w:r>
      <w:r w:rsidRPr="00B84931">
        <w:rPr>
          <w:rFonts w:ascii="Arial" w:hAnsi="Arial" w:cs="Arial"/>
        </w:rPr>
        <w:t xml:space="preserve"> stavbou</w:t>
      </w:r>
      <w:r w:rsidRPr="00B84931">
        <w:rPr>
          <w:rFonts w:ascii="Arial" w:hAnsi="Arial" w:cs="Arial"/>
          <w:lang w:val="cs-CZ"/>
        </w:rPr>
        <w:t xml:space="preserve">, které </w:t>
      </w:r>
      <w:r w:rsidRPr="00B84931">
        <w:rPr>
          <w:rFonts w:ascii="Arial" w:hAnsi="Arial" w:cs="Arial"/>
        </w:rPr>
        <w:t xml:space="preserve">nejsou ve vlastnictví státu, pozemků funkčně souvisejících s touto stavbou včetně přístupové cesty, zahrady, pozemků v zastavěném území, pozemků </w:t>
      </w:r>
      <w:r w:rsidRPr="00B84931">
        <w:rPr>
          <w:rFonts w:ascii="Arial" w:hAnsi="Arial" w:cs="Arial"/>
        </w:rPr>
        <w:lastRenderedPageBreak/>
        <w:t>v zastavitelných plochách a pozemků, na nichž se nacházejí veřejná nebo neveřejná pohřebiště</w:t>
      </w:r>
      <w:r w:rsidRPr="00B84931">
        <w:rPr>
          <w:rFonts w:ascii="Arial" w:hAnsi="Arial" w:cs="Arial"/>
          <w:lang w:val="cs-CZ"/>
        </w:rPr>
        <w:t xml:space="preserve">, </w:t>
      </w:r>
      <w:r w:rsidRPr="00B84931">
        <w:rPr>
          <w:rFonts w:ascii="Arial" w:hAnsi="Arial" w:cs="Arial"/>
        </w:rPr>
        <w:t>lze provést změnu výměry pozemků řešených a neřešených dle § 2 zákona, případně změnu obvodu pozemových úprav, pokud vlastníci takových pozemků nebudou souhlasit s řešením těchto pozemků v pozemkových úpravách podle § 3 odst. 3 zákona;</w:t>
      </w:r>
    </w:p>
    <w:p w14:paraId="6AE1A8FC" w14:textId="77777777" w:rsidR="006C60B6" w:rsidRPr="00B84931" w:rsidRDefault="006C60B6" w:rsidP="006C60B6">
      <w:pPr>
        <w:pStyle w:val="Odstavec111"/>
        <w:ind w:left="1418" w:hanging="709"/>
        <w:rPr>
          <w:rFonts w:ascii="Arial" w:hAnsi="Arial" w:cs="Arial"/>
          <w:lang w:val="cs-CZ"/>
        </w:rPr>
      </w:pPr>
      <w:r w:rsidRPr="00B84931">
        <w:rPr>
          <w:rFonts w:ascii="Arial" w:hAnsi="Arial" w:cs="Arial"/>
          <w:lang w:val="cs-CZ"/>
        </w:rPr>
        <w:t xml:space="preserve">pokud po oznámení zahájení řízení o pozemkových úpravách </w:t>
      </w:r>
      <w:r w:rsidRPr="00B84931">
        <w:rPr>
          <w:rFonts w:ascii="Arial" w:hAnsi="Arial" w:cs="Arial"/>
          <w:lang w:val="cs-CZ"/>
        </w:rPr>
        <w:br/>
        <w:t xml:space="preserve">dle § 6 odst. 4 zákona budou třetími osobami realizovány stavební činnosti, na základě kterých dojde ke změně výměry </w:t>
      </w:r>
      <w:r w:rsidRPr="00B84931">
        <w:rPr>
          <w:rFonts w:ascii="Arial" w:hAnsi="Arial" w:cs="Arial"/>
        </w:rPr>
        <w:t>pozemků řešených a neřešených dle § 2 zákona, případně ke změně obvodu pozemkových úprav;</w:t>
      </w:r>
    </w:p>
    <w:p w14:paraId="6E1CB352" w14:textId="7EC03450" w:rsidR="006C60B6" w:rsidRPr="00B84931" w:rsidRDefault="006C60B6" w:rsidP="006C60B6">
      <w:pPr>
        <w:pStyle w:val="Odstavec111"/>
        <w:ind w:left="1418" w:hanging="709"/>
        <w:rPr>
          <w:rFonts w:ascii="Arial" w:hAnsi="Arial" w:cs="Arial"/>
          <w:lang w:val="cs-CZ"/>
        </w:rPr>
      </w:pPr>
      <w:r w:rsidRPr="00B84931">
        <w:rPr>
          <w:rFonts w:ascii="Arial" w:hAnsi="Arial" w:cs="Arial"/>
          <w:lang w:val="cs-CZ"/>
        </w:rPr>
        <w:t xml:space="preserve">pokud po oznámení zahájení řízení o pozemkových úpravách </w:t>
      </w:r>
      <w:r w:rsidRPr="00B84931">
        <w:rPr>
          <w:rFonts w:ascii="Arial" w:hAnsi="Arial" w:cs="Arial"/>
          <w:lang w:val="cs-CZ"/>
        </w:rPr>
        <w:br/>
        <w:t>dle § 6 odst. 4 zákona dojde ke schválení změny územního plánu obce</w:t>
      </w:r>
      <w:r w:rsidR="001C334F" w:rsidRPr="00B84931">
        <w:rPr>
          <w:rFonts w:ascii="Arial" w:hAnsi="Arial" w:cs="Arial"/>
          <w:lang w:val="cs-CZ"/>
        </w:rPr>
        <w:t xml:space="preserve"> </w:t>
      </w:r>
      <w:r w:rsidR="001C334F" w:rsidRPr="00B84931">
        <w:rPr>
          <w:rFonts w:ascii="Arial" w:hAnsi="Arial" w:cs="Arial"/>
          <w:b/>
          <w:lang w:val="cs-CZ"/>
        </w:rPr>
        <w:t>Březín</w:t>
      </w:r>
      <w:r w:rsidR="001C334F" w:rsidRPr="00B84931">
        <w:rPr>
          <w:rFonts w:ascii="Arial" w:hAnsi="Arial" w:cs="Arial"/>
          <w:lang w:val="cs-CZ"/>
        </w:rPr>
        <w:t xml:space="preserve">, </w:t>
      </w:r>
      <w:r w:rsidRPr="00B84931">
        <w:rPr>
          <w:rFonts w:ascii="Arial" w:hAnsi="Arial" w:cs="Arial"/>
          <w:lang w:val="cs-CZ"/>
        </w:rPr>
        <w:t>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5E1840A8" w14:textId="77777777" w:rsidR="006C60B6" w:rsidRPr="00B84931" w:rsidRDefault="006C60B6" w:rsidP="006C60B6">
      <w:pPr>
        <w:pStyle w:val="Odstavec111"/>
        <w:ind w:left="1418" w:hanging="709"/>
        <w:rPr>
          <w:rFonts w:ascii="Arial" w:hAnsi="Arial" w:cs="Arial"/>
          <w:lang w:val="cs-CZ"/>
        </w:rPr>
      </w:pPr>
      <w:r w:rsidRPr="00B84931">
        <w:rPr>
          <w:rFonts w:ascii="Arial" w:hAnsi="Arial" w:cs="Arial"/>
          <w:lang w:val="cs-CZ"/>
        </w:rPr>
        <w:t xml:space="preserve">pokud z důvodu vyřešení změny katastrální hranice, jejíž potřeba vyvstala </w:t>
      </w:r>
      <w:r w:rsidRPr="00B8493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63754E36" w14:textId="77777777" w:rsidR="006C60B6" w:rsidRPr="00B84931" w:rsidRDefault="006C60B6" w:rsidP="006C60B6">
      <w:pPr>
        <w:pStyle w:val="Odstavecseseznamem"/>
        <w:ind w:left="709" w:hanging="709"/>
        <w:rPr>
          <w:rFonts w:ascii="Arial" w:hAnsi="Arial" w:cs="Arial"/>
          <w:lang w:val="cs-CZ"/>
        </w:rPr>
      </w:pPr>
      <w:r w:rsidRPr="00B8493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B84931">
        <w:rPr>
          <w:rFonts w:ascii="Arial" w:hAnsi="Arial" w:cs="Arial"/>
          <w:lang w:val="cs-CZ"/>
        </w:rPr>
        <w:br/>
        <w:t xml:space="preserve">který je přílohou této smlouvy: </w:t>
      </w:r>
    </w:p>
    <w:p w14:paraId="26465E03" w14:textId="77777777" w:rsidR="006C60B6" w:rsidRPr="00B84931" w:rsidRDefault="006C60B6" w:rsidP="006C60B6">
      <w:pPr>
        <w:pStyle w:val="Odstavec111"/>
        <w:ind w:left="1418" w:hanging="709"/>
        <w:rPr>
          <w:rFonts w:ascii="Arial" w:hAnsi="Arial" w:cs="Arial"/>
          <w:lang w:val="cs-CZ"/>
        </w:rPr>
      </w:pPr>
      <w:r w:rsidRPr="00B84931">
        <w:rPr>
          <w:rFonts w:ascii="Arial" w:hAnsi="Arial" w:cs="Arial"/>
          <w:lang w:val="cs-CZ"/>
        </w:rPr>
        <w:t xml:space="preserve">Hlavní celek 3.4. Přípravné práce: </w:t>
      </w:r>
    </w:p>
    <w:p w14:paraId="74915E3F" w14:textId="77777777" w:rsidR="006C60B6" w:rsidRPr="00B84931" w:rsidRDefault="006C60B6" w:rsidP="006C60B6">
      <w:pPr>
        <w:pStyle w:val="Odstaveca"/>
        <w:ind w:left="2064" w:hanging="646"/>
        <w:rPr>
          <w:rFonts w:ascii="Arial" w:hAnsi="Arial" w:cs="Arial"/>
          <w:lang w:val="cs-CZ"/>
        </w:rPr>
      </w:pPr>
      <w:r w:rsidRPr="00B84931">
        <w:rPr>
          <w:rFonts w:ascii="Arial" w:hAnsi="Arial" w:cs="Arial"/>
          <w:lang w:val="cs-CZ"/>
        </w:rPr>
        <w:t>dílčí část 3.4.3.:</w:t>
      </w:r>
    </w:p>
    <w:p w14:paraId="07D989D5" w14:textId="77777777" w:rsidR="006C60B6" w:rsidRPr="00B84931" w:rsidRDefault="006C60B6" w:rsidP="006C60B6">
      <w:pPr>
        <w:pStyle w:val="Odstavecseseznamem"/>
        <w:numPr>
          <w:ilvl w:val="0"/>
          <w:numId w:val="4"/>
        </w:numPr>
        <w:rPr>
          <w:rFonts w:ascii="Arial" w:hAnsi="Arial" w:cs="Arial"/>
          <w:lang w:val="cs-CZ"/>
        </w:rPr>
      </w:pPr>
      <w:r w:rsidRPr="00B84931">
        <w:rPr>
          <w:rFonts w:ascii="Arial" w:hAnsi="Arial" w:cs="Arial"/>
          <w:lang w:val="cs-CZ"/>
        </w:rPr>
        <w:t>Zjišťování hranic obvodů KoPÚ, geometrický plán pro stanovení obvodů KoPÚ, předepsaná stabilizace dle vyhl. č. 357/2013 Sb.</w:t>
      </w:r>
    </w:p>
    <w:p w14:paraId="3F895611" w14:textId="77777777" w:rsidR="006C60B6" w:rsidRPr="00B84931" w:rsidRDefault="006C60B6" w:rsidP="006C60B6">
      <w:pPr>
        <w:pStyle w:val="Odstavecseseznamem"/>
        <w:numPr>
          <w:ilvl w:val="0"/>
          <w:numId w:val="4"/>
        </w:numPr>
        <w:rPr>
          <w:rFonts w:ascii="Arial" w:hAnsi="Arial" w:cs="Arial"/>
          <w:lang w:val="cs-CZ"/>
        </w:rPr>
      </w:pPr>
      <w:r w:rsidRPr="00B84931">
        <w:rPr>
          <w:rFonts w:ascii="Arial" w:hAnsi="Arial" w:cs="Arial"/>
          <w:lang w:val="cs-CZ"/>
        </w:rPr>
        <w:t>Zjišťování hranic pozemků neřešených dle § 2 zákona</w:t>
      </w:r>
    </w:p>
    <w:p w14:paraId="12B7B208" w14:textId="77777777" w:rsidR="006C60B6" w:rsidRPr="00B84931" w:rsidRDefault="006C60B6" w:rsidP="006C60B6">
      <w:pPr>
        <w:pStyle w:val="Odstaveca"/>
        <w:ind w:left="2064" w:hanging="646"/>
        <w:rPr>
          <w:rFonts w:ascii="Arial" w:hAnsi="Arial" w:cs="Arial"/>
          <w:lang w:val="cs-CZ"/>
        </w:rPr>
      </w:pPr>
      <w:r w:rsidRPr="00B84931">
        <w:rPr>
          <w:rFonts w:ascii="Arial" w:hAnsi="Arial" w:cs="Arial"/>
          <w:lang w:val="cs-CZ"/>
        </w:rPr>
        <w:t>Dílčí část 3.4.4.</w:t>
      </w:r>
    </w:p>
    <w:p w14:paraId="2C3586F1" w14:textId="77777777" w:rsidR="006C60B6" w:rsidRPr="00B84931" w:rsidRDefault="006C60B6" w:rsidP="006C60B6">
      <w:pPr>
        <w:pStyle w:val="Odstavecseseznamem"/>
        <w:numPr>
          <w:ilvl w:val="0"/>
          <w:numId w:val="4"/>
        </w:numPr>
        <w:rPr>
          <w:rFonts w:ascii="Arial" w:hAnsi="Arial" w:cs="Arial"/>
          <w:lang w:val="cs-CZ"/>
        </w:rPr>
      </w:pPr>
      <w:r w:rsidRPr="00B84931">
        <w:rPr>
          <w:rFonts w:ascii="Arial" w:hAnsi="Arial" w:cs="Arial"/>
          <w:lang w:val="cs-CZ"/>
        </w:rPr>
        <w:t>Rozbor současného stavu;</w:t>
      </w:r>
    </w:p>
    <w:p w14:paraId="1C86A192" w14:textId="77777777" w:rsidR="006C60B6" w:rsidRPr="00B84931" w:rsidRDefault="006C60B6" w:rsidP="006C60B6">
      <w:pPr>
        <w:pStyle w:val="Odstaveca"/>
        <w:ind w:left="2064" w:hanging="646"/>
        <w:rPr>
          <w:rFonts w:ascii="Arial" w:hAnsi="Arial" w:cs="Arial"/>
          <w:lang w:val="cs-CZ"/>
        </w:rPr>
      </w:pPr>
      <w:r w:rsidRPr="00B84931">
        <w:rPr>
          <w:rFonts w:ascii="Arial" w:hAnsi="Arial" w:cs="Arial"/>
          <w:lang w:val="cs-CZ"/>
        </w:rPr>
        <w:t>Dílčí část 3.4.5.</w:t>
      </w:r>
    </w:p>
    <w:p w14:paraId="73F12598" w14:textId="77777777" w:rsidR="006C60B6" w:rsidRPr="00B84931" w:rsidRDefault="006C60B6" w:rsidP="006C60B6">
      <w:pPr>
        <w:pStyle w:val="Odstavecseseznamem"/>
        <w:numPr>
          <w:ilvl w:val="0"/>
          <w:numId w:val="4"/>
        </w:numPr>
        <w:rPr>
          <w:rFonts w:ascii="Arial" w:hAnsi="Arial" w:cs="Arial"/>
          <w:lang w:val="cs-CZ"/>
        </w:rPr>
      </w:pPr>
      <w:r w:rsidRPr="00B84931">
        <w:rPr>
          <w:rFonts w:ascii="Arial" w:hAnsi="Arial" w:cs="Arial"/>
          <w:lang w:val="cs-CZ"/>
        </w:rPr>
        <w:t>Dokumentace k soupisu nároků vlastníků pozemků;</w:t>
      </w:r>
    </w:p>
    <w:p w14:paraId="053C23F8" w14:textId="77777777" w:rsidR="006C60B6" w:rsidRPr="00B84931" w:rsidRDefault="006C60B6" w:rsidP="006C60B6">
      <w:pPr>
        <w:pStyle w:val="Odstavec111"/>
        <w:ind w:left="1418" w:hanging="709"/>
        <w:rPr>
          <w:rFonts w:ascii="Arial" w:hAnsi="Arial" w:cs="Arial"/>
          <w:lang w:val="cs-CZ"/>
        </w:rPr>
      </w:pPr>
      <w:r w:rsidRPr="00B84931">
        <w:rPr>
          <w:rFonts w:ascii="Arial" w:hAnsi="Arial" w:cs="Arial"/>
          <w:lang w:val="cs-CZ"/>
        </w:rPr>
        <w:t xml:space="preserve"> Hlavní celek 3.5. Návrhové práce</w:t>
      </w:r>
    </w:p>
    <w:p w14:paraId="6F3C9C5C" w14:textId="77777777" w:rsidR="006C60B6" w:rsidRPr="00B84931" w:rsidRDefault="006C60B6" w:rsidP="006C60B6">
      <w:pPr>
        <w:pStyle w:val="Odstaveca"/>
        <w:ind w:left="2064" w:hanging="646"/>
        <w:rPr>
          <w:rFonts w:ascii="Arial" w:hAnsi="Arial" w:cs="Arial"/>
          <w:lang w:val="cs-CZ"/>
        </w:rPr>
      </w:pPr>
      <w:r w:rsidRPr="00B84931">
        <w:rPr>
          <w:rFonts w:ascii="Arial" w:hAnsi="Arial" w:cs="Arial"/>
          <w:lang w:val="cs-CZ"/>
        </w:rPr>
        <w:t>Dílčí část 3.5.2. Vypracování návrhu nového uspořádání pozemků k vystavení dle § 11odst. 1 zákona;</w:t>
      </w:r>
    </w:p>
    <w:p w14:paraId="03476944" w14:textId="77777777" w:rsidR="006C60B6" w:rsidRPr="00B84931" w:rsidRDefault="006C60B6" w:rsidP="006C60B6">
      <w:pPr>
        <w:pStyle w:val="Odstavec111"/>
        <w:ind w:left="1418" w:hanging="709"/>
        <w:rPr>
          <w:rFonts w:ascii="Arial" w:hAnsi="Arial" w:cs="Arial"/>
          <w:lang w:val="cs-CZ"/>
        </w:rPr>
      </w:pPr>
      <w:r w:rsidRPr="00B84931">
        <w:rPr>
          <w:rFonts w:ascii="Arial" w:hAnsi="Arial" w:cs="Arial"/>
          <w:lang w:val="cs-CZ"/>
        </w:rPr>
        <w:t>Hlavní celek 3.6. Mapové dílo.</w:t>
      </w:r>
    </w:p>
    <w:p w14:paraId="659E0249" w14:textId="275CFD75" w:rsidR="006C60B6" w:rsidRPr="00B84931" w:rsidRDefault="006C60B6" w:rsidP="006C60B6">
      <w:pPr>
        <w:pStyle w:val="Odstavecseseznamem"/>
        <w:ind w:left="709" w:hanging="709"/>
        <w:rPr>
          <w:rFonts w:ascii="Arial" w:hAnsi="Arial" w:cs="Arial"/>
          <w:lang w:val="cs-CZ"/>
        </w:rPr>
      </w:pPr>
      <w:r w:rsidRPr="00B84931">
        <w:rPr>
          <w:rFonts w:ascii="Arial" w:hAnsi="Arial" w:cs="Arial"/>
          <w:lang w:val="cs-CZ"/>
        </w:rPr>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w:t>
      </w:r>
      <w:r w:rsidRPr="00B84931">
        <w:rPr>
          <w:rFonts w:ascii="Arial" w:hAnsi="Arial" w:cs="Arial"/>
          <w:b/>
          <w:lang w:val="cs-CZ"/>
        </w:rPr>
        <w:t xml:space="preserve">Komplexní pozemkové úpravy </w:t>
      </w:r>
      <w:r w:rsidR="004C7F07" w:rsidRPr="00B84931">
        <w:rPr>
          <w:rFonts w:ascii="Arial" w:hAnsi="Arial" w:cs="Arial"/>
          <w:b/>
          <w:lang w:val="cs-CZ"/>
        </w:rPr>
        <w:t>v k.ú. Březín</w:t>
      </w:r>
      <w:r w:rsidRPr="00B84931">
        <w:rPr>
          <w:rFonts w:ascii="Arial" w:hAnsi="Arial" w:cs="Arial"/>
          <w:lang w:val="cs-CZ"/>
        </w:rPr>
        <w:t>“.</w:t>
      </w:r>
    </w:p>
    <w:p w14:paraId="79CA8748" w14:textId="168A5E2B"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lastRenderedPageBreak/>
        <w:t>Zjistí-li objednatel, že zhotovitel provádí dílo v rozporu se svými povinnostmi vyplývajícími z této smlouvy či stanovené obecně závaznými právními předpisy, je</w:t>
      </w:r>
      <w:r w:rsidR="008C0917">
        <w:rPr>
          <w:rFonts w:ascii="Arial" w:hAnsi="Arial" w:cs="Arial"/>
          <w:szCs w:val="20"/>
          <w:lang w:val="cs-CZ"/>
        </w:rPr>
        <w:t> </w:t>
      </w:r>
      <w:r w:rsidRPr="00466A2E">
        <w:rPr>
          <w:rFonts w:ascii="Arial" w:hAnsi="Arial" w:cs="Arial"/>
          <w:szCs w:val="20"/>
          <w:lang w:val="cs-CZ"/>
        </w:rPr>
        <w:t>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w:t>
      </w:r>
      <w:r w:rsidR="008C0917">
        <w:rPr>
          <w:rFonts w:ascii="Arial" w:hAnsi="Arial" w:cs="Arial"/>
          <w:szCs w:val="20"/>
          <w:lang w:val="cs-CZ"/>
        </w:rPr>
        <w:t> </w:t>
      </w:r>
      <w:r w:rsidRPr="00466A2E">
        <w:rPr>
          <w:rFonts w:ascii="Arial" w:hAnsi="Arial" w:cs="Arial"/>
          <w:szCs w:val="20"/>
          <w:lang w:val="cs-CZ"/>
        </w:rPr>
        <w:t>smlouvy (§ 2593 NOZ). Vznikne-li z těchto důvodů objednateli škoda, je zhotovitel povinen průkazně vyčíslenou škodu uhradit.</w:t>
      </w:r>
    </w:p>
    <w:p w14:paraId="69B4C10D" w14:textId="77777777" w:rsidR="006C60B6" w:rsidRPr="00466A2E" w:rsidRDefault="006C60B6" w:rsidP="006C60B6">
      <w:pPr>
        <w:pStyle w:val="Odstavecseseznamem"/>
        <w:ind w:left="709" w:hanging="709"/>
        <w:rPr>
          <w:rFonts w:ascii="Arial" w:hAnsi="Arial" w:cs="Arial"/>
          <w:szCs w:val="20"/>
          <w:lang w:val="cs-CZ"/>
        </w:rPr>
      </w:pPr>
      <w:r w:rsidRPr="00B84931">
        <w:rPr>
          <w:rFonts w:ascii="Arial" w:hAnsi="Arial" w:cs="Arial"/>
          <w:szCs w:val="20"/>
          <w:lang w:val="cs-CZ"/>
        </w:rPr>
        <w:t>Pokud na straně objednatele vznikl důvod pro změnu závazku, která nemá povahu změny vyhrazené dle čl. 9.1. až 9.5. této smlouvy,</w:t>
      </w:r>
      <w:r w:rsidRPr="00466A2E">
        <w:rPr>
          <w:rFonts w:ascii="Arial" w:hAnsi="Arial" w:cs="Arial"/>
          <w:szCs w:val="20"/>
          <w:lang w:val="cs-CZ"/>
        </w:rPr>
        <w:t xml:space="preserve"> nebo </w:t>
      </w:r>
      <w:r>
        <w:rPr>
          <w:rFonts w:ascii="Arial" w:hAnsi="Arial" w:cs="Arial"/>
          <w:szCs w:val="20"/>
          <w:lang w:val="cs-CZ"/>
        </w:rPr>
        <w:t xml:space="preserve">pro </w:t>
      </w:r>
      <w:r w:rsidRPr="00466A2E">
        <w:rPr>
          <w:rFonts w:ascii="Arial" w:hAnsi="Arial" w:cs="Arial"/>
          <w:szCs w:val="20"/>
          <w:lang w:val="cs-CZ"/>
        </w:rPr>
        <w:t xml:space="preserve">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565EFF24"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56EE5B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A705F7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240A85D0"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 probíhá insolvenční řízení proti majetku zhotovitele, v němž bylo vydáno rozhodnutí o úpadku nebo byl konkurs zrušen proto, že majetek zhotovitele byl zcela nepostačující;</w:t>
      </w:r>
    </w:p>
    <w:p w14:paraId="42BC3788" w14:textId="77777777"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zhotovitel vstoupí do likvidace;</w:t>
      </w:r>
    </w:p>
    <w:p w14:paraId="49AB345F" w14:textId="3EE25942"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nastane vyšší moc, kdy dojde k okolnostem, které nemohou smluvní strany ovlivnit a které zcela nebo na dobu delší než 3 měsíců znemožní některé ze</w:t>
      </w:r>
      <w:r w:rsidR="008C0917">
        <w:rPr>
          <w:rFonts w:ascii="Arial" w:hAnsi="Arial" w:cs="Arial"/>
          <w:szCs w:val="20"/>
          <w:lang w:val="cs-CZ"/>
        </w:rPr>
        <w:t> </w:t>
      </w:r>
      <w:r w:rsidRPr="006C270F">
        <w:rPr>
          <w:rFonts w:ascii="Arial" w:hAnsi="Arial" w:cs="Arial"/>
          <w:szCs w:val="20"/>
          <w:lang w:val="cs-CZ"/>
        </w:rPr>
        <w:t>smluvních stran plnit své závazky ze smlouvy.</w:t>
      </w:r>
    </w:p>
    <w:p w14:paraId="480503CB" w14:textId="77777777" w:rsidR="006C60B6" w:rsidRPr="006C270F" w:rsidRDefault="006C60B6" w:rsidP="006C60B6">
      <w:pPr>
        <w:pStyle w:val="Odstavecseseznamem"/>
        <w:ind w:left="709" w:hanging="709"/>
        <w:rPr>
          <w:rFonts w:ascii="Arial" w:hAnsi="Arial" w:cs="Arial"/>
          <w:szCs w:val="20"/>
          <w:lang w:val="cs-CZ"/>
        </w:rPr>
      </w:pPr>
      <w:r w:rsidRPr="006C270F">
        <w:rPr>
          <w:rFonts w:ascii="Arial" w:hAnsi="Arial" w:cs="Arial"/>
          <w:szCs w:val="20"/>
          <w:lang w:val="cs-CZ"/>
        </w:rPr>
        <w:t>Objednatel je oprávněn odstoupit od této smlouvy při podstatném porušení této smlouvy zhotovitelem zejména v případě:</w:t>
      </w:r>
    </w:p>
    <w:p w14:paraId="036F5013" w14:textId="46EBBC74"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 xml:space="preserve">neoprávněného zastavení či přerušení prací zhotovitelem na díle na dobu delší než </w:t>
      </w:r>
      <w:r w:rsidR="00AE1B8A">
        <w:rPr>
          <w:rFonts w:ascii="Arial" w:hAnsi="Arial" w:cs="Arial"/>
          <w:szCs w:val="20"/>
          <w:lang w:val="cs-CZ"/>
        </w:rPr>
        <w:t>6</w:t>
      </w:r>
      <w:r w:rsidRPr="00CA7771">
        <w:rPr>
          <w:rFonts w:ascii="Arial" w:hAnsi="Arial" w:cs="Arial"/>
          <w:szCs w:val="20"/>
          <w:lang w:val="cs-CZ"/>
        </w:rPr>
        <w:t xml:space="preserve"> </w:t>
      </w:r>
      <w:r w:rsidRPr="006C270F">
        <w:rPr>
          <w:rFonts w:ascii="Arial" w:hAnsi="Arial" w:cs="Arial"/>
          <w:szCs w:val="20"/>
          <w:lang w:val="cs-CZ"/>
        </w:rPr>
        <w:t>kalendářních měsíců v rozporu s touto smlouvou</w:t>
      </w:r>
      <w:r w:rsidRPr="00CA7771">
        <w:rPr>
          <w:rFonts w:ascii="Arial" w:hAnsi="Arial" w:cs="Arial"/>
          <w:szCs w:val="20"/>
          <w:lang w:val="cs-CZ"/>
        </w:rPr>
        <w:t>,</w:t>
      </w:r>
    </w:p>
    <w:p w14:paraId="605FADC3" w14:textId="373221DD"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kdy zhotovitel využil k plnění předmětu této smlouvy podzhotovitele v rozporu s</w:t>
      </w:r>
      <w:r w:rsidR="008C0917">
        <w:rPr>
          <w:rFonts w:ascii="Arial" w:hAnsi="Arial" w:cs="Arial"/>
          <w:szCs w:val="20"/>
          <w:lang w:val="cs-CZ"/>
        </w:rPr>
        <w:t> </w:t>
      </w:r>
      <w:r w:rsidRPr="006C270F">
        <w:rPr>
          <w:rFonts w:ascii="Arial" w:hAnsi="Arial" w:cs="Arial"/>
          <w:szCs w:val="20"/>
          <w:lang w:val="cs-CZ"/>
        </w:rPr>
        <w:t xml:space="preserve">nabídkou zhotovitele v rámci zadávacího řízení na Veřejnou zakázku nebo bez předchozího souhlasu objednatele, </w:t>
      </w:r>
    </w:p>
    <w:p w14:paraId="5199E8E8" w14:textId="15E4C18E"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kdy vyjde najevo, že zhotovitel uvedl v rámci zadávacího řízení nepravdivé či</w:t>
      </w:r>
      <w:r w:rsidR="008E11C9">
        <w:rPr>
          <w:rFonts w:ascii="Arial" w:hAnsi="Arial" w:cs="Arial"/>
          <w:szCs w:val="20"/>
          <w:lang w:val="cs-CZ"/>
        </w:rPr>
        <w:t> </w:t>
      </w:r>
      <w:r w:rsidRPr="006C270F">
        <w:rPr>
          <w:rFonts w:ascii="Arial" w:hAnsi="Arial" w:cs="Arial"/>
          <w:szCs w:val="20"/>
          <w:lang w:val="cs-CZ"/>
        </w:rPr>
        <w:t>zkreslené informace, které by měly zřejmý vliv na výběr zhotovitele pro uzavření této smlouvy</w:t>
      </w:r>
    </w:p>
    <w:p w14:paraId="1888E8AC" w14:textId="4F5B5971" w:rsidR="006C60B6" w:rsidRPr="006C270F" w:rsidRDefault="006C60B6" w:rsidP="006C60B6">
      <w:pPr>
        <w:pStyle w:val="Odstavec111"/>
        <w:ind w:left="1418" w:hanging="709"/>
        <w:rPr>
          <w:rFonts w:ascii="Arial" w:hAnsi="Arial" w:cs="Arial"/>
          <w:szCs w:val="20"/>
          <w:lang w:val="cs-CZ"/>
        </w:rPr>
      </w:pPr>
      <w:r w:rsidRPr="006C270F">
        <w:rPr>
          <w:rFonts w:ascii="Arial" w:hAnsi="Arial" w:cs="Arial"/>
          <w:szCs w:val="20"/>
          <w:lang w:val="cs-CZ"/>
        </w:rPr>
        <w:t>jiného porušení povinností dle této smlouvy, které nebude odstraněno ani</w:t>
      </w:r>
      <w:r w:rsidR="008E11C9">
        <w:rPr>
          <w:rFonts w:ascii="Arial" w:hAnsi="Arial" w:cs="Arial"/>
          <w:szCs w:val="20"/>
          <w:lang w:val="cs-CZ"/>
        </w:rPr>
        <w:t> </w:t>
      </w:r>
      <w:r w:rsidRPr="006C270F">
        <w:rPr>
          <w:rFonts w:ascii="Arial" w:hAnsi="Arial" w:cs="Arial"/>
          <w:szCs w:val="20"/>
          <w:lang w:val="cs-CZ"/>
        </w:rPr>
        <w:t xml:space="preserve">v dostatečně přiměřeného lhůtě </w:t>
      </w:r>
      <w:r w:rsidR="00AE1B8A">
        <w:rPr>
          <w:rFonts w:ascii="Arial" w:hAnsi="Arial" w:cs="Arial"/>
          <w:szCs w:val="20"/>
          <w:lang w:val="cs-CZ"/>
        </w:rPr>
        <w:t>30</w:t>
      </w:r>
      <w:r w:rsidRPr="006C270F">
        <w:rPr>
          <w:rFonts w:ascii="Arial" w:hAnsi="Arial" w:cs="Arial"/>
          <w:szCs w:val="20"/>
          <w:lang w:val="cs-CZ"/>
        </w:rPr>
        <w:t xml:space="preserve"> kalendářních dnů.</w:t>
      </w:r>
    </w:p>
    <w:p w14:paraId="5752C089" w14:textId="77777777" w:rsidR="006C60B6" w:rsidRPr="006C270F" w:rsidRDefault="006C60B6" w:rsidP="006C60B6">
      <w:pPr>
        <w:pStyle w:val="Odstavecseseznamem"/>
        <w:ind w:left="709"/>
        <w:rPr>
          <w:rFonts w:ascii="Arial" w:hAnsi="Arial" w:cs="Arial"/>
          <w:szCs w:val="20"/>
          <w:lang w:val="cs-CZ"/>
        </w:rPr>
      </w:pPr>
      <w:r w:rsidRPr="006C270F">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1CB12E80" w14:textId="34AC4EBE" w:rsidR="006C60B6" w:rsidRPr="006C270F" w:rsidRDefault="006C60B6" w:rsidP="006C60B6">
      <w:pPr>
        <w:pStyle w:val="Odstavecseseznamem"/>
        <w:ind w:left="709"/>
        <w:rPr>
          <w:rFonts w:ascii="Arial" w:hAnsi="Arial" w:cs="Arial"/>
          <w:szCs w:val="20"/>
          <w:lang w:val="cs-CZ"/>
        </w:rPr>
      </w:pPr>
      <w:r w:rsidRPr="006C270F">
        <w:rPr>
          <w:rFonts w:ascii="Arial" w:hAnsi="Arial" w:cs="Arial"/>
          <w:szCs w:val="20"/>
          <w:lang w:val="cs-CZ"/>
        </w:rPr>
        <w:lastRenderedPageBreak/>
        <w:t>V případě prodlení zhotovitele s předáním díla (tzn. porušení povinnosti zhotovitelem) dle článku V. této smlouvy je objednatel  oprávněn odstoupit poté, co</w:t>
      </w:r>
      <w:r w:rsidR="008E11C9">
        <w:rPr>
          <w:rFonts w:ascii="Arial" w:hAnsi="Arial" w:cs="Arial"/>
          <w:szCs w:val="20"/>
          <w:lang w:val="cs-CZ"/>
        </w:rPr>
        <w:t> </w:t>
      </w:r>
      <w:r w:rsidRPr="006C270F">
        <w:rPr>
          <w:rFonts w:ascii="Arial" w:hAnsi="Arial" w:cs="Arial"/>
          <w:szCs w:val="20"/>
          <w:lang w:val="cs-CZ"/>
        </w:rPr>
        <w:t>poskytl zhotoviteli dodatečnou přiměřenou lhůtu k plnění a zhotovitel ani v této dodatečné přiměřené lhůtě porušovanou povinnost nesplní.</w:t>
      </w:r>
    </w:p>
    <w:p w14:paraId="54519919" w14:textId="320917CD"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Vznik některé ze skutečností uvedených v odstavci </w:t>
      </w:r>
      <w:r w:rsidRPr="00F5773E">
        <w:rPr>
          <w:rFonts w:ascii="Arial" w:hAnsi="Arial" w:cs="Arial"/>
          <w:szCs w:val="20"/>
          <w:lang w:val="cs-CZ"/>
        </w:rPr>
        <w:t>9.10. a 9.11.</w:t>
      </w:r>
      <w:r w:rsidRPr="00466A2E">
        <w:rPr>
          <w:rFonts w:ascii="Arial" w:hAnsi="Arial" w:cs="Arial"/>
          <w:szCs w:val="20"/>
          <w:lang w:val="cs-CZ"/>
        </w:rPr>
        <w:t xml:space="preserve"> je každá smluvní strana povinna neprodleně oznámit druhé smluvní straně. Pro uplatnění práva na</w:t>
      </w:r>
      <w:r w:rsidR="008E11C9">
        <w:rPr>
          <w:rFonts w:ascii="Arial" w:hAnsi="Arial" w:cs="Arial"/>
          <w:szCs w:val="20"/>
          <w:lang w:val="cs-CZ"/>
        </w:rPr>
        <w:t> </w:t>
      </w:r>
      <w:r w:rsidRPr="00466A2E">
        <w:rPr>
          <w:rFonts w:ascii="Arial" w:hAnsi="Arial" w:cs="Arial"/>
          <w:szCs w:val="20"/>
          <w:lang w:val="cs-CZ"/>
        </w:rPr>
        <w:t>odstoupení od smlouvy však není rozhodující, jakým způsobem se oprávněná smluvní strana dozvěděla o vzniku skutečností opravňujících k odstoupení od smlouvy.</w:t>
      </w:r>
    </w:p>
    <w:p w14:paraId="596B418D" w14:textId="7CC94999"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w:t>
      </w:r>
      <w:r w:rsidR="008E11C9">
        <w:rPr>
          <w:rFonts w:ascii="Arial" w:hAnsi="Arial" w:cs="Arial"/>
          <w:szCs w:val="20"/>
          <w:lang w:val="cs-CZ"/>
        </w:rPr>
        <w:t> </w:t>
      </w:r>
      <w:r w:rsidRPr="00466A2E">
        <w:rPr>
          <w:rFonts w:ascii="Arial" w:hAnsi="Arial" w:cs="Arial"/>
          <w:szCs w:val="20"/>
          <w:lang w:val="cs-CZ"/>
        </w:rPr>
        <w:t>smlouvy. Protokol musí obsahovat zejména soupis veškerých uskutečněných prací a</w:t>
      </w:r>
      <w:r w:rsidR="008E11C9">
        <w:rPr>
          <w:rFonts w:ascii="Arial" w:hAnsi="Arial" w:cs="Arial"/>
          <w:szCs w:val="20"/>
          <w:lang w:val="cs-CZ"/>
        </w:rPr>
        <w:t> </w:t>
      </w:r>
      <w:r w:rsidRPr="00466A2E">
        <w:rPr>
          <w:rFonts w:ascii="Arial" w:hAnsi="Arial" w:cs="Arial"/>
          <w:szCs w:val="20"/>
          <w:lang w:val="cs-CZ"/>
        </w:rPr>
        <w:t>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02BEA68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6707368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1AC39657"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Odstoupením od smlouvy nejsou dotčena práva smluvních stran na úhradu splatné smluvní pokuty a případnou náhradu škody.</w:t>
      </w:r>
    </w:p>
    <w:p w14:paraId="5C6B420C" w14:textId="74AEAFEA"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Do doby vyčíslení oprávněných nároků smluvních stran a do doby dohody o</w:t>
      </w:r>
      <w:r w:rsidR="008E11C9">
        <w:rPr>
          <w:rFonts w:ascii="Arial" w:hAnsi="Arial" w:cs="Arial"/>
          <w:szCs w:val="20"/>
          <w:lang w:val="cs-CZ"/>
        </w:rPr>
        <w:t> </w:t>
      </w:r>
      <w:r w:rsidRPr="00466A2E">
        <w:rPr>
          <w:rFonts w:ascii="Arial" w:hAnsi="Arial" w:cs="Arial"/>
          <w:szCs w:val="20"/>
          <w:lang w:val="cs-CZ"/>
        </w:rPr>
        <w:t xml:space="preserve">vzájemném vyrovnání těchto nároků je objednatel oprávněn zadržet veškeré fakturované a splatné platby zhotoviteli. </w:t>
      </w:r>
    </w:p>
    <w:p w14:paraId="19D1BA47" w14:textId="02720833"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w:t>
      </w:r>
      <w:r w:rsidR="008E11C9">
        <w:rPr>
          <w:rFonts w:ascii="Arial" w:hAnsi="Arial" w:cs="Arial"/>
          <w:szCs w:val="20"/>
        </w:rPr>
        <w:t> </w:t>
      </w:r>
      <w:r w:rsidRPr="00466A2E">
        <w:rPr>
          <w:rFonts w:ascii="Arial" w:hAnsi="Arial" w:cs="Arial"/>
          <w:szCs w:val="20"/>
        </w:rPr>
        <w:t>jednoměsíční výpovědní dobou, jež počíná běžet prvního dne měsíce následujícího po doručení výpovědi zhotoviteli.</w:t>
      </w:r>
    </w:p>
    <w:p w14:paraId="1DE3E932"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4B75EDD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06333B2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767161BE"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76BFABA8" w14:textId="726EC622"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w:t>
      </w:r>
      <w:r w:rsidR="00C130C8">
        <w:rPr>
          <w:rFonts w:ascii="Arial" w:hAnsi="Arial" w:cs="Arial"/>
          <w:szCs w:val="20"/>
          <w:lang w:val="cs-CZ"/>
        </w:rPr>
        <w:t> </w:t>
      </w:r>
      <w:r w:rsidRPr="00466A2E">
        <w:rPr>
          <w:rFonts w:ascii="Arial" w:hAnsi="Arial" w:cs="Arial"/>
          <w:szCs w:val="20"/>
          <w:lang w:val="cs-CZ"/>
        </w:rPr>
        <w:t xml:space="preserve">takový zdroj není podle nejlepšího vědomí a svědomí zhotovitele vázán </w:t>
      </w:r>
      <w:r w:rsidRPr="00466A2E">
        <w:rPr>
          <w:rFonts w:ascii="Arial" w:hAnsi="Arial" w:cs="Arial"/>
          <w:szCs w:val="20"/>
          <w:lang w:val="cs-CZ"/>
        </w:rPr>
        <w:lastRenderedPageBreak/>
        <w:t>smlouvou o zachování neveřejné povahy příslušných informací nebo jinou povinností mlčenlivosti týkající se příslušných informací.</w:t>
      </w:r>
    </w:p>
    <w:p w14:paraId="32295321" w14:textId="44413FE1"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použít neveřejné informace výhradně v souvislosti s</w:t>
      </w:r>
      <w:r w:rsidR="00C130C8">
        <w:rPr>
          <w:rFonts w:ascii="Arial" w:hAnsi="Arial" w:cs="Arial"/>
          <w:szCs w:val="20"/>
          <w:lang w:val="cs-CZ"/>
        </w:rPr>
        <w:t> </w:t>
      </w:r>
      <w:r w:rsidRPr="00466A2E">
        <w:rPr>
          <w:rFonts w:ascii="Arial" w:hAnsi="Arial" w:cs="Arial"/>
          <w:szCs w:val="20"/>
          <w:lang w:val="cs-CZ"/>
        </w:rPr>
        <w:t xml:space="preserve">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666DFA5"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639EA1CB"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57B1D577" w14:textId="77777777" w:rsidR="006C60B6" w:rsidRPr="00466A2E" w:rsidRDefault="006C60B6" w:rsidP="006C60B6">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5C572593" w14:textId="317512D6"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w:t>
      </w:r>
      <w:r w:rsidR="00C130C8">
        <w:rPr>
          <w:rFonts w:ascii="Arial" w:hAnsi="Arial" w:cs="Arial"/>
          <w:szCs w:val="20"/>
          <w:lang w:val="cs-CZ"/>
        </w:rPr>
        <w:t> </w:t>
      </w:r>
      <w:r w:rsidRPr="00466A2E">
        <w:rPr>
          <w:rFonts w:ascii="Arial" w:hAnsi="Arial" w:cs="Arial"/>
          <w:szCs w:val="20"/>
          <w:lang w:val="cs-CZ"/>
        </w:rPr>
        <w:t>neveřejnými informacemi zacházet náležitým způsobem a v souladu s touto smlouvou.</w:t>
      </w:r>
    </w:p>
    <w:p w14:paraId="16494F19" w14:textId="58D34205"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Zhotovitel bez předchozího písemného souhlasu objednatele nezpřístupní nic z obsahu neveřejných informací a dále nařídí svým vedoucím zaměstnancům, zaměstnancům a</w:t>
      </w:r>
      <w:r w:rsidR="00C130C8">
        <w:rPr>
          <w:rFonts w:ascii="Arial" w:hAnsi="Arial" w:cs="Arial"/>
          <w:szCs w:val="20"/>
          <w:lang w:val="cs-CZ"/>
        </w:rPr>
        <w:t> </w:t>
      </w:r>
      <w:r w:rsidRPr="00466A2E">
        <w:rPr>
          <w:rFonts w:ascii="Arial" w:hAnsi="Arial" w:cs="Arial"/>
          <w:szCs w:val="20"/>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56C2BA1"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71D2862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34711E4C" w14:textId="4934BFC5" w:rsidR="006C60B6" w:rsidRPr="00466A2E" w:rsidRDefault="006C60B6" w:rsidP="006C60B6">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w:t>
      </w:r>
      <w:r w:rsidR="00C130C8">
        <w:rPr>
          <w:rFonts w:ascii="Arial" w:hAnsi="Arial" w:cs="Arial"/>
          <w:szCs w:val="20"/>
          <w:lang w:val="cs-CZ"/>
        </w:rPr>
        <w:t> </w:t>
      </w:r>
      <w:r w:rsidRPr="00466A2E">
        <w:rPr>
          <w:rFonts w:ascii="Arial" w:hAnsi="Arial" w:cs="Arial"/>
          <w:szCs w:val="20"/>
          <w:lang w:val="cs-CZ"/>
        </w:rPr>
        <w:t>vydání předběžného opatření, jakož i jiného zatímního prostředku právní ochrany v</w:t>
      </w:r>
      <w:r w:rsidR="00B26076">
        <w:rPr>
          <w:rFonts w:ascii="Arial" w:hAnsi="Arial" w:cs="Arial"/>
          <w:szCs w:val="20"/>
          <w:lang w:val="cs-CZ"/>
        </w:rPr>
        <w:t> </w:t>
      </w:r>
      <w:r w:rsidRPr="00466A2E">
        <w:rPr>
          <w:rFonts w:ascii="Arial" w:hAnsi="Arial" w:cs="Arial"/>
          <w:szCs w:val="20"/>
          <w:lang w:val="cs-CZ"/>
        </w:rPr>
        <w:t xml:space="preserve">případě hrozícího nebo skutečného porušení této smlouvy. Zhotovitel se zavazuje </w:t>
      </w:r>
      <w:r w:rsidRPr="00466A2E">
        <w:rPr>
          <w:rFonts w:ascii="Arial" w:hAnsi="Arial" w:cs="Arial"/>
          <w:szCs w:val="20"/>
          <w:lang w:val="cs-CZ"/>
        </w:rPr>
        <w:lastRenderedPageBreak/>
        <w:t>nahradit náklady, které objednateli vzniknou v souvislosti s uplatňováním náhrady škody.</w:t>
      </w:r>
    </w:p>
    <w:p w14:paraId="72A40FF7" w14:textId="38CC9A38" w:rsidR="006C60B6" w:rsidRPr="0068603A"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porušení jakéhokoliv ustanovení tohoto článku smlouvy vzniká objednateli nárok na zaplacení smluvní pokuty. Výše smluvní pokuty je stanovena na </w:t>
      </w:r>
      <w:r w:rsidR="004C7F07">
        <w:rPr>
          <w:rFonts w:ascii="Arial" w:hAnsi="Arial" w:cs="Arial"/>
          <w:szCs w:val="20"/>
        </w:rPr>
        <w:t>150.000,-</w:t>
      </w:r>
      <w:r w:rsidRPr="00466A2E">
        <w:rPr>
          <w:rFonts w:ascii="Arial" w:hAnsi="Arial" w:cs="Arial"/>
          <w:szCs w:val="20"/>
        </w:rPr>
        <w:t xml:space="preserve">Kč (slovy </w:t>
      </w:r>
      <w:r w:rsidR="004C7F07">
        <w:rPr>
          <w:rFonts w:ascii="Arial" w:hAnsi="Arial" w:cs="Arial"/>
          <w:szCs w:val="20"/>
        </w:rPr>
        <w:t>stopadesáttisíc</w:t>
      </w:r>
      <w:r w:rsidRPr="00466A2E">
        <w:rPr>
          <w:rFonts w:ascii="Arial" w:hAnsi="Arial" w:cs="Arial"/>
          <w:szCs w:val="20"/>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1B056614" w14:textId="0E690590" w:rsidR="006C60B6" w:rsidRPr="0068603A" w:rsidRDefault="006C60B6" w:rsidP="006C60B6">
      <w:pPr>
        <w:pStyle w:val="Odstavecseseznamem"/>
        <w:ind w:left="709" w:hanging="709"/>
        <w:rPr>
          <w:rFonts w:ascii="Arial" w:hAnsi="Arial" w:cs="Arial"/>
          <w:szCs w:val="20"/>
          <w:lang w:val="cs-CZ"/>
        </w:rPr>
      </w:pPr>
      <w:r w:rsidRPr="0068603A">
        <w:rPr>
          <w:rFonts w:ascii="Arial" w:hAnsi="Arial" w:cs="Arial"/>
          <w:szCs w:val="20"/>
          <w:lang w:val="cs-CZ"/>
        </w:rPr>
        <w:t>V souvislosti s realizací práv a povinností vyplývajících z této smlouvy bude mít zhotovitel přístup k datům Státního pozemkového úřadu. Zhotovitel se zavazuje, že</w:t>
      </w:r>
      <w:r w:rsidR="00B26076">
        <w:rPr>
          <w:rFonts w:ascii="Arial" w:hAnsi="Arial" w:cs="Arial"/>
          <w:szCs w:val="20"/>
          <w:lang w:val="cs-CZ"/>
        </w:rPr>
        <w:t> </w:t>
      </w:r>
      <w:r w:rsidRPr="0068603A">
        <w:rPr>
          <w:rFonts w:ascii="Arial" w:hAnsi="Arial" w:cs="Arial"/>
          <w:szCs w:val="20"/>
          <w:lang w:val="cs-CZ"/>
        </w:rPr>
        <w:t>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w:t>
      </w:r>
      <w:r w:rsidR="00C130C8">
        <w:rPr>
          <w:rFonts w:ascii="Arial" w:hAnsi="Arial" w:cs="Arial"/>
          <w:szCs w:val="20"/>
          <w:lang w:val="cs-CZ"/>
        </w:rPr>
        <w:t> </w:t>
      </w:r>
      <w:r w:rsidRPr="0068603A">
        <w:rPr>
          <w:rFonts w:ascii="Arial" w:hAnsi="Arial" w:cs="Arial"/>
          <w:szCs w:val="20"/>
          <w:lang w:val="cs-CZ"/>
        </w:rPr>
        <w:t xml:space="preserve">znění pozdějších </w:t>
      </w:r>
      <w:r>
        <w:rPr>
          <w:rFonts w:ascii="Arial" w:hAnsi="Arial" w:cs="Arial"/>
          <w:szCs w:val="20"/>
          <w:lang w:val="cs-CZ"/>
        </w:rPr>
        <w:t xml:space="preserve">předpisů. </w:t>
      </w:r>
      <w:r w:rsidRPr="0068603A">
        <w:rPr>
          <w:rFonts w:ascii="Arial" w:hAnsi="Arial" w:cs="Arial"/>
          <w:szCs w:val="20"/>
          <w:lang w:val="cs-CZ"/>
        </w:rPr>
        <w:t>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14:paraId="3929BDBF" w14:textId="77777777" w:rsidR="006C60B6" w:rsidRPr="00466A2E" w:rsidRDefault="006C60B6" w:rsidP="006C60B6">
      <w:pPr>
        <w:pStyle w:val="Odstavecseseznamem"/>
        <w:numPr>
          <w:ilvl w:val="0"/>
          <w:numId w:val="0"/>
        </w:numPr>
        <w:ind w:left="709"/>
        <w:rPr>
          <w:rFonts w:ascii="Arial" w:hAnsi="Arial" w:cs="Arial"/>
          <w:szCs w:val="20"/>
          <w:lang w:val="cs-CZ"/>
        </w:rPr>
      </w:pPr>
    </w:p>
    <w:p w14:paraId="11610FDF"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53AA9C6D" w14:textId="5467475E"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w:t>
      </w:r>
      <w:r w:rsidR="00B26076">
        <w:rPr>
          <w:rFonts w:ascii="Arial" w:hAnsi="Arial" w:cs="Arial"/>
          <w:szCs w:val="20"/>
          <w:lang w:val="cs-CZ"/>
        </w:rPr>
        <w:t> </w:t>
      </w:r>
      <w:r w:rsidRPr="00466A2E">
        <w:rPr>
          <w:rFonts w:ascii="Arial" w:hAnsi="Arial" w:cs="Arial"/>
          <w:szCs w:val="20"/>
          <w:lang w:val="cs-CZ"/>
        </w:rPr>
        <w:t>zavazují průběžně vzájemně konzultovat odbornou problematiku předmětu smlouvy. Smluvní strany se dohodly na tom, že zhotovitel není oprávněn dílo, které je</w:t>
      </w:r>
      <w:r w:rsidR="00C130C8">
        <w:rPr>
          <w:rFonts w:ascii="Arial" w:hAnsi="Arial" w:cs="Arial"/>
          <w:szCs w:val="20"/>
          <w:lang w:val="cs-CZ"/>
        </w:rPr>
        <w:t> </w:t>
      </w:r>
      <w:r w:rsidRPr="00466A2E">
        <w:rPr>
          <w:rFonts w:ascii="Arial" w:hAnsi="Arial" w:cs="Arial"/>
          <w:szCs w:val="20"/>
          <w:lang w:val="cs-CZ"/>
        </w:rPr>
        <w:t>předmětem plnění této smlouvy, bez písemného souhlasu objednatele dále prodávat či s ním jinak nakládat.</w:t>
      </w:r>
    </w:p>
    <w:p w14:paraId="533FE733" w14:textId="0CACAC7A"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w:t>
      </w:r>
      <w:r w:rsidR="00B26076">
        <w:rPr>
          <w:rFonts w:ascii="Arial" w:hAnsi="Arial" w:cs="Arial"/>
          <w:szCs w:val="20"/>
          <w:lang w:val="cs-CZ"/>
        </w:rPr>
        <w:t> </w:t>
      </w:r>
      <w:r w:rsidRPr="00466A2E">
        <w:rPr>
          <w:rFonts w:ascii="Arial" w:hAnsi="Arial" w:cs="Arial"/>
          <w:szCs w:val="20"/>
          <w:lang w:val="cs-CZ"/>
        </w:rPr>
        <w:t>kontrolní dny je oprávněn svolávat objednatel 1x za měsíc. Zhotovitel je povinen se těchto kontrolních dnů zúčastnit a předložit ke kontrole doklady o provádění díla.</w:t>
      </w:r>
    </w:p>
    <w:p w14:paraId="5595750E"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61B878A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7CF9349E" w14:textId="5B2BD61A"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w:t>
      </w:r>
      <w:r w:rsidR="00B26076">
        <w:rPr>
          <w:rFonts w:ascii="Arial" w:hAnsi="Arial" w:cs="Arial"/>
          <w:szCs w:val="20"/>
          <w:lang w:val="cs-CZ"/>
        </w:rPr>
        <w:t> </w:t>
      </w:r>
      <w:r w:rsidRPr="00466A2E">
        <w:rPr>
          <w:rFonts w:ascii="Arial" w:hAnsi="Arial" w:cs="Arial"/>
          <w:szCs w:val="20"/>
          <w:lang w:val="cs-CZ"/>
        </w:rPr>
        <w:t xml:space="preserve">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7F649A10"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51776401" w14:textId="4062C2C9"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w:t>
      </w:r>
      <w:r w:rsidR="00C130C8">
        <w:rPr>
          <w:rFonts w:ascii="Arial" w:hAnsi="Arial" w:cs="Arial"/>
          <w:szCs w:val="20"/>
        </w:rPr>
        <w:t> </w:t>
      </w:r>
      <w:r w:rsidRPr="00466A2E">
        <w:rPr>
          <w:rFonts w:ascii="Arial" w:hAnsi="Arial" w:cs="Arial"/>
          <w:szCs w:val="20"/>
        </w:rPr>
        <w:t>zhotoveném díle.</w:t>
      </w:r>
    </w:p>
    <w:p w14:paraId="6C444E81" w14:textId="1170A98B"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lastRenderedPageBreak/>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w:t>
      </w:r>
      <w:r w:rsidR="00C130C8">
        <w:rPr>
          <w:rFonts w:ascii="Arial" w:hAnsi="Arial" w:cs="Arial"/>
          <w:szCs w:val="20"/>
        </w:rPr>
        <w:t> </w:t>
      </w:r>
      <w:r w:rsidRPr="00466A2E">
        <w:rPr>
          <w:rFonts w:ascii="Arial" w:hAnsi="Arial" w:cs="Arial"/>
          <w:szCs w:val="20"/>
        </w:rPr>
        <w:t>se</w:t>
      </w:r>
      <w:r w:rsidR="00C130C8">
        <w:rPr>
          <w:rFonts w:ascii="Arial" w:hAnsi="Arial" w:cs="Arial"/>
          <w:szCs w:val="20"/>
        </w:rPr>
        <w:t> </w:t>
      </w:r>
      <w:r w:rsidRPr="00466A2E">
        <w:rPr>
          <w:rFonts w:ascii="Arial" w:hAnsi="Arial" w:cs="Arial"/>
          <w:szCs w:val="20"/>
        </w:rPr>
        <w:t>porušení smlouvy v tomto bodě nedopustila.</w:t>
      </w:r>
    </w:p>
    <w:p w14:paraId="1384AA65" w14:textId="77777777"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3899E29" w14:textId="681CEFED"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w:t>
      </w:r>
      <w:r w:rsidR="00C130C8">
        <w:rPr>
          <w:rFonts w:ascii="Arial" w:hAnsi="Arial" w:cs="Arial"/>
          <w:szCs w:val="20"/>
        </w:rPr>
        <w:t> </w:t>
      </w:r>
      <w:r w:rsidRPr="00466A2E">
        <w:rPr>
          <w:rFonts w:ascii="Arial" w:hAnsi="Arial" w:cs="Arial"/>
          <w:szCs w:val="20"/>
        </w:rPr>
        <w:t>uskutečnit dílo dle této smlouvy.</w:t>
      </w:r>
    </w:p>
    <w:p w14:paraId="318570F3" w14:textId="360368C1" w:rsidR="006C60B6" w:rsidRPr="00466A2E" w:rsidRDefault="006C60B6" w:rsidP="006C60B6">
      <w:pPr>
        <w:pStyle w:val="Odstavecseseznamem"/>
        <w:ind w:left="709" w:hanging="709"/>
        <w:rPr>
          <w:rFonts w:ascii="Arial" w:hAnsi="Arial" w:cs="Arial"/>
          <w:szCs w:val="20"/>
        </w:rPr>
      </w:pPr>
      <w:r w:rsidRPr="00466A2E">
        <w:rPr>
          <w:rFonts w:ascii="Arial" w:hAnsi="Arial" w:cs="Arial"/>
          <w:szCs w:val="20"/>
        </w:rPr>
        <w:t xml:space="preserve">Zhotovitel tímto prohlašuje, že v době uzavření této smlouvy není v likvidaci a není vůči němu vedeno řízení dle zákona č. 182/2006 Sb., o úpadku a způsobech jeho řešení, ve znění pozdějších předpisů a zavazuje se objednatele bezodkladně informovat </w:t>
      </w:r>
      <w:r w:rsidR="00D108AC">
        <w:rPr>
          <w:rFonts w:ascii="Arial" w:hAnsi="Arial" w:cs="Arial"/>
          <w:szCs w:val="20"/>
        </w:rPr>
        <w:br/>
      </w:r>
      <w:r w:rsidRPr="00466A2E">
        <w:rPr>
          <w:rFonts w:ascii="Arial" w:hAnsi="Arial" w:cs="Arial"/>
          <w:szCs w:val="20"/>
        </w:rPr>
        <w:t>o všech skutečnostech o hrozícím úpadku, příp. o prohlášení úpadku jeho společnosti.</w:t>
      </w:r>
    </w:p>
    <w:p w14:paraId="674ADCE3" w14:textId="5A905AC5" w:rsidR="006C60B6" w:rsidRPr="00B26076"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Pr="00466A2E">
        <w:rPr>
          <w:rFonts w:ascii="Arial" w:hAnsi="Arial" w:cs="Arial"/>
          <w:szCs w:val="20"/>
        </w:rPr>
        <w:t>, t.j. ...... Kč</w:t>
      </w:r>
      <w:r w:rsidR="00B26076">
        <w:rPr>
          <w:rFonts w:ascii="Arial" w:hAnsi="Arial" w:cs="Arial"/>
          <w:szCs w:val="20"/>
        </w:rPr>
        <w:t xml:space="preserve"> </w:t>
      </w:r>
      <w:r w:rsidR="00B26076" w:rsidRPr="00FF6D84">
        <w:rPr>
          <w:rFonts w:ascii="Arial" w:hAnsi="Arial" w:cs="Arial"/>
          <w:color w:val="00B0F0"/>
        </w:rPr>
        <w:t>(přesná min. výše pojistné smlouvy bude vyplněna, až při podpisu této smlouvy)</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w:t>
      </w:r>
    </w:p>
    <w:p w14:paraId="3E08DCA9" w14:textId="1BFBEE6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w:t>
      </w:r>
      <w:r w:rsidR="00D108AC">
        <w:rPr>
          <w:rFonts w:ascii="Arial" w:hAnsi="Arial" w:cs="Arial"/>
          <w:szCs w:val="20"/>
          <w:lang w:val="cs-CZ"/>
        </w:rPr>
        <w:br/>
      </w:r>
      <w:r w:rsidRPr="00466A2E">
        <w:rPr>
          <w:rFonts w:ascii="Arial" w:hAnsi="Arial" w:cs="Arial"/>
          <w:szCs w:val="20"/>
          <w:lang w:val="cs-CZ"/>
        </w:rPr>
        <w:t xml:space="preserve">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w:t>
      </w:r>
      <w:r w:rsidR="00D108AC">
        <w:rPr>
          <w:rFonts w:ascii="Arial" w:hAnsi="Arial" w:cs="Arial"/>
          <w:szCs w:val="20"/>
          <w:lang w:val="cs-CZ"/>
        </w:rPr>
        <w:br/>
      </w:r>
      <w:r w:rsidRPr="00466A2E">
        <w:rPr>
          <w:rFonts w:ascii="Arial" w:hAnsi="Arial" w:cs="Arial"/>
          <w:szCs w:val="20"/>
          <w:lang w:val="cs-CZ"/>
        </w:rPr>
        <w:t xml:space="preserve">z ní vyplývající. </w:t>
      </w:r>
    </w:p>
    <w:p w14:paraId="75062452"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07AC5155" w14:textId="1C4C1868"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rPr>
        <w:t xml:space="preserve">V případě společné nabídky více dodavatelů, se kterými je uzavřena smlouva, </w:t>
      </w:r>
      <w:r w:rsidR="00D108AC">
        <w:rPr>
          <w:rFonts w:ascii="Arial" w:hAnsi="Arial" w:cs="Arial"/>
          <w:szCs w:val="20"/>
        </w:rPr>
        <w:br/>
      </w:r>
      <w:r w:rsidRPr="00466A2E">
        <w:rPr>
          <w:rFonts w:ascii="Arial" w:hAnsi="Arial" w:cs="Arial"/>
          <w:szCs w:val="20"/>
        </w:rPr>
        <w:t xml:space="preserve">je ustanovení čl. 11.8., 11.9. a 11.10. platné pro všechny </w:t>
      </w:r>
      <w:r>
        <w:rPr>
          <w:rFonts w:ascii="Arial" w:hAnsi="Arial" w:cs="Arial"/>
          <w:szCs w:val="20"/>
        </w:rPr>
        <w:t>zhotovitele</w:t>
      </w:r>
      <w:r w:rsidRPr="00466A2E">
        <w:rPr>
          <w:rFonts w:ascii="Arial" w:hAnsi="Arial" w:cs="Arial"/>
          <w:szCs w:val="20"/>
        </w:rPr>
        <w:t>.</w:t>
      </w:r>
    </w:p>
    <w:p w14:paraId="78B8E0F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79AB785" w14:textId="7CB9F4DD" w:rsidR="006C60B6" w:rsidRPr="00466A2E" w:rsidRDefault="006C60B6" w:rsidP="006C60B6">
      <w:pPr>
        <w:pStyle w:val="Odstavecseseznamem"/>
        <w:ind w:left="709" w:hanging="709"/>
        <w:rPr>
          <w:rFonts w:ascii="Arial" w:hAnsi="Arial" w:cs="Arial"/>
          <w:szCs w:val="20"/>
          <w:lang w:val="cs-CZ"/>
        </w:rPr>
      </w:pPr>
      <w:r>
        <w:rPr>
          <w:rFonts w:ascii="Arial" w:hAnsi="Arial" w:cs="Arial"/>
          <w:szCs w:val="20"/>
        </w:rPr>
        <w:t>Na plnění předmětu smlouvy</w:t>
      </w:r>
      <w:r w:rsidRPr="00466A2E">
        <w:rPr>
          <w:rFonts w:ascii="Arial" w:hAnsi="Arial" w:cs="Arial"/>
          <w:szCs w:val="20"/>
        </w:rPr>
        <w:t xml:space="preserve"> se </w:t>
      </w:r>
      <w:r w:rsidR="00544102" w:rsidRPr="00A82B6C">
        <w:rPr>
          <w:rFonts w:ascii="Arial" w:hAnsi="Arial" w:cs="Arial"/>
          <w:b/>
          <w:i/>
        </w:rPr>
        <w:fldChar w:fldCharType="begin">
          <w:ffData>
            <w:name w:val="Text29"/>
            <w:enabled/>
            <w:calcOnExit w:val="0"/>
            <w:textInput/>
          </w:ffData>
        </w:fldChar>
      </w:r>
      <w:r w:rsidR="00544102" w:rsidRPr="00A82B6C">
        <w:rPr>
          <w:rFonts w:ascii="Arial" w:hAnsi="Arial" w:cs="Arial"/>
        </w:rPr>
        <w:instrText xml:space="preserve"> FORMTEXT </w:instrText>
      </w:r>
      <w:r w:rsidR="00544102" w:rsidRPr="00A82B6C">
        <w:rPr>
          <w:rFonts w:ascii="Arial" w:hAnsi="Arial" w:cs="Arial"/>
          <w:b/>
          <w:i/>
        </w:rPr>
      </w:r>
      <w:r w:rsidR="00544102" w:rsidRPr="00A82B6C">
        <w:rPr>
          <w:rFonts w:ascii="Arial" w:hAnsi="Arial" w:cs="Arial"/>
          <w:b/>
          <w:i/>
        </w:rPr>
        <w:fldChar w:fldCharType="separate"/>
      </w:r>
      <w:r w:rsidR="00544102" w:rsidRPr="00A82B6C">
        <w:rPr>
          <w:rFonts w:ascii="Arial" w:hAnsi="Arial" w:cs="Arial"/>
          <w:noProof/>
        </w:rPr>
        <w:t> </w:t>
      </w:r>
      <w:r w:rsidR="00544102" w:rsidRPr="00A82B6C">
        <w:rPr>
          <w:rFonts w:ascii="Arial" w:hAnsi="Arial" w:cs="Arial"/>
          <w:noProof/>
        </w:rPr>
        <w:t> </w:t>
      </w:r>
      <w:r w:rsidR="00544102" w:rsidRPr="00A82B6C">
        <w:rPr>
          <w:rFonts w:ascii="Arial" w:hAnsi="Arial" w:cs="Arial"/>
          <w:noProof/>
        </w:rPr>
        <w:t> </w:t>
      </w:r>
      <w:r w:rsidR="00544102" w:rsidRPr="00A82B6C">
        <w:rPr>
          <w:rFonts w:ascii="Arial" w:hAnsi="Arial" w:cs="Arial"/>
          <w:noProof/>
        </w:rPr>
        <w:t> </w:t>
      </w:r>
      <w:r w:rsidR="00544102" w:rsidRPr="00A82B6C">
        <w:rPr>
          <w:rFonts w:ascii="Arial" w:hAnsi="Arial" w:cs="Arial"/>
          <w:noProof/>
        </w:rPr>
        <w:t> </w:t>
      </w:r>
      <w:r w:rsidR="00544102" w:rsidRPr="00A82B6C">
        <w:rPr>
          <w:rFonts w:ascii="Arial" w:hAnsi="Arial" w:cs="Arial"/>
          <w:b/>
          <w:i/>
        </w:rPr>
        <w:fldChar w:fldCharType="end"/>
      </w:r>
      <w:r w:rsidR="00544102">
        <w:rPr>
          <w:rFonts w:ascii="Arial" w:hAnsi="Arial" w:cs="Arial"/>
          <w:b/>
          <w:i/>
        </w:rPr>
        <w:t xml:space="preserve"> </w:t>
      </w:r>
      <w:r w:rsidRPr="00544102">
        <w:rPr>
          <w:rFonts w:ascii="Arial" w:hAnsi="Arial" w:cs="Arial"/>
          <w:color w:val="00B0F0"/>
          <w:szCs w:val="20"/>
        </w:rPr>
        <w:t xml:space="preserve">bude / nebude </w:t>
      </w:r>
      <w:r w:rsidRPr="00466A2E">
        <w:rPr>
          <w:rFonts w:ascii="Arial" w:hAnsi="Arial" w:cs="Arial"/>
          <w:szCs w:val="20"/>
        </w:rPr>
        <w:t xml:space="preserve">podílet </w:t>
      </w:r>
      <w:r>
        <w:rPr>
          <w:rFonts w:ascii="Arial" w:hAnsi="Arial" w:cs="Arial"/>
          <w:szCs w:val="20"/>
        </w:rPr>
        <w:t>podzhotovitel</w:t>
      </w:r>
      <w:r w:rsidRPr="00466A2E">
        <w:rPr>
          <w:rFonts w:ascii="Arial" w:hAnsi="Arial" w:cs="Arial"/>
          <w:szCs w:val="20"/>
        </w:rPr>
        <w:t xml:space="preserve"> zhotovitele</w:t>
      </w:r>
      <w:r>
        <w:rPr>
          <w:rFonts w:ascii="Arial" w:hAnsi="Arial" w:cs="Arial"/>
          <w:szCs w:val="20"/>
        </w:rPr>
        <w:t xml:space="preserve"> (dále jen </w:t>
      </w:r>
      <w:r w:rsidRPr="00466A2E">
        <w:rPr>
          <w:rFonts w:ascii="Arial" w:hAnsi="Arial" w:cs="Arial"/>
          <w:snapToGrid w:val="0"/>
          <w:lang w:val="cs-CZ"/>
        </w:rPr>
        <w:t>„</w:t>
      </w:r>
      <w:r w:rsidRPr="00466A2E">
        <w:rPr>
          <w:rFonts w:ascii="Arial" w:hAnsi="Arial" w:cs="Arial"/>
          <w:szCs w:val="20"/>
        </w:rPr>
        <w:t> </w:t>
      </w:r>
      <w:r w:rsidRPr="00466A2E">
        <w:rPr>
          <w:rFonts w:ascii="Arial" w:hAnsi="Arial" w:cs="Arial"/>
          <w:b/>
          <w:szCs w:val="20"/>
        </w:rPr>
        <w:t>pod</w:t>
      </w:r>
      <w:r>
        <w:rPr>
          <w:rFonts w:ascii="Arial" w:hAnsi="Arial" w:cs="Arial"/>
          <w:b/>
          <w:szCs w:val="20"/>
        </w:rPr>
        <w:t>zhotovitel</w:t>
      </w:r>
      <w:r w:rsidRPr="00466A2E">
        <w:rPr>
          <w:rFonts w:ascii="Arial" w:hAnsi="Arial" w:cs="Arial"/>
          <w:snapToGrid w:val="0"/>
          <w:lang w:val="cs-CZ"/>
        </w:rPr>
        <w:t>“)</w:t>
      </w:r>
      <w:r w:rsidRPr="00466A2E">
        <w:rPr>
          <w:rFonts w:ascii="Arial" w:hAnsi="Arial" w:cs="Arial"/>
          <w:szCs w:val="20"/>
        </w:rPr>
        <w:t>. Pokud ano, pak prostřednictvím pod</w:t>
      </w:r>
      <w:r>
        <w:rPr>
          <w:rFonts w:ascii="Arial" w:hAnsi="Arial" w:cs="Arial"/>
          <w:szCs w:val="20"/>
        </w:rPr>
        <w:t>zhotovitele</w:t>
      </w:r>
      <w:r w:rsidRPr="00466A2E">
        <w:rPr>
          <w:rFonts w:ascii="Arial" w:hAnsi="Arial" w:cs="Arial"/>
          <w:szCs w:val="20"/>
        </w:rPr>
        <w:t xml:space="preserve"> nebudou plněny následující dílčí části uvedené v čl. III této smlouvy a příloze této smlouvy: 3.5.1. Vypracování PSZ a 3.5.2. Vypracování návrhu nového uspořádání pozemků </w:t>
      </w:r>
      <w:r>
        <w:rPr>
          <w:rFonts w:ascii="Arial" w:hAnsi="Arial" w:cs="Arial"/>
          <w:szCs w:val="20"/>
        </w:rPr>
        <w:t>(omezení pod</w:t>
      </w:r>
      <w:r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357F633A"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poddodávkou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Pr>
          <w:rFonts w:ascii="Arial" w:eastAsia="Calibri" w:hAnsi="Arial" w:cs="Arial"/>
          <w:szCs w:val="20"/>
          <w:lang w:val="cs-CZ" w:eastAsia="en-US"/>
        </w:rPr>
        <w:t xml:space="preserve"> uzavřených </w:t>
      </w:r>
      <w:r>
        <w:rPr>
          <w:rFonts w:ascii="Arial" w:eastAsia="Calibri" w:hAnsi="Arial" w:cs="Arial"/>
          <w:szCs w:val="20"/>
          <w:lang w:val="cs-CZ" w:eastAsia="en-US"/>
        </w:rPr>
        <w:lastRenderedPageBreak/>
        <w:t>s podzhotovitelem/podzhotoviteli</w:t>
      </w:r>
      <w:r>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pod</w:t>
      </w:r>
      <w:r>
        <w:rPr>
          <w:rFonts w:ascii="Arial" w:eastAsia="Calibri" w:hAnsi="Arial" w:cs="Arial"/>
          <w:szCs w:val="20"/>
          <w:lang w:val="cs-CZ" w:eastAsia="en-US"/>
        </w:rPr>
        <w:t xml:space="preserve">zhotovitelských </w:t>
      </w:r>
      <w:r w:rsidRPr="00466A2E">
        <w:rPr>
          <w:rFonts w:ascii="Arial" w:eastAsia="Calibri" w:hAnsi="Arial" w:cs="Arial"/>
          <w:szCs w:val="20"/>
          <w:lang w:val="x-none" w:eastAsia="en-US"/>
        </w:rPr>
        <w:t xml:space="preserve"> činností. V případě porušení tohoto ustanovení není objednatel povinen uhradit práce provedené pod</w:t>
      </w:r>
      <w:r>
        <w:rPr>
          <w:rFonts w:ascii="Arial" w:eastAsia="Calibri" w:hAnsi="Arial" w:cs="Arial"/>
          <w:szCs w:val="20"/>
          <w:lang w:val="cs-CZ" w:eastAsia="en-US"/>
        </w:rPr>
        <w:t>zhotovitelem</w:t>
      </w:r>
      <w:r w:rsidRPr="00466A2E">
        <w:rPr>
          <w:rFonts w:ascii="Arial" w:eastAsia="Calibri" w:hAnsi="Arial" w:cs="Arial"/>
          <w:szCs w:val="20"/>
          <w:lang w:val="x-none" w:eastAsia="en-US"/>
        </w:rPr>
        <w:t>.</w:t>
      </w:r>
    </w:p>
    <w:p w14:paraId="730E6FD9" w14:textId="018D58C4" w:rsidR="006C60B6" w:rsidRPr="00466A2E"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Každá změna pod</w:t>
      </w:r>
      <w:r>
        <w:rPr>
          <w:rFonts w:ascii="Arial" w:eastAsia="Calibri" w:hAnsi="Arial" w:cs="Arial"/>
          <w:szCs w:val="20"/>
          <w:lang w:val="cs-CZ" w:eastAsia="en-US"/>
        </w:rPr>
        <w:t>zhotovitele</w:t>
      </w:r>
      <w:r w:rsidRPr="00466A2E">
        <w:rPr>
          <w:rFonts w:ascii="Arial" w:eastAsia="Calibri" w:hAnsi="Arial" w:cs="Arial"/>
          <w:szCs w:val="20"/>
          <w:lang w:val="x-none" w:eastAsia="en-US"/>
        </w:rPr>
        <w:t xml:space="preserve"> musí být předem s objednatelem projednána </w:t>
      </w:r>
      <w:r w:rsidR="00D108AC">
        <w:rPr>
          <w:rFonts w:ascii="Arial" w:eastAsia="Calibri" w:hAnsi="Arial" w:cs="Arial"/>
          <w:szCs w:val="20"/>
          <w:lang w:val="x-none" w:eastAsia="en-US"/>
        </w:rPr>
        <w:br/>
      </w:r>
      <w:r w:rsidRPr="00466A2E">
        <w:rPr>
          <w:rFonts w:ascii="Arial" w:eastAsia="Calibri" w:hAnsi="Arial" w:cs="Arial"/>
          <w:szCs w:val="20"/>
          <w:lang w:val="x-none" w:eastAsia="en-US"/>
        </w:rPr>
        <w:t>a odsouhlasena</w:t>
      </w:r>
      <w:r w:rsidRPr="00466A2E">
        <w:rPr>
          <w:rFonts w:ascii="Arial" w:eastAsia="Calibri" w:hAnsi="Arial" w:cs="Arial"/>
          <w:szCs w:val="20"/>
          <w:lang w:val="cs-CZ" w:eastAsia="en-US"/>
        </w:rPr>
        <w:t>.</w:t>
      </w:r>
    </w:p>
    <w:p w14:paraId="0BE5D87D" w14:textId="762C9EEB" w:rsidR="006C60B6" w:rsidRPr="00E85623" w:rsidRDefault="006C60B6" w:rsidP="006C60B6">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r w:rsidRPr="00466A2E">
        <w:rPr>
          <w:rFonts w:ascii="Arial" w:eastAsia="Calibri" w:hAnsi="Arial" w:cs="Arial"/>
          <w:szCs w:val="20"/>
          <w:lang w:val="cs-CZ" w:eastAsia="en-US"/>
        </w:rPr>
        <w:t>pod</w:t>
      </w:r>
      <w:r>
        <w:rPr>
          <w:rFonts w:ascii="Arial" w:eastAsia="Calibri" w:hAnsi="Arial" w:cs="Arial"/>
          <w:szCs w:val="20"/>
          <w:lang w:val="cs-CZ" w:eastAsia="en-US"/>
        </w:rPr>
        <w:t>zhotovitelů</w:t>
      </w:r>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w:t>
      </w:r>
      <w:r w:rsidR="00D108AC">
        <w:rPr>
          <w:rFonts w:ascii="Arial" w:eastAsia="Calibri" w:hAnsi="Arial" w:cs="Arial"/>
          <w:szCs w:val="20"/>
          <w:lang w:val="x-none" w:eastAsia="en-US"/>
        </w:rPr>
        <w:br/>
      </w:r>
      <w:r w:rsidRPr="00466A2E">
        <w:rPr>
          <w:rFonts w:ascii="Arial" w:eastAsia="Calibri" w:hAnsi="Arial" w:cs="Arial"/>
          <w:szCs w:val="20"/>
          <w:lang w:val="x-none" w:eastAsia="en-US"/>
        </w:rPr>
        <w:t xml:space="preserve">je zhotovitel oprávněn po písemném odsouhlasení ze strany objednatele a za předpokladu, že každý náhradní </w:t>
      </w:r>
      <w:r w:rsidRPr="00466A2E">
        <w:rPr>
          <w:rFonts w:ascii="Arial" w:eastAsia="Calibri" w:hAnsi="Arial" w:cs="Arial"/>
          <w:szCs w:val="20"/>
          <w:lang w:val="cs-CZ" w:eastAsia="en-US"/>
        </w:rPr>
        <w:t>pod</w:t>
      </w:r>
      <w:r>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bude splňovat požadovanou část kvalifikace jako pod</w:t>
      </w:r>
      <w:r>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Nový pod</w:t>
      </w:r>
      <w:r>
        <w:rPr>
          <w:rFonts w:ascii="Arial" w:eastAsia="Calibri" w:hAnsi="Arial" w:cs="Arial"/>
          <w:szCs w:val="20"/>
          <w:lang w:val="cs-CZ" w:eastAsia="en-US"/>
        </w:rPr>
        <w:t>zhotovitel</w:t>
      </w:r>
      <w:r w:rsidRPr="00466A2E">
        <w:rPr>
          <w:rFonts w:ascii="Arial" w:eastAsia="Calibri" w:hAnsi="Arial" w:cs="Arial"/>
          <w:szCs w:val="20"/>
          <w:lang w:val="cs-CZ" w:eastAsia="en-US"/>
        </w:rPr>
        <w:t xml:space="preserve"> musí splňovat kvalifikaci minimálně v rozsahu, v jakém byla prokázána v zadávacím řízení.</w:t>
      </w:r>
    </w:p>
    <w:p w14:paraId="0BAEE23E" w14:textId="77777777" w:rsidR="006C60B6" w:rsidRPr="00E85623" w:rsidRDefault="006C60B6" w:rsidP="006C60B6">
      <w:pPr>
        <w:pStyle w:val="Odstavecseseznamem"/>
        <w:ind w:left="709" w:hanging="709"/>
        <w:rPr>
          <w:rFonts w:ascii="Arial" w:eastAsia="Calibri" w:hAnsi="Arial" w:cs="Arial"/>
          <w:szCs w:val="20"/>
          <w:lang w:val="x-none" w:eastAsia="en-US"/>
        </w:rPr>
      </w:pPr>
      <w:r w:rsidRPr="00E85623">
        <w:rPr>
          <w:rFonts w:ascii="Arial" w:eastAsia="Calibri" w:hAnsi="Arial" w:cs="Arial"/>
          <w:szCs w:val="20"/>
          <w:lang w:val="x-none" w:eastAsia="en-US"/>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F2A2C27" w14:textId="77777777" w:rsidR="006C60B6" w:rsidRPr="00466A2E" w:rsidRDefault="006C60B6" w:rsidP="006C60B6">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1FECC6E3"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r>
        <w:rPr>
          <w:rFonts w:ascii="Arial" w:hAnsi="Arial" w:cs="Arial"/>
          <w:szCs w:val="20"/>
          <w:lang w:val="cs-CZ"/>
        </w:rPr>
        <w:t xml:space="preserve"> a ZZVZ</w:t>
      </w:r>
      <w:r w:rsidRPr="00466A2E">
        <w:rPr>
          <w:rFonts w:ascii="Arial" w:hAnsi="Arial" w:cs="Arial"/>
          <w:szCs w:val="20"/>
          <w:lang w:val="cs-CZ"/>
        </w:rPr>
        <w:t>.</w:t>
      </w:r>
    </w:p>
    <w:p w14:paraId="03EFFA2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285C34F6" w14:textId="3F32CAC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w:t>
      </w:r>
      <w:r w:rsidR="00C130C8">
        <w:rPr>
          <w:rFonts w:ascii="Arial" w:hAnsi="Arial" w:cs="Arial"/>
          <w:szCs w:val="20"/>
          <w:lang w:val="cs-CZ"/>
        </w:rPr>
        <w:t> </w:t>
      </w:r>
      <w:r w:rsidRPr="00466A2E">
        <w:rPr>
          <w:rFonts w:ascii="Arial" w:hAnsi="Arial" w:cs="Arial"/>
          <w:szCs w:val="20"/>
          <w:lang w:val="cs-CZ"/>
        </w:rPr>
        <w:t xml:space="preserve">formě doporučeného dopisu s doručenkou nebo prostřednictvím datové schránky (dále jako „dopis“). K tomuto dopisu musí být přiložena ověřená listina nebo plná moc, dokládající oznamovanou změnu údajů. Ustanovení tohoto článku se použije </w:t>
      </w:r>
      <w:r w:rsidR="00D108AC">
        <w:rPr>
          <w:rFonts w:ascii="Arial" w:hAnsi="Arial" w:cs="Arial"/>
          <w:szCs w:val="20"/>
          <w:lang w:val="cs-CZ"/>
        </w:rPr>
        <w:br/>
      </w:r>
      <w:r w:rsidRPr="00466A2E">
        <w:rPr>
          <w:rFonts w:ascii="Arial" w:hAnsi="Arial" w:cs="Arial"/>
          <w:szCs w:val="20"/>
          <w:lang w:val="cs-CZ"/>
        </w:rPr>
        <w:t xml:space="preserve">i v případě změny právní formy některé ze smluvních stran, zániku smluvní strany s likvidací nebo bez likvidace, kdy práva a povinnosti podle obecně závazných právních předpisů přechází na právního </w:t>
      </w:r>
      <w:r w:rsidRPr="00CA7771">
        <w:rPr>
          <w:rFonts w:ascii="Arial" w:hAnsi="Arial" w:cs="Arial"/>
          <w:szCs w:val="20"/>
          <w:lang w:val="cs-CZ"/>
        </w:rPr>
        <w:t>nástupce smluvní strany.</w:t>
      </w:r>
      <w:r w:rsidRPr="006C270F">
        <w:rPr>
          <w:rFonts w:ascii="Arial" w:hAnsi="Arial" w:cs="Arial"/>
          <w:szCs w:val="20"/>
          <w:lang w:val="cs-CZ"/>
        </w:rPr>
        <w:t xml:space="preserve"> Příslušné listiny, které dokládají oznamovanou změnu (viz  první až čtvrtá věta tohoto ustanovení) se stanou součástí této smlouvy formou přílohy.</w:t>
      </w:r>
      <w:r w:rsidRPr="00CA7771">
        <w:rPr>
          <w:rFonts w:ascii="Arial" w:hAnsi="Arial" w:cs="Arial"/>
          <w:szCs w:val="20"/>
          <w:lang w:val="cs-CZ"/>
        </w:rPr>
        <w:t xml:space="preserve"> Toto ustanovení s</w:t>
      </w:r>
      <w:r w:rsidRPr="00466A2E">
        <w:rPr>
          <w:rFonts w:ascii="Arial" w:hAnsi="Arial" w:cs="Arial"/>
          <w:szCs w:val="20"/>
          <w:lang w:val="cs-CZ"/>
        </w:rPr>
        <w:t xml:space="preserve">e netýká pro změny bankovního spojení, které musí být vždy oznámeny s předstihem tak, aby byl uzavřen mezi smluvními stranami příslušný písemný dodatek k této smlouvě. Oznámení </w:t>
      </w:r>
      <w:r w:rsidR="00D108AC">
        <w:rPr>
          <w:rFonts w:ascii="Arial" w:hAnsi="Arial" w:cs="Arial"/>
          <w:szCs w:val="20"/>
          <w:lang w:val="cs-CZ"/>
        </w:rPr>
        <w:br/>
      </w:r>
      <w:r w:rsidRPr="00466A2E">
        <w:rPr>
          <w:rFonts w:ascii="Arial" w:hAnsi="Arial" w:cs="Arial"/>
          <w:szCs w:val="20"/>
          <w:lang w:val="cs-CZ"/>
        </w:rPr>
        <w:t>o změně bankovního spojení je třeba zaslat ve formě žádosti na provedení změny nebo doplnění bankovního spojení prostřednictvím provozovatele poštovních služeb/ datové schránky Zhotovitele do datové schránky objednatele.</w:t>
      </w:r>
    </w:p>
    <w:p w14:paraId="74687AD6"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Pr="00466A2E">
        <w:rPr>
          <w:rFonts w:ascii="Arial" w:hAnsi="Arial" w:cs="Arial"/>
          <w:szCs w:val="20"/>
          <w:lang w:val="x-none"/>
        </w:rPr>
        <w:t xml:space="preserve"> </w:t>
      </w:r>
    </w:p>
    <w:p w14:paraId="673D49CB" w14:textId="69E41685"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x-none"/>
        </w:rPr>
        <w:t>Smluvní strany jsou si plně vědomy zákonné povinnosti od 1. 7. 2016 uveřejnit dle</w:t>
      </w:r>
      <w:r w:rsidR="00C130C8">
        <w:rPr>
          <w:rFonts w:ascii="Arial" w:hAnsi="Arial" w:cs="Arial"/>
          <w:szCs w:val="20"/>
          <w:lang w:val="cs-CZ"/>
        </w:rPr>
        <w:t> </w:t>
      </w:r>
      <w:r w:rsidRPr="00466A2E">
        <w:rPr>
          <w:rFonts w:ascii="Arial" w:hAnsi="Arial" w:cs="Arial"/>
          <w:szCs w:val="20"/>
          <w:lang w:val="x-none"/>
        </w:rPr>
        <w:t xml:space="preserve">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r>
        <w:rPr>
          <w:rFonts w:ascii="Arial" w:hAnsi="Arial" w:cs="Arial"/>
          <w:szCs w:val="20"/>
          <w:lang w:val="x-none"/>
        </w:rPr>
        <w:t>mlouvu</w:t>
      </w:r>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r w:rsidRPr="00466A2E">
        <w:rPr>
          <w:rFonts w:ascii="Arial" w:hAnsi="Arial" w:cs="Arial"/>
          <w:szCs w:val="20"/>
          <w:lang w:val="x-none"/>
        </w:rPr>
        <w:t>bjednatel</w:t>
      </w:r>
      <w:r w:rsidRPr="00466A2E">
        <w:rPr>
          <w:rFonts w:ascii="Arial" w:hAnsi="Arial" w:cs="Arial"/>
          <w:szCs w:val="20"/>
          <w:lang w:val="cs-CZ"/>
        </w:rPr>
        <w:t>.</w:t>
      </w:r>
    </w:p>
    <w:p w14:paraId="3544D9DF" w14:textId="77777777" w:rsidR="006C60B6" w:rsidRPr="00D108AC" w:rsidRDefault="006C60B6" w:rsidP="006C60B6">
      <w:pPr>
        <w:pStyle w:val="Odstavecseseznamem"/>
        <w:ind w:left="709" w:hanging="709"/>
        <w:rPr>
          <w:rFonts w:ascii="Arial" w:hAnsi="Arial" w:cs="Arial"/>
          <w:szCs w:val="20"/>
          <w:lang w:val="cs-CZ"/>
        </w:rPr>
      </w:pPr>
      <w:r w:rsidRPr="00D108AC">
        <w:rPr>
          <w:rFonts w:ascii="Arial" w:hAnsi="Arial" w:cs="Arial"/>
          <w:szCs w:val="20"/>
          <w:lang w:val="cs-CZ"/>
        </w:rPr>
        <w:lastRenderedPageBreak/>
        <w:t xml:space="preserve">Smlouva nabývá platnosti dnem podpisu smluvních stran a účinnosti dnem jejího </w:t>
      </w:r>
      <w:r w:rsidRPr="00D108AC">
        <w:rPr>
          <w:rFonts w:ascii="Arial" w:hAnsi="Arial" w:cs="Arial"/>
          <w:szCs w:val="20"/>
          <w:lang w:val="x-none"/>
        </w:rPr>
        <w:t>uveřejněn</w:t>
      </w:r>
      <w:r w:rsidRPr="00D108AC">
        <w:rPr>
          <w:rFonts w:ascii="Arial" w:hAnsi="Arial" w:cs="Arial"/>
          <w:szCs w:val="20"/>
          <w:lang w:val="cs-CZ"/>
        </w:rPr>
        <w:t>í</w:t>
      </w:r>
      <w:r w:rsidRPr="00D108AC">
        <w:rPr>
          <w:rFonts w:ascii="Arial" w:hAnsi="Arial" w:cs="Arial"/>
          <w:szCs w:val="20"/>
          <w:lang w:val="x-none"/>
        </w:rPr>
        <w:t xml:space="preserve"> v registru smluv</w:t>
      </w:r>
      <w:r w:rsidRPr="00D108AC">
        <w:rPr>
          <w:rFonts w:ascii="Arial" w:hAnsi="Arial" w:cs="Arial"/>
          <w:szCs w:val="20"/>
          <w:lang w:val="cs-CZ"/>
        </w:rPr>
        <w:t xml:space="preserve"> dle § 6 odst. 1 zákona č. 340/2015 Sb., </w:t>
      </w:r>
      <w:r w:rsidRPr="00D108AC">
        <w:rPr>
          <w:rFonts w:ascii="Arial" w:hAnsi="Arial" w:cs="Arial"/>
          <w:szCs w:val="20"/>
          <w:lang w:val="x-none"/>
        </w:rPr>
        <w:t>o zvláštních podmínkách účinnosti některých smluv, uveřejňování těchto smluv a o registru smluv (zákon o registru smluv)</w:t>
      </w:r>
      <w:r w:rsidRPr="00D108AC">
        <w:rPr>
          <w:rFonts w:ascii="Arial" w:hAnsi="Arial" w:cs="Arial"/>
        </w:rPr>
        <w:t>.   </w:t>
      </w:r>
    </w:p>
    <w:p w14:paraId="2D6713C8"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Bude-li dán zákonný důvod pro neuveřejnění této Smlouvy ani jejich dodatků, k tomuto článku Smlouvy se nepřihlíží. </w:t>
      </w:r>
    </w:p>
    <w:p w14:paraId="666EBC57" w14:textId="142921D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 xml:space="preserve">Zhotovitel bere na vědomí, že objednatel jako povinný subjekt musí na žádost poskytnout informace podle zákona č. 106/1999 Sb., o svobodném přístupu </w:t>
      </w:r>
      <w:r w:rsidR="00D108AC">
        <w:rPr>
          <w:rFonts w:ascii="Arial" w:hAnsi="Arial" w:cs="Arial"/>
          <w:szCs w:val="20"/>
          <w:lang w:val="cs-CZ"/>
        </w:rPr>
        <w:br/>
      </w:r>
      <w:r w:rsidRPr="00466A2E">
        <w:rPr>
          <w:rFonts w:ascii="Arial" w:hAnsi="Arial" w:cs="Arial"/>
          <w:szCs w:val="20"/>
          <w:lang w:val="cs-CZ"/>
        </w:rPr>
        <w:t>k informacím, ve znění pozdějších předpisů, a to zejména informace týkající se</w:t>
      </w:r>
      <w:r w:rsidR="00C130C8">
        <w:rPr>
          <w:rFonts w:ascii="Arial" w:hAnsi="Arial" w:cs="Arial"/>
          <w:szCs w:val="20"/>
          <w:lang w:val="cs-CZ"/>
        </w:rPr>
        <w:t> </w:t>
      </w:r>
      <w:r w:rsidRPr="00466A2E">
        <w:rPr>
          <w:rFonts w:ascii="Arial" w:hAnsi="Arial" w:cs="Arial"/>
          <w:szCs w:val="20"/>
          <w:lang w:val="cs-CZ"/>
        </w:rPr>
        <w:t xml:space="preserve">identifikace Smluvních stran, informace o ceně plnění a rámcovou informaci </w:t>
      </w:r>
      <w:r w:rsidR="00D108AC">
        <w:rPr>
          <w:rFonts w:ascii="Arial" w:hAnsi="Arial" w:cs="Arial"/>
          <w:szCs w:val="20"/>
          <w:lang w:val="cs-CZ"/>
        </w:rPr>
        <w:br/>
      </w:r>
      <w:r w:rsidRPr="00466A2E">
        <w:rPr>
          <w:rFonts w:ascii="Arial" w:hAnsi="Arial" w:cs="Arial"/>
          <w:szCs w:val="20"/>
          <w:lang w:val="cs-CZ"/>
        </w:rPr>
        <w:t>o předmětu plnění Smlouvy. Informace poskytnuté v souladu s citovaným zákonem nelze považovat za porušení závazku mlčenlivosti o důvěrných informacích dle § 1730 odst. 2 občanského zákoníku.</w:t>
      </w:r>
    </w:p>
    <w:p w14:paraId="413C49E5" w14:textId="77777777" w:rsidR="006C60B6" w:rsidRPr="00466A2E" w:rsidRDefault="006C60B6" w:rsidP="006C60B6">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40EBAC6F" w14:textId="77777777" w:rsidR="006C60B6" w:rsidRPr="00466A2E" w:rsidRDefault="006C60B6" w:rsidP="006C60B6">
      <w:pPr>
        <w:rPr>
          <w:rFonts w:ascii="Arial" w:hAnsi="Arial" w:cs="Arial"/>
          <w:szCs w:val="20"/>
          <w:lang w:val="cs-CZ"/>
        </w:rPr>
      </w:pPr>
    </w:p>
    <w:tbl>
      <w:tblPr>
        <w:tblStyle w:val="Prosttabulka41"/>
        <w:tblW w:w="0" w:type="auto"/>
        <w:tblLook w:val="0600" w:firstRow="0" w:lastRow="0" w:firstColumn="0" w:lastColumn="0" w:noHBand="1" w:noVBand="1"/>
      </w:tblPr>
      <w:tblGrid>
        <w:gridCol w:w="4531"/>
        <w:gridCol w:w="4531"/>
      </w:tblGrid>
      <w:tr w:rsidR="006C60B6" w:rsidRPr="00466A2E" w14:paraId="271740E7" w14:textId="77777777" w:rsidTr="00BC7497">
        <w:trPr>
          <w:trHeight w:val="1020"/>
        </w:trPr>
        <w:tc>
          <w:tcPr>
            <w:tcW w:w="4531" w:type="dxa"/>
          </w:tcPr>
          <w:p w14:paraId="2C42FACA" w14:textId="77777777" w:rsidR="006C60B6" w:rsidRPr="00466A2E" w:rsidRDefault="006C60B6" w:rsidP="00BC7497">
            <w:pPr>
              <w:spacing w:before="240"/>
              <w:rPr>
                <w:rFonts w:ascii="Arial" w:hAnsi="Arial" w:cs="Arial"/>
                <w:szCs w:val="20"/>
                <w:lang w:val="cs-CZ"/>
              </w:rPr>
            </w:pPr>
            <w:r w:rsidRPr="00466A2E">
              <w:rPr>
                <w:rFonts w:ascii="Arial" w:hAnsi="Arial" w:cs="Arial"/>
                <w:szCs w:val="20"/>
                <w:lang w:val="cs-CZ"/>
              </w:rPr>
              <w:t>V ………………… dne ………………..</w:t>
            </w:r>
          </w:p>
          <w:p w14:paraId="209BD068" w14:textId="77777777" w:rsidR="006C60B6" w:rsidRPr="00466A2E" w:rsidRDefault="006C60B6" w:rsidP="00BC7497">
            <w:pPr>
              <w:spacing w:before="240"/>
              <w:rPr>
                <w:rFonts w:ascii="Arial" w:hAnsi="Arial" w:cs="Arial"/>
                <w:szCs w:val="20"/>
                <w:lang w:val="cs-CZ"/>
              </w:rPr>
            </w:pPr>
          </w:p>
        </w:tc>
        <w:tc>
          <w:tcPr>
            <w:tcW w:w="4531" w:type="dxa"/>
          </w:tcPr>
          <w:p w14:paraId="7B69DB84" w14:textId="683B37E8" w:rsidR="006C60B6" w:rsidRPr="00466A2E" w:rsidRDefault="006C60B6" w:rsidP="00BC7497">
            <w:pPr>
              <w:spacing w:before="240"/>
              <w:rPr>
                <w:rFonts w:ascii="Arial" w:hAnsi="Arial" w:cs="Arial"/>
                <w:szCs w:val="20"/>
                <w:lang w:val="cs-CZ"/>
              </w:rPr>
            </w:pPr>
            <w:r w:rsidRPr="00466A2E">
              <w:rPr>
                <w:rFonts w:ascii="Arial" w:hAnsi="Arial" w:cs="Arial"/>
                <w:szCs w:val="20"/>
                <w:lang w:val="cs-CZ"/>
              </w:rPr>
              <w:t xml:space="preserve">V </w:t>
            </w:r>
            <w:r w:rsidR="006C585B" w:rsidRPr="00D33E53">
              <w:rPr>
                <w:rFonts w:ascii="Arial" w:hAnsi="Arial" w:cs="Arial"/>
                <w:b/>
                <w:i/>
              </w:rPr>
              <w:fldChar w:fldCharType="begin">
                <w:ffData>
                  <w:name w:val="Text29"/>
                  <w:enabled/>
                  <w:calcOnExit w:val="0"/>
                  <w:textInput/>
                </w:ffData>
              </w:fldChar>
            </w:r>
            <w:r w:rsidR="006C585B" w:rsidRPr="00D33E53">
              <w:rPr>
                <w:rFonts w:ascii="Arial" w:hAnsi="Arial" w:cs="Arial"/>
              </w:rPr>
              <w:instrText xml:space="preserve"> FORMTEXT </w:instrText>
            </w:r>
            <w:r w:rsidR="006C585B" w:rsidRPr="00D33E53">
              <w:rPr>
                <w:rFonts w:ascii="Arial" w:hAnsi="Arial" w:cs="Arial"/>
                <w:b/>
                <w:i/>
              </w:rPr>
            </w:r>
            <w:r w:rsidR="006C585B" w:rsidRPr="00D33E53">
              <w:rPr>
                <w:rFonts w:ascii="Arial" w:hAnsi="Arial" w:cs="Arial"/>
                <w:b/>
                <w:i/>
              </w:rPr>
              <w:fldChar w:fldCharType="separate"/>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b/>
                <w:i/>
              </w:rPr>
              <w:fldChar w:fldCharType="end"/>
            </w:r>
            <w:r w:rsidRPr="00466A2E">
              <w:rPr>
                <w:rFonts w:ascii="Arial" w:hAnsi="Arial" w:cs="Arial"/>
                <w:szCs w:val="20"/>
                <w:lang w:val="cs-CZ"/>
              </w:rPr>
              <w:t xml:space="preserve"> dne </w:t>
            </w:r>
            <w:r w:rsidR="006C585B" w:rsidRPr="00D33E53">
              <w:rPr>
                <w:rFonts w:ascii="Arial" w:hAnsi="Arial" w:cs="Arial"/>
                <w:b/>
                <w:i/>
              </w:rPr>
              <w:fldChar w:fldCharType="begin">
                <w:ffData>
                  <w:name w:val="Text29"/>
                  <w:enabled/>
                  <w:calcOnExit w:val="0"/>
                  <w:textInput/>
                </w:ffData>
              </w:fldChar>
            </w:r>
            <w:r w:rsidR="006C585B" w:rsidRPr="00D33E53">
              <w:rPr>
                <w:rFonts w:ascii="Arial" w:hAnsi="Arial" w:cs="Arial"/>
              </w:rPr>
              <w:instrText xml:space="preserve"> FORMTEXT </w:instrText>
            </w:r>
            <w:r w:rsidR="006C585B" w:rsidRPr="00D33E53">
              <w:rPr>
                <w:rFonts w:ascii="Arial" w:hAnsi="Arial" w:cs="Arial"/>
                <w:b/>
                <w:i/>
              </w:rPr>
            </w:r>
            <w:r w:rsidR="006C585B" w:rsidRPr="00D33E53">
              <w:rPr>
                <w:rFonts w:ascii="Arial" w:hAnsi="Arial" w:cs="Arial"/>
                <w:b/>
                <w:i/>
              </w:rPr>
              <w:fldChar w:fldCharType="separate"/>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noProof/>
              </w:rPr>
              <w:t> </w:t>
            </w:r>
            <w:r w:rsidR="006C585B" w:rsidRPr="00D33E53">
              <w:rPr>
                <w:rFonts w:ascii="Arial" w:hAnsi="Arial" w:cs="Arial"/>
                <w:b/>
                <w:i/>
              </w:rPr>
              <w:fldChar w:fldCharType="end"/>
            </w:r>
          </w:p>
        </w:tc>
      </w:tr>
      <w:tr w:rsidR="006C60B6" w:rsidRPr="00466A2E" w14:paraId="14B4F6F2" w14:textId="77777777" w:rsidTr="00BC7497">
        <w:tc>
          <w:tcPr>
            <w:tcW w:w="4531" w:type="dxa"/>
          </w:tcPr>
          <w:p w14:paraId="4221B1C3" w14:textId="77777777" w:rsidR="006C60B6" w:rsidRPr="00466A2E" w:rsidRDefault="006C60B6" w:rsidP="00BC7497">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21AD697F" w14:textId="77777777" w:rsidR="006C60B6" w:rsidRPr="00466A2E" w:rsidRDefault="006C60B6" w:rsidP="00BC7497">
            <w:pPr>
              <w:rPr>
                <w:rFonts w:ascii="Arial" w:hAnsi="Arial" w:cs="Arial"/>
                <w:szCs w:val="20"/>
                <w:lang w:val="cs-CZ"/>
              </w:rPr>
            </w:pPr>
            <w:r w:rsidRPr="00466A2E">
              <w:rPr>
                <w:rFonts w:ascii="Arial" w:hAnsi="Arial" w:cs="Arial"/>
                <w:szCs w:val="20"/>
                <w:lang w:val="cs-CZ"/>
              </w:rPr>
              <w:t>Za zhotovitele:</w:t>
            </w:r>
          </w:p>
        </w:tc>
      </w:tr>
      <w:tr w:rsidR="006C60B6" w:rsidRPr="00466A2E" w14:paraId="1AC97E5D" w14:textId="77777777" w:rsidTr="00BC7497">
        <w:trPr>
          <w:trHeight w:val="1299"/>
        </w:trPr>
        <w:tc>
          <w:tcPr>
            <w:tcW w:w="4531" w:type="dxa"/>
          </w:tcPr>
          <w:p w14:paraId="7D72522A" w14:textId="77777777" w:rsidR="006C60B6" w:rsidRPr="00466A2E" w:rsidRDefault="006C60B6" w:rsidP="00BC7497">
            <w:pPr>
              <w:rPr>
                <w:rFonts w:ascii="Arial" w:hAnsi="Arial" w:cs="Arial"/>
                <w:szCs w:val="20"/>
                <w:lang w:val="cs-CZ"/>
              </w:rPr>
            </w:pPr>
          </w:p>
          <w:p w14:paraId="25C71490" w14:textId="77777777" w:rsidR="006C60B6" w:rsidRPr="00466A2E" w:rsidRDefault="006C60B6" w:rsidP="00BC7497">
            <w:pPr>
              <w:rPr>
                <w:rFonts w:ascii="Arial" w:hAnsi="Arial" w:cs="Arial"/>
                <w:szCs w:val="20"/>
                <w:lang w:val="cs-CZ"/>
              </w:rPr>
            </w:pPr>
          </w:p>
        </w:tc>
        <w:tc>
          <w:tcPr>
            <w:tcW w:w="4531" w:type="dxa"/>
          </w:tcPr>
          <w:p w14:paraId="616CA32A" w14:textId="77777777" w:rsidR="006C60B6" w:rsidRPr="00466A2E" w:rsidRDefault="006C60B6" w:rsidP="00BC7497">
            <w:pPr>
              <w:rPr>
                <w:rFonts w:ascii="Arial" w:hAnsi="Arial" w:cs="Arial"/>
                <w:szCs w:val="20"/>
                <w:lang w:val="cs-CZ"/>
              </w:rPr>
            </w:pPr>
          </w:p>
          <w:p w14:paraId="1FBC6DB5" w14:textId="77777777" w:rsidR="006C60B6" w:rsidRPr="00466A2E" w:rsidRDefault="006C60B6" w:rsidP="00BC7497">
            <w:pPr>
              <w:rPr>
                <w:rFonts w:ascii="Arial" w:hAnsi="Arial" w:cs="Arial"/>
                <w:szCs w:val="20"/>
                <w:lang w:val="cs-CZ"/>
              </w:rPr>
            </w:pPr>
          </w:p>
        </w:tc>
      </w:tr>
      <w:tr w:rsidR="006C60B6" w:rsidRPr="00466A2E" w14:paraId="364B8089" w14:textId="77777777" w:rsidTr="00BC7497">
        <w:tc>
          <w:tcPr>
            <w:tcW w:w="4531" w:type="dxa"/>
          </w:tcPr>
          <w:p w14:paraId="3F0185CF" w14:textId="77777777" w:rsidR="006C60B6" w:rsidRPr="00466A2E" w:rsidRDefault="006C60B6" w:rsidP="00BC7497">
            <w:pPr>
              <w:pBdr>
                <w:bottom w:val="single" w:sz="6" w:space="1" w:color="auto"/>
              </w:pBdr>
              <w:ind w:right="459"/>
              <w:rPr>
                <w:rFonts w:ascii="Arial" w:hAnsi="Arial" w:cs="Arial"/>
                <w:szCs w:val="20"/>
                <w:lang w:val="cs-CZ"/>
              </w:rPr>
            </w:pPr>
          </w:p>
          <w:p w14:paraId="38772FBD" w14:textId="77777777" w:rsidR="006C60B6" w:rsidRPr="00466A2E" w:rsidRDefault="006C60B6" w:rsidP="00BC7497">
            <w:pPr>
              <w:rPr>
                <w:rFonts w:ascii="Arial" w:hAnsi="Arial" w:cs="Arial"/>
                <w:szCs w:val="20"/>
                <w:lang w:val="cs-CZ"/>
              </w:rPr>
            </w:pPr>
          </w:p>
          <w:p w14:paraId="4F6D4554" w14:textId="2B3A5598" w:rsidR="006C585B" w:rsidRPr="00CE0CC9" w:rsidRDefault="006C585B" w:rsidP="006C585B">
            <w:pPr>
              <w:pStyle w:val="Zkladntext"/>
              <w:spacing w:line="276" w:lineRule="auto"/>
              <w:jc w:val="both"/>
              <w:rPr>
                <w:rFonts w:ascii="Arial" w:hAnsi="Arial" w:cs="Arial"/>
                <w:b w:val="0"/>
                <w:i w:val="0"/>
                <w:sz w:val="22"/>
                <w:szCs w:val="22"/>
              </w:rPr>
            </w:pPr>
            <w:r w:rsidRPr="00CE0CC9">
              <w:rPr>
                <w:rFonts w:ascii="Arial" w:hAnsi="Arial" w:cs="Arial"/>
                <w:b w:val="0"/>
                <w:i w:val="0"/>
                <w:sz w:val="22"/>
                <w:szCs w:val="22"/>
              </w:rPr>
              <w:t xml:space="preserve">Ing. </w:t>
            </w:r>
            <w:r>
              <w:rPr>
                <w:rFonts w:ascii="Arial" w:hAnsi="Arial" w:cs="Arial"/>
                <w:b w:val="0"/>
                <w:i w:val="0"/>
                <w:sz w:val="22"/>
                <w:szCs w:val="22"/>
              </w:rPr>
              <w:t>Jiří Papež</w:t>
            </w:r>
            <w:r w:rsidRPr="00CE0CC9">
              <w:rPr>
                <w:rFonts w:ascii="Arial" w:hAnsi="Arial" w:cs="Arial"/>
                <w:b w:val="0"/>
                <w:i w:val="0"/>
                <w:sz w:val="22"/>
                <w:szCs w:val="22"/>
              </w:rPr>
              <w:t xml:space="preserve">                                     </w:t>
            </w:r>
          </w:p>
          <w:p w14:paraId="2E0987E0" w14:textId="09FFF5FB" w:rsidR="006C585B" w:rsidRPr="00CE0CC9" w:rsidRDefault="006B6D5B" w:rsidP="006C585B">
            <w:pPr>
              <w:pStyle w:val="Zkladntext"/>
              <w:spacing w:line="276" w:lineRule="auto"/>
              <w:jc w:val="both"/>
              <w:rPr>
                <w:rFonts w:ascii="Arial" w:hAnsi="Arial" w:cs="Arial"/>
                <w:b w:val="0"/>
                <w:i w:val="0"/>
                <w:sz w:val="22"/>
                <w:szCs w:val="22"/>
              </w:rPr>
            </w:pPr>
            <w:r>
              <w:rPr>
                <w:rFonts w:ascii="Arial" w:hAnsi="Arial" w:cs="Arial"/>
                <w:b w:val="0"/>
                <w:i w:val="0"/>
                <w:sz w:val="22"/>
                <w:szCs w:val="22"/>
              </w:rPr>
              <w:t>ř</w:t>
            </w:r>
            <w:r w:rsidR="006C585B">
              <w:rPr>
                <w:rFonts w:ascii="Arial" w:hAnsi="Arial" w:cs="Arial"/>
                <w:b w:val="0"/>
                <w:i w:val="0"/>
                <w:sz w:val="22"/>
                <w:szCs w:val="22"/>
              </w:rPr>
              <w:t>editel KPÚ pro Plzeňský kraj</w:t>
            </w:r>
            <w:r w:rsidR="006C585B" w:rsidRPr="00CE0CC9">
              <w:rPr>
                <w:rFonts w:ascii="Arial" w:hAnsi="Arial" w:cs="Arial"/>
                <w:b w:val="0"/>
                <w:i w:val="0"/>
                <w:sz w:val="22"/>
                <w:szCs w:val="22"/>
              </w:rPr>
              <w:t xml:space="preserve">                                                 </w:t>
            </w:r>
          </w:p>
          <w:p w14:paraId="7A3CFF29" w14:textId="3EAE667B" w:rsidR="006C60B6" w:rsidRPr="00466A2E" w:rsidRDefault="006C585B" w:rsidP="006C585B">
            <w:pPr>
              <w:rPr>
                <w:rFonts w:ascii="Arial" w:hAnsi="Arial" w:cs="Arial"/>
                <w:szCs w:val="20"/>
                <w:lang w:val="cs-CZ"/>
              </w:rPr>
            </w:pPr>
            <w:r w:rsidRPr="00CE0CC9">
              <w:rPr>
                <w:rFonts w:ascii="Arial" w:hAnsi="Arial" w:cs="Arial"/>
              </w:rPr>
              <w:t>Státní pozemkový úřad</w:t>
            </w:r>
          </w:p>
        </w:tc>
        <w:tc>
          <w:tcPr>
            <w:tcW w:w="4531" w:type="dxa"/>
          </w:tcPr>
          <w:p w14:paraId="1115BAFD" w14:textId="77777777" w:rsidR="006C60B6" w:rsidRPr="00466A2E" w:rsidRDefault="006C60B6" w:rsidP="00BC7497">
            <w:pPr>
              <w:pBdr>
                <w:bottom w:val="single" w:sz="6" w:space="1" w:color="auto"/>
              </w:pBdr>
              <w:ind w:right="454"/>
              <w:rPr>
                <w:rFonts w:ascii="Arial" w:hAnsi="Arial" w:cs="Arial"/>
                <w:szCs w:val="20"/>
                <w:lang w:val="cs-CZ"/>
              </w:rPr>
            </w:pPr>
          </w:p>
          <w:p w14:paraId="09B32F64" w14:textId="77777777" w:rsidR="006C60B6" w:rsidRPr="00466A2E" w:rsidRDefault="006C60B6" w:rsidP="00BC7497">
            <w:pPr>
              <w:rPr>
                <w:rFonts w:ascii="Arial" w:hAnsi="Arial" w:cs="Arial"/>
                <w:szCs w:val="20"/>
                <w:lang w:val="cs-CZ"/>
              </w:rPr>
            </w:pPr>
          </w:p>
          <w:p w14:paraId="2118DD53" w14:textId="17F9BA0C" w:rsidR="006C585B" w:rsidRPr="00CE0CC9" w:rsidRDefault="006C585B" w:rsidP="006C585B">
            <w:pPr>
              <w:pStyle w:val="Zkladntext"/>
              <w:spacing w:line="276" w:lineRule="auto"/>
              <w:jc w:val="both"/>
              <w:rPr>
                <w:rFonts w:ascii="Arial" w:hAnsi="Arial" w:cs="Arial"/>
                <w:b w:val="0"/>
                <w:i w:val="0"/>
                <w:sz w:val="22"/>
                <w:szCs w:val="22"/>
              </w:rPr>
            </w:pPr>
            <w:r w:rsidRPr="00D33E53">
              <w:rPr>
                <w:rFonts w:ascii="Arial" w:hAnsi="Arial" w:cs="Arial"/>
                <w:b w:val="0"/>
                <w:i w:val="0"/>
              </w:rPr>
              <w:fldChar w:fldCharType="begin">
                <w:ffData>
                  <w:name w:val="Text29"/>
                  <w:enabled/>
                  <w:calcOnExit w:val="0"/>
                  <w:textInput/>
                </w:ffData>
              </w:fldChar>
            </w:r>
            <w:r w:rsidRPr="00D33E53">
              <w:rPr>
                <w:rFonts w:ascii="Arial" w:hAnsi="Arial" w:cs="Arial"/>
              </w:rPr>
              <w:instrText xml:space="preserve"> FORMTEXT </w:instrText>
            </w:r>
            <w:r w:rsidRPr="00D33E53">
              <w:rPr>
                <w:rFonts w:ascii="Arial" w:hAnsi="Arial" w:cs="Arial"/>
                <w:b w:val="0"/>
                <w:i w:val="0"/>
              </w:rPr>
            </w:r>
            <w:r w:rsidRPr="00D33E53">
              <w:rPr>
                <w:rFonts w:ascii="Arial" w:hAnsi="Arial" w:cs="Arial"/>
                <w:b w:val="0"/>
                <w:i w:val="0"/>
              </w:rPr>
              <w:fldChar w:fldCharType="separate"/>
            </w:r>
            <w:r w:rsidRPr="00D33E53">
              <w:rPr>
                <w:rFonts w:ascii="Arial" w:hAnsi="Arial" w:cs="Arial"/>
                <w:noProof/>
              </w:rPr>
              <w:t> </w:t>
            </w:r>
            <w:r w:rsidRPr="00D33E53">
              <w:rPr>
                <w:rFonts w:ascii="Arial" w:hAnsi="Arial" w:cs="Arial"/>
                <w:noProof/>
              </w:rPr>
              <w:t> </w:t>
            </w:r>
            <w:r w:rsidRPr="00D33E53">
              <w:rPr>
                <w:rFonts w:ascii="Arial" w:hAnsi="Arial" w:cs="Arial"/>
                <w:noProof/>
              </w:rPr>
              <w:t> </w:t>
            </w:r>
            <w:r w:rsidRPr="00D33E53">
              <w:rPr>
                <w:rFonts w:ascii="Arial" w:hAnsi="Arial" w:cs="Arial"/>
                <w:noProof/>
              </w:rPr>
              <w:t> </w:t>
            </w:r>
            <w:r w:rsidRPr="00D33E53">
              <w:rPr>
                <w:rFonts w:ascii="Arial" w:hAnsi="Arial" w:cs="Arial"/>
                <w:noProof/>
              </w:rPr>
              <w:t> </w:t>
            </w:r>
            <w:r w:rsidRPr="00D33E53">
              <w:rPr>
                <w:rFonts w:ascii="Arial" w:hAnsi="Arial" w:cs="Arial"/>
                <w:b w:val="0"/>
                <w:i w:val="0"/>
              </w:rPr>
              <w:fldChar w:fldCharType="end"/>
            </w:r>
            <w:r w:rsidRPr="00CE0CC9">
              <w:rPr>
                <w:rFonts w:ascii="Arial" w:hAnsi="Arial" w:cs="Arial"/>
                <w:b w:val="0"/>
                <w:i w:val="0"/>
                <w:sz w:val="22"/>
                <w:szCs w:val="22"/>
              </w:rPr>
              <w:t xml:space="preserve">                                    </w:t>
            </w:r>
          </w:p>
          <w:p w14:paraId="51EF6AD4" w14:textId="3C33D81E" w:rsidR="006C585B" w:rsidRPr="00CE0CC9" w:rsidRDefault="006C585B" w:rsidP="006C585B">
            <w:pPr>
              <w:pStyle w:val="Zkladntext"/>
              <w:spacing w:line="276" w:lineRule="auto"/>
              <w:jc w:val="both"/>
              <w:rPr>
                <w:rFonts w:ascii="Arial" w:hAnsi="Arial" w:cs="Arial"/>
                <w:b w:val="0"/>
                <w:i w:val="0"/>
                <w:sz w:val="22"/>
                <w:szCs w:val="22"/>
              </w:rPr>
            </w:pPr>
            <w:r w:rsidRPr="00D33E53">
              <w:rPr>
                <w:rFonts w:ascii="Arial" w:hAnsi="Arial" w:cs="Arial"/>
                <w:b w:val="0"/>
                <w:i w:val="0"/>
              </w:rPr>
              <w:fldChar w:fldCharType="begin">
                <w:ffData>
                  <w:name w:val="Text29"/>
                  <w:enabled/>
                  <w:calcOnExit w:val="0"/>
                  <w:textInput/>
                </w:ffData>
              </w:fldChar>
            </w:r>
            <w:r w:rsidRPr="00D33E53">
              <w:rPr>
                <w:rFonts w:ascii="Arial" w:hAnsi="Arial" w:cs="Arial"/>
              </w:rPr>
              <w:instrText xml:space="preserve"> FORMTEXT </w:instrText>
            </w:r>
            <w:r w:rsidRPr="00D33E53">
              <w:rPr>
                <w:rFonts w:ascii="Arial" w:hAnsi="Arial" w:cs="Arial"/>
                <w:b w:val="0"/>
                <w:i w:val="0"/>
              </w:rPr>
            </w:r>
            <w:r w:rsidRPr="00D33E53">
              <w:rPr>
                <w:rFonts w:ascii="Arial" w:hAnsi="Arial" w:cs="Arial"/>
                <w:b w:val="0"/>
                <w:i w:val="0"/>
              </w:rPr>
              <w:fldChar w:fldCharType="separate"/>
            </w:r>
            <w:r w:rsidRPr="00D33E53">
              <w:rPr>
                <w:rFonts w:ascii="Arial" w:hAnsi="Arial" w:cs="Arial"/>
                <w:noProof/>
              </w:rPr>
              <w:t> </w:t>
            </w:r>
            <w:r w:rsidRPr="00D33E53">
              <w:rPr>
                <w:rFonts w:ascii="Arial" w:hAnsi="Arial" w:cs="Arial"/>
                <w:noProof/>
              </w:rPr>
              <w:t> </w:t>
            </w:r>
            <w:r w:rsidRPr="00D33E53">
              <w:rPr>
                <w:rFonts w:ascii="Arial" w:hAnsi="Arial" w:cs="Arial"/>
                <w:noProof/>
              </w:rPr>
              <w:t> </w:t>
            </w:r>
            <w:r w:rsidRPr="00D33E53">
              <w:rPr>
                <w:rFonts w:ascii="Arial" w:hAnsi="Arial" w:cs="Arial"/>
                <w:noProof/>
              </w:rPr>
              <w:t> </w:t>
            </w:r>
            <w:r w:rsidRPr="00D33E53">
              <w:rPr>
                <w:rFonts w:ascii="Arial" w:hAnsi="Arial" w:cs="Arial"/>
                <w:noProof/>
              </w:rPr>
              <w:t> </w:t>
            </w:r>
            <w:r w:rsidRPr="00D33E53">
              <w:rPr>
                <w:rFonts w:ascii="Arial" w:hAnsi="Arial" w:cs="Arial"/>
                <w:b w:val="0"/>
                <w:i w:val="0"/>
              </w:rPr>
              <w:fldChar w:fldCharType="end"/>
            </w:r>
            <w:r w:rsidRPr="00CE0CC9">
              <w:rPr>
                <w:rFonts w:ascii="Arial" w:hAnsi="Arial" w:cs="Arial"/>
                <w:b w:val="0"/>
                <w:i w:val="0"/>
                <w:sz w:val="22"/>
                <w:szCs w:val="22"/>
              </w:rPr>
              <w:t xml:space="preserve">                                                 </w:t>
            </w:r>
          </w:p>
          <w:p w14:paraId="075DD89C" w14:textId="1F84E3C9" w:rsidR="006C60B6" w:rsidRPr="006C585B" w:rsidRDefault="006C585B" w:rsidP="006C585B">
            <w:pPr>
              <w:rPr>
                <w:rFonts w:ascii="Arial" w:hAnsi="Arial" w:cs="Arial"/>
                <w:sz w:val="24"/>
                <w:szCs w:val="24"/>
                <w:lang w:val="cs-CZ"/>
              </w:rPr>
            </w:pPr>
            <w:r w:rsidRPr="006C585B">
              <w:rPr>
                <w:rFonts w:ascii="Arial" w:hAnsi="Arial" w:cs="Arial"/>
                <w:b/>
                <w:i/>
                <w:sz w:val="24"/>
                <w:szCs w:val="24"/>
              </w:rPr>
              <w:fldChar w:fldCharType="begin">
                <w:ffData>
                  <w:name w:val="Text29"/>
                  <w:enabled/>
                  <w:calcOnExit w:val="0"/>
                  <w:textInput/>
                </w:ffData>
              </w:fldChar>
            </w:r>
            <w:r w:rsidRPr="006C585B">
              <w:rPr>
                <w:rFonts w:ascii="Arial" w:hAnsi="Arial" w:cs="Arial"/>
                <w:sz w:val="24"/>
                <w:szCs w:val="24"/>
              </w:rPr>
              <w:instrText xml:space="preserve"> FORMTEXT </w:instrText>
            </w:r>
            <w:r w:rsidRPr="006C585B">
              <w:rPr>
                <w:rFonts w:ascii="Arial" w:hAnsi="Arial" w:cs="Arial"/>
                <w:b/>
                <w:i/>
                <w:sz w:val="24"/>
                <w:szCs w:val="24"/>
              </w:rPr>
            </w:r>
            <w:r w:rsidRPr="006C585B">
              <w:rPr>
                <w:rFonts w:ascii="Arial" w:hAnsi="Arial" w:cs="Arial"/>
                <w:b/>
                <w:i/>
                <w:sz w:val="24"/>
                <w:szCs w:val="24"/>
              </w:rPr>
              <w:fldChar w:fldCharType="separate"/>
            </w:r>
            <w:r w:rsidRPr="006C585B">
              <w:rPr>
                <w:rFonts w:ascii="Arial" w:hAnsi="Arial" w:cs="Arial"/>
                <w:noProof/>
                <w:sz w:val="24"/>
                <w:szCs w:val="24"/>
              </w:rPr>
              <w:t> </w:t>
            </w:r>
            <w:r w:rsidRPr="006C585B">
              <w:rPr>
                <w:rFonts w:ascii="Arial" w:hAnsi="Arial" w:cs="Arial"/>
                <w:noProof/>
                <w:sz w:val="24"/>
                <w:szCs w:val="24"/>
              </w:rPr>
              <w:t> </w:t>
            </w:r>
            <w:r w:rsidRPr="006C585B">
              <w:rPr>
                <w:rFonts w:ascii="Arial" w:hAnsi="Arial" w:cs="Arial"/>
                <w:noProof/>
                <w:sz w:val="24"/>
                <w:szCs w:val="24"/>
              </w:rPr>
              <w:t> </w:t>
            </w:r>
            <w:r w:rsidRPr="006C585B">
              <w:rPr>
                <w:rFonts w:ascii="Arial" w:hAnsi="Arial" w:cs="Arial"/>
                <w:noProof/>
                <w:sz w:val="24"/>
                <w:szCs w:val="24"/>
              </w:rPr>
              <w:t> </w:t>
            </w:r>
            <w:r w:rsidRPr="006C585B">
              <w:rPr>
                <w:rFonts w:ascii="Arial" w:hAnsi="Arial" w:cs="Arial"/>
                <w:noProof/>
                <w:sz w:val="24"/>
                <w:szCs w:val="24"/>
              </w:rPr>
              <w:t> </w:t>
            </w:r>
            <w:r w:rsidRPr="006C585B">
              <w:rPr>
                <w:rFonts w:ascii="Arial" w:hAnsi="Arial" w:cs="Arial"/>
                <w:b/>
                <w:i/>
                <w:sz w:val="24"/>
                <w:szCs w:val="24"/>
              </w:rPr>
              <w:fldChar w:fldCharType="end"/>
            </w:r>
          </w:p>
        </w:tc>
      </w:tr>
      <w:tr w:rsidR="006C60B6" w:rsidRPr="00466A2E" w14:paraId="374218EA" w14:textId="77777777" w:rsidTr="00BC7497">
        <w:tc>
          <w:tcPr>
            <w:tcW w:w="9062" w:type="dxa"/>
            <w:gridSpan w:val="2"/>
          </w:tcPr>
          <w:p w14:paraId="098ED387" w14:textId="77777777" w:rsidR="006C60B6" w:rsidRPr="00466A2E" w:rsidRDefault="006C60B6" w:rsidP="00BC7497">
            <w:pPr>
              <w:spacing w:before="240"/>
              <w:rPr>
                <w:rFonts w:ascii="Arial" w:hAnsi="Arial" w:cs="Arial"/>
                <w:szCs w:val="20"/>
                <w:lang w:val="cs-CZ"/>
              </w:rPr>
            </w:pPr>
            <w:r w:rsidRPr="00466A2E">
              <w:rPr>
                <w:rFonts w:ascii="Arial" w:hAnsi="Arial" w:cs="Arial"/>
                <w:szCs w:val="20"/>
                <w:lang w:val="cs-CZ"/>
              </w:rPr>
              <w:t>Příloha:  Položkový výkaz činností</w:t>
            </w:r>
          </w:p>
          <w:p w14:paraId="475587A8" w14:textId="77777777" w:rsidR="006C60B6" w:rsidRPr="00466A2E" w:rsidRDefault="006C60B6" w:rsidP="00BC7497">
            <w:pPr>
              <w:spacing w:before="240"/>
              <w:rPr>
                <w:rFonts w:ascii="Arial" w:hAnsi="Arial" w:cs="Arial"/>
                <w:szCs w:val="20"/>
                <w:lang w:val="cs-CZ"/>
              </w:rPr>
            </w:pPr>
          </w:p>
        </w:tc>
      </w:tr>
    </w:tbl>
    <w:p w14:paraId="7DC29D86" w14:textId="77777777" w:rsidR="006C60B6" w:rsidRPr="00466A2E" w:rsidRDefault="006C60B6" w:rsidP="006C60B6">
      <w:pPr>
        <w:pStyle w:val="Odstaveca"/>
        <w:numPr>
          <w:ilvl w:val="0"/>
          <w:numId w:val="0"/>
        </w:numPr>
        <w:rPr>
          <w:rFonts w:ascii="Arial" w:hAnsi="Arial" w:cs="Arial"/>
          <w:sz w:val="24"/>
        </w:rPr>
      </w:pPr>
    </w:p>
    <w:p w14:paraId="2E2219B0" w14:textId="77777777" w:rsidR="003640D7" w:rsidRDefault="003640D7"/>
    <w:sectPr w:rsidR="003640D7" w:rsidSect="00BC7497">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0464" w14:textId="77777777" w:rsidR="00B52D67" w:rsidRDefault="00B52D67">
      <w:pPr>
        <w:spacing w:after="0" w:line="240" w:lineRule="auto"/>
      </w:pPr>
      <w:r>
        <w:separator/>
      </w:r>
    </w:p>
  </w:endnote>
  <w:endnote w:type="continuationSeparator" w:id="0">
    <w:p w14:paraId="3DA94FC5" w14:textId="77777777" w:rsidR="00B52D67" w:rsidRDefault="00B5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4330" w14:textId="77777777" w:rsidR="00B52D67" w:rsidRDefault="00B52D67">
    <w:pPr>
      <w:pStyle w:val="Zpat"/>
      <w:pBdr>
        <w:bottom w:val="single" w:sz="6" w:space="1" w:color="auto"/>
      </w:pBdr>
      <w:jc w:val="right"/>
    </w:pPr>
  </w:p>
  <w:p w14:paraId="3DC8675F" w14:textId="441C85F6" w:rsidR="00B52D67" w:rsidRPr="0025120D" w:rsidRDefault="009854E8">
    <w:pPr>
      <w:pStyle w:val="Zpat"/>
      <w:jc w:val="right"/>
      <w:rPr>
        <w:sz w:val="16"/>
      </w:rPr>
    </w:pPr>
    <w:sdt>
      <w:sdtPr>
        <w:rPr>
          <w:sz w:val="16"/>
        </w:rPr>
        <w:id w:val="1990212039"/>
        <w:docPartObj>
          <w:docPartGallery w:val="Page Numbers (Bottom of Page)"/>
          <w:docPartUnique/>
        </w:docPartObj>
      </w:sdtPr>
      <w:sdtEndPr/>
      <w:sdtContent>
        <w:r w:rsidR="00B52D67">
          <w:rPr>
            <w:sz w:val="16"/>
          </w:rPr>
          <w:t xml:space="preserve">Strana </w:t>
        </w:r>
        <w:r w:rsidR="00B52D67" w:rsidRPr="0025120D">
          <w:rPr>
            <w:sz w:val="16"/>
          </w:rPr>
          <w:fldChar w:fldCharType="begin"/>
        </w:r>
        <w:r w:rsidR="00B52D67" w:rsidRPr="0025120D">
          <w:rPr>
            <w:sz w:val="16"/>
          </w:rPr>
          <w:instrText>PAGE   \* MERGEFORMAT</w:instrText>
        </w:r>
        <w:r w:rsidR="00B52D67" w:rsidRPr="0025120D">
          <w:rPr>
            <w:sz w:val="16"/>
          </w:rPr>
          <w:fldChar w:fldCharType="separate"/>
        </w:r>
        <w:r w:rsidRPr="009854E8">
          <w:rPr>
            <w:noProof/>
            <w:sz w:val="16"/>
            <w:lang w:val="cs-CZ"/>
          </w:rPr>
          <w:t>10</w:t>
        </w:r>
        <w:r w:rsidR="00B52D67" w:rsidRPr="0025120D">
          <w:rPr>
            <w:sz w:val="16"/>
          </w:rPr>
          <w:fldChar w:fldCharType="end"/>
        </w:r>
      </w:sdtContent>
    </w:sdt>
  </w:p>
  <w:p w14:paraId="4C3286AC" w14:textId="77777777" w:rsidR="00B52D67" w:rsidRPr="0072075B" w:rsidRDefault="00B52D67">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7460" w14:textId="77777777" w:rsidR="00B52D67" w:rsidRDefault="00B52D67">
      <w:pPr>
        <w:spacing w:after="0" w:line="240" w:lineRule="auto"/>
      </w:pPr>
      <w:r>
        <w:separator/>
      </w:r>
    </w:p>
  </w:footnote>
  <w:footnote w:type="continuationSeparator" w:id="0">
    <w:p w14:paraId="1CDF1192" w14:textId="77777777" w:rsidR="00B52D67" w:rsidRDefault="00B5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525CF" w14:textId="45872C18" w:rsidR="00B52D67" w:rsidRPr="0025120D" w:rsidRDefault="00B52D67" w:rsidP="00BC7497">
    <w:pPr>
      <w:pStyle w:val="Zhlav"/>
      <w:pBdr>
        <w:bottom w:val="single" w:sz="6" w:space="1" w:color="auto"/>
      </w:pBdr>
      <w:tabs>
        <w:tab w:val="left" w:pos="3374"/>
      </w:tabs>
      <w:spacing w:before="120" w:after="120"/>
      <w:jc w:val="center"/>
      <w:rPr>
        <w:sz w:val="12"/>
        <w:lang w:val="cs-CZ"/>
      </w:rPr>
    </w:pPr>
    <w:r>
      <w:rPr>
        <w:sz w:val="16"/>
        <w:lang w:val="cs-CZ"/>
      </w:rPr>
      <w:t xml:space="preserve">Návrh </w:t>
    </w:r>
    <w:r w:rsidRPr="0025120D">
      <w:rPr>
        <w:sz w:val="16"/>
        <w:lang w:val="cs-CZ"/>
      </w:rPr>
      <w:t>Smlouv</w:t>
    </w:r>
    <w:r>
      <w:rPr>
        <w:sz w:val="16"/>
        <w:lang w:val="cs-CZ"/>
      </w:rPr>
      <w:t>y</w:t>
    </w:r>
    <w:r w:rsidRPr="0025120D">
      <w:rPr>
        <w:sz w:val="16"/>
        <w:lang w:val="cs-CZ"/>
      </w:rPr>
      <w:t xml:space="preserve"> o dílo - Komplexní pozemkové úpravy v k. ú. </w:t>
    </w:r>
    <w:r>
      <w:rPr>
        <w:sz w:val="16"/>
        <w:lang w:val="cs-CZ"/>
      </w:rPr>
      <w:t>Březín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ECC6" w14:textId="77777777" w:rsidR="00B52D67" w:rsidRPr="0001592E" w:rsidRDefault="00B52D67" w:rsidP="00BC7497">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079050C2" w14:textId="77777777" w:rsidR="00B52D67" w:rsidRPr="0001592E" w:rsidRDefault="00B52D67" w:rsidP="00BC7497">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4676DA5F" w14:textId="4282B9BF" w:rsidR="00B52D67" w:rsidRPr="0001592E" w:rsidRDefault="00B52D67" w:rsidP="00BC7497">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úpravy v k. ú. </w:t>
    </w:r>
    <w:r>
      <w:rPr>
        <w:rFonts w:ascii="Times New Roman" w:hAnsi="Times New Roman" w:cs="Times New Roman"/>
        <w:sz w:val="16"/>
      </w:rPr>
      <w:t>Březín</w:t>
    </w:r>
  </w:p>
  <w:p w14:paraId="58A45BAE" w14:textId="77777777" w:rsidR="00B52D67" w:rsidRPr="0025120D" w:rsidRDefault="00B52D67">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3BB7"/>
    <w:multiLevelType w:val="multilevel"/>
    <w:tmpl w:val="CC241852"/>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1283" w:hanging="432"/>
      </w:pPr>
      <w:rPr>
        <w:rFonts w:hint="default"/>
      </w:rPr>
    </w:lvl>
    <w:lvl w:ilvl="2">
      <w:start w:val="1"/>
      <w:numFmt w:val="decimal"/>
      <w:pStyle w:val="Odstavec111"/>
      <w:isLgl/>
      <w:lvlText w:val="%1.%2.%3."/>
      <w:lvlJc w:val="left"/>
      <w:pPr>
        <w:ind w:left="7876" w:hanging="504"/>
      </w:pPr>
      <w:rPr>
        <w:rFonts w:ascii="Arial" w:hAnsi="Arial" w:cs="Arial" w:hint="default"/>
      </w:rPr>
    </w:lvl>
    <w:lvl w:ilvl="3">
      <w:start w:val="1"/>
      <w:numFmt w:val="lowerLetter"/>
      <w:pStyle w:val="Odstaveca"/>
      <w:lvlText w:val="%4)"/>
      <w:lvlJc w:val="left"/>
      <w:pPr>
        <w:ind w:left="1357" w:hanging="648"/>
      </w:pPr>
      <w:rPr>
        <w:rFonts w:ascii="Arial" w:hAnsi="Arial" w:cs="Arial"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8E335B"/>
    <w:multiLevelType w:val="hybridMultilevel"/>
    <w:tmpl w:val="BDB09514"/>
    <w:lvl w:ilvl="0" w:tplc="210889C4">
      <w:start w:val="1"/>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 w15:restartNumberingAfterBreak="0">
    <w:nsid w:val="7C103E46"/>
    <w:multiLevelType w:val="hybridMultilevel"/>
    <w:tmpl w:val="5B903D58"/>
    <w:lvl w:ilvl="0" w:tplc="8166C7EC">
      <w:start w:val="1"/>
      <w:numFmt w:val="bullet"/>
      <w:lvlText w:val="-"/>
      <w:lvlJc w:val="left"/>
      <w:pPr>
        <w:ind w:left="2424" w:hanging="360"/>
      </w:pPr>
      <w:rPr>
        <w:rFonts w:ascii="Arial" w:eastAsiaTheme="minorHAnsi" w:hAnsi="Arial" w:cs="Aria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zlMS1zCqhQPKP0P81B7S/7NXf//fJ4BG83xACfJx142XLuTBoOIDEtOLYhxEgAEt9O2TKoZV7d2EQUppgmWpQ==" w:salt="2eX+HSIRjCoB6xOiu6YO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B6"/>
    <w:rsid w:val="00003195"/>
    <w:rsid w:val="000233BE"/>
    <w:rsid w:val="0010307F"/>
    <w:rsid w:val="00172F04"/>
    <w:rsid w:val="001A2D3C"/>
    <w:rsid w:val="001C334F"/>
    <w:rsid w:val="002C3216"/>
    <w:rsid w:val="00331530"/>
    <w:rsid w:val="003640D7"/>
    <w:rsid w:val="00377F85"/>
    <w:rsid w:val="003F1F0B"/>
    <w:rsid w:val="00440EB0"/>
    <w:rsid w:val="00446B52"/>
    <w:rsid w:val="00463C81"/>
    <w:rsid w:val="00477965"/>
    <w:rsid w:val="0048084C"/>
    <w:rsid w:val="004C7F07"/>
    <w:rsid w:val="00544102"/>
    <w:rsid w:val="00547689"/>
    <w:rsid w:val="0060398E"/>
    <w:rsid w:val="00630765"/>
    <w:rsid w:val="006A41C7"/>
    <w:rsid w:val="006A6F6D"/>
    <w:rsid w:val="006B6D5B"/>
    <w:rsid w:val="006C585B"/>
    <w:rsid w:val="006C60B6"/>
    <w:rsid w:val="0074249B"/>
    <w:rsid w:val="007632F8"/>
    <w:rsid w:val="007E4046"/>
    <w:rsid w:val="008C0917"/>
    <w:rsid w:val="008E11C9"/>
    <w:rsid w:val="009854E8"/>
    <w:rsid w:val="00A24A54"/>
    <w:rsid w:val="00A82519"/>
    <w:rsid w:val="00A9149F"/>
    <w:rsid w:val="00AE1B8A"/>
    <w:rsid w:val="00AE7323"/>
    <w:rsid w:val="00B052B8"/>
    <w:rsid w:val="00B12647"/>
    <w:rsid w:val="00B26076"/>
    <w:rsid w:val="00B52D67"/>
    <w:rsid w:val="00B84931"/>
    <w:rsid w:val="00BC7497"/>
    <w:rsid w:val="00BE3861"/>
    <w:rsid w:val="00C130C8"/>
    <w:rsid w:val="00CC695B"/>
    <w:rsid w:val="00D00447"/>
    <w:rsid w:val="00D108AC"/>
    <w:rsid w:val="00D56E62"/>
    <w:rsid w:val="00D632CA"/>
    <w:rsid w:val="00E41891"/>
    <w:rsid w:val="00E7731E"/>
    <w:rsid w:val="00E839F7"/>
    <w:rsid w:val="00F17391"/>
    <w:rsid w:val="00F31CE9"/>
    <w:rsid w:val="00F5773E"/>
    <w:rsid w:val="00F81049"/>
    <w:rsid w:val="00F90A08"/>
    <w:rsid w:val="00F968D2"/>
    <w:rsid w:val="00F97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4FBB"/>
  <w15:chartTrackingRefBased/>
  <w15:docId w15:val="{05DD7182-6741-4A29-9770-9F7A50E9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0B6"/>
    <w:pPr>
      <w:jc w:val="both"/>
    </w:pPr>
    <w:rPr>
      <w:lang w:val="fr-FR" w:eastAsia="cs-CZ"/>
    </w:rPr>
  </w:style>
  <w:style w:type="paragraph" w:styleId="Nadpis1">
    <w:name w:val="heading 1"/>
    <w:basedOn w:val="Normln"/>
    <w:next w:val="Normln"/>
    <w:link w:val="Nadpis1Char"/>
    <w:uiPriority w:val="9"/>
    <w:qFormat/>
    <w:rsid w:val="006C60B6"/>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60B6"/>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6C60B6"/>
    <w:pPr>
      <w:numPr>
        <w:ilvl w:val="1"/>
        <w:numId w:val="1"/>
      </w:numPr>
      <w:ind w:left="1425"/>
      <w:contextualSpacing/>
    </w:pPr>
  </w:style>
  <w:style w:type="paragraph" w:customStyle="1" w:styleId="Odstavec111">
    <w:name w:val="Odstavec 1.1.1."/>
    <w:basedOn w:val="Odstavecseseznamem"/>
    <w:qFormat/>
    <w:rsid w:val="006C60B6"/>
    <w:pPr>
      <w:numPr>
        <w:ilvl w:val="2"/>
      </w:numPr>
    </w:pPr>
  </w:style>
  <w:style w:type="paragraph" w:customStyle="1" w:styleId="Odstaveca">
    <w:name w:val="Odstavec a)"/>
    <w:basedOn w:val="Odstavecseseznamem"/>
    <w:qFormat/>
    <w:rsid w:val="006C60B6"/>
    <w:pPr>
      <w:numPr>
        <w:ilvl w:val="3"/>
      </w:numPr>
    </w:pPr>
  </w:style>
  <w:style w:type="paragraph" w:customStyle="1" w:styleId="Odstavec11111">
    <w:name w:val="Odstavec 1.1.1.1.1."/>
    <w:basedOn w:val="Odstavecseseznamem"/>
    <w:qFormat/>
    <w:rsid w:val="006C60B6"/>
    <w:pPr>
      <w:numPr>
        <w:ilvl w:val="4"/>
      </w:numPr>
      <w:ind w:left="2552" w:hanging="1112"/>
    </w:pPr>
  </w:style>
  <w:style w:type="table" w:styleId="Mkatabulky">
    <w:name w:val="Table Grid"/>
    <w:basedOn w:val="Normlntabulka"/>
    <w:uiPriority w:val="39"/>
    <w:rsid w:val="006C60B6"/>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6C60B6"/>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6C60B6"/>
    <w:rPr>
      <w:b/>
      <w:bCs/>
    </w:rPr>
  </w:style>
  <w:style w:type="paragraph" w:styleId="Nzev">
    <w:name w:val="Title"/>
    <w:basedOn w:val="Normln"/>
    <w:next w:val="Normln"/>
    <w:link w:val="NzevChar"/>
    <w:uiPriority w:val="10"/>
    <w:qFormat/>
    <w:rsid w:val="006C60B6"/>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C60B6"/>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6C60B6"/>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6C60B6"/>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6C60B6"/>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6C60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60B6"/>
    <w:rPr>
      <w:lang w:val="fr-FR" w:eastAsia="cs-CZ"/>
    </w:rPr>
  </w:style>
  <w:style w:type="paragraph" w:styleId="Zpat">
    <w:name w:val="footer"/>
    <w:basedOn w:val="Normln"/>
    <w:link w:val="ZpatChar"/>
    <w:uiPriority w:val="99"/>
    <w:unhideWhenUsed/>
    <w:rsid w:val="006C60B6"/>
    <w:pPr>
      <w:tabs>
        <w:tab w:val="center" w:pos="4536"/>
        <w:tab w:val="right" w:pos="9072"/>
      </w:tabs>
      <w:spacing w:after="0" w:line="240" w:lineRule="auto"/>
    </w:pPr>
  </w:style>
  <w:style w:type="character" w:customStyle="1" w:styleId="ZpatChar">
    <w:name w:val="Zápatí Char"/>
    <w:basedOn w:val="Standardnpsmoodstavce"/>
    <w:link w:val="Zpat"/>
    <w:uiPriority w:val="99"/>
    <w:rsid w:val="006C60B6"/>
    <w:rPr>
      <w:lang w:val="fr-FR" w:eastAsia="cs-CZ"/>
    </w:rPr>
  </w:style>
  <w:style w:type="character" w:styleId="Odkaznakoment">
    <w:name w:val="annotation reference"/>
    <w:basedOn w:val="Standardnpsmoodstavce"/>
    <w:uiPriority w:val="99"/>
    <w:semiHidden/>
    <w:unhideWhenUsed/>
    <w:rsid w:val="006C60B6"/>
    <w:rPr>
      <w:sz w:val="16"/>
      <w:szCs w:val="16"/>
    </w:rPr>
  </w:style>
  <w:style w:type="paragraph" w:styleId="Textkomente">
    <w:name w:val="annotation text"/>
    <w:basedOn w:val="Normln"/>
    <w:link w:val="TextkomenteChar"/>
    <w:unhideWhenUsed/>
    <w:rsid w:val="006C60B6"/>
    <w:pPr>
      <w:spacing w:line="240" w:lineRule="auto"/>
    </w:pPr>
    <w:rPr>
      <w:sz w:val="20"/>
      <w:szCs w:val="20"/>
    </w:rPr>
  </w:style>
  <w:style w:type="character" w:customStyle="1" w:styleId="TextkomenteChar">
    <w:name w:val="Text komentáře Char"/>
    <w:basedOn w:val="Standardnpsmoodstavce"/>
    <w:link w:val="Textkomente"/>
    <w:rsid w:val="006C60B6"/>
    <w:rPr>
      <w:sz w:val="20"/>
      <w:szCs w:val="20"/>
      <w:lang w:val="fr-FR" w:eastAsia="cs-CZ"/>
    </w:rPr>
  </w:style>
  <w:style w:type="paragraph" w:styleId="Textbubliny">
    <w:name w:val="Balloon Text"/>
    <w:basedOn w:val="Normln"/>
    <w:link w:val="TextbublinyChar"/>
    <w:uiPriority w:val="99"/>
    <w:semiHidden/>
    <w:unhideWhenUsed/>
    <w:rsid w:val="006C60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60B6"/>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6C60B6"/>
    <w:rPr>
      <w:b/>
      <w:bCs/>
    </w:rPr>
  </w:style>
  <w:style w:type="character" w:customStyle="1" w:styleId="PedmtkomenteChar">
    <w:name w:val="Předmět komentáře Char"/>
    <w:basedOn w:val="TextkomenteChar"/>
    <w:link w:val="Pedmtkomente"/>
    <w:uiPriority w:val="99"/>
    <w:semiHidden/>
    <w:rsid w:val="006C60B6"/>
    <w:rPr>
      <w:b/>
      <w:bCs/>
      <w:sz w:val="20"/>
      <w:szCs w:val="20"/>
      <w:lang w:val="fr-FR" w:eastAsia="cs-CZ"/>
    </w:rPr>
  </w:style>
  <w:style w:type="numbering" w:customStyle="1" w:styleId="SOD201509">
    <w:name w:val="SOD201509"/>
    <w:uiPriority w:val="99"/>
    <w:rsid w:val="006C60B6"/>
    <w:pPr>
      <w:numPr>
        <w:numId w:val="2"/>
      </w:numPr>
    </w:pPr>
  </w:style>
  <w:style w:type="paragraph" w:customStyle="1" w:styleId="ZkladntextIMP">
    <w:name w:val="Základní text_IMP"/>
    <w:basedOn w:val="Normln"/>
    <w:rsid w:val="006C60B6"/>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6C60B6"/>
    <w:pPr>
      <w:spacing w:after="0" w:line="240" w:lineRule="auto"/>
    </w:pPr>
    <w:rPr>
      <w:lang w:val="fr-FR" w:eastAsia="cs-CZ"/>
    </w:rPr>
  </w:style>
  <w:style w:type="character" w:customStyle="1" w:styleId="apple-converted-space">
    <w:name w:val="apple-converted-space"/>
    <w:basedOn w:val="Standardnpsmoodstavce"/>
    <w:rsid w:val="006C60B6"/>
  </w:style>
  <w:style w:type="character" w:customStyle="1" w:styleId="normalchar">
    <w:name w:val="normal__char"/>
    <w:basedOn w:val="Standardnpsmoodstavce"/>
    <w:rsid w:val="006C60B6"/>
  </w:style>
  <w:style w:type="character" w:customStyle="1" w:styleId="OdstavecseseznamemChar">
    <w:name w:val="Odstavec se seznamem Char"/>
    <w:aliases w:val="Odstavec 1.1. Char"/>
    <w:basedOn w:val="Standardnpsmoodstavce"/>
    <w:link w:val="Odstavecseseznamem"/>
    <w:uiPriority w:val="34"/>
    <w:locked/>
    <w:rsid w:val="006C60B6"/>
    <w:rPr>
      <w:lang w:val="fr-FR" w:eastAsia="cs-CZ"/>
    </w:rPr>
  </w:style>
  <w:style w:type="character" w:styleId="Hypertextovodkaz">
    <w:name w:val="Hyperlink"/>
    <w:basedOn w:val="Standardnpsmoodstavce"/>
    <w:uiPriority w:val="99"/>
    <w:unhideWhenUsed/>
    <w:rsid w:val="006C60B6"/>
    <w:rPr>
      <w:color w:val="0563C1" w:themeColor="hyperlink"/>
      <w:u w:val="single"/>
    </w:rPr>
  </w:style>
  <w:style w:type="paragraph" w:styleId="Zkladntext">
    <w:name w:val="Body Text"/>
    <w:basedOn w:val="Normln"/>
    <w:link w:val="ZkladntextChar"/>
    <w:rsid w:val="006C585B"/>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6C585B"/>
    <w:rPr>
      <w:rFonts w:ascii="Times New Roman" w:eastAsia="Times New Roman" w:hAnsi="Times New Roman" w:cs="Times New Roman"/>
      <w:b/>
      <w:i/>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olivkova@spu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21</Pages>
  <Words>9045</Words>
  <Characters>53368</Characters>
  <Application>Microsoft Office Word</Application>
  <DocSecurity>0</DocSecurity>
  <Lines>444</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Vokřálová Jana Ing.</dc:creator>
  <cp:keywords/>
  <dc:description/>
  <cp:lastModifiedBy>Miko Lucie Ing.</cp:lastModifiedBy>
  <cp:revision>41</cp:revision>
  <dcterms:created xsi:type="dcterms:W3CDTF">2018-07-09T12:49:00Z</dcterms:created>
  <dcterms:modified xsi:type="dcterms:W3CDTF">2019-03-06T07:48:00Z</dcterms:modified>
</cp:coreProperties>
</file>