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46D" w14:textId="4ACC733E" w:rsidR="00E7355F" w:rsidRPr="00DA0CB7" w:rsidRDefault="009F3720" w:rsidP="00AE2DC5">
      <w:pPr>
        <w:jc w:val="center"/>
        <w:rPr>
          <w:rFonts w:cs="Arial"/>
          <w:b/>
          <w:sz w:val="28"/>
          <w:szCs w:val="28"/>
        </w:rPr>
      </w:pPr>
      <w:r w:rsidRPr="00DA0CB7">
        <w:rPr>
          <w:rFonts w:cs="Arial"/>
          <w:b/>
          <w:sz w:val="28"/>
          <w:szCs w:val="28"/>
        </w:rPr>
        <w:t>SMLOUVA O</w:t>
      </w:r>
      <w:r w:rsidR="009A53D2" w:rsidRPr="00DA0CB7">
        <w:rPr>
          <w:rFonts w:cs="Arial"/>
          <w:b/>
          <w:sz w:val="28"/>
          <w:szCs w:val="28"/>
        </w:rPr>
        <w:t xml:space="preserve"> </w:t>
      </w:r>
      <w:r w:rsidR="00EB3FF6" w:rsidRPr="00DA0CB7">
        <w:rPr>
          <w:rFonts w:cs="Arial"/>
          <w:b/>
          <w:sz w:val="28"/>
          <w:szCs w:val="28"/>
        </w:rPr>
        <w:t>DÍLO</w:t>
      </w:r>
    </w:p>
    <w:p w14:paraId="2A8D9CDB" w14:textId="1C1DD9AC" w:rsidR="009F3720" w:rsidRPr="00DA0CB7" w:rsidRDefault="00ED7C71" w:rsidP="00AE2DC5">
      <w:pPr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 xml:space="preserve"> </w:t>
      </w:r>
      <w:r w:rsidR="009F3720" w:rsidRPr="00DA0CB7">
        <w:rPr>
          <w:rFonts w:cs="Arial"/>
          <w:b/>
          <w:szCs w:val="22"/>
        </w:rPr>
        <w:t>(dále jen „smlouva“)</w:t>
      </w:r>
    </w:p>
    <w:p w14:paraId="1B1799BD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uzavřená</w:t>
      </w:r>
      <w:r w:rsidR="006A4E33" w:rsidRPr="00DA0CB7">
        <w:rPr>
          <w:rFonts w:cs="Arial"/>
          <w:szCs w:val="22"/>
        </w:rPr>
        <w:t xml:space="preserve"> </w:t>
      </w:r>
      <w:r w:rsidR="006A4E33" w:rsidRPr="00DA0CB7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DA0CB7" w:rsidRDefault="009F3720" w:rsidP="000651E8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 xml:space="preserve">podle § </w:t>
      </w:r>
      <w:r w:rsidR="0071160B" w:rsidRPr="00DA0CB7">
        <w:rPr>
          <w:rFonts w:cs="Arial"/>
          <w:szCs w:val="22"/>
        </w:rPr>
        <w:t>2586</w:t>
      </w:r>
      <w:r w:rsidRPr="00DA0CB7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(dále jen „občanský zákoník“)</w:t>
      </w:r>
    </w:p>
    <w:p w14:paraId="740B8C34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>mezi smluvními stranami</w:t>
      </w:r>
    </w:p>
    <w:p w14:paraId="7A0E964E" w14:textId="77777777" w:rsidR="00CF6E49" w:rsidRPr="00DA0CB7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Objednatel</w:t>
      </w:r>
      <w:r w:rsidR="00D95427" w:rsidRPr="00DA0CB7">
        <w:rPr>
          <w:rFonts w:cs="Arial"/>
          <w:b/>
          <w:bCs/>
          <w:snapToGrid w:val="0"/>
          <w:szCs w:val="22"/>
        </w:rPr>
        <w:t>em</w:t>
      </w:r>
    </w:p>
    <w:p w14:paraId="6B4D82B8" w14:textId="77777777" w:rsidR="00802376" w:rsidRPr="00CA797B" w:rsidRDefault="00802376" w:rsidP="00ED7C71">
      <w:pPr>
        <w:tabs>
          <w:tab w:val="left" w:pos="4253"/>
        </w:tabs>
        <w:spacing w:line="240" w:lineRule="atLeast"/>
        <w:jc w:val="both"/>
        <w:rPr>
          <w:rFonts w:cs="Arial"/>
          <w:b/>
          <w:szCs w:val="22"/>
        </w:rPr>
      </w:pPr>
      <w:r w:rsidRPr="00CA797B">
        <w:rPr>
          <w:rFonts w:cs="Arial"/>
          <w:b/>
          <w:szCs w:val="22"/>
        </w:rPr>
        <w:t xml:space="preserve">Česká republika - Státní pozemkový úřad, </w:t>
      </w:r>
    </w:p>
    <w:p w14:paraId="179CCAA7" w14:textId="77777777" w:rsidR="00802376" w:rsidRPr="00CA797B" w:rsidRDefault="00802376" w:rsidP="00ED7C71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cs="Arial"/>
          <w:b/>
          <w:szCs w:val="22"/>
        </w:rPr>
      </w:pPr>
      <w:r w:rsidRPr="00CA797B">
        <w:rPr>
          <w:rFonts w:cs="Arial"/>
          <w:b/>
          <w:szCs w:val="22"/>
        </w:rPr>
        <w:t xml:space="preserve">Krajský pozemkový úřad pro Středočeský kraj a hl. město Praha </w:t>
      </w:r>
    </w:p>
    <w:p w14:paraId="75171B3E" w14:textId="77777777" w:rsidR="00802376" w:rsidRPr="00CA797B" w:rsidRDefault="00802376" w:rsidP="00ED7C71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cs="Arial"/>
          <w:szCs w:val="22"/>
        </w:rPr>
      </w:pPr>
      <w:r w:rsidRPr="00CA797B">
        <w:rPr>
          <w:rFonts w:cs="Arial"/>
          <w:b/>
          <w:szCs w:val="22"/>
        </w:rPr>
        <w:t>Pobočka Nymburk</w:t>
      </w:r>
    </w:p>
    <w:p w14:paraId="127D0AAB" w14:textId="77777777" w:rsidR="00802376" w:rsidRPr="00CA797B" w:rsidRDefault="00802376" w:rsidP="00ED7C71">
      <w:p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>zastoupený: Ing. Zdeňkem Jahnem, CSc., vedoucím Pobočky Nymburk</w:t>
      </w:r>
    </w:p>
    <w:p w14:paraId="620F0062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ind w:left="4536" w:hanging="4536"/>
        <w:jc w:val="both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 xml:space="preserve">ve smluvních záležitostech oprávněn jednat: Ing. Zdeněk Jahn, CSc. </w:t>
      </w:r>
    </w:p>
    <w:p w14:paraId="748EADA1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ind w:left="4536" w:hanging="4536"/>
        <w:jc w:val="both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 xml:space="preserve">                                                                               vedoucí Pobočky Nymburk </w:t>
      </w:r>
    </w:p>
    <w:p w14:paraId="20A7E743" w14:textId="77777777" w:rsidR="00802376" w:rsidRDefault="00802376" w:rsidP="00ED7C71">
      <w:pPr>
        <w:widowControl w:val="0"/>
        <w:tabs>
          <w:tab w:val="left" w:pos="4536"/>
        </w:tabs>
        <w:suppressAutoHyphens/>
        <w:spacing w:line="240" w:lineRule="atLeast"/>
        <w:ind w:left="4530" w:hanging="4530"/>
        <w:jc w:val="both"/>
        <w:rPr>
          <w:rFonts w:eastAsia="Lucida Sans Unicode" w:cs="Arial"/>
          <w:snapToGrid w:val="0"/>
          <w:szCs w:val="22"/>
        </w:rPr>
      </w:pPr>
      <w:r w:rsidRPr="00CA797B">
        <w:rPr>
          <w:rFonts w:eastAsia="Lucida Sans Unicode" w:cs="Arial"/>
          <w:szCs w:val="22"/>
        </w:rPr>
        <w:t xml:space="preserve">v </w:t>
      </w:r>
      <w:r w:rsidRPr="00CA797B">
        <w:rPr>
          <w:rFonts w:eastAsia="Lucida Sans Unicode" w:cs="Arial"/>
          <w:snapToGrid w:val="0"/>
          <w:szCs w:val="22"/>
        </w:rPr>
        <w:t>technických záležitostech oprávněn jednat:</w:t>
      </w:r>
      <w:r w:rsidRPr="00CA797B">
        <w:rPr>
          <w:rFonts w:eastAsia="Lucida Sans Unicode" w:cs="Arial"/>
          <w:snapToGrid w:val="0"/>
          <w:szCs w:val="22"/>
        </w:rPr>
        <w:tab/>
        <w:t xml:space="preserve">Ing. Jaroslav Poděbradský </w:t>
      </w:r>
    </w:p>
    <w:p w14:paraId="645FACDC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ind w:left="4530" w:hanging="4530"/>
        <w:jc w:val="both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 xml:space="preserve">                                                                          </w:t>
      </w:r>
      <w:r w:rsidRPr="00CA797B">
        <w:rPr>
          <w:rFonts w:eastAsia="Lucida Sans Unicode" w:cs="Arial"/>
          <w:snapToGrid w:val="0"/>
          <w:szCs w:val="22"/>
        </w:rPr>
        <w:t xml:space="preserve">odborný rada Pobočky Nymburk </w:t>
      </w:r>
    </w:p>
    <w:p w14:paraId="4577649D" w14:textId="5F7F43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jc w:val="both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 xml:space="preserve">      Adresa:</w:t>
      </w:r>
      <w:r w:rsidRPr="00CA797B">
        <w:rPr>
          <w:rFonts w:eastAsia="Lucida Sans Unicode" w:cs="Arial"/>
          <w:szCs w:val="22"/>
        </w:rPr>
        <w:tab/>
        <w:t>Soudní 17/3</w:t>
      </w:r>
      <w:r w:rsidR="00ED7C71">
        <w:rPr>
          <w:rFonts w:eastAsia="Lucida Sans Unicode" w:cs="Arial"/>
          <w:szCs w:val="22"/>
        </w:rPr>
        <w:t xml:space="preserve">, </w:t>
      </w:r>
      <w:r w:rsidR="00ED7C71" w:rsidRPr="00CA797B">
        <w:rPr>
          <w:rFonts w:eastAsia="Lucida Sans Unicode" w:cs="Arial"/>
          <w:szCs w:val="22"/>
        </w:rPr>
        <w:t>288 02 Nymburk</w:t>
      </w:r>
    </w:p>
    <w:p w14:paraId="2A4ABAA2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 xml:space="preserve">      Tel.:</w:t>
      </w:r>
      <w:r w:rsidRPr="00CA797B">
        <w:rPr>
          <w:rFonts w:eastAsia="Lucida Sans Unicode" w:cs="Arial"/>
          <w:szCs w:val="22"/>
        </w:rPr>
        <w:tab/>
        <w:t>+420 725 921 570</w:t>
      </w:r>
      <w:r w:rsidRPr="00CA797B">
        <w:rPr>
          <w:rFonts w:eastAsia="Lucida Sans Unicode" w:cs="Arial"/>
          <w:szCs w:val="22"/>
        </w:rPr>
        <w:tab/>
      </w:r>
      <w:r w:rsidRPr="00CA797B">
        <w:rPr>
          <w:rFonts w:eastAsia="Lucida Sans Unicode" w:cs="Arial"/>
          <w:szCs w:val="22"/>
        </w:rPr>
        <w:tab/>
        <w:t xml:space="preserve"> </w:t>
      </w:r>
    </w:p>
    <w:p w14:paraId="0FE6A641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 xml:space="preserve">      E-mail:</w:t>
      </w:r>
      <w:r w:rsidRPr="00CA797B">
        <w:rPr>
          <w:rFonts w:eastAsia="Lucida Sans Unicode" w:cs="Arial"/>
          <w:szCs w:val="22"/>
        </w:rPr>
        <w:tab/>
        <w:t>nymburk.pk@spucr.cz</w:t>
      </w:r>
    </w:p>
    <w:p w14:paraId="1E84D771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 xml:space="preserve">      ID DS:</w:t>
      </w:r>
      <w:r w:rsidRPr="00CA797B">
        <w:rPr>
          <w:rFonts w:eastAsia="Lucida Sans Unicode" w:cs="Arial"/>
          <w:szCs w:val="22"/>
        </w:rPr>
        <w:tab/>
        <w:t>z49per3</w:t>
      </w:r>
    </w:p>
    <w:p w14:paraId="6949DCFF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rPr>
          <w:rFonts w:eastAsia="Lucida Sans Unicode" w:cs="Arial"/>
          <w:szCs w:val="22"/>
        </w:rPr>
      </w:pPr>
      <w:r w:rsidRPr="00CA797B">
        <w:rPr>
          <w:rFonts w:eastAsia="Lucida Sans Unicode" w:cs="Arial"/>
          <w:szCs w:val="22"/>
        </w:rPr>
        <w:t xml:space="preserve">      Bankovní spojení:</w:t>
      </w:r>
      <w:r w:rsidRPr="00CA797B">
        <w:rPr>
          <w:rFonts w:eastAsia="Lucida Sans Unicode" w:cs="Arial"/>
          <w:szCs w:val="22"/>
        </w:rPr>
        <w:tab/>
        <w:t xml:space="preserve">ČNB </w:t>
      </w:r>
      <w:r w:rsidRPr="00CA797B">
        <w:rPr>
          <w:rFonts w:eastAsia="Lucida Sans Unicode" w:cs="Arial"/>
          <w:szCs w:val="22"/>
        </w:rPr>
        <w:tab/>
      </w:r>
    </w:p>
    <w:p w14:paraId="51AFFF66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rPr>
          <w:rFonts w:eastAsia="Lucida Sans Unicode" w:cs="Arial"/>
          <w:bCs/>
          <w:szCs w:val="22"/>
        </w:rPr>
      </w:pPr>
      <w:r w:rsidRPr="00CA797B">
        <w:rPr>
          <w:rFonts w:eastAsia="Lucida Sans Unicode" w:cs="Arial"/>
          <w:bCs/>
          <w:szCs w:val="22"/>
        </w:rPr>
        <w:t xml:space="preserve">      Číslo účtu:</w:t>
      </w:r>
      <w:r w:rsidRPr="00CA797B">
        <w:rPr>
          <w:rFonts w:eastAsia="Lucida Sans Unicode" w:cs="Arial"/>
          <w:bCs/>
          <w:szCs w:val="22"/>
        </w:rPr>
        <w:tab/>
        <w:t>3723001/0710</w:t>
      </w:r>
    </w:p>
    <w:p w14:paraId="67E5C0F2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rPr>
          <w:rFonts w:eastAsia="Lucida Sans Unicode" w:cs="Arial"/>
          <w:bCs/>
          <w:szCs w:val="22"/>
        </w:rPr>
      </w:pPr>
      <w:r w:rsidRPr="00CA797B">
        <w:rPr>
          <w:rFonts w:eastAsia="Lucida Sans Unicode" w:cs="Arial"/>
          <w:bCs/>
          <w:szCs w:val="22"/>
        </w:rPr>
        <w:t xml:space="preserve">      IČO:</w:t>
      </w:r>
      <w:r w:rsidRPr="00CA797B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7427FC65" w14:textId="77777777" w:rsidR="00802376" w:rsidRPr="00CA797B" w:rsidRDefault="00802376" w:rsidP="00ED7C71">
      <w:pPr>
        <w:widowControl w:val="0"/>
        <w:tabs>
          <w:tab w:val="left" w:pos="4536"/>
        </w:tabs>
        <w:suppressAutoHyphens/>
        <w:spacing w:line="240" w:lineRule="atLeast"/>
        <w:rPr>
          <w:rFonts w:eastAsia="Lucida Sans Unicode" w:cs="Arial"/>
          <w:bCs/>
          <w:szCs w:val="22"/>
        </w:rPr>
      </w:pPr>
      <w:r w:rsidRPr="00CA797B">
        <w:rPr>
          <w:rFonts w:eastAsia="Lucida Sans Unicode" w:cs="Arial"/>
          <w:bCs/>
          <w:szCs w:val="22"/>
        </w:rPr>
        <w:t xml:space="preserve">      DIČ:</w:t>
      </w:r>
      <w:r w:rsidRPr="00CA797B">
        <w:rPr>
          <w:rFonts w:eastAsia="Lucida Sans Unicode" w:cs="Arial"/>
          <w:bCs/>
          <w:szCs w:val="22"/>
        </w:rPr>
        <w:tab/>
        <w:t xml:space="preserve">není plátcem DPH </w:t>
      </w:r>
    </w:p>
    <w:p w14:paraId="1E0A2337" w14:textId="3D0AB1E4" w:rsidR="00126736" w:rsidRPr="00DA0CB7" w:rsidRDefault="00802376" w:rsidP="00ED7C71">
      <w:pPr>
        <w:spacing w:after="0" w:line="240" w:lineRule="atLeast"/>
        <w:rPr>
          <w:rFonts w:cs="Arial"/>
          <w:snapToGrid w:val="0"/>
          <w:szCs w:val="22"/>
        </w:rPr>
      </w:pPr>
      <w:r w:rsidRPr="00DA0CB7">
        <w:rPr>
          <w:rFonts w:cs="Arial"/>
          <w:snapToGrid w:val="0"/>
          <w:szCs w:val="22"/>
        </w:rPr>
        <w:t xml:space="preserve"> </w:t>
      </w:r>
      <w:r w:rsidR="00126736" w:rsidRPr="00DA0CB7">
        <w:rPr>
          <w:rFonts w:cs="Arial"/>
          <w:snapToGrid w:val="0"/>
          <w:szCs w:val="22"/>
        </w:rPr>
        <w:t>(dále jen jako „objednatel“)</w:t>
      </w:r>
    </w:p>
    <w:p w14:paraId="2618BCC9" w14:textId="77777777" w:rsidR="00CF6E49" w:rsidRPr="00DA0CB7" w:rsidRDefault="00CF6E49" w:rsidP="00ED7C71">
      <w:pPr>
        <w:spacing w:line="240" w:lineRule="atLeast"/>
        <w:ind w:left="2124" w:firstLine="708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>a</w:t>
      </w:r>
    </w:p>
    <w:p w14:paraId="477BC401" w14:textId="77777777" w:rsidR="00CF6E49" w:rsidRPr="00DA0CB7" w:rsidRDefault="00FD20AF" w:rsidP="00ED7C71">
      <w:pPr>
        <w:spacing w:line="240" w:lineRule="atLeast"/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Zhotovitel</w:t>
      </w:r>
      <w:r w:rsidR="00D95427" w:rsidRPr="00DA0CB7">
        <w:rPr>
          <w:rFonts w:cs="Arial"/>
          <w:b/>
          <w:bCs/>
          <w:snapToGrid w:val="0"/>
          <w:szCs w:val="22"/>
        </w:rPr>
        <w:t>em</w:t>
      </w:r>
    </w:p>
    <w:p w14:paraId="721B3014" w14:textId="061F516C" w:rsidR="00CF6E49" w:rsidRPr="009A09E7" w:rsidRDefault="00ED7C71" w:rsidP="00ED7C71">
      <w:pPr>
        <w:spacing w:line="240" w:lineRule="atLeast"/>
        <w:rPr>
          <w:rFonts w:cs="Arial"/>
          <w:b/>
          <w:bCs/>
          <w:snapToGrid w:val="0"/>
          <w:szCs w:val="22"/>
          <w:lang w:val="en-US"/>
        </w:rPr>
      </w:pPr>
      <w:r w:rsidRPr="009A09E7">
        <w:rPr>
          <w:rFonts w:cs="Arial"/>
          <w:b/>
          <w:bCs/>
          <w:snapToGrid w:val="0"/>
          <w:szCs w:val="22"/>
          <w:lang w:val="en-US"/>
        </w:rPr>
        <w:t>ATELIER FONTES s.r.o.</w:t>
      </w:r>
    </w:p>
    <w:p w14:paraId="181067AE" w14:textId="4025F1A9" w:rsidR="00CF6E49" w:rsidRPr="00ED7C71" w:rsidRDefault="00D8162E" w:rsidP="00ED7C71">
      <w:pPr>
        <w:spacing w:line="240" w:lineRule="atLeast"/>
        <w:jc w:val="both"/>
        <w:rPr>
          <w:rFonts w:cs="Arial"/>
          <w:bCs/>
          <w:szCs w:val="22"/>
        </w:rPr>
      </w:pPr>
      <w:r w:rsidRPr="00ED7C71">
        <w:rPr>
          <w:rFonts w:cs="Arial"/>
          <w:bCs/>
          <w:szCs w:val="22"/>
        </w:rPr>
        <w:t>Sídlo</w:t>
      </w:r>
      <w:r w:rsidR="00CF6E49" w:rsidRPr="00ED7C71">
        <w:rPr>
          <w:rFonts w:cs="Arial"/>
          <w:bCs/>
          <w:szCs w:val="22"/>
        </w:rPr>
        <w:t>:</w:t>
      </w:r>
      <w:r w:rsidR="00E7355F" w:rsidRPr="00ED7C71">
        <w:rPr>
          <w:rFonts w:cs="Arial"/>
          <w:bCs/>
          <w:szCs w:val="22"/>
        </w:rPr>
        <w:t xml:space="preserve">                                                          </w:t>
      </w:r>
      <w:r w:rsidR="00ED7C71">
        <w:rPr>
          <w:rFonts w:cs="Arial"/>
          <w:bCs/>
          <w:szCs w:val="22"/>
        </w:rPr>
        <w:t xml:space="preserve">         </w:t>
      </w:r>
      <w:r w:rsidR="00ED7C71" w:rsidRPr="00ED7C71">
        <w:rPr>
          <w:rFonts w:cs="Arial"/>
          <w:bCs/>
          <w:snapToGrid w:val="0"/>
          <w:szCs w:val="22"/>
          <w:lang w:val="en-US"/>
        </w:rPr>
        <w:t>Křídlovická 314/19, 603 00 Brno</w:t>
      </w:r>
    </w:p>
    <w:p w14:paraId="48662DCA" w14:textId="370CA495" w:rsidR="00CF6E49" w:rsidRPr="00ED7C71" w:rsidRDefault="00CF6E49" w:rsidP="00ED7C71">
      <w:pPr>
        <w:spacing w:line="240" w:lineRule="atLeast"/>
        <w:rPr>
          <w:rFonts w:cs="Arial"/>
          <w:szCs w:val="22"/>
        </w:rPr>
      </w:pPr>
      <w:r w:rsidRPr="00ED7C71">
        <w:rPr>
          <w:rFonts w:cs="Arial"/>
          <w:szCs w:val="22"/>
        </w:rPr>
        <w:t xml:space="preserve">Zastoupený: </w:t>
      </w:r>
      <w:r w:rsidR="00E7355F" w:rsidRPr="00ED7C71">
        <w:rPr>
          <w:rFonts w:cs="Arial"/>
          <w:szCs w:val="22"/>
        </w:rPr>
        <w:t xml:space="preserve">                                                       </w:t>
      </w:r>
      <w:r w:rsidR="00ED7C71">
        <w:rPr>
          <w:rFonts w:cs="Arial"/>
          <w:szCs w:val="22"/>
        </w:rPr>
        <w:t>Ing. Tomášem Havlíčkem</w:t>
      </w:r>
      <w:r w:rsidR="009A09E7">
        <w:rPr>
          <w:rFonts w:cs="Arial"/>
          <w:szCs w:val="22"/>
        </w:rPr>
        <w:t>, jednatelem</w:t>
      </w:r>
    </w:p>
    <w:p w14:paraId="12F78556" w14:textId="30F37786" w:rsidR="00CF6E49" w:rsidRPr="00ED7C71" w:rsidRDefault="00CF6E49" w:rsidP="00ED7C71">
      <w:pPr>
        <w:spacing w:line="240" w:lineRule="atLeast"/>
        <w:rPr>
          <w:rFonts w:cs="Arial"/>
          <w:szCs w:val="22"/>
        </w:rPr>
      </w:pPr>
      <w:r w:rsidRPr="00ED7C71">
        <w:rPr>
          <w:rFonts w:cs="Arial"/>
          <w:szCs w:val="22"/>
        </w:rPr>
        <w:t xml:space="preserve">Ve smluvních záležitostech oprávněn jednat: </w:t>
      </w:r>
      <w:r w:rsidR="00E7355F" w:rsidRPr="00ED7C71">
        <w:rPr>
          <w:rFonts w:cs="Arial"/>
          <w:szCs w:val="22"/>
        </w:rPr>
        <w:t xml:space="preserve">   </w:t>
      </w:r>
      <w:r w:rsidR="00ED7C71">
        <w:rPr>
          <w:rFonts w:cs="Arial"/>
          <w:szCs w:val="22"/>
        </w:rPr>
        <w:t xml:space="preserve"> </w:t>
      </w:r>
      <w:r w:rsidR="00390D91">
        <w:rPr>
          <w:rFonts w:cs="Arial"/>
          <w:szCs w:val="22"/>
        </w:rPr>
        <w:t>xxx</w:t>
      </w:r>
      <w:r w:rsidR="00ED7C71">
        <w:rPr>
          <w:rFonts w:cs="Arial"/>
          <w:bCs/>
          <w:snapToGrid w:val="0"/>
          <w:szCs w:val="22"/>
          <w:lang w:val="en-US"/>
        </w:rPr>
        <w:t xml:space="preserve"> </w:t>
      </w:r>
    </w:p>
    <w:p w14:paraId="3CC2FDBF" w14:textId="09CDDFB1" w:rsidR="00CF6E49" w:rsidRPr="00ED7C71" w:rsidRDefault="00CF6E49" w:rsidP="00ED7C71">
      <w:pPr>
        <w:pStyle w:val="Zkladntext"/>
        <w:spacing w:line="240" w:lineRule="atLeast"/>
        <w:rPr>
          <w:rFonts w:cs="Arial"/>
          <w:b w:val="0"/>
          <w:szCs w:val="22"/>
        </w:rPr>
      </w:pPr>
      <w:r w:rsidRPr="00ED7C71">
        <w:rPr>
          <w:rFonts w:cs="Arial"/>
          <w:b w:val="0"/>
          <w:szCs w:val="22"/>
        </w:rPr>
        <w:t>V technických záležitostech oprávněn jednat:</w:t>
      </w:r>
      <w:r w:rsidR="00E7355F" w:rsidRPr="00ED7C71">
        <w:rPr>
          <w:rFonts w:cs="Arial"/>
          <w:b w:val="0"/>
          <w:szCs w:val="22"/>
        </w:rPr>
        <w:t xml:space="preserve">  </w:t>
      </w:r>
      <w:r w:rsidRPr="00ED7C71">
        <w:rPr>
          <w:rFonts w:cs="Arial"/>
          <w:b w:val="0"/>
          <w:szCs w:val="22"/>
        </w:rPr>
        <w:t xml:space="preserve"> </w:t>
      </w:r>
      <w:r w:rsidR="00ED7C71">
        <w:rPr>
          <w:rFonts w:cs="Arial"/>
          <w:b w:val="0"/>
          <w:szCs w:val="22"/>
        </w:rPr>
        <w:t xml:space="preserve"> </w:t>
      </w:r>
      <w:r w:rsidR="00390D91">
        <w:rPr>
          <w:rFonts w:cs="Arial"/>
          <w:b w:val="0"/>
          <w:szCs w:val="22"/>
        </w:rPr>
        <w:t>xxx</w:t>
      </w:r>
    </w:p>
    <w:p w14:paraId="1F8D697F" w14:textId="22D3C8EE" w:rsidR="00660B9F" w:rsidRPr="00ED7C71" w:rsidRDefault="00CF6E49" w:rsidP="00ED7C71">
      <w:pPr>
        <w:spacing w:line="240" w:lineRule="atLeast"/>
        <w:rPr>
          <w:rFonts w:cs="Arial"/>
          <w:szCs w:val="22"/>
          <w:lang w:val="en-US"/>
        </w:rPr>
      </w:pPr>
      <w:r w:rsidRPr="00ED7C71">
        <w:rPr>
          <w:rFonts w:cs="Arial"/>
          <w:szCs w:val="22"/>
        </w:rPr>
        <w:t xml:space="preserve">Bankovní spojení: </w:t>
      </w:r>
      <w:r w:rsidR="00E7355F" w:rsidRPr="00ED7C71">
        <w:rPr>
          <w:rFonts w:cs="Arial"/>
          <w:szCs w:val="22"/>
        </w:rPr>
        <w:t xml:space="preserve">                                              </w:t>
      </w:r>
      <w:r w:rsidR="00ED7C71">
        <w:rPr>
          <w:rFonts w:cs="Arial"/>
          <w:bCs/>
          <w:snapToGrid w:val="0"/>
          <w:szCs w:val="22"/>
          <w:lang w:val="en-US"/>
        </w:rPr>
        <w:t>MONETA Money Bank a.s.</w:t>
      </w:r>
    </w:p>
    <w:p w14:paraId="4C687946" w14:textId="77777777" w:rsidR="00ED7C71" w:rsidRDefault="00CF6E49" w:rsidP="00ED7C71">
      <w:pPr>
        <w:spacing w:line="240" w:lineRule="atLeast"/>
        <w:rPr>
          <w:rFonts w:cs="Arial"/>
          <w:bCs/>
          <w:snapToGrid w:val="0"/>
          <w:szCs w:val="22"/>
          <w:lang w:val="en-US"/>
        </w:rPr>
      </w:pPr>
      <w:r w:rsidRPr="00ED7C71">
        <w:rPr>
          <w:rFonts w:cs="Arial"/>
          <w:szCs w:val="22"/>
        </w:rPr>
        <w:t>Číslo účtu:</w:t>
      </w:r>
      <w:r w:rsidR="00E7355F" w:rsidRPr="00ED7C71">
        <w:rPr>
          <w:rFonts w:cs="Arial"/>
          <w:szCs w:val="22"/>
        </w:rPr>
        <w:t xml:space="preserve">                                                          </w:t>
      </w:r>
      <w:r w:rsidRPr="00ED7C71">
        <w:rPr>
          <w:rFonts w:cs="Arial"/>
          <w:szCs w:val="22"/>
        </w:rPr>
        <w:t xml:space="preserve"> </w:t>
      </w:r>
      <w:r w:rsidR="00ED7C71">
        <w:rPr>
          <w:rFonts w:cs="Arial"/>
          <w:bCs/>
          <w:snapToGrid w:val="0"/>
          <w:szCs w:val="22"/>
          <w:lang w:val="en-US"/>
        </w:rPr>
        <w:t>23501414/0600</w:t>
      </w:r>
    </w:p>
    <w:p w14:paraId="314F9DCF" w14:textId="19B0A080" w:rsidR="00660B9F" w:rsidRPr="00ED7C71" w:rsidRDefault="00ED7C71" w:rsidP="00ED7C71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bCs/>
          <w:snapToGrid w:val="0"/>
          <w:szCs w:val="22"/>
          <w:lang w:val="en-US"/>
        </w:rPr>
        <w:t>IČ</w:t>
      </w:r>
      <w:r w:rsidR="00CF6E49" w:rsidRPr="00ED7C71">
        <w:rPr>
          <w:rFonts w:cs="Arial"/>
          <w:szCs w:val="22"/>
        </w:rPr>
        <w:t>/DIČ:</w:t>
      </w:r>
      <w:r w:rsidR="00E7355F" w:rsidRPr="00ED7C71">
        <w:rPr>
          <w:rFonts w:cs="Arial"/>
          <w:szCs w:val="22"/>
        </w:rPr>
        <w:t xml:space="preserve">                                                              </w:t>
      </w:r>
      <w:r w:rsidR="00CF6E49" w:rsidRPr="00ED7C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63486466/CZ63486466</w:t>
      </w:r>
    </w:p>
    <w:p w14:paraId="5665DA66" w14:textId="1FDABE4C" w:rsidR="00CB68CC" w:rsidRPr="00ED7C71" w:rsidRDefault="00CB68CC" w:rsidP="00ED7C71">
      <w:pPr>
        <w:spacing w:before="240" w:line="240" w:lineRule="atLeast"/>
        <w:ind w:right="-284"/>
        <w:rPr>
          <w:rFonts w:cs="Arial"/>
          <w:bCs/>
          <w:snapToGrid w:val="0"/>
          <w:szCs w:val="22"/>
          <w:lang w:val="en-US"/>
        </w:rPr>
      </w:pPr>
      <w:r w:rsidRPr="00ED7C71">
        <w:rPr>
          <w:rFonts w:cs="Arial"/>
          <w:szCs w:val="22"/>
        </w:rPr>
        <w:t xml:space="preserve">Společnost je zapsaná v obchodním rejstříku vedeném u </w:t>
      </w:r>
      <w:r w:rsidR="00ED7C71">
        <w:rPr>
          <w:rFonts w:cs="Arial"/>
          <w:szCs w:val="22"/>
        </w:rPr>
        <w:t xml:space="preserve">Krajského </w:t>
      </w:r>
      <w:r w:rsidR="000F648D" w:rsidRPr="00ED7C71">
        <w:rPr>
          <w:rFonts w:cs="Arial"/>
          <w:szCs w:val="22"/>
        </w:rPr>
        <w:t>soudu v</w:t>
      </w:r>
      <w:r w:rsidR="00ED7C71">
        <w:rPr>
          <w:rFonts w:cs="Arial"/>
          <w:szCs w:val="22"/>
        </w:rPr>
        <w:t xml:space="preserve"> Brně, </w:t>
      </w:r>
      <w:r w:rsidRPr="00ED7C71">
        <w:rPr>
          <w:rFonts w:cs="Arial"/>
          <w:szCs w:val="22"/>
        </w:rPr>
        <w:t>oddíl</w:t>
      </w:r>
      <w:r w:rsidR="00233696" w:rsidRPr="00ED7C71">
        <w:rPr>
          <w:rFonts w:cs="Arial"/>
          <w:szCs w:val="22"/>
        </w:rPr>
        <w:t xml:space="preserve"> </w:t>
      </w:r>
      <w:r w:rsidR="00ED7C71">
        <w:rPr>
          <w:rFonts w:cs="Arial"/>
          <w:szCs w:val="22"/>
        </w:rPr>
        <w:t xml:space="preserve">C, </w:t>
      </w:r>
      <w:r w:rsidRPr="00ED7C71">
        <w:rPr>
          <w:rFonts w:cs="Arial"/>
          <w:szCs w:val="22"/>
        </w:rPr>
        <w:t xml:space="preserve">vložka </w:t>
      </w:r>
      <w:r w:rsidR="00ED7C71">
        <w:rPr>
          <w:rFonts w:cs="Arial"/>
          <w:szCs w:val="22"/>
        </w:rPr>
        <w:t>21 395</w:t>
      </w:r>
      <w:r w:rsidR="00233696" w:rsidRPr="00ED7C71">
        <w:rPr>
          <w:rFonts w:cs="Arial"/>
          <w:bCs/>
          <w:snapToGrid w:val="0"/>
          <w:szCs w:val="22"/>
          <w:lang w:val="en-US"/>
        </w:rPr>
        <w:t>.</w:t>
      </w:r>
    </w:p>
    <w:p w14:paraId="51F9FE2E" w14:textId="25F66C0B" w:rsidR="00126736" w:rsidRPr="00ED7C71" w:rsidRDefault="00126736" w:rsidP="00ED7C71">
      <w:pPr>
        <w:tabs>
          <w:tab w:val="left" w:pos="2127"/>
          <w:tab w:val="left" w:pos="4800"/>
        </w:tabs>
        <w:spacing w:after="0" w:line="240" w:lineRule="atLeast"/>
        <w:ind w:hanging="360"/>
        <w:jc w:val="both"/>
        <w:rPr>
          <w:rFonts w:cs="Arial"/>
          <w:snapToGrid w:val="0"/>
          <w:szCs w:val="22"/>
        </w:rPr>
      </w:pPr>
      <w:r w:rsidRPr="00ED7C71">
        <w:rPr>
          <w:rFonts w:cs="Arial"/>
          <w:snapToGrid w:val="0"/>
          <w:szCs w:val="22"/>
        </w:rPr>
        <w:t>(dále jen jako „zhotovitel“)</w:t>
      </w:r>
    </w:p>
    <w:p w14:paraId="799BA594" w14:textId="77777777" w:rsidR="00802376" w:rsidRPr="00DA0CB7" w:rsidRDefault="00802376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</w:p>
    <w:p w14:paraId="1C7870D8" w14:textId="66C09608" w:rsidR="004F154E" w:rsidRPr="00DA0CB7" w:rsidRDefault="000475F1" w:rsidP="00802376">
      <w:pPr>
        <w:jc w:val="both"/>
        <w:rPr>
          <w:rFonts w:cs="Arial"/>
          <w:snapToGrid w:val="0"/>
          <w:szCs w:val="22"/>
        </w:rPr>
      </w:pPr>
      <w:r w:rsidRPr="00DA0CB7">
        <w:rPr>
          <w:rFonts w:cs="Arial"/>
          <w:szCs w:val="22"/>
        </w:rPr>
        <w:lastRenderedPageBreak/>
        <w:t xml:space="preserve">na veřejnou zakázku malého rozsahu </w:t>
      </w:r>
      <w:r w:rsidR="002921CB" w:rsidRPr="00DA0CB7">
        <w:rPr>
          <w:rFonts w:cs="Arial"/>
          <w:szCs w:val="22"/>
        </w:rPr>
        <w:t>s</w:t>
      </w:r>
      <w:r w:rsidR="00802376">
        <w:rPr>
          <w:rFonts w:cs="Arial"/>
          <w:szCs w:val="22"/>
        </w:rPr>
        <w:t> </w:t>
      </w:r>
      <w:r w:rsidR="002921CB" w:rsidRPr="00DA0CB7">
        <w:rPr>
          <w:rFonts w:cs="Arial"/>
          <w:szCs w:val="22"/>
        </w:rPr>
        <w:t>názvem</w:t>
      </w:r>
      <w:r w:rsidR="00337137">
        <w:rPr>
          <w:rFonts w:cs="Arial"/>
          <w:szCs w:val="22"/>
        </w:rPr>
        <w:t xml:space="preserve"> </w:t>
      </w:r>
      <w:r w:rsidR="00802376" w:rsidRPr="00F33C03">
        <w:rPr>
          <w:rFonts w:cs="Arial"/>
          <w:szCs w:val="22"/>
        </w:rPr>
        <w:t xml:space="preserve">Projekty na realizaci PSZ v k.ú. Sibřina a Polerady </w:t>
      </w:r>
      <w:r w:rsidR="00802376" w:rsidRPr="00E650B5">
        <w:rPr>
          <w:rFonts w:cs="Arial"/>
          <w:szCs w:val="22"/>
        </w:rPr>
        <w:t xml:space="preserve">2. </w:t>
      </w:r>
      <w:r w:rsidR="00802376" w:rsidRPr="00E650B5">
        <w:rPr>
          <w:rFonts w:cs="Arial"/>
        </w:rPr>
        <w:t xml:space="preserve">část: </w:t>
      </w:r>
      <w:r w:rsidR="00802376" w:rsidRPr="00F33C03">
        <w:rPr>
          <w:rFonts w:cs="Arial"/>
          <w:b/>
        </w:rPr>
        <w:t>Projekty na ozelenění biokoridorů LBK5, LBK6 a biocentra BC1 k.ú. Polerady</w:t>
      </w:r>
      <w:r w:rsidR="00802376">
        <w:rPr>
          <w:rFonts w:cs="Arial"/>
        </w:rPr>
        <w:t xml:space="preserve">, </w:t>
      </w:r>
      <w:r w:rsidR="00CF6E49" w:rsidRPr="00DA0CB7">
        <w:rPr>
          <w:rFonts w:cs="Arial"/>
          <w:szCs w:val="22"/>
        </w:rPr>
        <w:t xml:space="preserve">na základě výsledku výběrového řízení </w:t>
      </w:r>
      <w:r w:rsidR="00417259" w:rsidRPr="00DA0CB7">
        <w:rPr>
          <w:rFonts w:cs="Arial"/>
          <w:szCs w:val="22"/>
        </w:rPr>
        <w:t>realizovaného v souladu s příslušnými ustanoveními</w:t>
      </w:r>
      <w:r w:rsidR="00CF6E49" w:rsidRPr="00DA0CB7">
        <w:rPr>
          <w:rFonts w:cs="Arial"/>
          <w:szCs w:val="22"/>
        </w:rPr>
        <w:t xml:space="preserve"> zákona č. 13</w:t>
      </w:r>
      <w:r w:rsidR="00CB4C86" w:rsidRPr="00DA0CB7">
        <w:rPr>
          <w:rFonts w:cs="Arial"/>
          <w:szCs w:val="22"/>
        </w:rPr>
        <w:t>4</w:t>
      </w:r>
      <w:r w:rsidR="00CF6E49" w:rsidRPr="00DA0CB7">
        <w:rPr>
          <w:rFonts w:cs="Arial"/>
          <w:szCs w:val="22"/>
        </w:rPr>
        <w:t>/20</w:t>
      </w:r>
      <w:r w:rsidR="00CB4C86" w:rsidRPr="00DA0CB7">
        <w:rPr>
          <w:rFonts w:cs="Arial"/>
          <w:szCs w:val="22"/>
        </w:rPr>
        <w:t>1</w:t>
      </w:r>
      <w:r w:rsidR="00CF6E49" w:rsidRPr="00DA0CB7">
        <w:rPr>
          <w:rFonts w:cs="Arial"/>
          <w:szCs w:val="22"/>
        </w:rPr>
        <w:t xml:space="preserve">6 Sb., o </w:t>
      </w:r>
      <w:r w:rsidR="00417259" w:rsidRPr="00DA0CB7">
        <w:rPr>
          <w:rFonts w:cs="Arial"/>
          <w:szCs w:val="22"/>
        </w:rPr>
        <w:t xml:space="preserve">zadávání </w:t>
      </w:r>
      <w:r w:rsidR="00CF6E49" w:rsidRPr="00DA0CB7">
        <w:rPr>
          <w:rFonts w:cs="Arial"/>
          <w:szCs w:val="22"/>
        </w:rPr>
        <w:t>veřejných zakáz</w:t>
      </w:r>
      <w:r w:rsidR="00417259" w:rsidRPr="00DA0CB7">
        <w:rPr>
          <w:rFonts w:cs="Arial"/>
          <w:szCs w:val="22"/>
        </w:rPr>
        <w:t>e</w:t>
      </w:r>
      <w:r w:rsidR="00CF6E49" w:rsidRPr="00DA0CB7">
        <w:rPr>
          <w:rFonts w:cs="Arial"/>
          <w:szCs w:val="22"/>
        </w:rPr>
        <w:t xml:space="preserve">k </w:t>
      </w:r>
      <w:r w:rsidR="001177C9" w:rsidRPr="00DA0CB7">
        <w:rPr>
          <w:rFonts w:cs="Arial"/>
          <w:szCs w:val="22"/>
        </w:rPr>
        <w:t>(dále jen „</w:t>
      </w:r>
      <w:r w:rsidR="001177C9" w:rsidRPr="00DA0CB7">
        <w:rPr>
          <w:rFonts w:cs="Arial"/>
          <w:snapToGrid w:val="0"/>
          <w:szCs w:val="22"/>
        </w:rPr>
        <w:t>Z</w:t>
      </w:r>
      <w:r w:rsidR="00CB4C86" w:rsidRPr="00DA0CB7">
        <w:rPr>
          <w:rFonts w:cs="Arial"/>
          <w:snapToGrid w:val="0"/>
          <w:szCs w:val="22"/>
        </w:rPr>
        <w:t>Z</w:t>
      </w:r>
      <w:r w:rsidR="001177C9" w:rsidRPr="00DA0CB7">
        <w:rPr>
          <w:rFonts w:cs="Arial"/>
          <w:snapToGrid w:val="0"/>
          <w:szCs w:val="22"/>
        </w:rPr>
        <w:t>VZ“).</w:t>
      </w:r>
    </w:p>
    <w:p w14:paraId="538DD6A0" w14:textId="2DD5E817" w:rsidR="004F154E" w:rsidRPr="00DA0CB7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Předmět a účel smlouvy</w:t>
      </w:r>
    </w:p>
    <w:p w14:paraId="036F8EE5" w14:textId="39753690" w:rsidR="008665E9" w:rsidRPr="00DA0CB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Účelem této smlouvy je zajištění vypracování projektové dokumentace</w:t>
      </w:r>
      <w:r w:rsidR="00802376">
        <w:rPr>
          <w:rStyle w:val="l-L2Char"/>
          <w:rFonts w:cs="Arial"/>
          <w:b w:val="0"/>
          <w:szCs w:val="22"/>
          <w:u w:val="none"/>
        </w:rPr>
        <w:t xml:space="preserve"> </w:t>
      </w:r>
      <w:r w:rsidR="00802376" w:rsidRPr="00DA0CB7">
        <w:rPr>
          <w:rStyle w:val="l-L2Char"/>
          <w:rFonts w:cs="Arial"/>
          <w:b w:val="0"/>
          <w:szCs w:val="22"/>
          <w:u w:val="none"/>
        </w:rPr>
        <w:t>v rozsahu nezb</w:t>
      </w:r>
      <w:r w:rsidR="00802376">
        <w:rPr>
          <w:rStyle w:val="l-L2Char"/>
          <w:rFonts w:cs="Arial"/>
          <w:b w:val="0"/>
          <w:szCs w:val="22"/>
          <w:u w:val="none"/>
        </w:rPr>
        <w:t xml:space="preserve">ytném pro realizaci následujícího díla </w:t>
      </w:r>
      <w:r w:rsidR="00655172" w:rsidRPr="00DA0CB7">
        <w:rPr>
          <w:rStyle w:val="l-L2Char"/>
          <w:rFonts w:cs="Arial"/>
          <w:b w:val="0"/>
          <w:szCs w:val="22"/>
          <w:u w:val="none"/>
        </w:rPr>
        <w:t>(dále jen „projektová dokumentace“)</w:t>
      </w:r>
      <w:r w:rsidRPr="00DA0CB7">
        <w:rPr>
          <w:rStyle w:val="l-L2Char"/>
          <w:rFonts w:cs="Arial"/>
          <w:b w:val="0"/>
          <w:szCs w:val="22"/>
          <w:u w:val="none"/>
        </w:rPr>
        <w:t>:</w:t>
      </w:r>
    </w:p>
    <w:p w14:paraId="3C6A07E5" w14:textId="60BAF885" w:rsidR="00E650B5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lang w:eastAsia="cs-CZ"/>
        </w:rPr>
      </w:pPr>
      <w:r w:rsidRPr="00DA0CB7">
        <w:rPr>
          <w:rStyle w:val="l-L2Char"/>
          <w:rFonts w:cs="Arial"/>
          <w:b w:val="0"/>
          <w:szCs w:val="22"/>
          <w:u w:val="none"/>
        </w:rPr>
        <w:t>Název stavby</w:t>
      </w:r>
      <w:r w:rsidRPr="002D5E7B">
        <w:rPr>
          <w:u w:val="none"/>
          <w:lang w:eastAsia="cs-CZ"/>
        </w:rPr>
        <w:t>:</w:t>
      </w:r>
      <w:r w:rsidRPr="00F33C03">
        <w:rPr>
          <w:lang w:eastAsia="cs-CZ"/>
        </w:rPr>
        <w:t xml:space="preserve"> </w:t>
      </w:r>
      <w:r w:rsidR="00A56274" w:rsidRPr="00F33C03">
        <w:rPr>
          <w:lang w:eastAsia="cs-CZ"/>
        </w:rPr>
        <w:t xml:space="preserve">  </w:t>
      </w:r>
    </w:p>
    <w:p w14:paraId="69C9A7B4" w14:textId="202B9BE9" w:rsidR="000F5BF7" w:rsidRPr="00DA0CB7" w:rsidRDefault="00802376" w:rsidP="002D5E7B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2D5E7B">
        <w:rPr>
          <w:u w:val="none"/>
          <w:lang w:eastAsia="cs-CZ"/>
        </w:rPr>
        <w:t>O</w:t>
      </w:r>
      <w:r w:rsidRPr="00F33C03">
        <w:rPr>
          <w:rFonts w:ascii="Arial" w:hAnsi="Arial" w:cs="Arial"/>
          <w:szCs w:val="22"/>
          <w:u w:val="none"/>
          <w:lang w:eastAsia="cs-CZ"/>
        </w:rPr>
        <w:t>zelenění biokoridorů LBK5, LBK6 a biocentra BC1 k.ú. Polerady</w:t>
      </w:r>
      <w:r w:rsidRPr="00DA0CB7" w:rsidDel="00802376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 xml:space="preserve"> </w:t>
      </w:r>
    </w:p>
    <w:p w14:paraId="20E141FE" w14:textId="58B28324" w:rsidR="00035F68" w:rsidRPr="00DA0CB7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Místo stavby:</w:t>
      </w:r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   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802376">
        <w:rPr>
          <w:rStyle w:val="l-L2Char"/>
          <w:rFonts w:cs="Arial"/>
          <w:b w:val="0"/>
          <w:szCs w:val="22"/>
          <w:u w:val="none"/>
        </w:rPr>
        <w:t>Polerady</w:t>
      </w:r>
      <w:r w:rsidR="000F5BF7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8338D4A" w14:textId="52B360BB" w:rsidR="000F5BF7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stavby:      </w:t>
      </w:r>
    </w:p>
    <w:p w14:paraId="434B7E09" w14:textId="77777777" w:rsidR="00802376" w:rsidRPr="000B63BC" w:rsidRDefault="00802376" w:rsidP="00802376">
      <w:pPr>
        <w:outlineLvl w:val="0"/>
        <w:rPr>
          <w:rFonts w:cs="Arial"/>
          <w:b/>
          <w:szCs w:val="22"/>
        </w:rPr>
      </w:pPr>
      <w:r w:rsidRPr="000B63BC">
        <w:rPr>
          <w:rFonts w:cs="Arial"/>
          <w:b/>
          <w:szCs w:val="22"/>
        </w:rPr>
        <w:t>a) Lokální biokoridor LBK5 Polerady</w:t>
      </w:r>
    </w:p>
    <w:p w14:paraId="2CB9A8BE" w14:textId="10780376" w:rsidR="002D5E7B" w:rsidRPr="00CA341B" w:rsidRDefault="002D5E7B" w:rsidP="002D5E7B">
      <w:pPr>
        <w:widowControl w:val="0"/>
        <w:spacing w:after="0"/>
        <w:rPr>
          <w:rFonts w:cs="Arial"/>
          <w:color w:val="000000"/>
          <w:szCs w:val="22"/>
        </w:rPr>
      </w:pPr>
      <w:r w:rsidRPr="00CA341B">
        <w:rPr>
          <w:rFonts w:cs="Arial"/>
          <w:color w:val="000000"/>
          <w:szCs w:val="22"/>
        </w:rPr>
        <w:t xml:space="preserve">Lokální  </w:t>
      </w:r>
      <w:r>
        <w:rPr>
          <w:rFonts w:cs="Arial"/>
          <w:color w:val="000000"/>
          <w:szCs w:val="22"/>
        </w:rPr>
        <w:t>biokoridor LBK5 se rozkládá na pozemcích  p.č. 410, 414, 423, 438 vše v katastrálním území Polerady. LBK je převážně vymezen na stávající orné půdě. Stávající zeleň téměř žádná.</w:t>
      </w:r>
    </w:p>
    <w:p w14:paraId="3B34D07F" w14:textId="77777777" w:rsidR="002D5E7B" w:rsidRDefault="002D5E7B" w:rsidP="002D5E7B">
      <w:pPr>
        <w:outlineLvl w:val="0"/>
        <w:rPr>
          <w:rFonts w:cs="Arial"/>
          <w:b/>
          <w:szCs w:val="22"/>
        </w:rPr>
      </w:pPr>
    </w:p>
    <w:p w14:paraId="204EA3BF" w14:textId="4A18F9D2" w:rsidR="002D5E7B" w:rsidRPr="000B63BC" w:rsidRDefault="002D5E7B" w:rsidP="002D5E7B">
      <w:pPr>
        <w:outlineLvl w:val="0"/>
        <w:rPr>
          <w:rFonts w:cs="Arial"/>
          <w:b/>
          <w:szCs w:val="22"/>
        </w:rPr>
      </w:pPr>
      <w:r w:rsidRPr="000B63BC">
        <w:rPr>
          <w:rFonts w:cs="Arial"/>
          <w:b/>
          <w:szCs w:val="22"/>
        </w:rPr>
        <w:t>b) Lokální biokoridor LBK6 Polerady</w:t>
      </w:r>
    </w:p>
    <w:p w14:paraId="03EC90B9" w14:textId="77777777" w:rsidR="002D5E7B" w:rsidRPr="00286D07" w:rsidRDefault="002D5E7B" w:rsidP="002D5E7B">
      <w:pPr>
        <w:widowControl w:val="0"/>
        <w:spacing w:after="20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Lokální biokoridor LBK6 se rozkládá na pozemku p.č. 504 v k.ú. Polerady. </w:t>
      </w:r>
      <w:r w:rsidRPr="00286D07">
        <w:rPr>
          <w:rFonts w:cs="Arial"/>
          <w:color w:val="000000"/>
          <w:szCs w:val="22"/>
        </w:rPr>
        <w:t xml:space="preserve"> biokoridor zahrnuje část Poleradského potoka od zastavěného území obce až k železniční trati s přilehlými břehovými porosty</w:t>
      </w:r>
      <w:r>
        <w:rPr>
          <w:rFonts w:cs="Arial"/>
          <w:color w:val="000000"/>
          <w:szCs w:val="22"/>
        </w:rPr>
        <w:t>. Provést dendrologický průzkum, posouzení stávajících dřevin.</w:t>
      </w:r>
    </w:p>
    <w:p w14:paraId="2578B920" w14:textId="77777777" w:rsidR="002D5E7B" w:rsidRPr="000B63BC" w:rsidRDefault="002D5E7B" w:rsidP="002D5E7B">
      <w:pPr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c) </w:t>
      </w:r>
      <w:r w:rsidRPr="000B63BC">
        <w:rPr>
          <w:rFonts w:cs="Arial"/>
          <w:b/>
          <w:szCs w:val="22"/>
        </w:rPr>
        <w:t>Lokální biocentrum LBC1 Polerady</w:t>
      </w:r>
    </w:p>
    <w:p w14:paraId="2362CD64" w14:textId="6DAD32E3" w:rsidR="002D5E7B" w:rsidRDefault="002D5E7B" w:rsidP="002D5E7B">
      <w:pPr>
        <w:widowControl w:val="0"/>
        <w:spacing w:after="200"/>
        <w:rPr>
          <w:rFonts w:cs="Arial"/>
          <w:color w:val="000000"/>
          <w:szCs w:val="22"/>
        </w:rPr>
      </w:pPr>
      <w:r w:rsidRPr="00286D07">
        <w:rPr>
          <w:rFonts w:cs="Arial"/>
          <w:color w:val="000000"/>
          <w:szCs w:val="22"/>
        </w:rPr>
        <w:t>Toto lokální biocentrum je vymezeno kolem Poleradského potoka v jižní části katastrálního území</w:t>
      </w:r>
      <w:r>
        <w:rPr>
          <w:rFonts w:cs="Arial"/>
          <w:color w:val="000000"/>
          <w:szCs w:val="22"/>
        </w:rPr>
        <w:t xml:space="preserve"> Polerady.</w:t>
      </w:r>
      <w:r w:rsidRPr="00286D0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Biocentrum </w:t>
      </w:r>
      <w:r w:rsidRPr="00286D07">
        <w:rPr>
          <w:rFonts w:cs="Arial"/>
          <w:color w:val="000000"/>
          <w:szCs w:val="22"/>
        </w:rPr>
        <w:t>zahrnuje stávající studny</w:t>
      </w:r>
      <w:r>
        <w:rPr>
          <w:rFonts w:cs="Arial"/>
          <w:color w:val="000000"/>
          <w:szCs w:val="22"/>
        </w:rPr>
        <w:t xml:space="preserve"> a </w:t>
      </w:r>
      <w:r w:rsidRPr="00286D07">
        <w:rPr>
          <w:rFonts w:cs="Arial"/>
          <w:color w:val="000000"/>
          <w:szCs w:val="22"/>
        </w:rPr>
        <w:t>respektuje stávající břehový porost</w:t>
      </w:r>
      <w:r>
        <w:rPr>
          <w:rFonts w:cs="Arial"/>
          <w:color w:val="000000"/>
          <w:szCs w:val="22"/>
        </w:rPr>
        <w:t>. Je vymezeno na parcelách 430, 439 a 445/1.</w:t>
      </w:r>
    </w:p>
    <w:p w14:paraId="2B420F51" w14:textId="77777777" w:rsidR="002D5E7B" w:rsidRDefault="002D5E7B" w:rsidP="002D5E7B">
      <w:pPr>
        <w:widowControl w:val="0"/>
        <w:spacing w:after="20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Parcela 430 – pozemek je zarostlý mokřadním společenstvem a v jeho horní části je provedena nová výsadba. Pozemek je v těsné blízkosti Poleradského potoka. Na pozemku je částečně vytvořena tůň. Posoudit stav stávajících dřevin. Odvodnění pozemku do nově navržených tůní Projednat se správcem Poleradského potoka.</w:t>
      </w:r>
    </w:p>
    <w:p w14:paraId="20525571" w14:textId="77777777" w:rsidR="002D5E7B" w:rsidRDefault="002D5E7B" w:rsidP="002D5E7B">
      <w:pPr>
        <w:widowControl w:val="0"/>
        <w:spacing w:after="20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Parcela 439 – vcelku dobře zapojené biocentrum, posoudit stav stávajících dřevin. (navržení kácení, doplnění vhodnými dřevinami)</w:t>
      </w:r>
    </w:p>
    <w:p w14:paraId="23965F00" w14:textId="0C1C5730" w:rsidR="00802376" w:rsidRPr="00286D07" w:rsidRDefault="002D5E7B" w:rsidP="002D5E7B">
      <w:pPr>
        <w:widowControl w:val="0"/>
        <w:spacing w:after="20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Parcela 445/1 – na pozemku se vyskytuje ruderální plevel a v téměř celé ploše je zavezen navážkou. Provést pedologický průzkum, posoudit vhodnost navezeného materiálu pro založení biocentra. Zohlednit navážku ve výkazu prací. (odvoz, výměna pod výsadbou, atd…)</w:t>
      </w:r>
    </w:p>
    <w:p w14:paraId="6CC0351C" w14:textId="1495FB72" w:rsidR="000F5BF7" w:rsidRPr="00DA0CB7" w:rsidRDefault="002D5E7B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ED7C71">
        <w:rPr>
          <w:rStyle w:val="l-L2Char"/>
          <w:rFonts w:cs="Arial"/>
          <w:b w:val="0"/>
          <w:szCs w:val="22"/>
          <w:u w:val="none"/>
        </w:rPr>
        <w:t>(dále jen „</w:t>
      </w:r>
      <w:r w:rsidR="00802376" w:rsidRPr="00ED7C71">
        <w:rPr>
          <w:rStyle w:val="l-L2Char"/>
          <w:rFonts w:cs="Arial"/>
          <w:b w:val="0"/>
          <w:szCs w:val="22"/>
          <w:u w:val="none"/>
        </w:rPr>
        <w:t>dílo</w:t>
      </w:r>
      <w:r w:rsidR="000F5BF7" w:rsidRPr="00ED7C71">
        <w:rPr>
          <w:rStyle w:val="l-L2Char"/>
          <w:rFonts w:cs="Arial"/>
          <w:b w:val="0"/>
          <w:szCs w:val="22"/>
          <w:u w:val="none"/>
        </w:rPr>
        <w:t>“).</w:t>
      </w:r>
    </w:p>
    <w:p w14:paraId="06B267EB" w14:textId="4AE1E914" w:rsidR="000F73CB" w:rsidRPr="00DA0CB7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>vypracovat pro objednatele projektovou dokumentaci</w:t>
      </w:r>
      <w:r w:rsidRPr="00DA0CB7">
        <w:rPr>
          <w:rStyle w:val="l-L2Char"/>
          <w:rFonts w:cs="Arial"/>
          <w:b w:val="0"/>
          <w:szCs w:val="22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DA0CB7">
        <w:rPr>
          <w:rStyle w:val="l-L2Char"/>
          <w:rFonts w:cs="Arial"/>
          <w:b w:val="0"/>
          <w:szCs w:val="22"/>
          <w:u w:val="none"/>
        </w:rPr>
        <w:t>t</w:t>
      </w:r>
      <w:r w:rsidRPr="00DA0CB7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>“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)</w:t>
      </w:r>
      <w:r w:rsidR="006B21C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24686930" w:rsidR="00C50D61" w:rsidRPr="00DA0CB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DA0CB7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DA0CB7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DA0CB7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DA0CB7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DA0CB7">
        <w:rPr>
          <w:rStyle w:val="l-L2Char"/>
          <w:rFonts w:cs="Arial"/>
          <w:b w:val="0"/>
          <w:szCs w:val="22"/>
          <w:u w:val="none"/>
        </w:rPr>
        <w:t>s</w:t>
      </w:r>
      <w:r w:rsidR="00631AE8" w:rsidRPr="00DA0CB7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DA0CB7">
        <w:rPr>
          <w:rStyle w:val="l-L2Char"/>
          <w:rFonts w:cs="Arial"/>
          <w:b w:val="0"/>
          <w:szCs w:val="22"/>
          <w:u w:val="none"/>
        </w:rPr>
        <w:t>,která je nedílnou součástí této smlouvy</w:t>
      </w:r>
      <w:r w:rsidR="00631AE8" w:rsidRPr="00DA0CB7">
        <w:rPr>
          <w:rStyle w:val="l-L2Char"/>
          <w:rFonts w:cs="Arial"/>
          <w:b w:val="0"/>
          <w:szCs w:val="22"/>
          <w:u w:val="none"/>
        </w:rPr>
        <w:t>.</w:t>
      </w:r>
      <w:r w:rsidR="00631AE8" w:rsidRPr="00DA0CB7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236E5958" w:rsidR="00670F32" w:rsidRPr="00DA0CB7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F72441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DA0CB7">
        <w:rPr>
          <w:rFonts w:ascii="Arial" w:hAnsi="Arial" w:cs="Arial"/>
          <w:b w:val="0"/>
          <w:szCs w:val="22"/>
          <w:u w:val="none"/>
        </w:rPr>
        <w:t>y</w:t>
      </w:r>
      <w:r w:rsidRPr="00DA0CB7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DA0CB7">
        <w:rPr>
          <w:rFonts w:ascii="Arial" w:hAnsi="Arial" w:cs="Arial"/>
          <w:b w:val="0"/>
          <w:szCs w:val="22"/>
          <w:u w:val="none"/>
        </w:rPr>
        <w:t>jeho</w:t>
      </w:r>
      <w:r w:rsidR="0047679A" w:rsidRPr="00DA0CB7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DA0CB7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lastRenderedPageBreak/>
        <w:br/>
        <w:t>Práva a povinnosti smluvních stran</w:t>
      </w:r>
    </w:p>
    <w:p w14:paraId="1BB6F81F" w14:textId="77777777" w:rsidR="00716DDA" w:rsidRPr="00DA0CB7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DA0CB7">
        <w:rPr>
          <w:rStyle w:val="l-L2Char"/>
          <w:rFonts w:cs="Arial"/>
          <w:b w:val="0"/>
          <w:szCs w:val="22"/>
          <w:u w:val="none"/>
        </w:rPr>
        <w:t>P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DA0CB7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DA0CB7">
        <w:rPr>
          <w:rStyle w:val="l-L2Char"/>
          <w:rFonts w:cs="Arial"/>
          <w:b w:val="0"/>
          <w:szCs w:val="22"/>
          <w:u w:val="none"/>
        </w:rPr>
        <w:t>ých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DA0CB7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DA0CB7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DA0CB7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555986FD" w14:textId="3F8E2D96" w:rsidR="004F38A5" w:rsidRPr="00DA0CB7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DA0CB7">
        <w:rPr>
          <w:rFonts w:cs="Arial"/>
          <w:b w:val="0"/>
          <w:szCs w:val="22"/>
          <w:u w:val="none"/>
        </w:rPr>
        <w:t>poskytování Plnění</w:t>
      </w:r>
      <w:r w:rsidRPr="00DA0CB7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DA0CB7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DA0CB7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DA0CB7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DA0CB7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96F4098" w14:textId="77777777" w:rsidR="00426FA0" w:rsidRPr="00DA0CB7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Pr="00DA0CB7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DA0CB7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3AAE04C4" w:rsidR="00884ED8" w:rsidRPr="00DA0CB7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DA0CB7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. </w:t>
      </w:r>
    </w:p>
    <w:p w14:paraId="6AE5BD3E" w14:textId="77777777" w:rsidR="00426FA0" w:rsidRPr="00DA0CB7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DA0CB7">
        <w:rPr>
          <w:rStyle w:val="l-L2Char"/>
          <w:rFonts w:cs="Arial"/>
          <w:b w:val="0"/>
          <w:szCs w:val="22"/>
          <w:u w:val="none"/>
        </w:rPr>
        <w:t>imi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E9F55A9" w:rsidR="006436C8" w:rsidRPr="00DA0CB7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DA0CB7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DA0CB7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DA0CB7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DA0CB7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DA0CB7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DA0CB7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Pr="00DA0CB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DA0CB7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DA0CB7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bookmarkStart w:id="0" w:name="_Ref376528450"/>
      <w:r w:rsidR="00EA6F75" w:rsidRPr="00DA0CB7">
        <w:rPr>
          <w:rFonts w:ascii="Arial" w:hAnsi="Arial" w:cs="Arial"/>
          <w:szCs w:val="22"/>
        </w:rPr>
        <w:t>T</w:t>
      </w:r>
      <w:r w:rsidR="008960AA" w:rsidRPr="00DA0CB7">
        <w:rPr>
          <w:rFonts w:ascii="Arial" w:hAnsi="Arial" w:cs="Arial"/>
          <w:szCs w:val="22"/>
        </w:rPr>
        <w:t>ermín plnění</w:t>
      </w:r>
      <w:bookmarkEnd w:id="0"/>
    </w:p>
    <w:p w14:paraId="016DB46C" w14:textId="77777777" w:rsidR="008011A3" w:rsidRPr="00DA0CB7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 w:rsidRPr="00DA0CB7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68AF43A3" w14:textId="1310080F" w:rsidR="00A50845" w:rsidRPr="00DA0CB7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8011A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DA0CB7">
        <w:rPr>
          <w:rStyle w:val="l-L2Char"/>
          <w:rFonts w:cs="Arial"/>
          <w:b w:val="0"/>
          <w:szCs w:val="22"/>
          <w:u w:val="none"/>
        </w:rPr>
        <w:t>na</w:t>
      </w:r>
      <w:r w:rsidR="00E46FD4" w:rsidRPr="00DA0CB7">
        <w:rPr>
          <w:rStyle w:val="l-L2Char"/>
          <w:rFonts w:cs="Arial"/>
          <w:b w:val="0"/>
          <w:szCs w:val="22"/>
          <w:u w:val="none"/>
        </w:rPr>
        <w:t xml:space="preserve">: </w:t>
      </w:r>
      <w:r w:rsidR="00ED7C71">
        <w:rPr>
          <w:rStyle w:val="l-L2Char"/>
          <w:rFonts w:cs="Arial"/>
          <w:b w:val="0"/>
          <w:szCs w:val="22"/>
          <w:u w:val="none"/>
        </w:rPr>
        <w:t>31.5.2019</w:t>
      </w:r>
      <w:r w:rsidR="008011A3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152A85B9" w14:textId="77777777" w:rsidR="000203F2" w:rsidRPr="00DA0CB7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 xml:space="preserve">Předání a převzetí </w:t>
      </w:r>
      <w:r w:rsidR="008C126A" w:rsidRPr="00DA0CB7">
        <w:rPr>
          <w:rFonts w:ascii="Arial" w:hAnsi="Arial" w:cs="Arial"/>
          <w:szCs w:val="22"/>
        </w:rPr>
        <w:t>Plnění</w:t>
      </w:r>
    </w:p>
    <w:p w14:paraId="1B58C10F" w14:textId="0C800130" w:rsidR="001D70C2" w:rsidRPr="00DA0CB7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752BC5F6" w:rsidR="006A2FB2" w:rsidRPr="00DA0CB7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3219B524" w:rsidR="008C4E63" w:rsidRPr="00DA0CB7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DA0CB7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DA0CB7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DA0CB7">
        <w:rPr>
          <w:rFonts w:ascii="Arial" w:hAnsi="Arial" w:cs="Arial"/>
          <w:b w:val="0"/>
          <w:szCs w:val="22"/>
          <w:u w:val="none"/>
        </w:rPr>
        <w:t>bude</w:t>
      </w:r>
      <w:r w:rsidRPr="00DA0CB7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DA0CB7">
        <w:rPr>
          <w:rFonts w:ascii="Arial" w:hAnsi="Arial" w:cs="Arial"/>
          <w:b w:val="0"/>
          <w:szCs w:val="22"/>
          <w:u w:val="none"/>
        </w:rPr>
        <w:t>bude</w:t>
      </w:r>
      <w:r w:rsidRPr="00DA0CB7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DA0CB7">
        <w:rPr>
          <w:rStyle w:val="l-L2Char"/>
          <w:rFonts w:cs="Arial"/>
          <w:b w:val="0"/>
          <w:szCs w:val="22"/>
          <w:u w:val="none"/>
        </w:rPr>
        <w:t>O</w:t>
      </w:r>
      <w:r w:rsidR="006A2FB2" w:rsidRPr="00DA0CB7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DA0CB7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DA0CB7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DA0CB7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DA0CB7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DA0CB7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8960AA" w:rsidRPr="00DA0CB7">
        <w:rPr>
          <w:rFonts w:ascii="Arial" w:hAnsi="Arial" w:cs="Arial"/>
          <w:szCs w:val="22"/>
        </w:rPr>
        <w:t>Cena a způsob platby</w:t>
      </w:r>
    </w:p>
    <w:p w14:paraId="6FBBD6CE" w14:textId="078E4C12" w:rsidR="001D70C2" w:rsidRPr="00DA0CB7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ED7C71">
        <w:rPr>
          <w:rStyle w:val="l-L2Char"/>
          <w:rFonts w:cs="Arial"/>
          <w:b w:val="0"/>
          <w:szCs w:val="22"/>
          <w:u w:val="none"/>
        </w:rPr>
        <w:t>19.11.2018</w:t>
      </w:r>
      <w:r w:rsidR="00A14402" w:rsidRPr="00DA0CB7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.</w:t>
      </w:r>
    </w:p>
    <w:p w14:paraId="2356ADDA" w14:textId="4EF4AE55" w:rsidR="001E1971" w:rsidRPr="002D5E7B" w:rsidRDefault="001D70C2" w:rsidP="002D5E7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DA0CB7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ED7C71" w:rsidRPr="00ED7C71">
        <w:rPr>
          <w:rStyle w:val="l-L2Char"/>
          <w:rFonts w:cs="Arial"/>
          <w:szCs w:val="22"/>
          <w:u w:val="none"/>
        </w:rPr>
        <w:t>200 000</w:t>
      </w:r>
      <w:r w:rsidR="00DE5AF1" w:rsidRPr="00ED7C71">
        <w:rPr>
          <w:rStyle w:val="l-L2Char"/>
          <w:rFonts w:cs="Arial"/>
          <w:szCs w:val="22"/>
          <w:u w:val="none"/>
        </w:rPr>
        <w:t>,- Kč</w:t>
      </w:r>
      <w:r w:rsidR="00DE5AF1" w:rsidRPr="00DA0CB7">
        <w:rPr>
          <w:rStyle w:val="l-L2Char"/>
          <w:rFonts w:cs="Arial"/>
          <w:szCs w:val="22"/>
          <w:u w:val="none"/>
        </w:rPr>
        <w:t xml:space="preserve"> </w:t>
      </w:r>
      <w:r w:rsidR="00D021D9" w:rsidRPr="00DA0CB7">
        <w:rPr>
          <w:rStyle w:val="l-L2Char"/>
          <w:rFonts w:cs="Arial"/>
          <w:szCs w:val="22"/>
          <w:u w:val="none"/>
        </w:rPr>
        <w:t>bez DPH,</w:t>
      </w:r>
      <w:r w:rsidR="00ED7C71">
        <w:rPr>
          <w:rStyle w:val="l-L2Char"/>
          <w:rFonts w:cs="Arial"/>
          <w:szCs w:val="22"/>
          <w:u w:val="none"/>
        </w:rPr>
        <w:t xml:space="preserve"> </w:t>
      </w:r>
      <w:r w:rsidR="00ED7C71" w:rsidRPr="00ED7C71">
        <w:rPr>
          <w:rStyle w:val="l-L2Char"/>
          <w:rFonts w:cs="Arial"/>
          <w:b w:val="0"/>
          <w:szCs w:val="22"/>
          <w:u w:val="none"/>
        </w:rPr>
        <w:t>(</w:t>
      </w:r>
      <w:r w:rsidR="00D021D9" w:rsidRPr="00ED7C71">
        <w:rPr>
          <w:rStyle w:val="l-L2Char"/>
          <w:rFonts w:cs="Arial"/>
          <w:b w:val="0"/>
          <w:szCs w:val="22"/>
          <w:u w:val="none"/>
        </w:rPr>
        <w:t xml:space="preserve">tj. </w:t>
      </w:r>
      <w:r w:rsidR="00ED7C71" w:rsidRPr="00ED7C71">
        <w:rPr>
          <w:rStyle w:val="l-L2Char"/>
          <w:rFonts w:cs="Arial"/>
          <w:b w:val="0"/>
          <w:szCs w:val="22"/>
          <w:u w:val="none"/>
        </w:rPr>
        <w:t>242 000</w:t>
      </w:r>
      <w:r w:rsidR="006F3CD0" w:rsidRPr="00ED7C71">
        <w:rPr>
          <w:rStyle w:val="l-L2Char"/>
          <w:rFonts w:cs="Arial"/>
          <w:b w:val="0"/>
          <w:szCs w:val="22"/>
          <w:u w:val="none"/>
        </w:rPr>
        <w:t xml:space="preserve">,- Kč </w:t>
      </w:r>
      <w:r w:rsidR="00AF3FF8" w:rsidRPr="00ED7C71">
        <w:rPr>
          <w:rStyle w:val="l-L2Char"/>
          <w:rFonts w:cs="Arial"/>
          <w:b w:val="0"/>
          <w:szCs w:val="22"/>
          <w:u w:val="none"/>
        </w:rPr>
        <w:t>s</w:t>
      </w:r>
      <w:r w:rsidR="00D021D9" w:rsidRPr="00ED7C71">
        <w:rPr>
          <w:rStyle w:val="l-L2Char"/>
          <w:rFonts w:cs="Arial"/>
          <w:b w:val="0"/>
          <w:szCs w:val="22"/>
          <w:u w:val="none"/>
        </w:rPr>
        <w:t> </w:t>
      </w:r>
      <w:r w:rsidR="00DE5AF1" w:rsidRPr="00ED7C71">
        <w:rPr>
          <w:rStyle w:val="l-L2Char"/>
          <w:rFonts w:cs="Arial"/>
          <w:b w:val="0"/>
          <w:szCs w:val="22"/>
          <w:u w:val="none"/>
        </w:rPr>
        <w:t>DPH</w:t>
      </w:r>
      <w:r w:rsidR="00D021D9" w:rsidRPr="00ED7C71">
        <w:rPr>
          <w:rStyle w:val="l-L2Char"/>
          <w:rFonts w:cs="Arial"/>
          <w:b w:val="0"/>
          <w:szCs w:val="22"/>
          <w:u w:val="none"/>
        </w:rPr>
        <w:t>)</w:t>
      </w:r>
      <w:r w:rsidR="00DE5AF1" w:rsidRPr="00ED7C71">
        <w:rPr>
          <w:rStyle w:val="l-L2Char"/>
          <w:rFonts w:cs="Arial"/>
          <w:b w:val="0"/>
          <w:szCs w:val="22"/>
          <w:u w:val="none"/>
        </w:rPr>
        <w:t>.</w:t>
      </w:r>
      <w:r w:rsidR="00DE5AF1" w:rsidRPr="00DA0CB7">
        <w:rPr>
          <w:rStyle w:val="l-L2Char"/>
          <w:rFonts w:cs="Arial"/>
          <w:b w:val="0"/>
          <w:szCs w:val="22"/>
          <w:u w:val="none"/>
        </w:rPr>
        <w:t xml:space="preserve"> DPH bude účtována v příslušné výši stanovené zákonem.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007"/>
        <w:gridCol w:w="1291"/>
        <w:gridCol w:w="1583"/>
        <w:gridCol w:w="1011"/>
        <w:gridCol w:w="1011"/>
        <w:gridCol w:w="1499"/>
      </w:tblGrid>
      <w:tr w:rsidR="00802376" w:rsidRPr="00802376" w14:paraId="173558F7" w14:textId="77777777" w:rsidTr="002D5E7B">
        <w:trPr>
          <w:cantSplit/>
          <w:trHeight w:val="333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AA08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AB2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  <w:r w:rsidRPr="00F33C03">
              <w:rPr>
                <w:rFonts w:cs="Arial"/>
                <w:sz w:val="20"/>
                <w:szCs w:val="20"/>
              </w:rPr>
              <w:t>Kč bez DPH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6D1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  <w:r w:rsidRPr="00F33C03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D0F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  <w:r w:rsidRPr="00F33C03">
              <w:rPr>
                <w:rFonts w:cs="Arial"/>
                <w:sz w:val="20"/>
                <w:szCs w:val="20"/>
              </w:rPr>
              <w:t>Kč s DPH</w:t>
            </w:r>
          </w:p>
        </w:tc>
      </w:tr>
      <w:tr w:rsidR="00802376" w:rsidRPr="00802376" w14:paraId="6E8EF034" w14:textId="77777777" w:rsidTr="002D5E7B">
        <w:trPr>
          <w:cantSplit/>
          <w:trHeight w:val="458"/>
        </w:trPr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BE44" w14:textId="77777777" w:rsidR="00802376" w:rsidRPr="00F33C03" w:rsidRDefault="00802376" w:rsidP="00E323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BEF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  <w:r w:rsidRPr="00F33C03">
              <w:rPr>
                <w:rFonts w:cs="Arial"/>
                <w:sz w:val="20"/>
                <w:szCs w:val="20"/>
              </w:rPr>
              <w:t>Geodet. práce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95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  <w:r w:rsidRPr="00F33C03">
              <w:rPr>
                <w:rFonts w:cs="Arial"/>
                <w:sz w:val="20"/>
                <w:szCs w:val="20"/>
              </w:rPr>
              <w:t>Projekční práce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843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  <w:r w:rsidRPr="00F33C03">
              <w:rPr>
                <w:rFonts w:cs="Arial"/>
                <w:sz w:val="20"/>
                <w:szCs w:val="20"/>
              </w:rPr>
              <w:t>Projednání dokumentací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F06" w14:textId="77777777" w:rsidR="00802376" w:rsidRPr="00F33C03" w:rsidRDefault="00802376" w:rsidP="00E32385">
            <w:pPr>
              <w:jc w:val="center"/>
              <w:rPr>
                <w:rFonts w:cs="Arial"/>
                <w:sz w:val="20"/>
                <w:szCs w:val="20"/>
              </w:rPr>
            </w:pPr>
            <w:r w:rsidRPr="00F33C03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D78" w14:textId="77777777" w:rsidR="00802376" w:rsidRPr="00F33C03" w:rsidRDefault="00802376" w:rsidP="00E3238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F33C03">
              <w:rPr>
                <w:rFonts w:cs="Arial"/>
                <w:bCs/>
                <w:sz w:val="20"/>
                <w:szCs w:val="20"/>
              </w:rPr>
              <w:t>celkem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AD6" w14:textId="77777777" w:rsidR="00802376" w:rsidRPr="00F33C03" w:rsidRDefault="00802376" w:rsidP="00E3238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3C03">
              <w:rPr>
                <w:rFonts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02376" w:rsidRPr="00802376" w14:paraId="4A5F551E" w14:textId="77777777" w:rsidTr="002D5E7B">
        <w:trPr>
          <w:trHeight w:val="49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A45" w14:textId="77777777" w:rsidR="00802376" w:rsidRPr="00F33C03" w:rsidRDefault="00802376" w:rsidP="00E3238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3C03">
              <w:rPr>
                <w:rFonts w:cs="Arial"/>
                <w:b/>
                <w:bCs/>
                <w:sz w:val="20"/>
                <w:szCs w:val="20"/>
              </w:rPr>
              <w:t>Lokální biokoridor LBK5 Polerady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21C" w14:textId="5E44DDFD" w:rsidR="00802376" w:rsidRPr="00F33C03" w:rsidRDefault="00ED7C71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10 000,-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E8D" w14:textId="050A43D3" w:rsidR="00802376" w:rsidRPr="00F33C03" w:rsidRDefault="00ED7C71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32 000,-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405" w14:textId="5017762E" w:rsidR="00802376" w:rsidRPr="00F33C03" w:rsidRDefault="00ED7C71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8 000,-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3C4" w14:textId="4B80F449" w:rsidR="00802376" w:rsidRPr="00F33C03" w:rsidRDefault="00ED7C71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50 000,-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8C7" w14:textId="3FC1D0DE" w:rsidR="00802376" w:rsidRPr="00F33C03" w:rsidRDefault="00ED7C71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10 500,-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436" w14:textId="22CC5F01" w:rsidR="00802376" w:rsidRPr="00F33C03" w:rsidRDefault="00ED7C71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60 500,-</w:t>
            </w:r>
          </w:p>
        </w:tc>
      </w:tr>
      <w:tr w:rsidR="00802376" w:rsidRPr="00802376" w14:paraId="17E9A57D" w14:textId="77777777" w:rsidTr="002D5E7B">
        <w:trPr>
          <w:trHeight w:val="49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F65D" w14:textId="77777777" w:rsidR="00802376" w:rsidRPr="00F33C03" w:rsidRDefault="00802376" w:rsidP="00E3238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3C03">
              <w:rPr>
                <w:rFonts w:cs="Arial"/>
                <w:b/>
                <w:bCs/>
                <w:sz w:val="20"/>
                <w:szCs w:val="20"/>
              </w:rPr>
              <w:t>Lokální biokoridor LBK6 Polerady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87A" w14:textId="28C616CB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10 000,-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28D" w14:textId="1D567A22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40 000,-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A16" w14:textId="05CE0A81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8 000,-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FD3" w14:textId="570F23B1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58 000,-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D1C" w14:textId="276DB559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12 180,-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280" w14:textId="71C4FB5A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70 180,-</w:t>
            </w:r>
          </w:p>
        </w:tc>
      </w:tr>
      <w:tr w:rsidR="00802376" w:rsidRPr="00802376" w14:paraId="6199D1E2" w14:textId="77777777" w:rsidTr="002D5E7B">
        <w:trPr>
          <w:trHeight w:val="49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38E" w14:textId="77777777" w:rsidR="00802376" w:rsidRPr="00F33C03" w:rsidRDefault="00802376" w:rsidP="00E3238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3C03">
              <w:rPr>
                <w:rFonts w:cs="Arial"/>
                <w:b/>
                <w:bCs/>
                <w:sz w:val="20"/>
                <w:szCs w:val="20"/>
              </w:rPr>
              <w:t>Lokální biocentrum BC1 Polerady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8FB" w14:textId="0B115BAC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16 000,-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B8B" w14:textId="6CA9B77E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60 000,-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C7B" w14:textId="2694D543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16 000,-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B03" w14:textId="13C0B3F0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92 000,-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200" w14:textId="3213ADCA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19 320,-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0A9" w14:textId="0C6F81B2" w:rsidR="00802376" w:rsidRPr="00F33C03" w:rsidRDefault="00EA7432" w:rsidP="00E323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111 320,-</w:t>
            </w:r>
          </w:p>
        </w:tc>
      </w:tr>
    </w:tbl>
    <w:p w14:paraId="6C16DC20" w14:textId="77777777" w:rsidR="00C30DBF" w:rsidRPr="00DA0CB7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DA0CB7">
        <w:rPr>
          <w:rFonts w:cs="Arial"/>
          <w:b w:val="0"/>
          <w:szCs w:val="22"/>
          <w:u w:val="none"/>
        </w:rPr>
        <w:t>poskytování Plnění</w:t>
      </w:r>
      <w:r w:rsidRPr="00DA0CB7">
        <w:rPr>
          <w:rFonts w:cs="Arial"/>
          <w:b w:val="0"/>
          <w:szCs w:val="22"/>
          <w:u w:val="none"/>
        </w:rPr>
        <w:t xml:space="preserve"> přiměřená část </w:t>
      </w:r>
      <w:r w:rsidR="00C1681E" w:rsidRPr="00DA0CB7">
        <w:rPr>
          <w:rFonts w:cs="Arial"/>
          <w:b w:val="0"/>
          <w:szCs w:val="22"/>
          <w:u w:val="none"/>
        </w:rPr>
        <w:t>ceny s</w:t>
      </w:r>
      <w:r w:rsidRPr="00DA0CB7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DA0CB7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DA0CB7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DA0CB7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DA0CB7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5524A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77777777" w:rsidR="008B55DF" w:rsidRPr="00DA0CB7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DA0CB7">
        <w:rPr>
          <w:rStyle w:val="l-L2Char"/>
          <w:rFonts w:cs="Arial"/>
          <w:b w:val="0"/>
          <w:szCs w:val="22"/>
          <w:u w:val="none"/>
        </w:rPr>
        <w:t>účinnosti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77777777" w:rsidR="000708A3" w:rsidRPr="00DA0CB7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DA0CB7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DA0CB7">
        <w:rPr>
          <w:rStyle w:val="l-L2Char"/>
          <w:rFonts w:cs="Arial"/>
          <w:b w:val="0"/>
          <w:szCs w:val="22"/>
          <w:u w:val="none"/>
        </w:rPr>
        <w:t>úhradou.</w:t>
      </w:r>
    </w:p>
    <w:p w14:paraId="08597CF7" w14:textId="77777777" w:rsidR="00532A42" w:rsidRPr="00DA0CB7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DA0CB7">
        <w:rPr>
          <w:rStyle w:val="l-L2Char"/>
          <w:rFonts w:cs="Arial"/>
          <w:b w:val="0"/>
          <w:szCs w:val="22"/>
          <w:u w:val="none"/>
        </w:rPr>
        <w:t>. F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DA0CB7">
        <w:rPr>
          <w:rStyle w:val="l-L2Char"/>
          <w:rFonts w:cs="Arial"/>
          <w:b w:val="0"/>
          <w:szCs w:val="22"/>
          <w:u w:val="none"/>
        </w:rPr>
        <w:t>435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28 zákona č.</w:t>
      </w:r>
      <w:r w:rsidR="00E26C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27088D79" w14:textId="77777777" w:rsidR="00C75A45" w:rsidRPr="00DA0CB7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091E1320" w:rsidR="00C75A45" w:rsidRPr="00DA0CB7" w:rsidRDefault="00C75A45" w:rsidP="00337137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Odběratel: Státní pozemkový úřad, Praha 3, Husinecká 1024/11a, PSČ 130 00, IČ 01312774</w:t>
      </w:r>
    </w:p>
    <w:p w14:paraId="3F88255B" w14:textId="12B8E752" w:rsidR="00C75A45" w:rsidRPr="00DA0CB7" w:rsidRDefault="00C75A45" w:rsidP="00337137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Pobočka </w:t>
      </w:r>
      <w:r w:rsidR="00802376">
        <w:rPr>
          <w:rStyle w:val="l-L2Char"/>
          <w:rFonts w:cs="Arial"/>
          <w:b w:val="0"/>
          <w:szCs w:val="22"/>
          <w:u w:val="none"/>
        </w:rPr>
        <w:t>Nymburk,</w:t>
      </w:r>
      <w:r w:rsidR="00337137">
        <w:rPr>
          <w:rStyle w:val="l-L2Char"/>
          <w:rFonts w:cs="Arial"/>
          <w:b w:val="0"/>
          <w:szCs w:val="22"/>
          <w:u w:val="none"/>
        </w:rPr>
        <w:t xml:space="preserve"> Soudní 173, 288 02 Nymburk</w:t>
      </w:r>
    </w:p>
    <w:p w14:paraId="6C1BD530" w14:textId="77777777" w:rsidR="00532A42" w:rsidRPr="00DA0CB7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DA0CB7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0203F2" w:rsidRPr="00DA0CB7">
        <w:rPr>
          <w:rFonts w:ascii="Arial" w:hAnsi="Arial" w:cs="Arial"/>
          <w:szCs w:val="22"/>
        </w:rPr>
        <w:t>Záruka za jakost a vady</w:t>
      </w:r>
    </w:p>
    <w:p w14:paraId="464D3865" w14:textId="77777777" w:rsidR="00C52BAE" w:rsidRPr="00DA0CB7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8C126A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DA0CB7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DA0CB7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DA0CB7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DA0CB7">
        <w:rPr>
          <w:rFonts w:ascii="Arial" w:hAnsi="Arial" w:cs="Arial"/>
          <w:b w:val="0"/>
          <w:szCs w:val="22"/>
          <w:u w:val="none"/>
        </w:rPr>
        <w:t>,</w:t>
      </w:r>
      <w:r w:rsidR="00380D9B" w:rsidRPr="00DA0CB7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DA0CB7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5A8EE125" w:rsidR="005844C4" w:rsidRPr="00DA0CB7" w:rsidRDefault="00863B50" w:rsidP="00F8404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DA0CB7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F84043" w:rsidRPr="00DA0CB7">
        <w:rPr>
          <w:rStyle w:val="l-L2Char"/>
          <w:rFonts w:cs="Arial"/>
          <w:b w:val="0"/>
          <w:szCs w:val="22"/>
          <w:u w:val="none"/>
        </w:rPr>
        <w:t xml:space="preserve">60 měsíců </w:t>
      </w:r>
      <w:r w:rsidR="008C126A" w:rsidRPr="00DA0CB7">
        <w:rPr>
          <w:rStyle w:val="l-L2Char"/>
          <w:rFonts w:cs="Arial"/>
          <w:b w:val="0"/>
          <w:szCs w:val="22"/>
          <w:u w:val="none"/>
        </w:rPr>
        <w:t>o</w:t>
      </w:r>
      <w:r w:rsidRPr="00DA0CB7">
        <w:rPr>
          <w:rStyle w:val="l-L2Char"/>
          <w:rFonts w:cs="Arial"/>
          <w:b w:val="0"/>
          <w:szCs w:val="22"/>
          <w:u w:val="none"/>
        </w:rPr>
        <w:t>d</w:t>
      </w:r>
      <w:r w:rsidR="005A0043" w:rsidRPr="00DA0CB7">
        <w:rPr>
          <w:rStyle w:val="l-L2Char"/>
          <w:rFonts w:cs="Arial"/>
          <w:b w:val="0"/>
          <w:szCs w:val="22"/>
          <w:u w:val="none"/>
        </w:rPr>
        <w:t>e dne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DA0CB7">
        <w:rPr>
          <w:rStyle w:val="l-L2Char"/>
          <w:rFonts w:cs="Arial"/>
          <w:b w:val="0"/>
          <w:szCs w:val="22"/>
          <w:u w:val="none"/>
        </w:rPr>
        <w:t>poskytnutí poslední části Plnění dle této smlouvy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  <w:r w:rsidR="00A50845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77777" w:rsidR="00A50845" w:rsidRPr="00DA0CB7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5844C4" w:rsidRPr="00DA0CB7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DA0CB7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3" w:name="_Ref376528927"/>
      <w:r w:rsidRPr="00DA0CB7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DA0CB7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DA0CB7">
        <w:rPr>
          <w:rStyle w:val="l-L2Char"/>
          <w:rFonts w:cs="Arial"/>
          <w:b w:val="0"/>
          <w:szCs w:val="22"/>
          <w:u w:val="none"/>
        </w:rPr>
        <w:t>.</w:t>
      </w:r>
      <w:bookmarkEnd w:id="3"/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DA0CB7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t>Aktualizace Plnění</w:t>
      </w:r>
    </w:p>
    <w:p w14:paraId="10FC8D3E" w14:textId="721FCC47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 xml:space="preserve">7.1  </w:t>
      </w:r>
      <w:r w:rsidRPr="00DA0CB7">
        <w:rPr>
          <w:rFonts w:ascii="Arial" w:hAnsi="Arial" w:cs="Arial"/>
          <w:b w:val="0"/>
          <w:szCs w:val="22"/>
          <w:u w:val="none"/>
        </w:rPr>
        <w:tab/>
      </w:r>
      <w:r w:rsidR="009C0AAF" w:rsidRPr="00DA0CB7">
        <w:rPr>
          <w:rStyle w:val="l-L2Char"/>
          <w:rFonts w:cs="Arial"/>
          <w:b w:val="0"/>
          <w:szCs w:val="22"/>
          <w:u w:val="none"/>
        </w:rPr>
        <w:t>Objednatel si vyhrazuje právo vyzvat  zhotovitele v případě potřeby o bezplatnou aktualizaci technického nebo formálního  řešení Plnění, pokud během 3 let od prvního předání a převzetí Plnění dle Čl.IV dojde ke změně předpisů nebo technických norem (max. jedenkrát).</w:t>
      </w:r>
    </w:p>
    <w:p w14:paraId="2E0D5B19" w14:textId="587F59D8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7.</w:t>
      </w:r>
      <w:r w:rsidRPr="00DA0CB7">
        <w:rPr>
          <w:rStyle w:val="l-L2Char"/>
          <w:rFonts w:cs="Arial"/>
          <w:b w:val="0"/>
          <w:szCs w:val="22"/>
          <w:u w:val="none"/>
        </w:rPr>
        <w:t>2</w:t>
      </w:r>
      <w:r w:rsidRPr="00DA0CB7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</w:t>
      </w:r>
      <w:r w:rsidR="00690C9D" w:rsidRPr="00DA0CB7">
        <w:rPr>
          <w:rStyle w:val="l-L2Char"/>
          <w:rFonts w:cs="Arial"/>
          <w:b w:val="0"/>
          <w:szCs w:val="22"/>
          <w:u w:val="none"/>
        </w:rPr>
        <w:t>3</w:t>
      </w:r>
      <w:r w:rsidRPr="00DA0CB7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7.4</w:t>
      </w:r>
      <w:r w:rsidRPr="00DA0CB7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7.5</w:t>
      </w:r>
      <w:r w:rsidRPr="00DA0CB7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práva a povinnosti uvedené v Čl.I</w:t>
      </w:r>
      <w:r w:rsidR="00E64D8D" w:rsidRPr="00DA0CB7">
        <w:rPr>
          <w:rStyle w:val="l-L2Char"/>
          <w:rFonts w:cs="Arial"/>
          <w:b w:val="0"/>
          <w:szCs w:val="22"/>
          <w:u w:val="none"/>
        </w:rPr>
        <w:t>, Čl.II</w:t>
      </w:r>
      <w:r w:rsidR="008D2DA1" w:rsidRPr="00DA0CB7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28A6A24A" w14:textId="77777777" w:rsidR="008D2DA1" w:rsidRPr="00DA0CB7" w:rsidRDefault="008D2DA1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</w:p>
    <w:p w14:paraId="7E6CE64B" w14:textId="77777777" w:rsidR="00F33C03" w:rsidRPr="00F33C03" w:rsidRDefault="00F33C03" w:rsidP="00F33C0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175701">
        <w:rPr>
          <w:rFonts w:ascii="Arial" w:hAnsi="Arial" w:cs="Arial"/>
          <w:szCs w:val="22"/>
        </w:rPr>
        <w:br/>
      </w:r>
      <w:r w:rsidRPr="00F33C03">
        <w:rPr>
          <w:rFonts w:ascii="Arial" w:hAnsi="Arial" w:cs="Arial"/>
          <w:szCs w:val="22"/>
        </w:rPr>
        <w:t>Povinnost mlčenlivosti a ochrana osobních údajů</w:t>
      </w:r>
    </w:p>
    <w:p w14:paraId="32CBBB44" w14:textId="77777777" w:rsidR="00F33C03" w:rsidRPr="00F33C03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33C03">
        <w:rPr>
          <w:rStyle w:val="l-L2Char"/>
          <w:rFonts w:cs="Arial"/>
          <w:b w:val="0"/>
          <w:szCs w:val="22"/>
          <w:u w:val="none"/>
        </w:rPr>
        <w:t xml:space="preserve">Zhotovitel se zavazuje, zachovávat mlčenlivost o všech skutečnostech, o kterých se dozví od objednatele v souvislosti s plněním smlouvy, </w:t>
      </w:r>
      <w:r w:rsidRPr="00F33C03">
        <w:rPr>
          <w:rFonts w:ascii="Arial" w:hAnsi="Arial" w:cs="Arial"/>
          <w:b w:val="0"/>
          <w:szCs w:val="22"/>
          <w:u w:val="none"/>
        </w:rPr>
        <w:t>a to zejména ohledně obchodního tajemství ve smyslu § 504 občanského zákoníku a důvěrných informací ve smyslu § 1730 občanského zákoníku.</w:t>
      </w:r>
    </w:p>
    <w:p w14:paraId="4CDBE875" w14:textId="77777777" w:rsidR="00F33C03" w:rsidRPr="00F33C03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33C03">
        <w:rPr>
          <w:rStyle w:val="l-L2Char"/>
          <w:rFonts w:cs="Arial"/>
          <w:b w:val="0"/>
          <w:szCs w:val="22"/>
          <w:u w:val="none"/>
        </w:rPr>
        <w:t>Za porušení povinnosti mlčenlivosti dle předchozího odstavce je zhotovitel povinen uhradit objednateli smluvní pokutu ve výši 10 000,- Kč, a to za každý jednotlivý případ porušení této povinnosti.</w:t>
      </w:r>
    </w:p>
    <w:p w14:paraId="2B71B8A8" w14:textId="77777777" w:rsidR="00F33C03" w:rsidRPr="00F33C03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33C03">
        <w:rPr>
          <w:rFonts w:ascii="Arial" w:hAnsi="Arial" w:cs="Arial"/>
          <w:b w:val="0"/>
          <w:szCs w:val="22"/>
          <w:u w:val="none"/>
        </w:rPr>
        <w:t xml:space="preserve">V případech, kdy Zhotovitel v souvislosti s plněním slouvy zpracovává i osobní údaje, se tímto zavazuje, že k těmto osobním údajům bude přistupovat v souladu </w:t>
      </w:r>
      <w:r w:rsidRPr="00F33C03">
        <w:rPr>
          <w:rFonts w:ascii="Arial" w:hAnsi="Arial" w:cs="Arial"/>
          <w:b w:val="0"/>
          <w:iCs/>
          <w:szCs w:val="22"/>
          <w:u w:val="none"/>
        </w:rPr>
        <w:t>s nařízením Evropského parlamentu a Rady EU 2016/679 („GDPR“) a</w:t>
      </w:r>
      <w:r w:rsidRPr="00F33C03">
        <w:rPr>
          <w:rFonts w:ascii="Arial" w:hAnsi="Arial" w:cs="Arial"/>
          <w:b w:val="0"/>
          <w:bCs/>
          <w:iCs/>
          <w:szCs w:val="22"/>
          <w:u w:val="none"/>
        </w:rPr>
        <w:t xml:space="preserve"> </w:t>
      </w:r>
      <w:r w:rsidRPr="00F33C03">
        <w:rPr>
          <w:rFonts w:ascii="Arial" w:hAnsi="Arial" w:cs="Arial"/>
          <w:b w:val="0"/>
          <w:iCs/>
          <w:szCs w:val="22"/>
          <w:u w:val="none"/>
        </w:rPr>
        <w:t xml:space="preserve">zákonem č. 101/2000 Sb., </w:t>
      </w:r>
      <w:r w:rsidRPr="00F33C03">
        <w:rPr>
          <w:rFonts w:ascii="Arial" w:hAnsi="Arial" w:cs="Arial"/>
          <w:b w:val="0"/>
          <w:iCs/>
          <w:szCs w:val="22"/>
          <w:u w:val="none"/>
        </w:rPr>
        <w:br/>
        <w:t>o ochraně osobních údajů a o změně některých zákonů, ve znění pozdějších předpisů, nebo zákonným předpisem, který tento zákon nahradí.</w:t>
      </w:r>
    </w:p>
    <w:p w14:paraId="3117F73B" w14:textId="624EB1EE" w:rsidR="00E650B5" w:rsidRDefault="009D39E8" w:rsidP="00F33C03">
      <w:pPr>
        <w:pStyle w:val="l-L1"/>
        <w:ind w:left="0"/>
        <w:rPr>
          <w:rFonts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bookmarkStart w:id="4" w:name="_Ref376798291"/>
    </w:p>
    <w:p w14:paraId="393D9171" w14:textId="624EB1EE" w:rsidR="00E650B5" w:rsidRPr="000267B0" w:rsidRDefault="00E650B5" w:rsidP="00E650B5">
      <w:pPr>
        <w:pStyle w:val="l-L1"/>
        <w:numPr>
          <w:ilvl w:val="0"/>
          <w:numId w:val="0"/>
        </w:numPr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t>Pojištění zhotovitele</w:t>
      </w:r>
    </w:p>
    <w:p w14:paraId="0A017A77" w14:textId="450D3F0B" w:rsidR="00E650B5" w:rsidRPr="000267B0" w:rsidRDefault="00E650B5" w:rsidP="00E650B5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0267B0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2D5E7B">
        <w:rPr>
          <w:rFonts w:cs="Arial"/>
          <w:b/>
          <w:szCs w:val="22"/>
        </w:rPr>
        <w:t>30 000,-</w:t>
      </w:r>
      <w:r w:rsidRPr="000267B0">
        <w:rPr>
          <w:rFonts w:cs="Arial"/>
          <w:szCs w:val="22"/>
        </w:rPr>
        <w:t xml:space="preserve">Kč Zhotovitel se zavazuje, že po celou dobu trvání této smlouvy bude pojištěn ve smyslu tohoto ustanovení a že nedojde ke snížení pojistné částky pod částku uvedenou v předchozí větě. </w:t>
      </w:r>
    </w:p>
    <w:p w14:paraId="0D5D59A5" w14:textId="77777777" w:rsidR="00E650B5" w:rsidRDefault="00E650B5" w:rsidP="00F33C03">
      <w:pPr>
        <w:pStyle w:val="l-L1"/>
        <w:ind w:left="0"/>
        <w:rPr>
          <w:rFonts w:cs="Arial"/>
          <w:szCs w:val="22"/>
        </w:rPr>
      </w:pPr>
    </w:p>
    <w:p w14:paraId="67B70DA9" w14:textId="77777777" w:rsidR="00E650B5" w:rsidRPr="000267B0" w:rsidRDefault="00E650B5" w:rsidP="0032470C">
      <w:pPr>
        <w:pStyle w:val="l-L1"/>
        <w:numPr>
          <w:ilvl w:val="0"/>
          <w:numId w:val="0"/>
        </w:numPr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t>Licenční ujednání</w:t>
      </w:r>
    </w:p>
    <w:p w14:paraId="7493F597" w14:textId="6693E6D6" w:rsidR="00E650B5" w:rsidRPr="000267B0" w:rsidRDefault="00E650B5" w:rsidP="00E650B5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0267B0">
        <w:rPr>
          <w:rFonts w:cs="Arial"/>
          <w:szCs w:val="22"/>
          <w:lang w:eastAsia="en-US"/>
        </w:rPr>
        <w:t xml:space="preserve">Vzhledem k tomu, že součástí Plnění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Plnění poskytována licence za podmínek sjednaných v tomto </w:t>
      </w:r>
      <w:r w:rsidRPr="000267B0">
        <w:rPr>
          <w:rFonts w:cs="Arial"/>
          <w:szCs w:val="22"/>
          <w:lang w:eastAsia="en-US"/>
        </w:rPr>
        <w:fldChar w:fldCharType="begin"/>
      </w:r>
      <w:r w:rsidRPr="000267B0">
        <w:rPr>
          <w:rFonts w:cs="Arial"/>
          <w:szCs w:val="22"/>
          <w:lang w:eastAsia="en-US"/>
        </w:rPr>
        <w:instrText xml:space="preserve"> REF _Ref376798291 \r \h  \* MERGEFORMAT </w:instrText>
      </w:r>
      <w:r w:rsidRPr="000267B0">
        <w:rPr>
          <w:rFonts w:cs="Arial"/>
          <w:szCs w:val="22"/>
          <w:lang w:eastAsia="en-US"/>
        </w:rPr>
      </w:r>
      <w:r w:rsidRPr="000267B0">
        <w:rPr>
          <w:rFonts w:cs="Arial"/>
          <w:szCs w:val="22"/>
          <w:lang w:eastAsia="en-US"/>
        </w:rPr>
        <w:fldChar w:fldCharType="separate"/>
      </w:r>
      <w:r w:rsidR="009A09E7">
        <w:rPr>
          <w:rFonts w:cs="Arial"/>
          <w:szCs w:val="22"/>
          <w:lang w:eastAsia="en-US"/>
        </w:rPr>
        <w:t>Čl. IX</w:t>
      </w:r>
      <w:r w:rsidRPr="000267B0">
        <w:rPr>
          <w:rFonts w:cs="Arial"/>
          <w:szCs w:val="22"/>
          <w:lang w:eastAsia="en-US"/>
        </w:rPr>
        <w:fldChar w:fldCharType="end"/>
      </w:r>
      <w:r w:rsidRPr="000267B0">
        <w:rPr>
          <w:rFonts w:cs="Arial"/>
          <w:szCs w:val="22"/>
          <w:lang w:eastAsia="en-US"/>
        </w:rPr>
        <w:t>. smlouvy.</w:t>
      </w:r>
    </w:p>
    <w:p w14:paraId="6B41A2F4" w14:textId="77777777" w:rsidR="00E650B5" w:rsidRPr="000267B0" w:rsidRDefault="00E650B5" w:rsidP="00E650B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501569A5" w14:textId="77777777" w:rsidR="00E650B5" w:rsidRPr="000267B0" w:rsidRDefault="00E650B5" w:rsidP="00E650B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082B448" w14:textId="77777777" w:rsidR="00E650B5" w:rsidRPr="000267B0" w:rsidRDefault="00E650B5" w:rsidP="00E650B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 xml:space="preserve">Odměna za poskytnutí této licence je zahrnuta v ceně Plnění dle této smlouvy. </w:t>
      </w:r>
    </w:p>
    <w:p w14:paraId="114B2A17" w14:textId="77777777" w:rsidR="00E650B5" w:rsidRPr="000267B0" w:rsidRDefault="00E650B5" w:rsidP="00E650B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0B9A7878" w14:textId="77777777" w:rsidR="00E650B5" w:rsidRPr="000267B0" w:rsidRDefault="00E650B5" w:rsidP="00E650B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bookmarkEnd w:id="4"/>
    <w:p w14:paraId="5B2AEC89" w14:textId="77777777" w:rsidR="00E650B5" w:rsidRDefault="00E650B5" w:rsidP="0095373F">
      <w:pPr>
        <w:pStyle w:val="l-L1"/>
        <w:ind w:left="0"/>
        <w:rPr>
          <w:rFonts w:ascii="Arial" w:hAnsi="Arial" w:cs="Arial"/>
          <w:szCs w:val="22"/>
        </w:rPr>
      </w:pPr>
    </w:p>
    <w:p w14:paraId="5DE9933B" w14:textId="77777777" w:rsidR="00E650B5" w:rsidRPr="00DA0CB7" w:rsidRDefault="00E650B5" w:rsidP="00E650B5">
      <w:pPr>
        <w:pStyle w:val="l-L1"/>
        <w:keepNext w:val="0"/>
        <w:numPr>
          <w:ilvl w:val="0"/>
          <w:numId w:val="0"/>
        </w:numPr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t>Smluvní pokuty, náhrada škody, odstoupení od smlouvy a výpověď smlouvy</w:t>
      </w:r>
    </w:p>
    <w:p w14:paraId="64C23558" w14:textId="67CECC09" w:rsidR="00E650B5" w:rsidRPr="00DA0CB7" w:rsidRDefault="00E650B5" w:rsidP="00E650B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Je-li zhotovitel v prodlení s předáním Plnění či jeho části v termínu dle </w:t>
      </w:r>
      <w:r w:rsidRPr="00DA0CB7">
        <w:rPr>
          <w:rStyle w:val="l-L2Char"/>
          <w:rFonts w:cs="Arial"/>
          <w:b w:val="0"/>
          <w:szCs w:val="22"/>
          <w:u w:val="none"/>
        </w:rPr>
        <w:fldChar w:fldCharType="begin"/>
      </w:r>
      <w:r w:rsidRPr="00DA0CB7">
        <w:rPr>
          <w:rStyle w:val="l-L2Char"/>
          <w:rFonts w:cs="Arial"/>
          <w:b w:val="0"/>
          <w:szCs w:val="22"/>
          <w:u w:val="none"/>
        </w:rPr>
        <w:instrText xml:space="preserve"> REF _Ref376528450 \r \h  \* MERGEFORMAT </w:instrText>
      </w:r>
      <w:r w:rsidRPr="00DA0CB7">
        <w:rPr>
          <w:rStyle w:val="l-L2Char"/>
          <w:rFonts w:cs="Arial"/>
          <w:b w:val="0"/>
          <w:szCs w:val="22"/>
          <w:u w:val="none"/>
        </w:rPr>
      </w:r>
      <w:r w:rsidRPr="00DA0CB7">
        <w:rPr>
          <w:rStyle w:val="l-L2Char"/>
          <w:rFonts w:cs="Arial"/>
          <w:b w:val="0"/>
          <w:szCs w:val="22"/>
          <w:u w:val="none"/>
        </w:rPr>
        <w:fldChar w:fldCharType="separate"/>
      </w:r>
      <w:r w:rsidR="009A09E7">
        <w:rPr>
          <w:rStyle w:val="l-L2Char"/>
          <w:rFonts w:cs="Arial"/>
          <w:b w:val="0"/>
          <w:szCs w:val="22"/>
          <w:u w:val="none"/>
        </w:rPr>
        <w:t>Čl. III</w:t>
      </w:r>
      <w:r w:rsidRPr="00DA0CB7">
        <w:rPr>
          <w:rStyle w:val="l-L2Char"/>
          <w:rFonts w:cs="Arial"/>
          <w:b w:val="0"/>
          <w:szCs w:val="22"/>
          <w:u w:val="none"/>
        </w:rPr>
        <w:fldChar w:fldCharType="end"/>
      </w:r>
      <w:r w:rsidRPr="00DA0CB7">
        <w:rPr>
          <w:rStyle w:val="l-L2Char"/>
          <w:rFonts w:cs="Arial"/>
          <w:b w:val="0"/>
          <w:szCs w:val="22"/>
          <w:u w:val="none"/>
        </w:rPr>
        <w:t xml:space="preserve"> této smlouvy, uhradí objednateli smluvní pokutu ve výši 0,05% z ceny Díla či jeho části za každý byť i jen započatý den prodlení.</w:t>
      </w:r>
    </w:p>
    <w:p w14:paraId="098554ED" w14:textId="71C4DD4A" w:rsidR="00E650B5" w:rsidRPr="00DA0CB7" w:rsidRDefault="00E650B5" w:rsidP="00E650B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Je-li zhotovitel v prodlení s odstraněním vad Plnění či jeho části v termínu dle odst. </w:t>
      </w:r>
      <w:r w:rsidRPr="00DA0CB7">
        <w:rPr>
          <w:rStyle w:val="l-L2Char"/>
          <w:rFonts w:cs="Arial"/>
          <w:b w:val="0"/>
          <w:szCs w:val="22"/>
          <w:u w:val="none"/>
        </w:rPr>
        <w:fldChar w:fldCharType="begin"/>
      </w:r>
      <w:r w:rsidRPr="00DA0CB7">
        <w:rPr>
          <w:rStyle w:val="l-L2Char"/>
          <w:rFonts w:cs="Arial"/>
          <w:b w:val="0"/>
          <w:szCs w:val="22"/>
          <w:u w:val="none"/>
        </w:rPr>
        <w:instrText xml:space="preserve"> REF _Ref376528927 \r \h  \* MERGEFORMAT </w:instrText>
      </w:r>
      <w:r w:rsidRPr="00DA0CB7">
        <w:rPr>
          <w:rStyle w:val="l-L2Char"/>
          <w:rFonts w:cs="Arial"/>
          <w:b w:val="0"/>
          <w:szCs w:val="22"/>
          <w:u w:val="none"/>
        </w:rPr>
      </w:r>
      <w:r w:rsidRPr="00DA0CB7">
        <w:rPr>
          <w:rStyle w:val="l-L2Char"/>
          <w:rFonts w:cs="Arial"/>
          <w:b w:val="0"/>
          <w:szCs w:val="22"/>
          <w:u w:val="none"/>
        </w:rPr>
        <w:fldChar w:fldCharType="separate"/>
      </w:r>
      <w:r w:rsidR="009A09E7">
        <w:rPr>
          <w:rStyle w:val="l-L2Char"/>
          <w:rFonts w:cs="Arial"/>
          <w:b w:val="0"/>
          <w:szCs w:val="22"/>
          <w:u w:val="none"/>
        </w:rPr>
        <w:t>6.4</w:t>
      </w:r>
      <w:r w:rsidRPr="00DA0CB7">
        <w:rPr>
          <w:rStyle w:val="l-L2Char"/>
          <w:rFonts w:cs="Arial"/>
          <w:b w:val="0"/>
          <w:szCs w:val="22"/>
          <w:u w:val="none"/>
        </w:rPr>
        <w:fldChar w:fldCharType="end"/>
      </w:r>
      <w:r w:rsidRPr="00DA0CB7">
        <w:rPr>
          <w:rStyle w:val="l-L2Char"/>
          <w:rFonts w:cs="Arial"/>
          <w:b w:val="0"/>
          <w:szCs w:val="22"/>
          <w:u w:val="none"/>
        </w:rPr>
        <w:t xml:space="preserve"> této smlouvy, uhradí objednateli smluvní pokutu ve výši 0,05 % z ceny takového Plnění či jeho části za každý byť i jen započatý den prodlení.</w:t>
      </w:r>
    </w:p>
    <w:p w14:paraId="5B17C769" w14:textId="77777777" w:rsidR="00E650B5" w:rsidRPr="00DA0CB7" w:rsidRDefault="00E650B5" w:rsidP="00E650B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A49F3A4" w14:textId="77777777" w:rsidR="00E650B5" w:rsidRPr="00DA0CB7" w:rsidRDefault="00E650B5" w:rsidP="00E650B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214B504" w14:textId="77777777" w:rsidR="00E650B5" w:rsidRPr="00DA0CB7" w:rsidRDefault="00E650B5" w:rsidP="00E650B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smlouvy v případě, že zhotovitel bude v prodlení s plněním smlouvy z důvodů na straně zhotovitele déle než 1 měsíc, nebo bude Plnění poskytovat nekvalitně v rozporu s platnými předpisy nebo smlouvou, i když byl na tuto skutečnost objednatelem písemně upozorněn. </w:t>
      </w:r>
    </w:p>
    <w:p w14:paraId="2F713D82" w14:textId="77777777" w:rsidR="00E650B5" w:rsidRPr="00DA0CB7" w:rsidRDefault="00E650B5" w:rsidP="00E650B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26518303" w14:textId="77777777" w:rsidR="00E650B5" w:rsidRPr="00DA0CB7" w:rsidRDefault="00E650B5" w:rsidP="00E650B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smlouvy ve vztahu k Plnění v případě, že objednatel obdrží ze státního rozpočtu snížené množství finančních prostředků oproti množství požadovanému v období před započetím poskytování Plnění. </w:t>
      </w:r>
    </w:p>
    <w:p w14:paraId="201BDB50" w14:textId="6CA7257B" w:rsidR="00E650B5" w:rsidRDefault="00E650B5" w:rsidP="00E650B5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DA0CB7">
        <w:rPr>
          <w:rStyle w:val="l-L2Char"/>
          <w:rFonts w:cs="Arial"/>
          <w:szCs w:val="22"/>
        </w:rPr>
        <w:t>Ve vztahu ke Plnění je objednatel oprávněn tuto</w:t>
      </w:r>
      <w:r w:rsidRPr="00DA0CB7">
        <w:rPr>
          <w:rFonts w:cs="Arial"/>
          <w:szCs w:val="22"/>
        </w:rPr>
        <w:t xml:space="preserve"> </w:t>
      </w:r>
      <w:r w:rsidRPr="00DA0CB7">
        <w:rPr>
          <w:rStyle w:val="l-L2Char"/>
          <w:rFonts w:cs="Arial"/>
          <w:szCs w:val="22"/>
          <w:lang w:eastAsia="en-US"/>
        </w:rPr>
        <w:t>smlouvu vypovědět písemnou výpovědí doručenou zhotoviteli. Výpovědní doba činí tři (3) měsíce a počne běžet prvního dne měsíce následujícího po měsíci, ve kterém byla výpověď doručena zhotoviteli.</w:t>
      </w:r>
    </w:p>
    <w:p w14:paraId="654ACFB8" w14:textId="77777777" w:rsidR="00F33C03" w:rsidRPr="00DA0CB7" w:rsidRDefault="00F33C03" w:rsidP="00F33C03">
      <w:pPr>
        <w:ind w:left="737"/>
        <w:jc w:val="both"/>
        <w:rPr>
          <w:rStyle w:val="l-L2Char"/>
          <w:rFonts w:cs="Arial"/>
          <w:szCs w:val="22"/>
          <w:lang w:eastAsia="en-US"/>
        </w:rPr>
      </w:pPr>
    </w:p>
    <w:p w14:paraId="07907988" w14:textId="77777777" w:rsidR="00F33C03" w:rsidRPr="00F33C03" w:rsidRDefault="00F33C03" w:rsidP="00F33C03">
      <w:pPr>
        <w:pStyle w:val="l-L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none"/>
        </w:rPr>
        <w:t xml:space="preserve">    </w:t>
      </w:r>
    </w:p>
    <w:p w14:paraId="3F560FC3" w14:textId="5E8AA2B2" w:rsidR="00F33C03" w:rsidRPr="00F33C03" w:rsidRDefault="00F33C03" w:rsidP="00F33C03">
      <w:pPr>
        <w:pStyle w:val="l-L1"/>
        <w:numPr>
          <w:ilvl w:val="0"/>
          <w:numId w:val="0"/>
        </w:numPr>
        <w:rPr>
          <w:rFonts w:ascii="Arial" w:hAnsi="Arial" w:cs="Arial"/>
          <w:szCs w:val="22"/>
        </w:rPr>
      </w:pPr>
      <w:r w:rsidRPr="00F33C03">
        <w:rPr>
          <w:rFonts w:ascii="Arial" w:hAnsi="Arial" w:cs="Arial"/>
          <w:szCs w:val="22"/>
        </w:rPr>
        <w:t>Závěrečná ustanovení</w:t>
      </w:r>
    </w:p>
    <w:p w14:paraId="63A77DCF" w14:textId="77777777" w:rsidR="00F33C03" w:rsidRPr="00175701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75701">
        <w:rPr>
          <w:rStyle w:val="l-L2Char"/>
          <w:rFonts w:cs="Arial"/>
          <w:b w:val="0"/>
          <w:szCs w:val="22"/>
          <w:u w:val="none"/>
        </w:rPr>
        <w:t>Pokud v této smlouvě není stanoveno jinak, řídí se smluvní strany příslušnými ustanoveními občanského zákoníku.</w:t>
      </w:r>
    </w:p>
    <w:p w14:paraId="2B926377" w14:textId="77777777" w:rsidR="00F33C03" w:rsidRPr="0032470C" w:rsidRDefault="00F33C03" w:rsidP="00F33C03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32470C">
        <w:rPr>
          <w:rStyle w:val="l-L2Char"/>
          <w:rFonts w:cs="Arial"/>
          <w:b w:val="0"/>
          <w:szCs w:val="22"/>
          <w:u w:val="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29FE89F9" w14:textId="77777777" w:rsidR="00F33C03" w:rsidRPr="0032470C" w:rsidRDefault="00F33C03" w:rsidP="00F33C03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32470C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</w:p>
    <w:p w14:paraId="24FFE2B6" w14:textId="77777777" w:rsidR="00F33C03" w:rsidRPr="0032470C" w:rsidRDefault="00F33C03" w:rsidP="00F33C03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32470C">
        <w:rPr>
          <w:rStyle w:val="l-L2Char"/>
          <w:rFonts w:cs="Arial"/>
          <w:b w:val="0"/>
          <w:szCs w:val="22"/>
          <w:u w:val="none"/>
        </w:rPr>
        <w:t xml:space="preserve">Smlouva nabývá platnosti dnem podpisu smluvních stran a účinnosti dnem zaregistrování Žádosti o dotaci z Programu rozvoje venkova 2014 - 2020 poté, co smlouva byla uveřejněna v registru smluv.  </w:t>
      </w:r>
    </w:p>
    <w:p w14:paraId="07A91E03" w14:textId="77777777" w:rsidR="00F33C03" w:rsidRPr="0032470C" w:rsidRDefault="00F33C03" w:rsidP="00F33C03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32470C">
        <w:rPr>
          <w:rStyle w:val="l-L2Char"/>
          <w:rFonts w:cs="Arial"/>
          <w:b w:val="0"/>
          <w:szCs w:val="22"/>
          <w:u w:val="none"/>
        </w:rPr>
        <w:t>V případě, že objednatel z důvodu nesplnění podmínek pro udělení  dotace z Programu rozvoje venkova 2014-2020 nebo z důvodu nepředvídané události  nezaregistruje  Žádost o dotaci z Programu rozvoje venkova 2014-2020, avšak objednateli se podaří zajistit jiný zdroj financování (finanční prostředky na úhradu díla), a to ve lhůtě do 2 let ode dne uzavření této smlouvy, tak tato smlouva nabývá platnosti dnem podpisu smluvních stran a účinnosti dnem, kdy bude zhotoviteli doručeno písemné prohlášení objednatele o zajištění jiného zdroje financování poté, co byla tato smlouva uveřejněna v registru smluv. Písemné prohlášení objednatele dle předchozí věty může   obsahovat  výzvu k zahájení plnění. V případě změny financování díla smluvní strany uzavřou dodatek této smlouvy, kterým se mění práva a povinnosti, které vyplývaly z financování ze zdrojů PRV. Pokud nebude uvedené písemné prohlášení objednatele doručeno dodavateli ve lhůtě dvou let ode dne uzavření předmětné  smlouvy o dílo, platnost předmětné smlouvy o dílo zanikne.</w:t>
      </w:r>
    </w:p>
    <w:p w14:paraId="7DF10DE9" w14:textId="77777777" w:rsidR="00F33C03" w:rsidRPr="00175701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75701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23AFA606" w14:textId="77777777" w:rsidR="00F33C03" w:rsidRPr="00175701" w:rsidRDefault="00F33C03" w:rsidP="00F33C03">
      <w:pPr>
        <w:pStyle w:val="l-L1"/>
        <w:keepNext w:val="0"/>
        <w:numPr>
          <w:ilvl w:val="1"/>
          <w:numId w:val="37"/>
        </w:numPr>
        <w:spacing w:before="120" w:after="12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175701">
        <w:rPr>
          <w:rStyle w:val="l-L2Char"/>
          <w:rFonts w:cs="Arial"/>
          <w:b w:val="0"/>
          <w:szCs w:val="22"/>
          <w:u w:val="none"/>
        </w:rPr>
        <w:t>Smlouva je vyhotovena ve čtyřech stejnopisech, z toho ve dvou vyhotoveních pro objednatele a ve dvou vyhotovení pro zhotovitele, z nichž každý má povahu originálu.</w:t>
      </w:r>
    </w:p>
    <w:p w14:paraId="2480E9C1" w14:textId="77777777" w:rsidR="00F33C03" w:rsidRPr="00175701" w:rsidRDefault="00F33C03" w:rsidP="00F33C03">
      <w:pPr>
        <w:numPr>
          <w:ilvl w:val="1"/>
          <w:numId w:val="37"/>
        </w:numPr>
        <w:spacing w:line="276" w:lineRule="auto"/>
        <w:jc w:val="both"/>
        <w:rPr>
          <w:rStyle w:val="l-L2Char"/>
          <w:rFonts w:cs="Arial"/>
          <w:b/>
          <w:szCs w:val="22"/>
          <w:u w:val="single"/>
          <w:lang w:eastAsia="en-US"/>
        </w:rPr>
      </w:pPr>
      <w:r w:rsidRPr="00896D9B">
        <w:rPr>
          <w:rFonts w:cs="Arial"/>
          <w:szCs w:val="22"/>
          <w:lang w:eastAsia="en-US"/>
        </w:rPr>
        <w:t>Ustanovení smlouvy je možno měnit nebo zrušit pouze písemnou formou – dodatkem podepsaným oprávněnými zástupci obou smluvních stran.</w:t>
      </w:r>
      <w:r w:rsidRPr="00175701">
        <w:rPr>
          <w:rStyle w:val="l-L2Char"/>
          <w:rFonts w:cs="Arial"/>
          <w:szCs w:val="22"/>
          <w:lang w:eastAsia="en-US"/>
        </w:rPr>
        <w:t xml:space="preserve">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smlouvy. </w:t>
      </w:r>
    </w:p>
    <w:p w14:paraId="00946616" w14:textId="77777777" w:rsidR="00F33C03" w:rsidRPr="00175701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75701">
        <w:rPr>
          <w:rStyle w:val="l-L2Char"/>
          <w:rFonts w:cs="Arial"/>
          <w:b w:val="0"/>
          <w:szCs w:val="22"/>
          <w:u w:val="none"/>
        </w:rPr>
        <w:t xml:space="preserve">O jakékoliv změně rozsahu činností zhotovitele musí být mezi objednatelem </w:t>
      </w:r>
      <w:r>
        <w:rPr>
          <w:rStyle w:val="l-L2Char"/>
          <w:rFonts w:cs="Arial"/>
          <w:b w:val="0"/>
          <w:szCs w:val="22"/>
          <w:u w:val="none"/>
        </w:rPr>
        <w:br/>
      </w:r>
      <w:r w:rsidRPr="00175701">
        <w:rPr>
          <w:rStyle w:val="l-L2Char"/>
          <w:rFonts w:cs="Arial"/>
          <w:b w:val="0"/>
          <w:szCs w:val="22"/>
          <w:u w:val="none"/>
        </w:rPr>
        <w:t>a zhotovitelem uzavřena samostatná písemná smlouva (dodatek k této smlouvě) s dohodnutím ceny a vlivu na termín doby plnění dle této smlouvy. Zadání dodatečné práce musí být řešeno v souladu se ZZVZ.</w:t>
      </w:r>
    </w:p>
    <w:p w14:paraId="581D0CB8" w14:textId="77777777" w:rsidR="00F33C03" w:rsidRPr="00C91811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75701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stran.</w:t>
      </w:r>
    </w:p>
    <w:p w14:paraId="6D7DC78F" w14:textId="77777777" w:rsidR="00F33C03" w:rsidRPr="00175701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75701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0D5DA0A7" w14:textId="77777777" w:rsidR="00F33C03" w:rsidRPr="00175701" w:rsidRDefault="00F33C03" w:rsidP="00F33C0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175701">
        <w:rPr>
          <w:rStyle w:val="l-L2Char"/>
          <w:rFonts w:cs="Arial"/>
          <w:b w:val="0"/>
          <w:szCs w:val="22"/>
          <w:u w:val="none"/>
        </w:rPr>
        <w:t>Přílohou č. 1 této smlouvy je specifikace Plnění v souvislosti s vypracováním projektové dokumentace</w:t>
      </w:r>
    </w:p>
    <w:p w14:paraId="11447540" w14:textId="304DDAAE" w:rsidR="00F33C03" w:rsidRPr="00175701" w:rsidRDefault="00F33C03" w:rsidP="00F33C03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</w:p>
    <w:p w14:paraId="0A52DF10" w14:textId="77777777" w:rsidR="00F33C03" w:rsidRPr="00DC4B49" w:rsidRDefault="00F33C03" w:rsidP="00F33C0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szCs w:val="22"/>
        </w:rPr>
      </w:pPr>
      <w:r w:rsidRPr="00175701">
        <w:rPr>
          <w:rStyle w:val="l-L2Char"/>
          <w:rFonts w:cs="Arial"/>
          <w:szCs w:val="22"/>
        </w:rPr>
        <w:t>Smluvní strany smlouvu přečetly, souhlasí s jejím obsahem a prohlašují, že nebyla sepsána v tísni ani za jinak nápadně nevýhodných podmínek. Na důkaz toho připojují své podpisy.</w:t>
      </w:r>
    </w:p>
    <w:p w14:paraId="5F802742" w14:textId="08C3C33B" w:rsidR="00F33C03" w:rsidRDefault="00F33C03" w:rsidP="00AE2DC5">
      <w:pPr>
        <w:tabs>
          <w:tab w:val="left" w:pos="180"/>
        </w:tabs>
        <w:rPr>
          <w:rFonts w:cs="Arial"/>
          <w:szCs w:val="22"/>
        </w:rPr>
      </w:pPr>
    </w:p>
    <w:p w14:paraId="2CB2854E" w14:textId="5CCBA579" w:rsidR="00F33C03" w:rsidRDefault="00F33C03" w:rsidP="00AE2DC5">
      <w:pPr>
        <w:tabs>
          <w:tab w:val="left" w:pos="180"/>
        </w:tabs>
        <w:rPr>
          <w:rFonts w:cs="Arial"/>
          <w:szCs w:val="22"/>
        </w:rPr>
      </w:pPr>
    </w:p>
    <w:p w14:paraId="0B98078D" w14:textId="77777777" w:rsidR="00F33C03" w:rsidRPr="00DA0CB7" w:rsidRDefault="00F33C03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77777777" w:rsidR="00581454" w:rsidRPr="00DA0CB7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54664D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21E2D6F" w:rsidR="00CB55C3" w:rsidRPr="00DA0CB7" w:rsidRDefault="00EA7432" w:rsidP="00EA7432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  <w:r w:rsidR="00CB55C3" w:rsidRPr="00DA0CB7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Nymburce  </w:t>
            </w:r>
            <w:r w:rsidR="00CB55C3" w:rsidRPr="00DA0CB7">
              <w:rPr>
                <w:rFonts w:cs="Arial"/>
                <w:szCs w:val="22"/>
              </w:rPr>
              <w:t>dne</w:t>
            </w:r>
            <w:r w:rsidR="00390D91">
              <w:rPr>
                <w:rFonts w:cs="Arial"/>
                <w:szCs w:val="22"/>
              </w:rPr>
              <w:t xml:space="preserve"> 21.12.2018</w:t>
            </w:r>
          </w:p>
        </w:tc>
        <w:tc>
          <w:tcPr>
            <w:tcW w:w="4606" w:type="dxa"/>
            <w:shd w:val="clear" w:color="auto" w:fill="auto"/>
          </w:tcPr>
          <w:p w14:paraId="393F56B5" w14:textId="3241C983" w:rsidR="00CB55C3" w:rsidRPr="00DA0CB7" w:rsidRDefault="00EA7432" w:rsidP="00EA7432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  <w:r w:rsidR="00CB55C3" w:rsidRPr="00DA0CB7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 Brně </w:t>
            </w:r>
            <w:r w:rsidR="00CB55C3" w:rsidRPr="00DA0CB7">
              <w:rPr>
                <w:rFonts w:cs="Arial"/>
                <w:szCs w:val="22"/>
              </w:rPr>
              <w:t>dne</w:t>
            </w:r>
            <w:r>
              <w:rPr>
                <w:rFonts w:cs="Arial"/>
                <w:szCs w:val="22"/>
              </w:rPr>
              <w:t xml:space="preserve"> </w:t>
            </w:r>
            <w:r w:rsidR="00390D91">
              <w:rPr>
                <w:rFonts w:cs="Arial"/>
                <w:szCs w:val="22"/>
              </w:rPr>
              <w:t>14.12.2018</w:t>
            </w:r>
            <w:bookmarkStart w:id="5" w:name="_GoBack"/>
            <w:bookmarkEnd w:id="5"/>
          </w:p>
        </w:tc>
      </w:tr>
      <w:tr w:rsidR="00CB55C3" w:rsidRPr="0054664D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54664D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54664D" w14:paraId="33956E3E" w14:textId="77777777" w:rsidTr="0077220E">
        <w:tc>
          <w:tcPr>
            <w:tcW w:w="4606" w:type="dxa"/>
            <w:shd w:val="clear" w:color="auto" w:fill="auto"/>
          </w:tcPr>
          <w:p w14:paraId="274EAE1B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DA0CB7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07A016D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DA0CB7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DA0CB7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DA0CB7" w:rsidRDefault="00152458" w:rsidP="003C2212">
      <w:pPr>
        <w:jc w:val="center"/>
        <w:rPr>
          <w:rFonts w:cs="Arial"/>
          <w:szCs w:val="22"/>
        </w:rPr>
        <w:sectPr w:rsidR="00152458" w:rsidRPr="00DA0CB7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DA0CB7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DA0CB7">
        <w:rPr>
          <w:sz w:val="22"/>
          <w:szCs w:val="22"/>
        </w:rPr>
        <w:t xml:space="preserve">Příloha č. 1 – Podrobná specifikace </w:t>
      </w:r>
      <w:r w:rsidR="002E7E2A" w:rsidRPr="00DA0CB7">
        <w:rPr>
          <w:sz w:val="22"/>
          <w:szCs w:val="22"/>
        </w:rPr>
        <w:t>Plnění</w:t>
      </w:r>
    </w:p>
    <w:p w14:paraId="3FB9FC6E" w14:textId="7EB46193" w:rsidR="00B94443" w:rsidRPr="00DA0CB7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DA0CB7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 xml:space="preserve">Podmínky </w:t>
      </w:r>
      <w:r w:rsidR="00535C93" w:rsidRPr="00DA0CB7">
        <w:rPr>
          <w:rStyle w:val="l-L2Char"/>
          <w:rFonts w:cs="Arial"/>
          <w:szCs w:val="22"/>
          <w:u w:val="none"/>
        </w:rPr>
        <w:t>provádění</w:t>
      </w:r>
      <w:r w:rsidRPr="00DA0CB7">
        <w:rPr>
          <w:rStyle w:val="l-L2Char"/>
          <w:rFonts w:cs="Arial"/>
          <w:szCs w:val="22"/>
          <w:u w:val="none"/>
        </w:rPr>
        <w:t xml:space="preserve"> </w:t>
      </w:r>
      <w:r w:rsidR="00EA6D3F" w:rsidRPr="00DA0CB7">
        <w:rPr>
          <w:rStyle w:val="l-L2Char"/>
          <w:rFonts w:cs="Arial"/>
          <w:szCs w:val="22"/>
          <w:u w:val="none"/>
        </w:rPr>
        <w:t>Plnění</w:t>
      </w:r>
    </w:p>
    <w:p w14:paraId="2C0E40F0" w14:textId="718C7129" w:rsidR="00152458" w:rsidRPr="00DA0CB7" w:rsidRDefault="00D16E9B" w:rsidP="00680FF2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DA0CB7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DA0CB7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5F7FCA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F12B63" w:rsidRPr="00DA0CB7">
        <w:rPr>
          <w:rStyle w:val="l-L2Char"/>
          <w:rFonts w:cs="Arial"/>
          <w:b w:val="0"/>
          <w:szCs w:val="22"/>
          <w:u w:val="none"/>
        </w:rPr>
        <w:t>,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DA0CB7">
        <w:rPr>
          <w:rStyle w:val="l-L2Char"/>
          <w:rFonts w:cs="Arial"/>
          <w:b w:val="0"/>
          <w:szCs w:val="22"/>
          <w:u w:val="none"/>
        </w:rPr>
        <w:t>a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DA0CB7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DA0CB7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příslušných ustanovení zákona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č. 13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4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/20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16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Sb., o 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zadávání veřejnýc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h zakáz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e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k</w:t>
      </w:r>
      <w:r w:rsidR="00680FF2" w:rsidRPr="00DA0CB7">
        <w:rPr>
          <w:rStyle w:val="l-L2Char"/>
          <w:rFonts w:cs="Arial"/>
          <w:b w:val="0"/>
          <w:szCs w:val="22"/>
          <w:u w:val="none"/>
        </w:rPr>
        <w:t xml:space="preserve"> a jeho provádě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cích vyhlášek. Jde zejména o vyhlášku č. 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169/2016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Sb</w:t>
      </w:r>
      <w:r w:rsidR="00152458" w:rsidRPr="00F33C03">
        <w:rPr>
          <w:rStyle w:val="l-L2Char"/>
          <w:rFonts w:cs="Arial"/>
          <w:b w:val="0"/>
          <w:szCs w:val="22"/>
          <w:u w:val="none"/>
        </w:rPr>
        <w:t>.</w:t>
      </w:r>
      <w:r w:rsidR="00680FF2" w:rsidRPr="00F33C03">
        <w:rPr>
          <w:rFonts w:ascii="Arial" w:hAnsi="Arial" w:cs="Arial"/>
          <w:szCs w:val="22"/>
          <w:u w:val="none"/>
        </w:rPr>
        <w:t xml:space="preserve">, </w:t>
      </w:r>
      <w:r w:rsidR="00680FF2" w:rsidRPr="00F33C03">
        <w:rPr>
          <w:rStyle w:val="l-L2Char"/>
          <w:rFonts w:cs="Arial"/>
          <w:b w:val="0"/>
          <w:szCs w:val="22"/>
          <w:u w:val="none"/>
        </w:rPr>
        <w:t>o</w:t>
      </w:r>
      <w:r w:rsidR="00680FF2" w:rsidRPr="00DA0CB7">
        <w:rPr>
          <w:rStyle w:val="l-L2Char"/>
          <w:rFonts w:cs="Arial"/>
          <w:b w:val="0"/>
          <w:szCs w:val="22"/>
          <w:u w:val="none"/>
        </w:rPr>
        <w:t xml:space="preserve"> stanovení rozsahu dokumentace veřejné zakázky na stavební práce a soupisu stavebních prací dodávek a služeb s výkazem výměr.</w:t>
      </w:r>
    </w:p>
    <w:p w14:paraId="39DE0A95" w14:textId="31AE2073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DA0CB7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budou vypracovány dle aktuálního ceníku stavebních prací „Katalogu stavebních prací </w:t>
      </w:r>
      <w:r w:rsidR="00EA6D3F" w:rsidRPr="00DA0CB7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DA0CB7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DA0CB7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DA0CB7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DA0CB7">
        <w:rPr>
          <w:rStyle w:val="l-L2Char"/>
          <w:rFonts w:cs="Arial"/>
          <w:b w:val="0"/>
          <w:szCs w:val="22"/>
          <w:u w:val="none"/>
        </w:rPr>
        <w:t>ý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DA0CB7">
        <w:rPr>
          <w:rStyle w:val="l-L2Char"/>
          <w:rFonts w:cs="Arial"/>
          <w:b w:val="0"/>
          <w:szCs w:val="22"/>
          <w:u w:val="none"/>
        </w:rPr>
        <w:t>et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DA0CB7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DA0CB7">
        <w:rPr>
          <w:rStyle w:val="l-L2Char"/>
          <w:rFonts w:cs="Arial"/>
          <w:b w:val="0"/>
          <w:szCs w:val="22"/>
          <w:u w:val="none"/>
        </w:rPr>
        <w:t> </w:t>
      </w:r>
      <w:r w:rsidRPr="00DA0CB7">
        <w:rPr>
          <w:rStyle w:val="l-L2Char"/>
          <w:rFonts w:cs="Arial"/>
          <w:b w:val="0"/>
          <w:szCs w:val="22"/>
          <w:u w:val="none"/>
        </w:rPr>
        <w:t>DIO</w:t>
      </w:r>
      <w:r w:rsidR="002F02E0" w:rsidRPr="00DA0CB7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DA0CB7">
        <w:rPr>
          <w:rStyle w:val="l-L2Char"/>
          <w:rFonts w:cs="Arial"/>
          <w:b w:val="0"/>
          <w:szCs w:val="22"/>
          <w:u w:val="none"/>
        </w:rPr>
        <w:t>dále jen „</w:t>
      </w:r>
      <w:r w:rsidRPr="00DA0CB7">
        <w:rPr>
          <w:rStyle w:val="l-L2Char"/>
          <w:rFonts w:cs="Arial"/>
          <w:b w:val="0"/>
          <w:szCs w:val="22"/>
          <w:u w:val="none"/>
        </w:rPr>
        <w:t>DOSS</w:t>
      </w:r>
      <w:r w:rsidR="00F13F17" w:rsidRPr="00DA0CB7">
        <w:rPr>
          <w:rStyle w:val="l-L2Char"/>
          <w:rFonts w:cs="Arial"/>
          <w:b w:val="0"/>
          <w:szCs w:val="22"/>
          <w:u w:val="none"/>
        </w:rPr>
        <w:t>“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>Projektová dokumentace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DA0CB7">
        <w:rPr>
          <w:rStyle w:val="l-L2Char"/>
          <w:rFonts w:cs="Arial"/>
          <w:b w:val="0"/>
          <w:szCs w:val="22"/>
          <w:u w:val="none"/>
        </w:rPr>
        <w:t>ů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DA0CB7">
        <w:rPr>
          <w:rStyle w:val="l-L2Char"/>
          <w:rFonts w:cs="Arial"/>
          <w:b w:val="0"/>
          <w:szCs w:val="22"/>
          <w:u w:val="none"/>
        </w:rPr>
        <w:t>ých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DA0CB7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DA0CB7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DA0CB7">
        <w:rPr>
          <w:rStyle w:val="l-L2Char"/>
          <w:rFonts w:cs="Arial"/>
          <w:b w:val="0"/>
          <w:szCs w:val="22"/>
          <w:u w:val="none"/>
        </w:rPr>
        <w:t>, pokud bude třeba,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Pr="00DA0CB7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DA0CB7">
        <w:rPr>
          <w:rStyle w:val="l-L2Char"/>
          <w:rFonts w:cs="Arial"/>
          <w:b w:val="0"/>
          <w:szCs w:val="22"/>
          <w:u w:val="none"/>
        </w:rPr>
        <w:t>,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DA0CB7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DA0CB7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0E11065D" w14:textId="433A636C" w:rsidR="00C629E5" w:rsidRPr="00DA0CB7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Specifikace stavby:</w:t>
      </w:r>
      <w:r w:rsidRPr="00DA0CB7">
        <w:rPr>
          <w:rStyle w:val="l-L2Char"/>
          <w:rFonts w:cs="Arial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(</w:t>
      </w:r>
      <w:r w:rsidRPr="00DA0CB7">
        <w:rPr>
          <w:rStyle w:val="l-L2Char"/>
          <w:rFonts w:cs="Arial"/>
          <w:b w:val="0"/>
          <w:i/>
          <w:szCs w:val="22"/>
          <w:u w:val="none"/>
        </w:rPr>
        <w:t xml:space="preserve">např. 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Povrch vozovky bude zpevněný</w:t>
      </w:r>
      <w:r w:rsidR="005E6D45" w:rsidRPr="00DA0CB7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i/>
          <w:szCs w:val="22"/>
          <w:u w:val="none"/>
        </w:rPr>
        <w:t>z asfaltového betonu atd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. Součástí polních cest bude výsadba zeleně. Přístupy na pozemky jednotlivých vlastníků budou řešeny sjezdy v rámci pozemku stavby</w:t>
      </w:r>
      <w:r w:rsidR="005E6D45" w:rsidRPr="00DA0CB7">
        <w:rPr>
          <w:rStyle w:val="l-L2Char"/>
          <w:rFonts w:cs="Arial"/>
          <w:b w:val="0"/>
          <w:i/>
          <w:szCs w:val="22"/>
          <w:u w:val="none"/>
        </w:rPr>
        <w:t>, a pod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.</w:t>
      </w:r>
      <w:r w:rsidRPr="00DA0CB7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="00492F59" w:rsidRPr="00DA0CB7">
        <w:rPr>
          <w:rStyle w:val="l-L2Char"/>
          <w:rFonts w:cs="Arial"/>
          <w:b w:val="0"/>
          <w:i/>
          <w:szCs w:val="22"/>
          <w:u w:val="none"/>
        </w:rPr>
        <w:t>p</w:t>
      </w:r>
      <w:r w:rsidR="005E6D45" w:rsidRPr="00DA0CB7">
        <w:rPr>
          <w:rStyle w:val="l-L2Char"/>
          <w:rFonts w:cs="Arial"/>
          <w:b w:val="0"/>
          <w:i/>
          <w:szCs w:val="22"/>
          <w:u w:val="none"/>
        </w:rPr>
        <w:t>řípadně pokud je třeba doplnit informace které nejsou obsaženy v PSZ a DTR</w:t>
      </w:r>
      <w:r w:rsidRPr="00DA0CB7">
        <w:rPr>
          <w:rStyle w:val="l-L2Char"/>
          <w:rFonts w:cs="Arial"/>
          <w:b w:val="0"/>
          <w:i/>
          <w:szCs w:val="22"/>
          <w:u w:val="none"/>
        </w:rPr>
        <w:t>.)</w:t>
      </w:r>
    </w:p>
    <w:p w14:paraId="0BDA798A" w14:textId="62AA8FDF" w:rsidR="003659C2" w:rsidRPr="00DA0CB7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DA0CB7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DA0CB7">
        <w:rPr>
          <w:rStyle w:val="l-L2Char"/>
          <w:rFonts w:cs="Arial"/>
          <w:b w:val="0"/>
          <w:szCs w:val="22"/>
          <w:u w:val="none"/>
        </w:rPr>
        <w:t>Díla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DA0CB7">
        <w:rPr>
          <w:rStyle w:val="l-L2Char"/>
          <w:rFonts w:cs="Arial"/>
          <w:b w:val="0"/>
          <w:szCs w:val="22"/>
          <w:u w:val="none"/>
        </w:rPr>
        <w:t>D</w:t>
      </w:r>
      <w:r w:rsidRPr="00DA0CB7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1D66BCBB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>Projektová dokumentace</w:t>
      </w:r>
      <w:r w:rsidR="00722CA2" w:rsidRPr="00DA0CB7">
        <w:rPr>
          <w:rStyle w:val="l-L2Char"/>
          <w:rFonts w:cs="Arial"/>
          <w:szCs w:val="22"/>
        </w:rPr>
        <w:t xml:space="preserve"> bude dodán</w:t>
      </w:r>
      <w:r w:rsidRPr="00DA0CB7">
        <w:rPr>
          <w:rStyle w:val="l-L2Char"/>
          <w:rFonts w:cs="Arial"/>
          <w:szCs w:val="22"/>
        </w:rPr>
        <w:t>a</w:t>
      </w:r>
      <w:r w:rsidR="00722CA2" w:rsidRPr="00DA0CB7">
        <w:rPr>
          <w:rStyle w:val="l-L2Char"/>
          <w:rFonts w:cs="Arial"/>
          <w:szCs w:val="22"/>
        </w:rPr>
        <w:t xml:space="preserve"> objednateli v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</w:t>
      </w:r>
      <w:r w:rsidR="00722CA2" w:rsidRPr="00DA0CB7">
        <w:rPr>
          <w:rStyle w:val="l-L2Char"/>
          <w:rFonts w:cs="Arial"/>
          <w:szCs w:val="22"/>
        </w:rPr>
        <w:t>6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DA0CB7">
        <w:rPr>
          <w:rStyle w:val="l-L2Char"/>
          <w:rFonts w:cs="Arial"/>
          <w:szCs w:val="22"/>
        </w:rPr>
        <w:t xml:space="preserve"> v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DA0CB7">
        <w:rPr>
          <w:rStyle w:val="l-L2Char"/>
          <w:rFonts w:cs="Arial"/>
          <w:szCs w:val="22"/>
        </w:rPr>
        <w:t xml:space="preserve"> podobě 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DA0CB7">
        <w:rPr>
          <w:rStyle w:val="l-L2Char"/>
          <w:rFonts w:cs="Arial"/>
          <w:szCs w:val="22"/>
        </w:rPr>
        <w:t>na CD ve formátu „</w:t>
      </w:r>
      <w:r w:rsidR="00722CA2" w:rsidRPr="00DA0CB7">
        <w:rPr>
          <w:rStyle w:val="l-L2Char"/>
          <w:rFonts w:cs="Arial"/>
          <w:szCs w:val="22"/>
          <w:lang w:eastAsia="en-US"/>
        </w:rPr>
        <w:t>pdf“</w:t>
      </w:r>
      <w:r w:rsidR="00B70B1E" w:rsidRPr="00DA0CB7">
        <w:rPr>
          <w:rStyle w:val="l-L2Char"/>
          <w:rFonts w:cs="Arial"/>
          <w:szCs w:val="22"/>
          <w:lang w:eastAsia="en-US"/>
        </w:rPr>
        <w:t xml:space="preserve"> a „dwg</w:t>
      </w:r>
      <w:r w:rsidR="00B70B1E" w:rsidRPr="00DA0CB7">
        <w:rPr>
          <w:rStyle w:val="l-L2Char"/>
          <w:rFonts w:cs="Arial"/>
          <w:szCs w:val="22"/>
        </w:rPr>
        <w:t>“</w:t>
      </w:r>
      <w:r w:rsidR="00722CA2" w:rsidRPr="00DA0CB7">
        <w:rPr>
          <w:rStyle w:val="l-L2Char"/>
          <w:rFonts w:cs="Arial"/>
          <w:szCs w:val="22"/>
        </w:rPr>
        <w:t>, s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</w:t>
      </w:r>
      <w:r w:rsidR="00722CA2" w:rsidRPr="00DA0CB7">
        <w:rPr>
          <w:rStyle w:val="l-L2Char"/>
          <w:rFonts w:cs="Arial"/>
          <w:szCs w:val="22"/>
        </w:rPr>
        <w:t xml:space="preserve">rozpočtem stavby a výkazem výměr ve formátu . xls, xlsx, pro každou </w:t>
      </w:r>
      <w:r w:rsidR="00B70B1E" w:rsidRPr="00DA0CB7">
        <w:rPr>
          <w:rStyle w:val="l-L2Char"/>
          <w:rFonts w:cs="Arial"/>
          <w:szCs w:val="22"/>
          <w:lang w:eastAsia="en-US"/>
        </w:rPr>
        <w:t>stavbu</w:t>
      </w:r>
      <w:r w:rsidR="00722CA2" w:rsidRPr="00DA0CB7">
        <w:rPr>
          <w:rStyle w:val="l-L2Char"/>
          <w:rFonts w:cs="Arial"/>
          <w:szCs w:val="22"/>
        </w:rPr>
        <w:t xml:space="preserve"> zvlášť.</w:t>
      </w:r>
    </w:p>
    <w:p w14:paraId="436DF292" w14:textId="77777777" w:rsidR="008C3DB9" w:rsidRDefault="008C3DB9" w:rsidP="008C3DB9">
      <w:pPr>
        <w:numPr>
          <w:ilvl w:val="2"/>
          <w:numId w:val="60"/>
        </w:numPr>
        <w:jc w:val="both"/>
        <w:rPr>
          <w:rFonts w:ascii="Verdana" w:hAnsi="Verdana" w:cs="Arial"/>
          <w:sz w:val="20"/>
        </w:rPr>
      </w:pPr>
      <w:r>
        <w:rPr>
          <w:rStyle w:val="l-L2Char"/>
          <w:rFonts w:ascii="Verdana" w:hAnsi="Verdana"/>
          <w:sz w:val="20"/>
          <w:szCs w:val="20"/>
        </w:rPr>
        <w:t xml:space="preserve">Projektová dokumentace bude obsahovat </w:t>
      </w:r>
      <w:r w:rsidRPr="00380855">
        <w:rPr>
          <w:rFonts w:ascii="Verdana" w:hAnsi="Verdana" w:cs="Arial"/>
          <w:sz w:val="20"/>
        </w:rPr>
        <w:t>návrh výsadeb – druhová skladba, velikostní kategorie, spony mezi dřevinami,</w:t>
      </w:r>
      <w:r>
        <w:rPr>
          <w:rFonts w:ascii="Verdana" w:hAnsi="Verdana" w:cs="Arial"/>
          <w:sz w:val="20"/>
        </w:rPr>
        <w:t xml:space="preserve"> </w:t>
      </w:r>
      <w:r w:rsidRPr="00380855">
        <w:rPr>
          <w:rFonts w:ascii="Verdana" w:hAnsi="Verdana" w:cs="Arial"/>
          <w:sz w:val="20"/>
        </w:rPr>
        <w:t>návrh pěstebních opatření ve stávajícím porostu</w:t>
      </w:r>
      <w:r>
        <w:rPr>
          <w:rFonts w:ascii="Verdana" w:hAnsi="Verdana" w:cs="Arial"/>
          <w:sz w:val="20"/>
        </w:rPr>
        <w:t xml:space="preserve">, </w:t>
      </w:r>
      <w:r w:rsidRPr="00380855">
        <w:rPr>
          <w:rFonts w:ascii="Verdana" w:hAnsi="Verdana" w:cs="Arial"/>
          <w:sz w:val="20"/>
        </w:rPr>
        <w:t>postup a způsob výsadeb, časový harmonogram prací….</w:t>
      </w:r>
    </w:p>
    <w:p w14:paraId="686E25A1" w14:textId="77777777" w:rsidR="00C01BBC" w:rsidRDefault="00C01BBC" w:rsidP="00C01BBC">
      <w:pPr>
        <w:numPr>
          <w:ilvl w:val="2"/>
          <w:numId w:val="60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</w:t>
      </w:r>
      <w:r w:rsidRPr="00380855">
        <w:rPr>
          <w:rFonts w:ascii="Verdana" w:hAnsi="Verdana" w:cs="Arial"/>
          <w:sz w:val="20"/>
        </w:rPr>
        <w:t>rafická část – přehledná situace širšího území, návrh výsadby v měřítku 1 : 500</w:t>
      </w:r>
    </w:p>
    <w:p w14:paraId="47EDD3D9" w14:textId="77777777" w:rsidR="00C01BBC" w:rsidRPr="00380855" w:rsidRDefault="00C01BBC" w:rsidP="00C01BBC">
      <w:pPr>
        <w:numPr>
          <w:ilvl w:val="2"/>
          <w:numId w:val="60"/>
        </w:numPr>
        <w:jc w:val="both"/>
        <w:rPr>
          <w:rFonts w:ascii="Verdana" w:hAnsi="Verdana" w:cs="Arial"/>
          <w:sz w:val="20"/>
        </w:rPr>
      </w:pPr>
      <w:r w:rsidRPr="00380855">
        <w:rPr>
          <w:rFonts w:ascii="Verdana" w:hAnsi="Verdana" w:cs="Arial"/>
          <w:sz w:val="20"/>
        </w:rPr>
        <w:t>Před závěrečnou kompletací díla projektant předloží návrh projektové dokumentace Pobočce Nymburk k nahlédnutí</w:t>
      </w:r>
    </w:p>
    <w:p w14:paraId="096315AC" w14:textId="77777777" w:rsidR="008C3DB9" w:rsidRPr="00DA0CB7" w:rsidRDefault="008C3DB9" w:rsidP="00F33C03">
      <w:pPr>
        <w:ind w:left="49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DA0CB7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DA0CB7">
        <w:rPr>
          <w:rStyle w:val="l-L2Char"/>
          <w:rFonts w:cs="Arial"/>
          <w:szCs w:val="22"/>
          <w:u w:val="none"/>
        </w:rPr>
        <w:t>Díla</w:t>
      </w:r>
      <w:r w:rsidRPr="00DA0CB7">
        <w:rPr>
          <w:rStyle w:val="l-L2Char"/>
          <w:rFonts w:cs="Arial"/>
          <w:szCs w:val="22"/>
          <w:u w:val="none"/>
        </w:rPr>
        <w:t>:</w:t>
      </w:r>
    </w:p>
    <w:p w14:paraId="563E698E" w14:textId="08F5257A" w:rsidR="00F829EA" w:rsidRPr="0032470C" w:rsidRDefault="00B94443" w:rsidP="0032470C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 xml:space="preserve">Zhotovitel je povinen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DA0CB7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DA0CB7">
        <w:rPr>
          <w:rStyle w:val="l-L2Char"/>
          <w:rFonts w:cs="Arial"/>
          <w:b w:val="0"/>
          <w:szCs w:val="22"/>
          <w:u w:val="none"/>
        </w:rPr>
        <w:t>dokumentaci dle níže uvedených podkladů:</w:t>
      </w:r>
      <w:r w:rsidR="0032470C">
        <w:rPr>
          <w:rStyle w:val="l-L2Char"/>
          <w:rFonts w:cs="Arial"/>
          <w:b w:val="0"/>
          <w:szCs w:val="22"/>
          <w:u w:val="none"/>
        </w:rPr>
        <w:t xml:space="preserve"> Výzva k podání nabídky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F829EA" w:rsidRPr="00DA0CB7">
        <w:rPr>
          <w:rStyle w:val="l-L2Char"/>
          <w:rFonts w:cs="Arial"/>
          <w:szCs w:val="22"/>
          <w:u w:val="none"/>
        </w:rPr>
        <w:t>Plán společných zařízení</w:t>
      </w:r>
      <w:r w:rsidR="0032470C">
        <w:rPr>
          <w:rStyle w:val="l-L2Char"/>
          <w:rFonts w:cs="Arial"/>
          <w:szCs w:val="22"/>
          <w:u w:val="none"/>
        </w:rPr>
        <w:t xml:space="preserve"> KoPÚ Polerady</w:t>
      </w:r>
    </w:p>
    <w:sectPr w:rsidR="00F829EA" w:rsidRPr="0032470C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E49A" w14:textId="77777777" w:rsidR="00663E53" w:rsidRDefault="00663E53">
      <w:r>
        <w:separator/>
      </w:r>
    </w:p>
  </w:endnote>
  <w:endnote w:type="continuationSeparator" w:id="0">
    <w:p w14:paraId="469E64A8" w14:textId="77777777" w:rsidR="00663E53" w:rsidRDefault="00663E53">
      <w:r>
        <w:continuationSeparator/>
      </w:r>
    </w:p>
  </w:endnote>
  <w:endnote w:type="continuationNotice" w:id="1">
    <w:p w14:paraId="1907C639" w14:textId="77777777" w:rsidR="00663E53" w:rsidRDefault="00663E53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2C564CDB" w:rsidR="004932C8" w:rsidRPr="00DA0CB7" w:rsidRDefault="004932C8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DA0CB7">
      <w:rPr>
        <w:rStyle w:val="slostrnky"/>
        <w:sz w:val="22"/>
        <w:szCs w:val="22"/>
      </w:rPr>
      <w:fldChar w:fldCharType="begin"/>
    </w:r>
    <w:r w:rsidRPr="00DA0CB7">
      <w:rPr>
        <w:rStyle w:val="slostrnky"/>
        <w:sz w:val="22"/>
        <w:szCs w:val="22"/>
      </w:rPr>
      <w:instrText xml:space="preserve">PAGE  </w:instrText>
    </w:r>
    <w:r w:rsidRPr="00DA0CB7">
      <w:rPr>
        <w:rStyle w:val="slostrnky"/>
        <w:sz w:val="22"/>
        <w:szCs w:val="22"/>
      </w:rPr>
      <w:fldChar w:fldCharType="separate"/>
    </w:r>
    <w:r w:rsidR="00390D91">
      <w:rPr>
        <w:rStyle w:val="slostrnky"/>
        <w:noProof/>
        <w:sz w:val="22"/>
        <w:szCs w:val="22"/>
      </w:rPr>
      <w:t>9</w:t>
    </w:r>
    <w:r w:rsidRPr="00DA0CB7">
      <w:rPr>
        <w:rStyle w:val="slostrnky"/>
        <w:sz w:val="22"/>
        <w:szCs w:val="22"/>
      </w:rPr>
      <w:fldChar w:fldCharType="end"/>
    </w:r>
  </w:p>
  <w:p w14:paraId="7C2B77D5" w14:textId="77777777" w:rsidR="004932C8" w:rsidRPr="00DA0CB7" w:rsidRDefault="004932C8">
    <w:pPr>
      <w:rPr>
        <w:szCs w:val="22"/>
      </w:rPr>
    </w:pPr>
    <w:r w:rsidRPr="00DA0CB7">
      <w:rPr>
        <w:snapToGrid w:val="0"/>
        <w:szCs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89AB" w14:textId="77777777" w:rsidR="00663E53" w:rsidRDefault="00663E53">
      <w:r>
        <w:separator/>
      </w:r>
    </w:p>
  </w:footnote>
  <w:footnote w:type="continuationSeparator" w:id="0">
    <w:p w14:paraId="38413A28" w14:textId="77777777" w:rsidR="00663E53" w:rsidRDefault="00663E53">
      <w:r>
        <w:continuationSeparator/>
      </w:r>
    </w:p>
  </w:footnote>
  <w:footnote w:type="continuationNotice" w:id="1">
    <w:p w14:paraId="5500BC36" w14:textId="77777777" w:rsidR="00663E53" w:rsidRDefault="00663E53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59FC" w14:textId="457E6F1E" w:rsidR="00337137" w:rsidRPr="00F4103C" w:rsidRDefault="00337137" w:rsidP="00337137">
    <w:pPr>
      <w:pStyle w:val="Zhlav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ED7C71">
      <w:rPr>
        <w:sz w:val="16"/>
        <w:szCs w:val="16"/>
      </w:rPr>
      <w:t xml:space="preserve">      </w:t>
    </w:r>
    <w:r>
      <w:rPr>
        <w:sz w:val="16"/>
        <w:szCs w:val="16"/>
      </w:rPr>
      <w:t>č</w:t>
    </w:r>
    <w:r w:rsidRPr="00F4103C">
      <w:rPr>
        <w:sz w:val="16"/>
        <w:szCs w:val="16"/>
      </w:rPr>
      <w:t xml:space="preserve">.j. </w:t>
    </w:r>
    <w:r>
      <w:rPr>
        <w:sz w:val="16"/>
        <w:szCs w:val="16"/>
      </w:rPr>
      <w:t>objednatele</w:t>
    </w:r>
    <w:r w:rsidRPr="00F4103C">
      <w:rPr>
        <w:sz w:val="16"/>
        <w:szCs w:val="16"/>
      </w:rPr>
      <w:t>le:</w:t>
    </w:r>
    <w:r w:rsidR="00ED7C71">
      <w:rPr>
        <w:sz w:val="16"/>
        <w:szCs w:val="16"/>
      </w:rPr>
      <w:t xml:space="preserve"> 1240-2018-537209</w:t>
    </w:r>
  </w:p>
  <w:p w14:paraId="3B9411C6" w14:textId="15E3CD79" w:rsidR="004932C8" w:rsidRPr="00F33C03" w:rsidRDefault="00A0241F">
    <w:pPr>
      <w:pStyle w:val="Zhlav"/>
      <w:rPr>
        <w:sz w:val="16"/>
        <w:szCs w:val="16"/>
      </w:rPr>
    </w:pPr>
    <w:r w:rsidRPr="00F33C03">
      <w:rPr>
        <w:sz w:val="16"/>
        <w:szCs w:val="16"/>
      </w:rPr>
      <w:tab/>
    </w:r>
    <w:r w:rsidR="00337137">
      <w:rPr>
        <w:sz w:val="16"/>
        <w:szCs w:val="16"/>
      </w:rPr>
      <w:t xml:space="preserve">                                                                                             </w:t>
    </w:r>
    <w:r w:rsidR="00ED7C71">
      <w:rPr>
        <w:sz w:val="16"/>
        <w:szCs w:val="16"/>
      </w:rPr>
      <w:t xml:space="preserve">                           </w:t>
    </w:r>
    <w:r w:rsidR="00337137">
      <w:rPr>
        <w:sz w:val="16"/>
        <w:szCs w:val="16"/>
      </w:rPr>
      <w:t>č</w:t>
    </w:r>
    <w:r w:rsidR="004932C8" w:rsidRPr="00F33C03">
      <w:rPr>
        <w:sz w:val="16"/>
        <w:szCs w:val="16"/>
      </w:rPr>
      <w:t xml:space="preserve">.j. </w:t>
    </w:r>
    <w:r w:rsidR="00337137">
      <w:rPr>
        <w:sz w:val="16"/>
        <w:szCs w:val="16"/>
      </w:rPr>
      <w:t>z</w:t>
    </w:r>
    <w:r w:rsidR="004932C8" w:rsidRPr="00F33C03">
      <w:rPr>
        <w:sz w:val="16"/>
        <w:szCs w:val="16"/>
      </w:rPr>
      <w:t>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537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90EC0"/>
    <w:multiLevelType w:val="hybridMultilevel"/>
    <w:tmpl w:val="395E4446"/>
    <w:lvl w:ilvl="0" w:tplc="6A68769A">
      <w:start w:val="1"/>
      <w:numFmt w:val="lowerLetter"/>
      <w:lvlText w:val="%1)"/>
      <w:lvlJc w:val="left"/>
      <w:pPr>
        <w:ind w:left="622" w:hanging="452"/>
      </w:pPr>
      <w:rPr>
        <w:rFonts w:hint="default"/>
      </w:rPr>
    </w:lvl>
    <w:lvl w:ilvl="1" w:tplc="06822D32">
      <w:start w:val="1"/>
      <w:numFmt w:val="decimal"/>
      <w:lvlText w:val="%2."/>
      <w:lvlJc w:val="left"/>
      <w:pPr>
        <w:ind w:left="1438" w:hanging="360"/>
      </w:pPr>
      <w:rPr>
        <w:rFonts w:hint="default"/>
      </w:rPr>
    </w:lvl>
    <w:lvl w:ilvl="2" w:tplc="C532AA4A">
      <w:start w:val="1"/>
      <w:numFmt w:val="decimal"/>
      <w:lvlText w:val="%3)"/>
      <w:lvlJc w:val="left"/>
      <w:pPr>
        <w:ind w:left="233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9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8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9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040E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45F3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1971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ABD"/>
    <w:rsid w:val="002D5E7B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470C"/>
    <w:rsid w:val="00325FC3"/>
    <w:rsid w:val="00327B76"/>
    <w:rsid w:val="00332C92"/>
    <w:rsid w:val="00336FA6"/>
    <w:rsid w:val="00337137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0D91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864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7259"/>
    <w:rsid w:val="00426FA0"/>
    <w:rsid w:val="00430580"/>
    <w:rsid w:val="00436495"/>
    <w:rsid w:val="00436873"/>
    <w:rsid w:val="00436878"/>
    <w:rsid w:val="00437BA6"/>
    <w:rsid w:val="00443C71"/>
    <w:rsid w:val="00445245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64D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E0D"/>
    <w:rsid w:val="00670F32"/>
    <w:rsid w:val="00680FF2"/>
    <w:rsid w:val="00687EC8"/>
    <w:rsid w:val="00690BC3"/>
    <w:rsid w:val="00690C9D"/>
    <w:rsid w:val="00692028"/>
    <w:rsid w:val="00693FDA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2376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3DB9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09E7"/>
    <w:rsid w:val="009A43BA"/>
    <w:rsid w:val="009A53D2"/>
    <w:rsid w:val="009A66B3"/>
    <w:rsid w:val="009B04CF"/>
    <w:rsid w:val="009B184B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241F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592C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1BBC"/>
    <w:rsid w:val="00C0340E"/>
    <w:rsid w:val="00C0493E"/>
    <w:rsid w:val="00C058C6"/>
    <w:rsid w:val="00C05F45"/>
    <w:rsid w:val="00C06FC8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93050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9F3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A0CB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650B5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A7432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D7C71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3C03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043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8711CA"/>
  <w15:docId w15:val="{F229EB59-FC6A-46BA-A908-E2E1B132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820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1474-6114-4A9B-9138-16C8DCB714DE}">
  <ds:schemaRefs>
    <ds:schemaRef ds:uri="http://schemas.microsoft.com/office/2006/documentManagement/types"/>
    <ds:schemaRef ds:uri="5e6c6c5c-474c-4ef7-b7d6-59a0e77cc256"/>
    <ds:schemaRef ds:uri="http://purl.org/dc/elements/1.1/"/>
    <ds:schemaRef ds:uri="http://schemas.microsoft.com/office/2006/metadata/properties"/>
    <ds:schemaRef ds:uri="4085a4f5-5f40-4143-b221-75ee5dde648a"/>
    <ds:schemaRef ds:uri="http://purl.org/dc/terms/"/>
    <ds:schemaRef ds:uri="8662c659-72ab-411b-b755-fbef5cbbde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2903763-6B15-450C-94B4-CEAE43E3FB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4CA91A-099D-46F4-85F3-805580FE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3795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Marešová Vendula Ing.</cp:lastModifiedBy>
  <cp:revision>2</cp:revision>
  <cp:lastPrinted>2018-12-12T12:05:00Z</cp:lastPrinted>
  <dcterms:created xsi:type="dcterms:W3CDTF">2019-01-03T07:11:00Z</dcterms:created>
  <dcterms:modified xsi:type="dcterms:W3CDTF">2019-01-03T07:11:00Z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