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C" w:rsidRPr="00F95FC8" w:rsidRDefault="0086252C" w:rsidP="0086252C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  <w:highlight w:val="yellow"/>
        </w:rPr>
      </w:pP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2EE0865" wp14:editId="70C4D77E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620395" cy="572770"/>
            <wp:effectExtent l="0" t="0" r="8255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8">
        <w:rPr>
          <w:rFonts w:ascii="Arial" w:hAnsi="Arial" w:cs="Arial"/>
          <w:b/>
          <w:bCs/>
          <w:color w:val="13A54D"/>
          <w:sz w:val="28"/>
          <w:szCs w:val="28"/>
          <w:highlight w:val="yellow"/>
        </w:rPr>
        <w:t>STÁTNÍ POZEMKOVÝ ÚŘAD</w:t>
      </w:r>
    </w:p>
    <w:p w:rsidR="0086252C" w:rsidRPr="00F95FC8" w:rsidRDefault="0086252C" w:rsidP="0086252C">
      <w:pPr>
        <w:ind w:left="-810" w:right="-284"/>
        <w:jc w:val="right"/>
        <w:rPr>
          <w:rFonts w:ascii="Arial" w:hAnsi="Arial" w:cs="Arial"/>
          <w:sz w:val="20"/>
          <w:szCs w:val="20"/>
          <w:highlight w:val="yellow"/>
        </w:rPr>
      </w:pPr>
      <w:r w:rsidRPr="00F95FC8">
        <w:rPr>
          <w:rFonts w:ascii="Arial" w:hAnsi="Arial" w:cs="Arial"/>
          <w:sz w:val="20"/>
          <w:szCs w:val="20"/>
          <w:highlight w:val="yellow"/>
        </w:rPr>
        <w:t>Sídlo: Husinecká 1024/11a, 130 00 Praha 3 -</w:t>
      </w:r>
      <w:r>
        <w:rPr>
          <w:rFonts w:ascii="Arial" w:hAnsi="Arial" w:cs="Arial"/>
          <w:sz w:val="20"/>
          <w:szCs w:val="20"/>
          <w:highlight w:val="yellow"/>
        </w:rPr>
        <w:t xml:space="preserve"> Žižkov, IČO: 01312774, DIČ: CZ </w:t>
      </w:r>
      <w:r w:rsidRPr="00F95FC8">
        <w:rPr>
          <w:rFonts w:ascii="Arial" w:hAnsi="Arial" w:cs="Arial"/>
          <w:sz w:val="20"/>
          <w:szCs w:val="20"/>
          <w:highlight w:val="yellow"/>
        </w:rPr>
        <w:t>01312774</w:t>
      </w:r>
    </w:p>
    <w:p w:rsidR="0086252C" w:rsidRPr="00374E94" w:rsidRDefault="0086252C" w:rsidP="0086252C">
      <w:pPr>
        <w:tabs>
          <w:tab w:val="left" w:pos="142"/>
          <w:tab w:val="left" w:pos="1418"/>
        </w:tabs>
        <w:ind w:right="-709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86252C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bookmarkStart w:id="0" w:name="_GoBack"/>
      <w:bookmarkEnd w:id="0"/>
      <w:r w:rsidRPr="0086252C">
        <w:rPr>
          <w:rFonts w:ascii="Arial" w:hAnsi="Arial" w:cs="Arial"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86252C">
        <w:rPr>
          <w:rFonts w:ascii="Arial" w:hAnsi="Arial" w:cs="Arial"/>
          <w:bCs/>
          <w:sz w:val="20"/>
          <w:szCs w:val="20"/>
        </w:rPr>
        <w:t xml:space="preserve"> </w:t>
      </w:r>
      <w:r w:rsidRPr="00F95FC8">
        <w:rPr>
          <w:rFonts w:ascii="Arial" w:hAnsi="Arial" w:cs="Arial"/>
          <w:bCs/>
          <w:sz w:val="20"/>
          <w:szCs w:val="20"/>
          <w:highlight w:val="yellow"/>
        </w:rPr>
        <w:t xml:space="preserve">Krajský pozemkový úřad pro ….… </w:t>
      </w:r>
      <w:r w:rsidRPr="00F95FC8">
        <w:rPr>
          <w:rFonts w:ascii="Arial" w:hAnsi="Arial" w:cs="Arial"/>
          <w:bCs/>
          <w:i/>
          <w:sz w:val="20"/>
          <w:szCs w:val="20"/>
          <w:highlight w:val="yellow"/>
          <w:u w:val="single"/>
        </w:rPr>
        <w:t>alternativa</w:t>
      </w:r>
      <w:r w:rsidRPr="00F95FC8">
        <w:rPr>
          <w:rFonts w:ascii="Arial" w:hAnsi="Arial" w:cs="Arial"/>
          <w:bCs/>
          <w:sz w:val="20"/>
          <w:szCs w:val="20"/>
          <w:highlight w:val="yellow"/>
        </w:rPr>
        <w:t xml:space="preserve"> pobočka </w:t>
      </w:r>
      <w:r w:rsidRPr="00F95FC8">
        <w:rPr>
          <w:rFonts w:ascii="Arial" w:hAnsi="Arial" w:cs="Arial"/>
          <w:sz w:val="20"/>
          <w:szCs w:val="20"/>
          <w:highlight w:val="yellow"/>
        </w:rPr>
        <w:t>… adresa pro doručování………..</w:t>
      </w:r>
    </w:p>
    <w:p w:rsidR="008D02AA" w:rsidRPr="008D02AA" w:rsidRDefault="008D02AA" w:rsidP="008D02AA">
      <w:pPr>
        <w:ind w:right="-597"/>
        <w:jc w:val="center"/>
        <w:rPr>
          <w:rFonts w:ascii="Arial" w:hAnsi="Arial" w:cs="Arial"/>
          <w:b/>
        </w:rPr>
      </w:pPr>
      <w:r w:rsidRPr="008D02AA">
        <w:rPr>
          <w:rFonts w:ascii="Arial" w:hAnsi="Arial" w:cs="Arial"/>
          <w:b/>
        </w:rPr>
        <w:t>Ceník znaleckých posudků</w:t>
      </w:r>
    </w:p>
    <w:tbl>
      <w:tblPr>
        <w:tblpPr w:leftFromText="141" w:rightFromText="141" w:vertAnchor="text" w:tblpXSpec="center" w:tblpY="1"/>
        <w:tblOverlap w:val="never"/>
        <w:tblW w:w="14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501"/>
        <w:gridCol w:w="942"/>
        <w:gridCol w:w="4932"/>
        <w:gridCol w:w="147"/>
        <w:gridCol w:w="1162"/>
        <w:gridCol w:w="1769"/>
        <w:gridCol w:w="1060"/>
        <w:gridCol w:w="728"/>
        <w:gridCol w:w="789"/>
      </w:tblGrid>
      <w:tr w:rsidR="007728DF" w:rsidRPr="007728DF" w:rsidTr="0086252C">
        <w:trPr>
          <w:trHeight w:val="37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28DF" w:rsidRPr="007728DF" w:rsidTr="00A872B0">
        <w:trPr>
          <w:trHeight w:val="3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5D049C">
        <w:trPr>
          <w:trHeight w:val="10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1A7E91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5559D9" w:rsidRPr="007728DF" w:rsidTr="00A872B0">
        <w:trPr>
          <w:trHeight w:val="33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pozemků cenou zjištěnou (úřední) včetně všech součástí a příslušenství (např. oplocení, zpevněná plocha, porosty atd.) podle vyhlášky č. 182/1988 Sb., ve znění vyhlášky č. 316/1990 Sb., pro účely zákona č. 229/1991 Sb., v členění podle počtu: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1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2-5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6-10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3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11 a více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pozemků cenou zjištěnou (úřední) včetně všech součástí a příslušenství (např. oplocení, zpevněná plocha, porosty atd.) podle aktuální vyhlášky zákona č. 151/1997 Sb. pro účely zákona č. 503/2012 Sb., v členění podle počtu: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1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2-5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6-10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11 a více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pozemků obvyklou cenou včetně všech součástí a příslušenství (např. oplocení, zpevněná plocha, porosty atd.) podle § 2 zákona č. 151/1997 Sb. pro účely zákona č. 503/2012 Sb., v členění podle počtu: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1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2-5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6-10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11 a více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zjištěná a obvyklá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pozemků a trvalých porostů cenou zjištěnou a obvyklou včetně všech součástí a příslušenství (např. oplocení, zpevněná plocha, porosty atd.) dle zákona č. 151/1997 Sb.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1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2-5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59D9" w:rsidRPr="007728DF" w:rsidTr="00A872B0">
        <w:trPr>
          <w:trHeight w:val="3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6-10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59D9" w:rsidRPr="007728DF" w:rsidTr="00A872B0">
        <w:trPr>
          <w:trHeight w:val="83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11 a více MJ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59D9" w:rsidRPr="007728DF" w:rsidTr="00A872B0">
        <w:trPr>
          <w:trHeight w:val="10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Pozemky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zjištěná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pozemků a trvalých porostů včetně všech součástí a příslušenství (např. oplocení, zpevněná plocha, porosty atd.) cenou zjištěnou podle aktuál</w:t>
            </w:r>
            <w:r w:rsidR="00754E67">
              <w:rPr>
                <w:rFonts w:ascii="Arial" w:hAnsi="Arial" w:cs="Arial"/>
                <w:color w:val="000000"/>
                <w:sz w:val="22"/>
                <w:szCs w:val="22"/>
              </w:rPr>
              <w:t>ní vyhlášky zákona č. 151/1997 Sb. pro účely zákona č. 139/2002 Sb.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Pozemky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zjištěná a 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Oceňování pozemků a trvalých porostů cenou zjištěnou a obvyklou včetně všech součástí a příslušenství (např. oplocení, zpevněná plocha, porosty atd.) dle zákona č. 151/1997 </w:t>
            </w:r>
            <w:r w:rsidR="00754E67">
              <w:rPr>
                <w:rFonts w:ascii="Arial" w:hAnsi="Arial" w:cs="Arial"/>
                <w:color w:val="000000"/>
                <w:sz w:val="22"/>
                <w:szCs w:val="22"/>
              </w:rPr>
              <w:t xml:space="preserve">Sb., 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se zohledněním </w:t>
            </w:r>
            <w:r w:rsidR="00754E67">
              <w:rPr>
                <w:rFonts w:ascii="Arial" w:hAnsi="Arial" w:cs="Arial"/>
                <w:color w:val="000000"/>
                <w:sz w:val="22"/>
                <w:szCs w:val="22"/>
              </w:rPr>
              <w:t>na suroviny dle zákona č. 44/1988 S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3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5D049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7728DF" w:rsidRPr="007728DF" w:rsidTr="00A872B0">
        <w:trPr>
          <w:trHeight w:val="14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 administrativní nebo správní budovy, rod.</w:t>
            </w:r>
            <w:r w:rsidR="001A7E91"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omu</w:t>
            </w:r>
            <w:r w:rsidR="001A7E91" w:rsidRPr="007728D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nebo bytového domu včetně všech součástí a příslušenství, pozemku pod stavbou a souvisejících pozemků cenou zjištěnou</w:t>
            </w:r>
            <w:r w:rsidR="001A7E91"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(úřední) podle vyhlášky č. 182/1988 Sb., ve znění vyhlášky č. 316/1990 Sb., pro účely zákona č. 229/1991 Sb., ve znění pozdějších předpisů.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9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 xml:space="preserve">Oceňování staveb rodinného domu včetně všech součástí a příslušenství pozemku pod stavbou a souvisejících pozemků obvyklou cenou podle § 2 zákona č. 151/1997 Sb.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 xml:space="preserve">Oceňování bytového domu a administrativní nebo správní budovy včetně všech součástí a příslušenství pozemku pod stavbou a souvisejících pozemků obvyklou cenou podle § 2 zákona č. 151/1997 Sb.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63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Oceňování zemědělských nebo ostatních budov a staveb včetně všech součástí a příslušenství  pozemku pod stavbou a souvisejících pozemků včetně cenou zjištěnou (úřední) podle vyhlášky č. 182/1988 Sb., ve znění vyhlášky č. 316/1990 Sb., pro účely zákona č. 229/1991 Sb., ve znění pozdějších předpisů.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do 2500 m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58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od 2501 m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45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 xml:space="preserve">Oceňování zemědělských nebo ostatních budov a staveb včetně všech součástí a příslušenství, pozemku pod stavbou a souvisejících pozemků obvyklou cenou podle § 2 zákona č. 151/1997 Sb.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do 2500 m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59D9" w:rsidRPr="007728DF" w:rsidTr="00A872B0">
        <w:trPr>
          <w:trHeight w:val="51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od 2501 m</w:t>
            </w:r>
            <w:r w:rsidRPr="007728D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Oceňování budov a staveb včetně všech součástí a příslušenství, pozemku pod stavbou a souvisejících pozemků cenou zjištěnou podle aktuální vyhlášky</w:t>
            </w:r>
            <w:r w:rsidR="00824BDF">
              <w:rPr>
                <w:rFonts w:ascii="Arial" w:hAnsi="Arial" w:cs="Arial"/>
                <w:sz w:val="22"/>
                <w:szCs w:val="22"/>
              </w:rPr>
              <w:t xml:space="preserve"> zákona</w:t>
            </w:r>
            <w:r w:rsidRPr="007728DF">
              <w:rPr>
                <w:rFonts w:ascii="Arial" w:hAnsi="Arial" w:cs="Arial"/>
                <w:sz w:val="22"/>
                <w:szCs w:val="22"/>
              </w:rPr>
              <w:t xml:space="preserve"> č. 151/1997 Sb.</w:t>
            </w:r>
            <w:r w:rsidRPr="007728DF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stavba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3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Rybníky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8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5D049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5D049C" w:rsidP="005D04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8D02AA"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oložka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 služby 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7728DF" w:rsidRPr="007728DF" w:rsidTr="00A872B0">
        <w:trPr>
          <w:trHeight w:val="8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Rybníky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Oceňování rybníku včetně všech součástí a příslušenství a souvisejících pozemků cenou zjištěnou (úřední) podle vyhlášky č. 182/1988 Sb., ve znění vyhlášky č. 316/1990 Sb., pro účely zákona č. 229/1991 Sb., ve znění pozdějších předpisů.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rybník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7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Rybníky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Oceňování rybníku včetně všech součástí a příslušenství a souvisejících pozemků cenou zjištěnou (úřední) podle aktuální vyhlášky zákona č. 151/1997 Sb.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rybník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Rybníky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Oceňování rybníku včetně všech součástí a příslušenství a souvisejících pozemků obvyklou cenou podle § 2 zákona č. 151/1997 Sb.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rybník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02AA" w:rsidRPr="007728DF" w:rsidTr="00A872B0">
        <w:trPr>
          <w:trHeight w:val="375"/>
        </w:trPr>
        <w:tc>
          <w:tcPr>
            <w:tcW w:w="14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věci nemovité</w:t>
            </w:r>
          </w:p>
        </w:tc>
      </w:tr>
      <w:tr w:rsidR="005559D9" w:rsidRPr="007728DF" w:rsidTr="005D049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5559D9" w:rsidRPr="007728DF" w:rsidTr="00A872B0">
        <w:trPr>
          <w:trHeight w:val="6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Ostatní znalecké úkony oceňování věcí nemovitých výše neuvedených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922065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2B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A872B0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8D02AA" w:rsidRPr="007728DF">
              <w:rPr>
                <w:rFonts w:ascii="Arial" w:hAnsi="Arial" w:cs="Arial"/>
                <w:color w:val="000000"/>
                <w:sz w:val="22"/>
                <w:szCs w:val="22"/>
              </w:rPr>
              <w:t>jištěná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Ostatní znalecké úkony oceňování věcí nemovitých výše neuvedených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3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A872B0" w:rsidRDefault="008D02AA" w:rsidP="00A872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72B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Břemena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5D049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Položka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Věcné právo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7728DF" w:rsidRPr="007728DF" w:rsidTr="00A872B0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Břemena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21" w:rsidRPr="007728DF" w:rsidRDefault="005B5021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8D02AA" w:rsidRPr="007728DF">
              <w:rPr>
                <w:rFonts w:ascii="Arial" w:hAnsi="Arial" w:cs="Arial"/>
                <w:color w:val="000000"/>
                <w:sz w:val="22"/>
                <w:szCs w:val="22"/>
              </w:rPr>
              <w:t>bvyklá</w:t>
            </w:r>
          </w:p>
          <w:p w:rsidR="008D02AA" w:rsidRPr="007728DF" w:rsidRDefault="005B5021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Zjištěná</w:t>
            </w:r>
            <w:r w:rsidR="008D02AA"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Oceňování zřízení věcných břemen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1 hodina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375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Škody na majetku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5D049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Věc nemovitá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Typ ceny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              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7728DF" w:rsidRPr="007728DF" w:rsidTr="00A872B0">
        <w:trPr>
          <w:trHeight w:val="6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Škody na porostech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obvyklá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Výpočet náhrady škody na trvalých porostech, stanovení výše újmy vlastníka způsobené neoprávněným pokácením dřevin rostoucích mimo les nebo v lese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A872B0">
        <w:trPr>
          <w:trHeight w:val="33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Revizní znalecký posudek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DF" w:rsidRPr="007728DF" w:rsidTr="00D302EE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Popis služby požadované ve znaleckém posudku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MJ</w:t>
            </w:r>
          </w:p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bez DPH Kč/MJ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sazba DPH 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včetně DPH Kč/MJ                        </w:t>
            </w:r>
          </w:p>
        </w:tc>
      </w:tr>
      <w:tr w:rsidR="007728DF" w:rsidRPr="007728DF" w:rsidTr="00A872B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05109" w:rsidP="00B721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1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721C9" w:rsidRPr="00B721C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Podle revidovaného ZP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AA" w:rsidRPr="007728DF" w:rsidRDefault="008D02AA" w:rsidP="00A872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706F" w:rsidRPr="007728DF" w:rsidTr="00A872B0">
        <w:trPr>
          <w:trHeight w:val="4046"/>
        </w:trPr>
        <w:tc>
          <w:tcPr>
            <w:tcW w:w="14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F" w:rsidRPr="007728DF" w:rsidRDefault="00EE706F" w:rsidP="00A872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lastRenderedPageBreak/>
              <w:t>Komentář-doplňující podmínky:</w:t>
            </w:r>
          </w:p>
          <w:p w:rsidR="00EE706F" w:rsidRPr="007728DF" w:rsidRDefault="00EE706F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EE706F" w:rsidRDefault="00EE706F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7728D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Cena znalečného s narůstajícím počtem pozemků (objektů) klesá podle logiky čím více pozemků (objektů) na 1 ZP tím nižší cena za jednotkovou cenu. Nabídka nelogického ceníku je považována za spekulativní ceník a bude v</w:t>
            </w:r>
            <w:r w:rsidR="005B5021" w:rsidRPr="007728D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yřazena z vyhodnocení nabídky. </w:t>
            </w:r>
          </w:p>
          <w:p w:rsidR="005559D9" w:rsidRPr="005559D9" w:rsidRDefault="005559D9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cyan"/>
              </w:rPr>
            </w:pPr>
          </w:p>
          <w:p w:rsidR="005559D9" w:rsidRPr="00076CE3" w:rsidRDefault="005559D9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</w:t>
            </w:r>
            <w:r w:rsidR="003A36B3"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apříklad je důležité dohodnout:</w:t>
            </w:r>
            <w:r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Cena služby je konečná a zahrnuje veškeré náklady zhotovitele spojené s vyhotovením znaleckého posudku. Veškeré náklady jsou náklady osobní, materiál, služby (za údaje ČUZK aj.), náklady na cestovné, jiné náklady.</w:t>
            </w:r>
          </w:p>
          <w:p w:rsidR="005559D9" w:rsidRPr="00076CE3" w:rsidRDefault="005559D9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Pokud je objednána jenom obvyklá cena a oceňovací situace podle standardů vyžaduje také určit cenu zjištěnou, je fakturována služba jenom za cenu obvyklou.</w:t>
            </w:r>
          </w:p>
          <w:p w:rsidR="005559D9" w:rsidRPr="00076CE3" w:rsidRDefault="005559D9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Při objednávce se určí ceníkové položky pro fakturaci.</w:t>
            </w:r>
          </w:p>
          <w:p w:rsidR="005559D9" w:rsidRPr="007728DF" w:rsidRDefault="003A36B3" w:rsidP="00A872B0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76CE3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Při objednávce ZP s cenou za hodinu bude spotřeba času závazně dohodnuta při akceptaci objednávky</w:t>
            </w:r>
            <w:r w:rsidRPr="005559D9">
              <w:rPr>
                <w:rFonts w:ascii="Arial" w:hAnsi="Arial" w:cs="Arial"/>
                <w:i/>
                <w:sz w:val="22"/>
                <w:szCs w:val="22"/>
                <w:highlight w:val="cyan"/>
              </w:rPr>
              <w:t>.</w:t>
            </w:r>
          </w:p>
        </w:tc>
      </w:tr>
    </w:tbl>
    <w:p w:rsidR="0039773C" w:rsidRPr="005559D9" w:rsidRDefault="0039773C" w:rsidP="003A36B3">
      <w:pPr>
        <w:jc w:val="both"/>
        <w:rPr>
          <w:rFonts w:ascii="Arial" w:hAnsi="Arial" w:cs="Arial"/>
          <w:i/>
          <w:sz w:val="22"/>
          <w:szCs w:val="22"/>
          <w:highlight w:val="cyan"/>
        </w:rPr>
      </w:pPr>
    </w:p>
    <w:sectPr w:rsidR="0039773C" w:rsidRPr="005559D9" w:rsidSect="0036225A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D0" w:rsidRDefault="00D40ED0" w:rsidP="00803693">
      <w:r>
        <w:separator/>
      </w:r>
    </w:p>
  </w:endnote>
  <w:endnote w:type="continuationSeparator" w:id="0">
    <w:p w:rsidR="00D40ED0" w:rsidRDefault="00D40ED0" w:rsidP="008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085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754E67" w:rsidRPr="00803693" w:rsidRDefault="00754E67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11E02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03693">
              <w:rPr>
                <w:rFonts w:ascii="Arial" w:hAnsi="Arial" w:cs="Arial"/>
                <w:sz w:val="22"/>
                <w:szCs w:val="22"/>
              </w:rPr>
              <w:t>/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11E02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54E67" w:rsidRDefault="0075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D0" w:rsidRDefault="00D40ED0" w:rsidP="00803693">
      <w:r>
        <w:separator/>
      </w:r>
    </w:p>
  </w:footnote>
  <w:footnote w:type="continuationSeparator" w:id="0">
    <w:p w:rsidR="00D40ED0" w:rsidRDefault="00D40ED0" w:rsidP="0080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2C" w:rsidRDefault="0050173F">
    <w:pPr>
      <w:pStyle w:val="Zhlav"/>
    </w:pPr>
    <w:r>
      <w:t xml:space="preserve">Příloha č. 2 – </w:t>
    </w:r>
    <w:r w:rsidR="00611E02">
      <w:t>Specifikace požadovaných znaleckých služeb a ceník z</w:t>
    </w:r>
    <w:r w:rsidR="0086252C">
      <w:t>pracování ZP</w:t>
    </w:r>
  </w:p>
  <w:p w:rsidR="0086252C" w:rsidRDefault="00862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4B8"/>
    <w:multiLevelType w:val="hybridMultilevel"/>
    <w:tmpl w:val="A51E2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139"/>
    <w:multiLevelType w:val="hybridMultilevel"/>
    <w:tmpl w:val="BEA2F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A"/>
    <w:rsid w:val="00076CE3"/>
    <w:rsid w:val="001A7E91"/>
    <w:rsid w:val="00291DA9"/>
    <w:rsid w:val="0033250A"/>
    <w:rsid w:val="0036225A"/>
    <w:rsid w:val="0039773C"/>
    <w:rsid w:val="003A36B3"/>
    <w:rsid w:val="00415546"/>
    <w:rsid w:val="0050173F"/>
    <w:rsid w:val="005559D9"/>
    <w:rsid w:val="005B5021"/>
    <w:rsid w:val="005D049C"/>
    <w:rsid w:val="00611E02"/>
    <w:rsid w:val="00754E67"/>
    <w:rsid w:val="007728DF"/>
    <w:rsid w:val="007F5858"/>
    <w:rsid w:val="00803693"/>
    <w:rsid w:val="00805109"/>
    <w:rsid w:val="00824BDF"/>
    <w:rsid w:val="0086252C"/>
    <w:rsid w:val="008D02AA"/>
    <w:rsid w:val="00922065"/>
    <w:rsid w:val="009F1E2B"/>
    <w:rsid w:val="00A872B0"/>
    <w:rsid w:val="00AD3321"/>
    <w:rsid w:val="00B721C9"/>
    <w:rsid w:val="00D302EE"/>
    <w:rsid w:val="00D40ED0"/>
    <w:rsid w:val="00ED3BDE"/>
    <w:rsid w:val="00EE706F"/>
    <w:rsid w:val="00F23467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6B6"/>
  <w15:chartTrackingRefBased/>
  <w15:docId w15:val="{51FD9F58-1978-44B0-B1F0-EAA02C2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2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6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6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C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EC5.44AEEA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CE32-7CE9-4F47-BC07-B6125556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Čekal Jan Ing.</cp:lastModifiedBy>
  <cp:revision>2</cp:revision>
  <cp:lastPrinted>2017-11-30T09:19:00Z</cp:lastPrinted>
  <dcterms:created xsi:type="dcterms:W3CDTF">2018-12-20T13:19:00Z</dcterms:created>
  <dcterms:modified xsi:type="dcterms:W3CDTF">2018-12-20T13:19:00Z</dcterms:modified>
</cp:coreProperties>
</file>