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A8" w:rsidRPr="005A59A7" w:rsidRDefault="006C06A8" w:rsidP="001575B1">
      <w:pPr>
        <w:keepNext/>
        <w:keepLines/>
        <w:tabs>
          <w:tab w:val="left" w:pos="4820"/>
        </w:tabs>
        <w:spacing w:after="0"/>
        <w:outlineLvl w:val="8"/>
        <w:rPr>
          <w:rFonts w:cs="Arial"/>
          <w:b/>
          <w:iCs/>
          <w:color w:val="404040"/>
          <w:spacing w:val="26"/>
          <w:sz w:val="24"/>
        </w:rPr>
      </w:pPr>
    </w:p>
    <w:p w:rsidR="005C49A0" w:rsidRPr="005A59A7" w:rsidRDefault="00C16074" w:rsidP="00C16074">
      <w:pPr>
        <w:keepNext/>
        <w:keepLines/>
        <w:tabs>
          <w:tab w:val="left" w:pos="4820"/>
        </w:tabs>
        <w:spacing w:before="200" w:after="0"/>
        <w:jc w:val="center"/>
        <w:outlineLvl w:val="8"/>
        <w:rPr>
          <w:rFonts w:cs="Arial"/>
          <w:b/>
          <w:iCs/>
          <w:color w:val="404040"/>
          <w:spacing w:val="26"/>
          <w:sz w:val="24"/>
        </w:rPr>
      </w:pPr>
      <w:r w:rsidRPr="005A59A7">
        <w:rPr>
          <w:rFonts w:cs="Arial"/>
          <w:b/>
          <w:iCs/>
          <w:color w:val="404040"/>
          <w:spacing w:val="26"/>
          <w:sz w:val="24"/>
        </w:rPr>
        <w:t>DODATEK č.</w:t>
      </w:r>
      <w:r w:rsidR="00B655A6" w:rsidRPr="005A59A7">
        <w:rPr>
          <w:rFonts w:cs="Arial"/>
          <w:b/>
          <w:iCs/>
          <w:color w:val="404040"/>
          <w:spacing w:val="26"/>
          <w:sz w:val="24"/>
        </w:rPr>
        <w:t xml:space="preserve"> </w:t>
      </w:r>
      <w:r w:rsidRPr="005A59A7">
        <w:rPr>
          <w:rFonts w:cs="Arial"/>
          <w:b/>
          <w:iCs/>
          <w:color w:val="404040"/>
          <w:spacing w:val="26"/>
          <w:sz w:val="24"/>
        </w:rPr>
        <w:t>1</w:t>
      </w:r>
    </w:p>
    <w:p w:rsidR="005C49A0" w:rsidRPr="005A59A7" w:rsidRDefault="005C49A0" w:rsidP="00C16074">
      <w:pPr>
        <w:keepNext/>
        <w:keepLines/>
        <w:tabs>
          <w:tab w:val="left" w:pos="4820"/>
        </w:tabs>
        <w:spacing w:before="200" w:after="0"/>
        <w:jc w:val="center"/>
        <w:outlineLvl w:val="8"/>
        <w:rPr>
          <w:rFonts w:cs="Arial"/>
          <w:b/>
          <w:iCs/>
          <w:color w:val="404040"/>
          <w:spacing w:val="26"/>
          <w:sz w:val="24"/>
        </w:rPr>
      </w:pPr>
      <w:r w:rsidRPr="005A59A7">
        <w:rPr>
          <w:rFonts w:cs="Arial"/>
          <w:b/>
          <w:iCs/>
          <w:color w:val="404040"/>
          <w:spacing w:val="26"/>
          <w:sz w:val="24"/>
        </w:rPr>
        <w:t>SMLOUVY  O  DÍLO</w:t>
      </w:r>
      <w:r w:rsidR="004E00F6" w:rsidRPr="005A59A7">
        <w:rPr>
          <w:rFonts w:cs="Arial"/>
          <w:b/>
          <w:iCs/>
          <w:color w:val="404040"/>
          <w:spacing w:val="26"/>
          <w:sz w:val="24"/>
        </w:rPr>
        <w:t xml:space="preserve"> ze dne </w:t>
      </w:r>
      <w:proofErr w:type="gramStart"/>
      <w:r w:rsidR="00A12740">
        <w:rPr>
          <w:rFonts w:cs="Arial"/>
          <w:b/>
          <w:iCs/>
          <w:color w:val="404040"/>
          <w:spacing w:val="26"/>
          <w:sz w:val="24"/>
        </w:rPr>
        <w:t>12.4</w:t>
      </w:r>
      <w:r w:rsidR="004E00F6" w:rsidRPr="005A59A7">
        <w:rPr>
          <w:rFonts w:cs="Arial"/>
          <w:b/>
          <w:iCs/>
          <w:color w:val="404040"/>
          <w:spacing w:val="26"/>
          <w:sz w:val="24"/>
        </w:rPr>
        <w:t>.2018</w:t>
      </w:r>
      <w:proofErr w:type="gramEnd"/>
    </w:p>
    <w:p w:rsidR="005C49A0" w:rsidRPr="005A59A7" w:rsidRDefault="005C49A0" w:rsidP="00C16074">
      <w:pPr>
        <w:rPr>
          <w:rFonts w:cs="Arial"/>
          <w:szCs w:val="22"/>
        </w:rPr>
      </w:pPr>
    </w:p>
    <w:p w:rsidR="004E00F6" w:rsidRPr="005A59A7" w:rsidRDefault="00C16074" w:rsidP="004E00F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Cs w:val="22"/>
          <w:lang w:eastAsia="en-US"/>
        </w:rPr>
      </w:pPr>
      <w:r w:rsidRPr="005A59A7">
        <w:rPr>
          <w:rFonts w:cs="Arial"/>
          <w:bCs/>
          <w:szCs w:val="22"/>
        </w:rPr>
        <w:t xml:space="preserve">jejímž předmětem je </w:t>
      </w:r>
      <w:r w:rsidR="00A12740" w:rsidRPr="00A12740">
        <w:rPr>
          <w:rFonts w:cs="Arial"/>
          <w:szCs w:val="22"/>
        </w:rPr>
        <w:t xml:space="preserve">"Studie pro posouzení vlivu stavby I/35 Lešná - Palačov na novou organizaci ZPF v k. </w:t>
      </w:r>
      <w:proofErr w:type="spellStart"/>
      <w:r w:rsidR="00A12740" w:rsidRPr="00A12740">
        <w:rPr>
          <w:rFonts w:cs="Arial"/>
          <w:szCs w:val="22"/>
        </w:rPr>
        <w:t>ú.</w:t>
      </w:r>
      <w:proofErr w:type="spellEnd"/>
      <w:r w:rsidR="00A12740" w:rsidRPr="00A12740">
        <w:rPr>
          <w:rFonts w:cs="Arial"/>
          <w:szCs w:val="22"/>
        </w:rPr>
        <w:t xml:space="preserve"> Dub u Nového Jičína, Starojická Lhota a Palačov"</w:t>
      </w:r>
      <w:r w:rsidR="00C91D59">
        <w:rPr>
          <w:rFonts w:cs="Arial"/>
          <w:szCs w:val="22"/>
        </w:rPr>
        <w:t xml:space="preserve"> </w:t>
      </w:r>
      <w:r w:rsidR="005C49A0" w:rsidRPr="005A59A7">
        <w:rPr>
          <w:rFonts w:cs="Arial"/>
          <w:bCs/>
          <w:szCs w:val="22"/>
        </w:rPr>
        <w:t xml:space="preserve">uzavřená </w:t>
      </w:r>
      <w:r w:rsidR="004E00F6" w:rsidRPr="005A59A7">
        <w:rPr>
          <w:rFonts w:eastAsiaTheme="minorHAnsi" w:cs="Arial"/>
          <w:szCs w:val="22"/>
          <w:lang w:eastAsia="en-US"/>
        </w:rPr>
        <w:t>podle § 2586 a násl. zákona č. 89/2012 Sb., občanský zákoník,</w:t>
      </w:r>
    </w:p>
    <w:p w:rsidR="005C49A0" w:rsidRPr="005A59A7" w:rsidRDefault="004E00F6" w:rsidP="004E00F6">
      <w:pPr>
        <w:spacing w:after="0" w:line="240" w:lineRule="auto"/>
        <w:jc w:val="center"/>
        <w:rPr>
          <w:rFonts w:cs="Arial"/>
          <w:bCs/>
          <w:szCs w:val="22"/>
        </w:rPr>
      </w:pPr>
      <w:r w:rsidRPr="005A59A7">
        <w:rPr>
          <w:rFonts w:eastAsiaTheme="minorHAnsi" w:cs="Arial"/>
          <w:szCs w:val="22"/>
          <w:lang w:eastAsia="en-US"/>
        </w:rPr>
        <w:t>(dále jen „občanský zákoník“)</w:t>
      </w:r>
    </w:p>
    <w:p w:rsidR="00C16074" w:rsidRPr="005A59A7" w:rsidRDefault="00C16074" w:rsidP="00C16074">
      <w:pPr>
        <w:spacing w:after="0" w:line="240" w:lineRule="auto"/>
        <w:jc w:val="center"/>
        <w:rPr>
          <w:rFonts w:cs="Arial"/>
          <w:bCs/>
          <w:szCs w:val="22"/>
        </w:rPr>
      </w:pPr>
    </w:p>
    <w:p w:rsidR="00861FA5" w:rsidRPr="005A59A7" w:rsidRDefault="00861FA5" w:rsidP="005C49A0">
      <w:pPr>
        <w:tabs>
          <w:tab w:val="left" w:pos="284"/>
          <w:tab w:val="left" w:pos="567"/>
          <w:tab w:val="left" w:pos="4820"/>
        </w:tabs>
        <w:jc w:val="center"/>
        <w:rPr>
          <w:rFonts w:cs="Arial"/>
          <w:b/>
          <w:szCs w:val="22"/>
        </w:rPr>
      </w:pPr>
    </w:p>
    <w:p w:rsidR="005C49A0" w:rsidRPr="005A59A7" w:rsidRDefault="00C16074" w:rsidP="00861FA5">
      <w:pPr>
        <w:tabs>
          <w:tab w:val="left" w:pos="284"/>
          <w:tab w:val="left" w:pos="567"/>
          <w:tab w:val="left" w:pos="4820"/>
        </w:tabs>
        <w:rPr>
          <w:rFonts w:cs="Arial"/>
          <w:b/>
          <w:szCs w:val="22"/>
        </w:rPr>
      </w:pPr>
      <w:r w:rsidRPr="005A59A7">
        <w:rPr>
          <w:rFonts w:cs="Arial"/>
          <w:b/>
          <w:szCs w:val="22"/>
        </w:rPr>
        <w:t>Smluvní strany</w:t>
      </w:r>
      <w:r w:rsidR="00861FA5" w:rsidRPr="005A59A7">
        <w:rPr>
          <w:rFonts w:cs="Arial"/>
          <w:b/>
          <w:szCs w:val="22"/>
        </w:rPr>
        <w:t>: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>Objednatel č. 1:                                     Česká republika - Státní pozemkový úřad,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 xml:space="preserve">                                                                se sídlem Husinecká 1024/11a, 13000 Praha 3</w:t>
      </w:r>
    </w:p>
    <w:p w:rsidR="00861FA5" w:rsidRPr="005A59A7" w:rsidRDefault="00861FA5" w:rsidP="00A12740">
      <w:pPr>
        <w:autoSpaceDE w:val="0"/>
        <w:autoSpaceDN w:val="0"/>
        <w:adjustRightInd w:val="0"/>
        <w:spacing w:after="0" w:line="240" w:lineRule="auto"/>
        <w:ind w:left="4111" w:hanging="4111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                                                                 </w:t>
      </w:r>
      <w:r w:rsidR="00A12740">
        <w:rPr>
          <w:rFonts w:eastAsiaTheme="minorHAnsi" w:cs="Arial"/>
          <w:szCs w:val="22"/>
          <w:lang w:eastAsia="en-US"/>
        </w:rPr>
        <w:t xml:space="preserve"> </w:t>
      </w:r>
      <w:r w:rsidRPr="005A59A7">
        <w:rPr>
          <w:rFonts w:eastAsiaTheme="minorHAnsi" w:cs="Arial"/>
          <w:szCs w:val="22"/>
          <w:lang w:eastAsia="en-US"/>
        </w:rPr>
        <w:t xml:space="preserve"> Krajský pozemkový úřad pro Moravskoslezský kraj</w:t>
      </w:r>
      <w:r w:rsidR="00A12740">
        <w:rPr>
          <w:rFonts w:eastAsiaTheme="minorHAnsi" w:cs="Arial"/>
          <w:szCs w:val="22"/>
          <w:lang w:eastAsia="en-US"/>
        </w:rPr>
        <w:t>, Pobočka Nový Jičín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sídlo:                                                         </w:t>
      </w:r>
      <w:r w:rsidR="00A12740">
        <w:rPr>
          <w:rFonts w:eastAsiaTheme="minorHAnsi" w:cs="Arial"/>
          <w:szCs w:val="22"/>
          <w:lang w:eastAsia="en-US"/>
        </w:rPr>
        <w:t xml:space="preserve"> </w:t>
      </w:r>
      <w:r w:rsidR="00A12740" w:rsidRPr="008D0336">
        <w:rPr>
          <w:rFonts w:cs="Arial"/>
        </w:rPr>
        <w:t>Husova 2003/13, 741 01 Nový Jičín</w:t>
      </w:r>
    </w:p>
    <w:p w:rsidR="00861FA5" w:rsidRPr="005A59A7" w:rsidRDefault="00861FA5" w:rsidP="00A12740">
      <w:pPr>
        <w:autoSpaceDE w:val="0"/>
        <w:autoSpaceDN w:val="0"/>
        <w:adjustRightInd w:val="0"/>
        <w:spacing w:after="0" w:line="240" w:lineRule="auto"/>
        <w:ind w:left="4111" w:hanging="4111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ve věcech smluvních je oprávněn jednat: </w:t>
      </w:r>
      <w:r w:rsidR="00A12740" w:rsidRPr="00A12740">
        <w:rPr>
          <w:rFonts w:eastAsiaTheme="minorHAnsi" w:cs="Arial"/>
          <w:szCs w:val="22"/>
          <w:lang w:val="fr-FR" w:eastAsia="en-US"/>
        </w:rPr>
        <w:t>Ing. Tomáš Hoř</w:t>
      </w:r>
      <w:r w:rsidR="00A12740">
        <w:rPr>
          <w:rFonts w:eastAsiaTheme="minorHAnsi" w:cs="Arial"/>
          <w:szCs w:val="22"/>
          <w:lang w:val="fr-FR" w:eastAsia="en-US"/>
        </w:rPr>
        <w:t xml:space="preserve">elica, vedoucí Pobočky Nový    </w:t>
      </w:r>
      <w:r w:rsidR="00A12740" w:rsidRPr="00A12740">
        <w:rPr>
          <w:rFonts w:eastAsiaTheme="minorHAnsi" w:cs="Arial"/>
          <w:szCs w:val="22"/>
          <w:lang w:val="fr-FR" w:eastAsia="en-US"/>
        </w:rPr>
        <w:t>Jičín</w:t>
      </w:r>
      <w:r w:rsidR="00A12740">
        <w:rPr>
          <w:rFonts w:eastAsiaTheme="minorHAnsi" w:cs="Arial"/>
          <w:szCs w:val="22"/>
          <w:lang w:val="fr-FR" w:eastAsia="en-US"/>
        </w:rPr>
        <w:t xml:space="preserve"> 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v záležitostech naplnění smlouvy</w:t>
      </w:r>
    </w:p>
    <w:p w:rsidR="00861FA5" w:rsidRPr="005A59A7" w:rsidRDefault="00861FA5" w:rsidP="00A1274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je oprávněn jednat:</w:t>
      </w:r>
      <w:r w:rsidR="00262ED9" w:rsidRPr="005A59A7">
        <w:rPr>
          <w:rFonts w:eastAsiaTheme="minorHAnsi" w:cs="Arial"/>
          <w:szCs w:val="22"/>
          <w:lang w:eastAsia="en-US"/>
        </w:rPr>
        <w:t xml:space="preserve">                                   </w:t>
      </w:r>
      <w:r w:rsidR="001E3878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6C2F10">
        <w:rPr>
          <w:rFonts w:eastAsiaTheme="minorHAnsi" w:cs="Arial"/>
          <w:szCs w:val="22"/>
          <w:lang w:eastAsia="en-US"/>
        </w:rPr>
        <w:t>xxxxxxxxxxxxxxxx</w:t>
      </w:r>
      <w:proofErr w:type="spellEnd"/>
      <w:r w:rsidR="00262ED9" w:rsidRPr="005A59A7">
        <w:rPr>
          <w:rFonts w:eastAsiaTheme="minorHAnsi" w:cs="Arial"/>
          <w:szCs w:val="22"/>
          <w:lang w:eastAsia="en-US"/>
        </w:rPr>
        <w:t xml:space="preserve"> 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bankovní spojení:</w:t>
      </w:r>
      <w:r w:rsidR="00262ED9" w:rsidRPr="005A59A7">
        <w:rPr>
          <w:rFonts w:eastAsiaTheme="minorHAnsi" w:cs="Arial"/>
          <w:szCs w:val="22"/>
          <w:lang w:eastAsia="en-US"/>
        </w:rPr>
        <w:t xml:space="preserve">                                     </w:t>
      </w:r>
      <w:r w:rsidR="001E3878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6C2F10">
        <w:rPr>
          <w:rFonts w:eastAsiaTheme="minorHAnsi" w:cs="Arial"/>
          <w:szCs w:val="22"/>
          <w:lang w:eastAsia="en-US"/>
        </w:rPr>
        <w:t>xxxxxxxxxxxxxxxx</w:t>
      </w:r>
      <w:proofErr w:type="spellEnd"/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číslo účtu:</w:t>
      </w:r>
      <w:r w:rsidR="00262ED9" w:rsidRPr="005A59A7">
        <w:rPr>
          <w:rFonts w:eastAsiaTheme="minorHAnsi" w:cs="Arial"/>
          <w:szCs w:val="22"/>
          <w:lang w:eastAsia="en-US"/>
        </w:rPr>
        <w:t xml:space="preserve">                                                 </w:t>
      </w:r>
      <w:r w:rsidR="001E3878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6C2F10">
        <w:rPr>
          <w:rFonts w:eastAsiaTheme="minorHAnsi" w:cs="Arial"/>
          <w:szCs w:val="22"/>
          <w:lang w:eastAsia="en-US"/>
        </w:rPr>
        <w:t>xxxxxxxxxxxxxxxx</w:t>
      </w:r>
      <w:proofErr w:type="spellEnd"/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IČO: </w:t>
      </w:r>
      <w:r w:rsidR="00262ED9" w:rsidRPr="005A59A7">
        <w:rPr>
          <w:rFonts w:eastAsiaTheme="minorHAnsi" w:cs="Arial"/>
          <w:szCs w:val="22"/>
          <w:lang w:eastAsia="en-US"/>
        </w:rPr>
        <w:t xml:space="preserve">                                                         </w:t>
      </w:r>
      <w:r w:rsidR="001E3878">
        <w:rPr>
          <w:rFonts w:eastAsiaTheme="minorHAnsi" w:cs="Arial"/>
          <w:szCs w:val="22"/>
          <w:lang w:eastAsia="en-US"/>
        </w:rPr>
        <w:t xml:space="preserve"> </w:t>
      </w:r>
      <w:r w:rsidRPr="005A59A7">
        <w:rPr>
          <w:rFonts w:eastAsiaTheme="minorHAnsi" w:cs="Arial"/>
          <w:szCs w:val="22"/>
          <w:lang w:eastAsia="en-US"/>
        </w:rPr>
        <w:t>01312774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DIČ: </w:t>
      </w:r>
      <w:r w:rsidR="00262ED9" w:rsidRPr="005A59A7">
        <w:rPr>
          <w:rFonts w:eastAsiaTheme="minorHAnsi" w:cs="Arial"/>
          <w:szCs w:val="22"/>
          <w:lang w:eastAsia="en-US"/>
        </w:rPr>
        <w:t xml:space="preserve">                                                         </w:t>
      </w:r>
      <w:r w:rsidR="001E3878">
        <w:rPr>
          <w:rFonts w:eastAsiaTheme="minorHAnsi" w:cs="Arial"/>
          <w:szCs w:val="22"/>
          <w:lang w:eastAsia="en-US"/>
        </w:rPr>
        <w:t xml:space="preserve"> </w:t>
      </w:r>
      <w:r w:rsidRPr="005A59A7">
        <w:rPr>
          <w:rFonts w:eastAsiaTheme="minorHAnsi" w:cs="Arial"/>
          <w:szCs w:val="22"/>
          <w:lang w:eastAsia="en-US"/>
        </w:rPr>
        <w:t>CZ01312774</w:t>
      </w:r>
    </w:p>
    <w:p w:rsidR="00861FA5" w:rsidRPr="005A59A7" w:rsidRDefault="00861FA5" w:rsidP="00262ED9">
      <w:pPr>
        <w:autoSpaceDE w:val="0"/>
        <w:autoSpaceDN w:val="0"/>
        <w:adjustRightInd w:val="0"/>
        <w:spacing w:before="24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>a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 xml:space="preserve">Objednatel č. 2: </w:t>
      </w:r>
      <w:r w:rsidR="00262ED9" w:rsidRPr="005A59A7">
        <w:rPr>
          <w:rFonts w:eastAsiaTheme="minorHAnsi" w:cs="Arial"/>
          <w:b/>
          <w:bCs/>
          <w:szCs w:val="22"/>
          <w:lang w:eastAsia="en-US"/>
        </w:rPr>
        <w:t xml:space="preserve">                                   </w:t>
      </w:r>
      <w:r w:rsidRPr="005A59A7">
        <w:rPr>
          <w:rFonts w:eastAsiaTheme="minorHAnsi" w:cs="Arial"/>
          <w:b/>
          <w:bCs/>
          <w:szCs w:val="22"/>
          <w:lang w:eastAsia="en-US"/>
        </w:rPr>
        <w:t>Ředitelství silnic a dálnic ČR (dále jen „ŘSD ČR“),</w:t>
      </w:r>
    </w:p>
    <w:p w:rsidR="00861FA5" w:rsidRPr="005A59A7" w:rsidRDefault="00262ED9" w:rsidP="00262ED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 xml:space="preserve">                                                               </w:t>
      </w:r>
      <w:r w:rsidR="00861FA5" w:rsidRPr="005A59A7">
        <w:rPr>
          <w:rFonts w:eastAsiaTheme="minorHAnsi" w:cs="Arial"/>
          <w:b/>
          <w:bCs/>
          <w:szCs w:val="22"/>
          <w:lang w:eastAsia="en-US"/>
        </w:rPr>
        <w:t>se sídlem Na Pankráci 56, 145 05 Praha 4</w:t>
      </w:r>
    </w:p>
    <w:p w:rsidR="00E46A1F" w:rsidRPr="00E46A1F" w:rsidRDefault="00262ED9" w:rsidP="00E46A1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                                                                  </w:t>
      </w:r>
      <w:r w:rsidR="00E46A1F">
        <w:rPr>
          <w:rFonts w:eastAsiaTheme="minorHAnsi" w:cs="Arial"/>
          <w:szCs w:val="22"/>
          <w:lang w:eastAsia="en-US"/>
        </w:rPr>
        <w:t xml:space="preserve"> </w:t>
      </w:r>
      <w:r w:rsidR="00E46A1F" w:rsidRPr="00CB1102">
        <w:rPr>
          <w:rFonts w:cs="Arial"/>
        </w:rPr>
        <w:t>Správa Zlín, Fügnerovo nábřeží 5476, 760 01 Zlín</w:t>
      </w:r>
      <w:r w:rsidR="00E46A1F" w:rsidRPr="005A59A7">
        <w:rPr>
          <w:rFonts w:eastAsiaTheme="minorHAnsi" w:cs="Arial"/>
          <w:szCs w:val="22"/>
          <w:lang w:eastAsia="en-US"/>
        </w:rPr>
        <w:t xml:space="preserve"> </w:t>
      </w:r>
      <w:r w:rsidRPr="005A59A7">
        <w:rPr>
          <w:rFonts w:eastAsiaTheme="minorHAnsi" w:cs="Arial"/>
          <w:szCs w:val="22"/>
          <w:lang w:eastAsia="en-US"/>
        </w:rPr>
        <w:t>ve věcech smluvních je oprávněn jednat:</w:t>
      </w:r>
      <w:r w:rsidR="00861FA5" w:rsidRPr="005A59A7">
        <w:rPr>
          <w:rFonts w:eastAsiaTheme="minorHAnsi" w:cs="Arial"/>
          <w:szCs w:val="22"/>
          <w:lang w:eastAsia="en-US"/>
        </w:rPr>
        <w:t xml:space="preserve"> </w:t>
      </w:r>
      <w:r w:rsidR="00E46A1F">
        <w:rPr>
          <w:rFonts w:eastAsiaTheme="minorHAnsi" w:cs="Arial"/>
          <w:szCs w:val="22"/>
          <w:lang w:eastAsia="en-US"/>
        </w:rPr>
        <w:t xml:space="preserve"> </w:t>
      </w:r>
      <w:r w:rsidR="00E46A1F" w:rsidRPr="00E46A1F">
        <w:rPr>
          <w:rFonts w:eastAsiaTheme="minorHAnsi" w:cs="Arial"/>
          <w:szCs w:val="22"/>
          <w:lang w:eastAsia="en-US"/>
        </w:rPr>
        <w:t>Ing. Karel Chudárek, ředitel správy Zlín</w:t>
      </w:r>
    </w:p>
    <w:p w:rsidR="00861FA5" w:rsidRPr="005A59A7" w:rsidRDefault="00E46A1F" w:rsidP="00E46A1F">
      <w:pPr>
        <w:autoSpaceDE w:val="0"/>
        <w:autoSpaceDN w:val="0"/>
        <w:adjustRightInd w:val="0"/>
        <w:spacing w:after="0" w:line="240" w:lineRule="auto"/>
        <w:ind w:firstLine="4111"/>
        <w:rPr>
          <w:rFonts w:eastAsiaTheme="minorHAnsi" w:cs="Arial"/>
          <w:szCs w:val="22"/>
          <w:lang w:eastAsia="en-US"/>
        </w:rPr>
      </w:pPr>
      <w:r w:rsidRPr="00E46A1F">
        <w:rPr>
          <w:rFonts w:eastAsiaTheme="minorHAnsi" w:cs="Arial"/>
          <w:szCs w:val="22"/>
          <w:lang w:eastAsia="en-US"/>
        </w:rPr>
        <w:t>Ing. Marek Bednář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bankovní spojení:</w:t>
      </w:r>
      <w:r w:rsidR="00262ED9" w:rsidRPr="005A59A7">
        <w:rPr>
          <w:rFonts w:eastAsiaTheme="minorHAnsi" w:cs="Arial"/>
          <w:szCs w:val="22"/>
          <w:lang w:eastAsia="en-US"/>
        </w:rPr>
        <w:t xml:space="preserve">                                      </w:t>
      </w:r>
      <w:r w:rsidR="00E46A1F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6C2F10">
        <w:rPr>
          <w:rFonts w:eastAsiaTheme="minorHAnsi" w:cs="Arial"/>
          <w:szCs w:val="22"/>
          <w:lang w:eastAsia="en-US"/>
        </w:rPr>
        <w:t>xxxxxxxxxxxxx</w:t>
      </w:r>
      <w:proofErr w:type="spellEnd"/>
      <w:r w:rsidR="00262ED9" w:rsidRPr="005A59A7">
        <w:rPr>
          <w:rFonts w:eastAsiaTheme="minorHAnsi" w:cs="Arial"/>
          <w:szCs w:val="22"/>
          <w:lang w:eastAsia="en-US"/>
        </w:rPr>
        <w:t xml:space="preserve">   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číslo účtu:</w:t>
      </w:r>
      <w:r w:rsidR="00262ED9" w:rsidRPr="005A59A7">
        <w:rPr>
          <w:rFonts w:eastAsiaTheme="minorHAnsi" w:cs="Arial"/>
          <w:szCs w:val="22"/>
          <w:lang w:eastAsia="en-US"/>
        </w:rPr>
        <w:t xml:space="preserve">                                                 </w:t>
      </w:r>
      <w:r w:rsidR="00E46A1F">
        <w:rPr>
          <w:rFonts w:eastAsiaTheme="minorHAnsi" w:cs="Arial"/>
          <w:szCs w:val="22"/>
          <w:lang w:eastAsia="en-US"/>
        </w:rPr>
        <w:t xml:space="preserve"> </w:t>
      </w:r>
      <w:r w:rsidR="00262ED9" w:rsidRPr="005A59A7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6C2F10">
        <w:rPr>
          <w:rFonts w:eastAsiaTheme="minorHAnsi" w:cs="Arial"/>
          <w:szCs w:val="22"/>
          <w:lang w:eastAsia="en-US"/>
        </w:rPr>
        <w:t>xxxxxxxxxxxxx</w:t>
      </w:r>
      <w:proofErr w:type="spellEnd"/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IČ: </w:t>
      </w:r>
      <w:r w:rsidR="00B1224B" w:rsidRPr="005A59A7">
        <w:rPr>
          <w:rFonts w:eastAsiaTheme="minorHAnsi" w:cs="Arial"/>
          <w:szCs w:val="22"/>
          <w:lang w:eastAsia="en-US"/>
        </w:rPr>
        <w:t xml:space="preserve">                                                           </w:t>
      </w:r>
      <w:r w:rsidR="00E46A1F">
        <w:rPr>
          <w:rFonts w:eastAsiaTheme="minorHAnsi" w:cs="Arial"/>
          <w:szCs w:val="22"/>
          <w:lang w:eastAsia="en-US"/>
        </w:rPr>
        <w:t xml:space="preserve"> </w:t>
      </w:r>
      <w:r w:rsidR="00B1224B" w:rsidRPr="005A59A7">
        <w:rPr>
          <w:rFonts w:eastAsiaTheme="minorHAnsi" w:cs="Arial"/>
          <w:szCs w:val="22"/>
          <w:lang w:eastAsia="en-US"/>
        </w:rPr>
        <w:t xml:space="preserve">  </w:t>
      </w:r>
      <w:r w:rsidR="002C342B">
        <w:rPr>
          <w:rFonts w:eastAsiaTheme="minorHAnsi" w:cs="Arial"/>
          <w:szCs w:val="22"/>
          <w:lang w:eastAsia="en-US"/>
        </w:rPr>
        <w:t>65993390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DIČ: </w:t>
      </w:r>
      <w:r w:rsidR="00B1224B" w:rsidRPr="005A59A7">
        <w:rPr>
          <w:rFonts w:eastAsiaTheme="minorHAnsi" w:cs="Arial"/>
          <w:szCs w:val="22"/>
          <w:lang w:eastAsia="en-US"/>
        </w:rPr>
        <w:t xml:space="preserve">                                                        </w:t>
      </w:r>
      <w:r w:rsidR="00E46A1F">
        <w:rPr>
          <w:rFonts w:eastAsiaTheme="minorHAnsi" w:cs="Arial"/>
          <w:szCs w:val="22"/>
          <w:lang w:eastAsia="en-US"/>
        </w:rPr>
        <w:t xml:space="preserve"> </w:t>
      </w:r>
      <w:r w:rsidR="00B1224B" w:rsidRPr="005A59A7">
        <w:rPr>
          <w:rFonts w:eastAsiaTheme="minorHAnsi" w:cs="Arial"/>
          <w:szCs w:val="22"/>
          <w:lang w:eastAsia="en-US"/>
        </w:rPr>
        <w:t xml:space="preserve">  </w:t>
      </w:r>
      <w:r w:rsidRPr="005A59A7">
        <w:rPr>
          <w:rFonts w:eastAsiaTheme="minorHAnsi" w:cs="Arial"/>
          <w:szCs w:val="22"/>
          <w:lang w:eastAsia="en-US"/>
        </w:rPr>
        <w:t>CZ65993390</w:t>
      </w:r>
    </w:p>
    <w:p w:rsidR="00861FA5" w:rsidRPr="005A59A7" w:rsidRDefault="00861FA5" w:rsidP="00B1224B">
      <w:pPr>
        <w:autoSpaceDE w:val="0"/>
        <w:autoSpaceDN w:val="0"/>
        <w:adjustRightInd w:val="0"/>
        <w:spacing w:before="240"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(objednatel č. 1 a objednatel č. 2 dále jen „objednatel“)</w:t>
      </w:r>
    </w:p>
    <w:p w:rsidR="00861FA5" w:rsidRPr="005A59A7" w:rsidRDefault="00861FA5" w:rsidP="00B1224B">
      <w:pPr>
        <w:autoSpaceDE w:val="0"/>
        <w:autoSpaceDN w:val="0"/>
        <w:adjustRightInd w:val="0"/>
        <w:spacing w:before="24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>a</w:t>
      </w:r>
    </w:p>
    <w:p w:rsidR="00861FA5" w:rsidRPr="005A59A7" w:rsidRDefault="00861FA5" w:rsidP="00B1224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 xml:space="preserve">Zhotovitel: </w:t>
      </w:r>
      <w:r w:rsidR="00B1224B" w:rsidRPr="005A59A7">
        <w:rPr>
          <w:rFonts w:eastAsiaTheme="minorHAnsi" w:cs="Arial"/>
          <w:b/>
          <w:bCs/>
          <w:szCs w:val="22"/>
          <w:lang w:eastAsia="en-US"/>
        </w:rPr>
        <w:t xml:space="preserve">                                           </w:t>
      </w:r>
      <w:r w:rsidR="00F370F0" w:rsidRPr="00F370F0">
        <w:rPr>
          <w:rFonts w:eastAsiaTheme="minorHAnsi" w:cs="Arial"/>
          <w:b/>
          <w:bCs/>
          <w:szCs w:val="22"/>
          <w:lang w:eastAsia="en-US"/>
        </w:rPr>
        <w:t>"ORIS" spol. s r.o.</w:t>
      </w:r>
    </w:p>
    <w:p w:rsidR="00861FA5" w:rsidRPr="005A59A7" w:rsidRDefault="00B1224B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2"/>
          <w:lang w:eastAsia="en-US"/>
        </w:rPr>
      </w:pPr>
      <w:r w:rsidRPr="005A59A7">
        <w:rPr>
          <w:rFonts w:eastAsiaTheme="minorHAnsi" w:cs="Arial"/>
          <w:b/>
          <w:bCs/>
          <w:szCs w:val="22"/>
          <w:lang w:eastAsia="en-US"/>
        </w:rPr>
        <w:t xml:space="preserve">                                                              </w:t>
      </w:r>
      <w:r w:rsidR="00F370F0" w:rsidRPr="00F370F0">
        <w:rPr>
          <w:rFonts w:eastAsiaTheme="minorHAnsi" w:cs="Arial"/>
          <w:b/>
          <w:bCs/>
          <w:szCs w:val="22"/>
          <w:lang w:eastAsia="en-US"/>
        </w:rPr>
        <w:t>Mišákova 280/44, 779 00 Olomouc</w:t>
      </w:r>
    </w:p>
    <w:p w:rsidR="00861FA5" w:rsidRPr="005A59A7" w:rsidRDefault="00861FA5" w:rsidP="00861FA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>zastoupený:</w:t>
      </w:r>
      <w:r w:rsidR="00B1224B" w:rsidRPr="005A59A7">
        <w:rPr>
          <w:rFonts w:eastAsiaTheme="minorHAnsi" w:cs="Arial"/>
          <w:szCs w:val="22"/>
          <w:lang w:eastAsia="en-US"/>
        </w:rPr>
        <w:t xml:space="preserve">                                         </w:t>
      </w:r>
      <w:r w:rsidR="005A59A7">
        <w:rPr>
          <w:rFonts w:eastAsiaTheme="minorHAnsi" w:cs="Arial"/>
          <w:szCs w:val="22"/>
          <w:lang w:eastAsia="en-US"/>
        </w:rPr>
        <w:t xml:space="preserve">   </w:t>
      </w:r>
      <w:r w:rsidRPr="005A59A7">
        <w:rPr>
          <w:rFonts w:eastAsiaTheme="minorHAnsi" w:cs="Arial"/>
          <w:szCs w:val="22"/>
          <w:lang w:eastAsia="en-US"/>
        </w:rPr>
        <w:t xml:space="preserve"> </w:t>
      </w:r>
      <w:r w:rsidR="00F370F0" w:rsidRPr="00F370F0">
        <w:rPr>
          <w:rFonts w:eastAsiaTheme="minorHAnsi" w:cs="Arial"/>
          <w:szCs w:val="22"/>
          <w:lang w:eastAsia="en-US"/>
        </w:rPr>
        <w:t>jednatelem Ing. Lenkou Sedlákovou</w:t>
      </w:r>
    </w:p>
    <w:p w:rsidR="00B1224B" w:rsidRPr="005A59A7" w:rsidRDefault="00BC3803" w:rsidP="00BC3803">
      <w:pPr>
        <w:tabs>
          <w:tab w:val="left" w:pos="3686"/>
        </w:tabs>
        <w:spacing w:after="0" w:line="288" w:lineRule="auto"/>
        <w:ind w:left="3686" w:hanging="3686"/>
        <w:jc w:val="both"/>
        <w:rPr>
          <w:rFonts w:cs="Arial"/>
          <w:szCs w:val="22"/>
        </w:rPr>
      </w:pPr>
      <w:r w:rsidRPr="005A59A7">
        <w:rPr>
          <w:rFonts w:cs="Arial"/>
          <w:szCs w:val="22"/>
        </w:rPr>
        <w:t xml:space="preserve">v technických záležitostech </w:t>
      </w:r>
    </w:p>
    <w:p w:rsidR="00BC3803" w:rsidRPr="005A59A7" w:rsidRDefault="00BC3803" w:rsidP="00BC3803">
      <w:pPr>
        <w:tabs>
          <w:tab w:val="left" w:pos="3686"/>
        </w:tabs>
        <w:spacing w:after="0" w:line="288" w:lineRule="auto"/>
        <w:ind w:left="3686" w:hanging="3686"/>
        <w:jc w:val="both"/>
        <w:rPr>
          <w:rFonts w:cs="Arial"/>
          <w:szCs w:val="22"/>
        </w:rPr>
      </w:pPr>
      <w:r w:rsidRPr="005A59A7">
        <w:rPr>
          <w:rFonts w:cs="Arial"/>
          <w:szCs w:val="22"/>
        </w:rPr>
        <w:t>je oprávněn jednat:</w:t>
      </w:r>
      <w:r w:rsidR="00B1224B" w:rsidRPr="005A59A7">
        <w:rPr>
          <w:rFonts w:cs="Arial"/>
          <w:szCs w:val="22"/>
        </w:rPr>
        <w:t xml:space="preserve">                         </w:t>
      </w:r>
      <w:r w:rsidR="005A59A7">
        <w:rPr>
          <w:rFonts w:cs="Arial"/>
          <w:szCs w:val="22"/>
        </w:rPr>
        <w:t xml:space="preserve">        </w:t>
      </w:r>
      <w:proofErr w:type="spellStart"/>
      <w:r w:rsidR="006C2F10">
        <w:rPr>
          <w:rFonts w:cs="Arial"/>
          <w:szCs w:val="22"/>
        </w:rPr>
        <w:t>xxxxxxxxxxxxxxxx</w:t>
      </w:r>
      <w:proofErr w:type="spellEnd"/>
    </w:p>
    <w:p w:rsidR="00BC3803" w:rsidRPr="005A59A7" w:rsidRDefault="00BC3803" w:rsidP="00BC3803">
      <w:pPr>
        <w:tabs>
          <w:tab w:val="left" w:pos="3686"/>
        </w:tabs>
        <w:spacing w:after="0" w:line="288" w:lineRule="auto"/>
        <w:ind w:left="3686" w:hanging="3686"/>
        <w:jc w:val="both"/>
        <w:rPr>
          <w:rFonts w:cs="Arial"/>
          <w:szCs w:val="22"/>
        </w:rPr>
      </w:pPr>
      <w:r w:rsidRPr="005A59A7">
        <w:rPr>
          <w:rFonts w:cs="Arial"/>
          <w:szCs w:val="22"/>
        </w:rPr>
        <w:t>bankovní spojení:</w:t>
      </w:r>
      <w:r w:rsidRPr="005A59A7">
        <w:rPr>
          <w:rFonts w:cs="Arial"/>
          <w:szCs w:val="22"/>
        </w:rPr>
        <w:tab/>
      </w:r>
      <w:r w:rsidR="005A59A7">
        <w:rPr>
          <w:rFonts w:cs="Arial"/>
          <w:szCs w:val="22"/>
        </w:rPr>
        <w:t xml:space="preserve">   </w:t>
      </w:r>
      <w:proofErr w:type="spellStart"/>
      <w:r w:rsidR="006C2F10">
        <w:rPr>
          <w:rFonts w:cs="Arial"/>
          <w:szCs w:val="22"/>
        </w:rPr>
        <w:t>xxxxxxxxxxxxxxxx</w:t>
      </w:r>
      <w:proofErr w:type="spellEnd"/>
    </w:p>
    <w:p w:rsidR="00B1224B" w:rsidRPr="005A59A7" w:rsidRDefault="00BC3803" w:rsidP="00BC3803">
      <w:pPr>
        <w:tabs>
          <w:tab w:val="left" w:pos="3686"/>
        </w:tabs>
        <w:spacing w:after="0" w:line="288" w:lineRule="auto"/>
        <w:ind w:left="3686" w:hanging="3686"/>
        <w:jc w:val="both"/>
        <w:rPr>
          <w:rFonts w:cs="Arial"/>
          <w:szCs w:val="22"/>
        </w:rPr>
      </w:pPr>
      <w:r w:rsidRPr="005A59A7">
        <w:rPr>
          <w:rFonts w:cs="Arial"/>
          <w:szCs w:val="22"/>
        </w:rPr>
        <w:t>číslo účtu:</w:t>
      </w:r>
      <w:r w:rsidRPr="005A59A7">
        <w:rPr>
          <w:rFonts w:cs="Arial"/>
          <w:szCs w:val="22"/>
        </w:rPr>
        <w:tab/>
      </w:r>
      <w:r w:rsidR="005A59A7">
        <w:rPr>
          <w:rFonts w:cs="Arial"/>
          <w:szCs w:val="22"/>
        </w:rPr>
        <w:t xml:space="preserve">   </w:t>
      </w:r>
      <w:proofErr w:type="spellStart"/>
      <w:r w:rsidR="006C2F10">
        <w:rPr>
          <w:rFonts w:cs="Arial"/>
          <w:szCs w:val="22"/>
        </w:rPr>
        <w:t>xxxxxxxxxxxxxxxx</w:t>
      </w:r>
      <w:proofErr w:type="spellEnd"/>
      <w:r w:rsidR="00B1224B" w:rsidRPr="005A59A7">
        <w:rPr>
          <w:rFonts w:cs="Arial"/>
          <w:szCs w:val="22"/>
        </w:rPr>
        <w:t xml:space="preserve"> </w:t>
      </w:r>
    </w:p>
    <w:p w:rsidR="00B1224B" w:rsidRPr="005A59A7" w:rsidRDefault="00BC3803" w:rsidP="00060A1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  <w:r w:rsidRPr="005A59A7">
        <w:rPr>
          <w:rFonts w:cs="Arial"/>
          <w:szCs w:val="22"/>
        </w:rPr>
        <w:t>IČ:</w:t>
      </w:r>
      <w:r w:rsidRPr="005A59A7">
        <w:rPr>
          <w:rFonts w:cs="Arial"/>
          <w:szCs w:val="22"/>
        </w:rPr>
        <w:tab/>
      </w:r>
      <w:r w:rsidR="00B1224B" w:rsidRPr="005A59A7">
        <w:rPr>
          <w:rFonts w:cs="Arial"/>
          <w:szCs w:val="22"/>
        </w:rPr>
        <w:t xml:space="preserve">                                            </w:t>
      </w:r>
      <w:r w:rsidR="005A59A7">
        <w:rPr>
          <w:rFonts w:cs="Arial"/>
          <w:szCs w:val="22"/>
        </w:rPr>
        <w:t xml:space="preserve">     </w:t>
      </w:r>
      <w:r w:rsidR="00060A13">
        <w:rPr>
          <w:rFonts w:cs="Arial"/>
          <w:szCs w:val="22"/>
        </w:rPr>
        <w:t xml:space="preserve"> </w:t>
      </w:r>
      <w:r w:rsidR="005A59A7">
        <w:rPr>
          <w:rFonts w:cs="Arial"/>
          <w:szCs w:val="22"/>
        </w:rPr>
        <w:t xml:space="preserve"> </w:t>
      </w:r>
      <w:r w:rsidR="00B1224B" w:rsidRPr="005A59A7">
        <w:rPr>
          <w:rFonts w:cs="Arial"/>
          <w:szCs w:val="22"/>
        </w:rPr>
        <w:t xml:space="preserve"> </w:t>
      </w:r>
      <w:r w:rsidR="00F370F0">
        <w:rPr>
          <w:rFonts w:eastAsiaTheme="minorHAnsi" w:cs="Arial"/>
          <w:szCs w:val="22"/>
          <w:lang w:eastAsia="en-US"/>
        </w:rPr>
        <w:t>42767661</w:t>
      </w:r>
    </w:p>
    <w:p w:rsidR="00B1224B" w:rsidRDefault="00B1224B" w:rsidP="00060A13">
      <w:pPr>
        <w:tabs>
          <w:tab w:val="left" w:pos="3686"/>
        </w:tabs>
        <w:spacing w:after="0" w:line="288" w:lineRule="auto"/>
        <w:ind w:left="3686" w:hanging="3686"/>
        <w:jc w:val="both"/>
        <w:rPr>
          <w:rFonts w:cs="Arial"/>
          <w:szCs w:val="22"/>
        </w:rPr>
      </w:pPr>
      <w:r w:rsidRPr="005A59A7">
        <w:rPr>
          <w:rFonts w:eastAsiaTheme="minorHAnsi" w:cs="Arial"/>
          <w:szCs w:val="22"/>
          <w:lang w:eastAsia="en-US"/>
        </w:rPr>
        <w:t xml:space="preserve">DIČ:                                                  </w:t>
      </w:r>
      <w:r w:rsidR="00060A13">
        <w:rPr>
          <w:rFonts w:eastAsiaTheme="minorHAnsi" w:cs="Arial"/>
          <w:szCs w:val="22"/>
          <w:lang w:eastAsia="en-US"/>
        </w:rPr>
        <w:t xml:space="preserve"> </w:t>
      </w:r>
      <w:r w:rsidRPr="005A59A7">
        <w:rPr>
          <w:rFonts w:eastAsiaTheme="minorHAnsi" w:cs="Arial"/>
          <w:szCs w:val="22"/>
          <w:lang w:eastAsia="en-US"/>
        </w:rPr>
        <w:t xml:space="preserve"> </w:t>
      </w:r>
      <w:r w:rsidR="005A59A7">
        <w:rPr>
          <w:rFonts w:eastAsiaTheme="minorHAnsi" w:cs="Arial"/>
          <w:szCs w:val="22"/>
          <w:lang w:eastAsia="en-US"/>
        </w:rPr>
        <w:t xml:space="preserve">  </w:t>
      </w:r>
      <w:r w:rsidRPr="005A59A7">
        <w:rPr>
          <w:rFonts w:eastAsiaTheme="minorHAnsi" w:cs="Arial"/>
          <w:szCs w:val="22"/>
          <w:lang w:eastAsia="en-US"/>
        </w:rPr>
        <w:t xml:space="preserve">  CZ</w:t>
      </w:r>
      <w:r w:rsidR="00F370F0" w:rsidRPr="00F370F0">
        <w:rPr>
          <w:rFonts w:eastAsiaTheme="minorHAnsi" w:cs="Arial"/>
          <w:szCs w:val="22"/>
          <w:lang w:eastAsia="en-US"/>
        </w:rPr>
        <w:t>42767661</w:t>
      </w:r>
      <w:r w:rsidRPr="005A59A7">
        <w:rPr>
          <w:rFonts w:cs="Arial"/>
          <w:szCs w:val="22"/>
        </w:rPr>
        <w:t xml:space="preserve"> </w:t>
      </w:r>
    </w:p>
    <w:p w:rsidR="005A59A7" w:rsidRPr="005A59A7" w:rsidRDefault="00060A13" w:rsidP="00B1224B">
      <w:pPr>
        <w:tabs>
          <w:tab w:val="left" w:pos="3686"/>
        </w:tabs>
        <w:spacing w:after="0" w:line="288" w:lineRule="auto"/>
        <w:ind w:left="3686" w:hanging="368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</w:t>
      </w:r>
    </w:p>
    <w:p w:rsidR="00A11E3B" w:rsidRDefault="00A11E3B" w:rsidP="00B1224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2"/>
          <w:lang w:eastAsia="en-US"/>
        </w:rPr>
      </w:pPr>
    </w:p>
    <w:p w:rsidR="00B1224B" w:rsidRPr="005A59A7" w:rsidRDefault="00B1224B" w:rsidP="00C91D5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lastRenderedPageBreak/>
        <w:t xml:space="preserve">Společnost je zapsaná v obchodním rejstříku vedeném u </w:t>
      </w:r>
      <w:r w:rsidR="00F370F0">
        <w:rPr>
          <w:rFonts w:eastAsiaTheme="minorHAnsi" w:cs="Arial"/>
          <w:szCs w:val="22"/>
          <w:lang w:eastAsia="en-US"/>
        </w:rPr>
        <w:t>Krajského soudu v Ostravě, oddíl C</w:t>
      </w:r>
      <w:r w:rsidRPr="005A59A7">
        <w:rPr>
          <w:rFonts w:eastAsiaTheme="minorHAnsi" w:cs="Arial"/>
          <w:szCs w:val="22"/>
          <w:lang w:eastAsia="en-US"/>
        </w:rPr>
        <w:t>,</w:t>
      </w:r>
      <w:r w:rsidR="00A11E3B">
        <w:rPr>
          <w:rFonts w:eastAsiaTheme="minorHAnsi" w:cs="Arial"/>
          <w:szCs w:val="22"/>
          <w:lang w:eastAsia="en-US"/>
        </w:rPr>
        <w:t xml:space="preserve"> pod č. j. 1988</w:t>
      </w:r>
    </w:p>
    <w:p w:rsidR="00B655A6" w:rsidRDefault="00A11E3B">
      <w:pPr>
        <w:spacing w:after="200" w:line="276" w:lineRule="auto"/>
        <w:rPr>
          <w:rFonts w:cs="Arial"/>
          <w:szCs w:val="22"/>
          <w:lang w:eastAsia="en-US"/>
        </w:rPr>
      </w:pPr>
      <w:r w:rsidRPr="005A59A7">
        <w:rPr>
          <w:rFonts w:eastAsiaTheme="minorHAnsi" w:cs="Arial"/>
          <w:szCs w:val="22"/>
          <w:lang w:eastAsia="en-US"/>
        </w:rPr>
        <w:t xml:space="preserve"> </w:t>
      </w:r>
      <w:r w:rsidR="005A59A7" w:rsidRPr="005A59A7">
        <w:rPr>
          <w:rFonts w:eastAsiaTheme="minorHAnsi" w:cs="Arial"/>
          <w:szCs w:val="22"/>
          <w:lang w:eastAsia="en-US"/>
        </w:rPr>
        <w:t>(dále jen „</w:t>
      </w:r>
      <w:r w:rsidR="005A59A7" w:rsidRPr="005A59A7">
        <w:rPr>
          <w:rFonts w:eastAsiaTheme="minorHAnsi" w:cs="Arial"/>
          <w:b/>
          <w:bCs/>
          <w:szCs w:val="22"/>
          <w:lang w:eastAsia="en-US"/>
        </w:rPr>
        <w:t>zhotovitel</w:t>
      </w:r>
      <w:r w:rsidR="005A59A7" w:rsidRPr="005A59A7">
        <w:rPr>
          <w:rFonts w:eastAsiaTheme="minorHAnsi" w:cs="Arial"/>
          <w:szCs w:val="22"/>
          <w:lang w:eastAsia="en-US"/>
        </w:rPr>
        <w:t>“)</w:t>
      </w:r>
      <w:r w:rsidR="005A59A7" w:rsidRPr="005A59A7">
        <w:rPr>
          <w:rFonts w:cs="Arial"/>
          <w:szCs w:val="22"/>
          <w:lang w:eastAsia="en-US"/>
        </w:rPr>
        <w:t xml:space="preserve"> </w:t>
      </w:r>
    </w:p>
    <w:p w:rsidR="00060A13" w:rsidRPr="005A59A7" w:rsidRDefault="00060A13">
      <w:pPr>
        <w:spacing w:after="200" w:line="276" w:lineRule="auto"/>
        <w:rPr>
          <w:rFonts w:cs="Arial"/>
          <w:szCs w:val="22"/>
          <w:lang w:eastAsia="en-US"/>
        </w:rPr>
      </w:pPr>
    </w:p>
    <w:p w:rsidR="00556D9B" w:rsidRPr="004E00F6" w:rsidRDefault="00556D9B" w:rsidP="00556D9B">
      <w:pPr>
        <w:pStyle w:val="TSTextlnkuslovan"/>
        <w:spacing w:after="0"/>
        <w:jc w:val="center"/>
        <w:rPr>
          <w:rFonts w:cs="Arial"/>
          <w:b/>
          <w:sz w:val="24"/>
          <w:lang w:val="cs-CZ" w:eastAsia="en-US"/>
        </w:rPr>
      </w:pPr>
      <w:r w:rsidRPr="004E00F6">
        <w:rPr>
          <w:rFonts w:cs="Arial"/>
          <w:b/>
          <w:sz w:val="24"/>
          <w:lang w:val="cs-CZ" w:eastAsia="en-US"/>
        </w:rPr>
        <w:t>Čl. I.</w:t>
      </w:r>
    </w:p>
    <w:p w:rsidR="00556D9B" w:rsidRPr="004E00F6" w:rsidRDefault="00556D9B" w:rsidP="00556D9B">
      <w:pPr>
        <w:pStyle w:val="TSTextlnkuslovan"/>
        <w:spacing w:after="0"/>
        <w:jc w:val="center"/>
        <w:rPr>
          <w:rFonts w:cs="Arial"/>
          <w:b/>
          <w:sz w:val="24"/>
          <w:lang w:val="cs-CZ" w:eastAsia="en-US"/>
        </w:rPr>
      </w:pPr>
      <w:r w:rsidRPr="004E00F6">
        <w:rPr>
          <w:rFonts w:cs="Arial"/>
          <w:b/>
          <w:sz w:val="24"/>
          <w:lang w:val="cs-CZ" w:eastAsia="en-US"/>
        </w:rPr>
        <w:t>Předmět dodatku</w:t>
      </w:r>
    </w:p>
    <w:p w:rsidR="00556D9B" w:rsidRPr="004E00F6" w:rsidRDefault="00556D9B" w:rsidP="00556D9B">
      <w:pPr>
        <w:pStyle w:val="TSTextlnkuslovan"/>
        <w:spacing w:after="0"/>
        <w:jc w:val="center"/>
        <w:rPr>
          <w:rFonts w:cs="Arial"/>
          <w:b/>
          <w:sz w:val="24"/>
          <w:lang w:val="cs-CZ" w:eastAsia="en-US"/>
        </w:rPr>
      </w:pPr>
    </w:p>
    <w:p w:rsidR="00556D9B" w:rsidRDefault="00556D9B" w:rsidP="00182E07">
      <w:pPr>
        <w:pStyle w:val="TSTextlnkuslovan"/>
        <w:numPr>
          <w:ilvl w:val="0"/>
          <w:numId w:val="11"/>
        </w:numPr>
        <w:spacing w:after="0"/>
        <w:ind w:left="426" w:hanging="426"/>
        <w:rPr>
          <w:rFonts w:cs="Arial"/>
          <w:sz w:val="24"/>
          <w:lang w:val="cs-CZ" w:eastAsia="en-US"/>
        </w:rPr>
      </w:pPr>
      <w:r w:rsidRPr="004E00F6">
        <w:rPr>
          <w:rFonts w:cs="Arial"/>
          <w:sz w:val="24"/>
          <w:lang w:val="cs-CZ" w:eastAsia="en-US"/>
        </w:rPr>
        <w:t>Předmětem dodatku č. 1 ke smlouvě o dílo na provedení díla (</w:t>
      </w:r>
      <w:r w:rsidR="00C91D59">
        <w:rPr>
          <w:rFonts w:cs="Arial"/>
          <w:sz w:val="24"/>
          <w:lang w:val="cs-CZ" w:eastAsia="en-US"/>
        </w:rPr>
        <w:t>služby</w:t>
      </w:r>
      <w:r w:rsidRPr="004E00F6">
        <w:rPr>
          <w:rFonts w:cs="Arial"/>
          <w:sz w:val="24"/>
          <w:lang w:val="cs-CZ" w:eastAsia="en-US"/>
        </w:rPr>
        <w:t xml:space="preserve">) s názvem </w:t>
      </w:r>
      <w:r w:rsidR="00C91D59" w:rsidRPr="00C91D59">
        <w:rPr>
          <w:rFonts w:cs="Arial"/>
          <w:sz w:val="24"/>
          <w:lang w:val="cs-CZ"/>
        </w:rPr>
        <w:t xml:space="preserve">"Studie pro posouzení vlivu stavby I/35 Lešná - Palačov na novou organizaci ZPF v k. </w:t>
      </w:r>
      <w:proofErr w:type="spellStart"/>
      <w:r w:rsidR="00C91D59" w:rsidRPr="00C91D59">
        <w:rPr>
          <w:rFonts w:cs="Arial"/>
          <w:sz w:val="24"/>
          <w:lang w:val="cs-CZ"/>
        </w:rPr>
        <w:t>ú.</w:t>
      </w:r>
      <w:proofErr w:type="spellEnd"/>
      <w:r w:rsidR="00C91D59" w:rsidRPr="00C91D59">
        <w:rPr>
          <w:rFonts w:cs="Arial"/>
          <w:sz w:val="24"/>
          <w:lang w:val="cs-CZ"/>
        </w:rPr>
        <w:t xml:space="preserve"> Dub u Nového Jičína, Starojická Lhota a </w:t>
      </w:r>
      <w:proofErr w:type="gramStart"/>
      <w:r w:rsidR="00C91D59" w:rsidRPr="00C91D59">
        <w:rPr>
          <w:rFonts w:cs="Arial"/>
          <w:sz w:val="24"/>
          <w:lang w:val="cs-CZ"/>
        </w:rPr>
        <w:t>Palačov"</w:t>
      </w:r>
      <w:r w:rsidRPr="004E00F6">
        <w:rPr>
          <w:rFonts w:cs="Arial"/>
          <w:sz w:val="24"/>
          <w:lang w:val="cs-CZ"/>
        </w:rPr>
        <w:t xml:space="preserve"> ( dále</w:t>
      </w:r>
      <w:proofErr w:type="gramEnd"/>
      <w:r w:rsidRPr="004E00F6">
        <w:rPr>
          <w:rFonts w:cs="Arial"/>
          <w:sz w:val="24"/>
          <w:lang w:val="cs-CZ"/>
        </w:rPr>
        <w:t xml:space="preserve"> jen </w:t>
      </w:r>
      <w:r w:rsidR="00943D39" w:rsidRPr="004E00F6">
        <w:rPr>
          <w:rFonts w:cs="Arial"/>
          <w:sz w:val="24"/>
          <w:lang w:val="cs-CZ"/>
        </w:rPr>
        <w:t>„</w:t>
      </w:r>
      <w:r w:rsidRPr="004E00F6">
        <w:rPr>
          <w:rFonts w:cs="Arial"/>
          <w:sz w:val="24"/>
          <w:lang w:val="cs-CZ"/>
        </w:rPr>
        <w:t>dílo</w:t>
      </w:r>
      <w:r w:rsidR="00943D39" w:rsidRPr="004E00F6">
        <w:rPr>
          <w:rFonts w:cs="Arial"/>
          <w:sz w:val="24"/>
          <w:lang w:val="cs-CZ"/>
        </w:rPr>
        <w:t>“</w:t>
      </w:r>
      <w:r w:rsidRPr="004E00F6">
        <w:rPr>
          <w:rFonts w:cs="Arial"/>
          <w:sz w:val="24"/>
          <w:lang w:val="cs-CZ"/>
        </w:rPr>
        <w:t>)</w:t>
      </w:r>
      <w:r w:rsidR="00943D39" w:rsidRPr="004E00F6">
        <w:rPr>
          <w:rFonts w:cs="Arial"/>
          <w:sz w:val="24"/>
          <w:lang w:val="cs-CZ"/>
        </w:rPr>
        <w:t xml:space="preserve"> je </w:t>
      </w:r>
      <w:r w:rsidR="00C91D59">
        <w:rPr>
          <w:rFonts w:cs="Arial"/>
          <w:sz w:val="24"/>
          <w:lang w:val="cs-CZ"/>
        </w:rPr>
        <w:t>změna termínu předání díla</w:t>
      </w:r>
      <w:r w:rsidR="00943D39" w:rsidRPr="004E00F6">
        <w:rPr>
          <w:rFonts w:cs="Arial"/>
          <w:sz w:val="24"/>
          <w:lang w:val="cs-CZ"/>
        </w:rPr>
        <w:t>.</w:t>
      </w:r>
    </w:p>
    <w:p w:rsidR="004103EB" w:rsidRPr="004E00F6" w:rsidRDefault="004103EB" w:rsidP="004103EB">
      <w:pPr>
        <w:pStyle w:val="TSTextlnkuslovan"/>
        <w:spacing w:after="0"/>
        <w:ind w:left="426"/>
        <w:rPr>
          <w:rFonts w:cs="Arial"/>
          <w:sz w:val="24"/>
          <w:lang w:val="cs-CZ" w:eastAsia="en-US"/>
        </w:rPr>
      </w:pPr>
    </w:p>
    <w:p w:rsidR="00C91D59" w:rsidRPr="00EC4079" w:rsidRDefault="00C91D59" w:rsidP="004B4765">
      <w:pPr>
        <w:pStyle w:val="TSTextlnkuslovan"/>
        <w:numPr>
          <w:ilvl w:val="0"/>
          <w:numId w:val="11"/>
        </w:numPr>
        <w:spacing w:after="0"/>
        <w:ind w:left="426" w:hanging="426"/>
        <w:rPr>
          <w:rFonts w:cs="Arial"/>
          <w:sz w:val="24"/>
          <w:lang w:val="cs-CZ" w:eastAsia="en-US"/>
        </w:rPr>
      </w:pPr>
      <w:r w:rsidRPr="00EC4079">
        <w:rPr>
          <w:rFonts w:cs="Arial"/>
          <w:sz w:val="24"/>
          <w:lang w:val="cs-CZ" w:eastAsia="en-US"/>
        </w:rPr>
        <w:t xml:space="preserve">Změna termínu předání díla je způsobena </w:t>
      </w:r>
      <w:r w:rsidR="00604B08" w:rsidRPr="00EC4079">
        <w:rPr>
          <w:rFonts w:cs="Arial"/>
          <w:sz w:val="24"/>
          <w:lang w:val="cs-CZ" w:eastAsia="en-US"/>
        </w:rPr>
        <w:t>tím</w:t>
      </w:r>
      <w:r w:rsidR="00790F77" w:rsidRPr="00EC4079">
        <w:rPr>
          <w:rFonts w:cs="Arial"/>
          <w:sz w:val="24"/>
          <w:lang w:val="cs-CZ" w:eastAsia="en-US"/>
        </w:rPr>
        <w:t>,</w:t>
      </w:r>
      <w:r w:rsidR="00604B08" w:rsidRPr="00EC4079">
        <w:rPr>
          <w:rFonts w:cs="Arial"/>
          <w:sz w:val="24"/>
          <w:lang w:val="cs-CZ" w:eastAsia="en-US"/>
        </w:rPr>
        <w:t xml:space="preserve"> že v současné době probíhá řízení na Ministerstvu životního prostředí k vydání Souhlasného závazného stanoviska k záměru </w:t>
      </w:r>
      <w:r w:rsidR="00604B08" w:rsidRPr="00EC4079">
        <w:rPr>
          <w:sz w:val="24"/>
        </w:rPr>
        <w:t xml:space="preserve">„1/35 Lešná </w:t>
      </w:r>
      <w:proofErr w:type="spellStart"/>
      <w:r w:rsidR="00604B08" w:rsidRPr="00EC4079">
        <w:rPr>
          <w:sz w:val="24"/>
        </w:rPr>
        <w:t>Palačov</w:t>
      </w:r>
      <w:proofErr w:type="spellEnd"/>
      <w:r w:rsidR="00604B08" w:rsidRPr="00EC4079">
        <w:rPr>
          <w:sz w:val="24"/>
        </w:rPr>
        <w:t>“</w:t>
      </w:r>
      <w:r w:rsidR="00A17AF8" w:rsidRPr="00EC4079">
        <w:rPr>
          <w:rFonts w:cs="Arial"/>
          <w:sz w:val="24"/>
          <w:lang w:val="cs-CZ" w:eastAsia="en-US"/>
        </w:rPr>
        <w:t xml:space="preserve"> </w:t>
      </w:r>
      <w:r w:rsidR="00604B08" w:rsidRPr="00EC4079">
        <w:rPr>
          <w:rFonts w:cs="Arial"/>
          <w:sz w:val="24"/>
          <w:lang w:val="cs-CZ" w:eastAsia="en-US"/>
        </w:rPr>
        <w:t>(</w:t>
      </w:r>
      <w:r w:rsidR="00A17AF8" w:rsidRPr="00EC4079">
        <w:rPr>
          <w:rFonts w:cs="Arial"/>
          <w:sz w:val="24"/>
          <w:lang w:val="cs-CZ" w:eastAsia="en-US"/>
        </w:rPr>
        <w:t>studie EIA</w:t>
      </w:r>
      <w:r w:rsidR="00604B08" w:rsidRPr="00EC4079">
        <w:rPr>
          <w:rFonts w:cs="Arial"/>
          <w:sz w:val="24"/>
          <w:lang w:val="cs-CZ" w:eastAsia="en-US"/>
        </w:rPr>
        <w:t xml:space="preserve"> - </w:t>
      </w:r>
      <w:r w:rsidR="00A17AF8" w:rsidRPr="00EC4079">
        <w:rPr>
          <w:rFonts w:cs="Arial"/>
          <w:sz w:val="24"/>
          <w:lang w:val="cs-CZ" w:eastAsia="en-US"/>
        </w:rPr>
        <w:t>vyhodnocení vlivů na životní prostředí). Jedná se o proces, jehož cílem je získat představu o výsledném vlivu stavby na životní prostředí a vyhodnocení, zda je z tohoto ohledu vhodné ji realizovat, resp. za jakých podmínek je realizace akceptovatelná.</w:t>
      </w:r>
    </w:p>
    <w:p w:rsidR="00A17AF8" w:rsidRPr="00EC4079" w:rsidRDefault="0047264A" w:rsidP="00A17AF8">
      <w:pPr>
        <w:pStyle w:val="TSTextlnkuslovan"/>
        <w:spacing w:after="0"/>
        <w:ind w:left="426"/>
        <w:rPr>
          <w:rFonts w:cs="Arial"/>
          <w:sz w:val="24"/>
          <w:lang w:val="cs-CZ" w:eastAsia="en-US"/>
        </w:rPr>
      </w:pPr>
      <w:r w:rsidRPr="00EC4079">
        <w:rPr>
          <w:rFonts w:cs="Arial"/>
          <w:sz w:val="24"/>
          <w:lang w:val="cs-CZ" w:eastAsia="en-US"/>
        </w:rPr>
        <w:t>Studii EIA upravuje zákon č. 100/2001 Sb. o posuzování vlivů na životní prostředí a musí být přiložena k žádosti o realizaci všech velkých staveb s výrazným vlivem na obyvatelstvo a životní prostředí.</w:t>
      </w:r>
    </w:p>
    <w:p w:rsidR="00A17AF8" w:rsidRPr="00790F77" w:rsidRDefault="00A17AF8" w:rsidP="00A17AF8">
      <w:pPr>
        <w:pStyle w:val="TSTextlnkuslovan"/>
        <w:spacing w:after="0"/>
        <w:rPr>
          <w:rFonts w:cs="Arial"/>
          <w:sz w:val="24"/>
          <w:lang w:val="cs-CZ" w:eastAsia="en-US"/>
        </w:rPr>
      </w:pPr>
    </w:p>
    <w:p w:rsidR="007B3D2E" w:rsidRPr="00790F77" w:rsidRDefault="007B3D2E" w:rsidP="00182E07">
      <w:pPr>
        <w:pStyle w:val="TSTextlnkuslovan"/>
        <w:numPr>
          <w:ilvl w:val="0"/>
          <w:numId w:val="11"/>
        </w:numPr>
        <w:spacing w:after="0"/>
        <w:ind w:left="426" w:hanging="426"/>
        <w:rPr>
          <w:rFonts w:cs="Arial"/>
          <w:sz w:val="24"/>
          <w:lang w:val="cs-CZ" w:eastAsia="en-US"/>
        </w:rPr>
      </w:pPr>
      <w:r w:rsidRPr="00790F77">
        <w:rPr>
          <w:rFonts w:cs="Arial"/>
          <w:sz w:val="24"/>
          <w:lang w:val="cs-CZ" w:eastAsia="en-US"/>
        </w:rPr>
        <w:t>Dodatkem č. 1 se mění Článek V. Čas a místo předání díla, odstavec 5.1. Smlouvy o dílo č. 437-2018-571204 následovně:</w:t>
      </w:r>
    </w:p>
    <w:p w:rsidR="007B3D2E" w:rsidRPr="00790F77" w:rsidRDefault="007B3D2E" w:rsidP="007B3D2E">
      <w:pPr>
        <w:pStyle w:val="TSTextlnkuslovan"/>
        <w:spacing w:after="0"/>
        <w:ind w:left="426"/>
        <w:rPr>
          <w:rFonts w:cs="Arial"/>
          <w:sz w:val="24"/>
          <w:lang w:val="cs-CZ" w:eastAsia="en-US"/>
        </w:rPr>
      </w:pPr>
    </w:p>
    <w:p w:rsidR="007B3D2E" w:rsidRDefault="006A28AB" w:rsidP="007B3D2E">
      <w:pPr>
        <w:pStyle w:val="TSTextlnkuslovan"/>
        <w:spacing w:after="0"/>
        <w:ind w:left="426"/>
        <w:rPr>
          <w:rFonts w:cs="Arial"/>
          <w:sz w:val="24"/>
          <w:lang w:val="cs-CZ" w:eastAsia="en-US"/>
        </w:rPr>
      </w:pPr>
      <w:r w:rsidRPr="00790F77">
        <w:rPr>
          <w:rFonts w:cs="Arial"/>
          <w:sz w:val="24"/>
          <w:lang w:val="cs-CZ" w:eastAsia="en-US"/>
        </w:rPr>
        <w:t>Dílo bude předáno do třech měsíců po vydání</w:t>
      </w:r>
      <w:r w:rsidR="00FB62A4" w:rsidRPr="00790F77">
        <w:rPr>
          <w:rFonts w:cs="Arial"/>
          <w:sz w:val="24"/>
          <w:lang w:val="cs-CZ" w:eastAsia="en-US"/>
        </w:rPr>
        <w:t xml:space="preserve"> </w:t>
      </w:r>
      <w:r w:rsidR="00CB40B5" w:rsidRPr="00790F77">
        <w:rPr>
          <w:rFonts w:cs="Arial"/>
          <w:sz w:val="24"/>
          <w:lang w:val="cs-CZ" w:eastAsia="en-US"/>
        </w:rPr>
        <w:t>Souhlasného závazného stanoviska k </w:t>
      </w:r>
      <w:r w:rsidR="00CB40B5" w:rsidRPr="00EC4079">
        <w:rPr>
          <w:rFonts w:cs="Arial"/>
          <w:sz w:val="24"/>
          <w:lang w:val="cs-CZ" w:eastAsia="en-US"/>
        </w:rPr>
        <w:t xml:space="preserve">záměru </w:t>
      </w:r>
      <w:r w:rsidR="00CB40B5" w:rsidRPr="00EC4079">
        <w:rPr>
          <w:sz w:val="24"/>
        </w:rPr>
        <w:t xml:space="preserve">„1/35 Lešná </w:t>
      </w:r>
      <w:proofErr w:type="spellStart"/>
      <w:r w:rsidR="00CB40B5" w:rsidRPr="00EC4079">
        <w:rPr>
          <w:sz w:val="24"/>
        </w:rPr>
        <w:t>Palačov</w:t>
      </w:r>
      <w:proofErr w:type="spellEnd"/>
      <w:r w:rsidR="00CB40B5" w:rsidRPr="00EC4079">
        <w:rPr>
          <w:sz w:val="24"/>
        </w:rPr>
        <w:t>“</w:t>
      </w:r>
      <w:r w:rsidR="00CB40B5" w:rsidRPr="00EC4079">
        <w:rPr>
          <w:rFonts w:cs="Arial"/>
          <w:sz w:val="24"/>
          <w:lang w:val="cs-CZ" w:eastAsia="en-US"/>
        </w:rPr>
        <w:t xml:space="preserve"> (</w:t>
      </w:r>
      <w:r w:rsidR="00FB62A4" w:rsidRPr="00EC4079">
        <w:rPr>
          <w:rFonts w:cs="Arial"/>
          <w:sz w:val="24"/>
          <w:lang w:val="cs-CZ" w:eastAsia="en-US"/>
        </w:rPr>
        <w:t>studie EIA</w:t>
      </w:r>
      <w:r w:rsidR="00CB40B5" w:rsidRPr="00790F77">
        <w:rPr>
          <w:rFonts w:cs="Arial"/>
          <w:sz w:val="24"/>
          <w:lang w:val="cs-CZ" w:eastAsia="en-US"/>
        </w:rPr>
        <w:t xml:space="preserve">) </w:t>
      </w:r>
      <w:r w:rsidR="00FB62A4" w:rsidRPr="00790F77">
        <w:rPr>
          <w:rFonts w:cs="Arial"/>
          <w:sz w:val="24"/>
          <w:lang w:val="cs-CZ" w:eastAsia="en-US"/>
        </w:rPr>
        <w:t>a jejím zapracování</w:t>
      </w:r>
      <w:r w:rsidRPr="00790F77">
        <w:rPr>
          <w:rFonts w:cs="Arial"/>
          <w:sz w:val="24"/>
          <w:lang w:val="cs-CZ" w:eastAsia="en-US"/>
        </w:rPr>
        <w:t xml:space="preserve"> do </w:t>
      </w:r>
      <w:r w:rsidRPr="00790F77">
        <w:rPr>
          <w:rFonts w:cs="Arial"/>
          <w:sz w:val="24"/>
          <w:lang w:val="cs-CZ"/>
        </w:rPr>
        <w:t xml:space="preserve">"Studie pro posouzení vlivu stavby I/35 Lešná - Palačov na novou organizaci ZPF v k. </w:t>
      </w:r>
      <w:proofErr w:type="spellStart"/>
      <w:r w:rsidRPr="00790F77">
        <w:rPr>
          <w:rFonts w:cs="Arial"/>
          <w:sz w:val="24"/>
          <w:lang w:val="cs-CZ"/>
        </w:rPr>
        <w:t>ú.</w:t>
      </w:r>
      <w:proofErr w:type="spellEnd"/>
      <w:r w:rsidRPr="00790F77">
        <w:rPr>
          <w:rFonts w:cs="Arial"/>
          <w:sz w:val="24"/>
          <w:lang w:val="cs-CZ"/>
        </w:rPr>
        <w:t xml:space="preserve"> Dub u Nového Jičína, Starojická Lhota a Palačov" </w:t>
      </w:r>
      <w:r w:rsidRPr="00790F77">
        <w:rPr>
          <w:rFonts w:cs="Arial"/>
          <w:sz w:val="24"/>
          <w:lang w:val="cs-CZ" w:eastAsia="en-US"/>
        </w:rPr>
        <w:t xml:space="preserve">v sídle Objednatele I – SPU, </w:t>
      </w:r>
      <w:r w:rsidRPr="006A28AB">
        <w:rPr>
          <w:rFonts w:cs="Arial"/>
          <w:sz w:val="24"/>
          <w:lang w:val="cs-CZ" w:eastAsia="en-US"/>
        </w:rPr>
        <w:t>Krajského pozemkového úřadu pro Moravskoslezský kraj, Pobočky Nový Jičín, Husova 2003/13, 741 01 Nový Jičín.</w:t>
      </w:r>
    </w:p>
    <w:p w:rsidR="004103EB" w:rsidRDefault="004103EB" w:rsidP="004103EB">
      <w:pPr>
        <w:pStyle w:val="TSTextlnkuslovan"/>
        <w:spacing w:after="0"/>
        <w:ind w:left="426"/>
        <w:rPr>
          <w:rFonts w:cs="Arial"/>
          <w:sz w:val="24"/>
          <w:lang w:val="cs-CZ" w:eastAsia="en-US"/>
        </w:rPr>
      </w:pPr>
    </w:p>
    <w:p w:rsidR="00182E07" w:rsidRDefault="006A28AB" w:rsidP="006A28AB">
      <w:pPr>
        <w:pStyle w:val="TSTextlnkuslovan"/>
        <w:numPr>
          <w:ilvl w:val="0"/>
          <w:numId w:val="11"/>
        </w:numPr>
        <w:ind w:left="425" w:hanging="425"/>
        <w:rPr>
          <w:rFonts w:cs="Arial"/>
          <w:sz w:val="24"/>
          <w:lang w:val="cs-CZ" w:eastAsia="en-US"/>
        </w:rPr>
      </w:pPr>
      <w:r>
        <w:rPr>
          <w:rFonts w:cs="Arial"/>
          <w:sz w:val="24"/>
          <w:lang w:val="cs-CZ" w:eastAsia="en-US"/>
        </w:rPr>
        <w:t>Změna termínu předání díla je způsobena</w:t>
      </w:r>
      <w:r w:rsidR="008D3685">
        <w:rPr>
          <w:rFonts w:cs="Arial"/>
          <w:sz w:val="24"/>
          <w:lang w:val="cs-CZ" w:eastAsia="en-US"/>
        </w:rPr>
        <w:t xml:space="preserve"> </w:t>
      </w:r>
      <w:r w:rsidR="00182E07" w:rsidRPr="006A28AB">
        <w:rPr>
          <w:rFonts w:cs="Arial"/>
          <w:sz w:val="24"/>
          <w:lang w:val="cs-CZ" w:eastAsia="en-US"/>
        </w:rPr>
        <w:t>objektivně nepředvídatelný</w:t>
      </w:r>
      <w:r w:rsidR="008D3685">
        <w:rPr>
          <w:rFonts w:cs="Arial"/>
          <w:sz w:val="24"/>
          <w:lang w:val="cs-CZ" w:eastAsia="en-US"/>
        </w:rPr>
        <w:t>mi</w:t>
      </w:r>
      <w:r w:rsidR="00182E07" w:rsidRPr="006A28AB">
        <w:rPr>
          <w:rFonts w:cs="Arial"/>
          <w:sz w:val="24"/>
          <w:lang w:val="cs-CZ" w:eastAsia="en-US"/>
        </w:rPr>
        <w:t xml:space="preserve"> okolnost</w:t>
      </w:r>
      <w:r w:rsidR="008D3685">
        <w:rPr>
          <w:rFonts w:cs="Arial"/>
          <w:sz w:val="24"/>
          <w:lang w:val="cs-CZ" w:eastAsia="en-US"/>
        </w:rPr>
        <w:t>mi</w:t>
      </w:r>
      <w:r w:rsidR="00182E07" w:rsidRPr="006A28AB">
        <w:rPr>
          <w:rFonts w:cs="Arial"/>
          <w:sz w:val="24"/>
          <w:lang w:val="cs-CZ" w:eastAsia="en-US"/>
        </w:rPr>
        <w:t xml:space="preserve">, které nastaly v průběhu </w:t>
      </w:r>
      <w:r w:rsidRPr="006A28AB">
        <w:rPr>
          <w:rFonts w:cs="Arial"/>
          <w:sz w:val="24"/>
          <w:lang w:val="cs-CZ" w:eastAsia="en-US"/>
        </w:rPr>
        <w:t>zpracování díla</w:t>
      </w:r>
      <w:r w:rsidR="008D3685">
        <w:rPr>
          <w:rFonts w:cs="Arial"/>
          <w:sz w:val="24"/>
          <w:lang w:val="cs-CZ" w:eastAsia="en-US"/>
        </w:rPr>
        <w:t xml:space="preserve"> a jsou nezbytné pro jeho řádné dokončení</w:t>
      </w:r>
      <w:r w:rsidR="00182E07" w:rsidRPr="006A28AB">
        <w:rPr>
          <w:rFonts w:cs="Arial"/>
          <w:sz w:val="24"/>
          <w:lang w:val="cs-CZ" w:eastAsia="en-US"/>
        </w:rPr>
        <w:t xml:space="preserve">. </w:t>
      </w:r>
    </w:p>
    <w:p w:rsidR="008D3685" w:rsidRPr="006A28AB" w:rsidRDefault="008D3685" w:rsidP="006A28AB">
      <w:pPr>
        <w:pStyle w:val="TSTextlnkuslovan"/>
        <w:numPr>
          <w:ilvl w:val="0"/>
          <w:numId w:val="11"/>
        </w:numPr>
        <w:ind w:left="425" w:hanging="425"/>
        <w:rPr>
          <w:rFonts w:cs="Arial"/>
          <w:sz w:val="24"/>
          <w:lang w:val="cs-CZ" w:eastAsia="en-US"/>
        </w:rPr>
      </w:pPr>
      <w:r>
        <w:rPr>
          <w:rFonts w:cs="Arial"/>
          <w:sz w:val="24"/>
          <w:lang w:val="cs-CZ" w:eastAsia="en-US"/>
        </w:rPr>
        <w:t>Ostatní ustanovení smlouvy o dílo zůstávají bez změny.</w:t>
      </w:r>
    </w:p>
    <w:p w:rsidR="00943D39" w:rsidRDefault="00943D39" w:rsidP="00943D39">
      <w:pPr>
        <w:pStyle w:val="TSTextlnkuslovan"/>
        <w:spacing w:after="0"/>
        <w:rPr>
          <w:rFonts w:cs="Arial"/>
          <w:sz w:val="24"/>
          <w:lang w:val="cs-CZ" w:eastAsia="en-US"/>
        </w:rPr>
      </w:pPr>
    </w:p>
    <w:p w:rsidR="00B655A6" w:rsidRPr="004E00F6" w:rsidRDefault="00B655A6">
      <w:pPr>
        <w:spacing w:after="200" w:line="276" w:lineRule="auto"/>
        <w:rPr>
          <w:rFonts w:cs="Arial"/>
          <w:b/>
          <w:sz w:val="24"/>
          <w:lang w:eastAsia="en-US"/>
        </w:rPr>
      </w:pPr>
    </w:p>
    <w:p w:rsidR="00D35A67" w:rsidRPr="004E00F6" w:rsidRDefault="00D35A67" w:rsidP="00D35A67">
      <w:pPr>
        <w:pStyle w:val="TSTextlnkuslovan"/>
        <w:spacing w:after="0"/>
        <w:jc w:val="center"/>
        <w:rPr>
          <w:rFonts w:cs="Arial"/>
          <w:b/>
          <w:sz w:val="24"/>
          <w:lang w:val="cs-CZ" w:eastAsia="en-US"/>
        </w:rPr>
      </w:pPr>
      <w:r w:rsidRPr="004E00F6">
        <w:rPr>
          <w:rFonts w:cs="Arial"/>
          <w:b/>
          <w:sz w:val="24"/>
          <w:lang w:val="cs-CZ" w:eastAsia="en-US"/>
        </w:rPr>
        <w:t>Čl. I</w:t>
      </w:r>
      <w:r w:rsidR="0016058E">
        <w:rPr>
          <w:rFonts w:cs="Arial"/>
          <w:b/>
          <w:sz w:val="24"/>
          <w:lang w:val="cs-CZ" w:eastAsia="en-US"/>
        </w:rPr>
        <w:t>I</w:t>
      </w:r>
      <w:r w:rsidRPr="004E00F6">
        <w:rPr>
          <w:rFonts w:cs="Arial"/>
          <w:b/>
          <w:sz w:val="24"/>
          <w:lang w:val="cs-CZ" w:eastAsia="en-US"/>
        </w:rPr>
        <w:t>.</w:t>
      </w:r>
    </w:p>
    <w:p w:rsidR="00D35A67" w:rsidRPr="004E00F6" w:rsidRDefault="00D35A67" w:rsidP="00D35A67">
      <w:pPr>
        <w:pStyle w:val="TSTextlnkuslovan"/>
        <w:spacing w:after="0"/>
        <w:jc w:val="center"/>
        <w:rPr>
          <w:rFonts w:cs="Arial"/>
          <w:b/>
          <w:sz w:val="24"/>
          <w:lang w:val="cs-CZ" w:eastAsia="en-US"/>
        </w:rPr>
      </w:pPr>
      <w:r w:rsidRPr="004E00F6">
        <w:rPr>
          <w:rFonts w:cs="Arial"/>
          <w:b/>
          <w:sz w:val="24"/>
          <w:lang w:val="cs-CZ" w:eastAsia="en-US"/>
        </w:rPr>
        <w:t>Závěrečná ustanovení</w:t>
      </w:r>
    </w:p>
    <w:p w:rsidR="00D35A67" w:rsidRPr="004E00F6" w:rsidRDefault="00D35A67" w:rsidP="00D35A67">
      <w:pPr>
        <w:pStyle w:val="TSTextlnkuslovan"/>
        <w:spacing w:after="0"/>
        <w:jc w:val="center"/>
        <w:rPr>
          <w:rFonts w:cs="Arial"/>
          <w:b/>
          <w:sz w:val="24"/>
          <w:lang w:val="cs-CZ" w:eastAsia="en-US"/>
        </w:rPr>
      </w:pPr>
    </w:p>
    <w:p w:rsidR="00D35A67" w:rsidRPr="004E00F6" w:rsidRDefault="00D35A67" w:rsidP="00D35A67">
      <w:pPr>
        <w:pStyle w:val="TSTextlnkuslovan"/>
        <w:numPr>
          <w:ilvl w:val="0"/>
          <w:numId w:val="19"/>
        </w:numPr>
        <w:ind w:left="426" w:hanging="426"/>
        <w:rPr>
          <w:rFonts w:cs="Arial"/>
          <w:sz w:val="24"/>
          <w:lang w:val="cs-CZ" w:eastAsia="en-US"/>
        </w:rPr>
      </w:pPr>
      <w:r w:rsidRPr="004E00F6">
        <w:rPr>
          <w:rFonts w:cs="Arial"/>
          <w:sz w:val="24"/>
          <w:lang w:val="cs-CZ" w:eastAsia="en-US"/>
        </w:rPr>
        <w:t>Dodatek č. 1 smlouvy o dílo se vyhotovuje v šesti stejnopisech, z nich dva stejnopisy obdrží ČR- SPÚ, dva obdrží ŘSD ČR a dva stejnopisy obdrží zhotovitel, každý z nich má váhu originálu.</w:t>
      </w:r>
    </w:p>
    <w:p w:rsidR="00D35A67" w:rsidRPr="004E00F6" w:rsidRDefault="00D35A67" w:rsidP="00D35A67">
      <w:pPr>
        <w:pStyle w:val="TSTextlnkuslovan"/>
        <w:numPr>
          <w:ilvl w:val="0"/>
          <w:numId w:val="19"/>
        </w:numPr>
        <w:ind w:left="426" w:hanging="426"/>
        <w:rPr>
          <w:rFonts w:cs="Arial"/>
          <w:sz w:val="24"/>
          <w:lang w:val="cs-CZ" w:eastAsia="en-US"/>
        </w:rPr>
      </w:pPr>
      <w:r w:rsidRPr="004E00F6">
        <w:rPr>
          <w:rFonts w:cs="Arial"/>
          <w:sz w:val="24"/>
          <w:lang w:val="cs-CZ" w:eastAsia="en-US"/>
        </w:rPr>
        <w:t>Dodatek č. 1 ke smlouvě nabývá účinnosti dnem jeho podpisu stranami.</w:t>
      </w:r>
    </w:p>
    <w:p w:rsidR="00D35A67" w:rsidRPr="004E00F6" w:rsidRDefault="00D35A67" w:rsidP="00D35A67">
      <w:pPr>
        <w:pStyle w:val="TSTextlnkuslovan"/>
        <w:numPr>
          <w:ilvl w:val="0"/>
          <w:numId w:val="19"/>
        </w:numPr>
        <w:ind w:left="426" w:hanging="426"/>
        <w:rPr>
          <w:rFonts w:cs="Arial"/>
          <w:sz w:val="24"/>
          <w:lang w:val="cs-CZ" w:eastAsia="en-US"/>
        </w:rPr>
      </w:pPr>
      <w:r w:rsidRPr="004E00F6">
        <w:rPr>
          <w:rFonts w:cs="Arial"/>
          <w:sz w:val="24"/>
          <w:lang w:val="cs-CZ" w:eastAsia="en-US"/>
        </w:rPr>
        <w:t>Smluvní strany prohlašují, že obsah původní smlouvy o dílo zůstává v dalších částech beze změn.</w:t>
      </w:r>
    </w:p>
    <w:p w:rsidR="00D35A67" w:rsidRPr="004E00F6" w:rsidRDefault="00D35A67" w:rsidP="00D35A67">
      <w:pPr>
        <w:pStyle w:val="TSTextlnkuslovan"/>
        <w:numPr>
          <w:ilvl w:val="0"/>
          <w:numId w:val="19"/>
        </w:numPr>
        <w:ind w:left="426" w:hanging="426"/>
        <w:rPr>
          <w:rFonts w:cs="Arial"/>
          <w:sz w:val="24"/>
          <w:lang w:val="cs-CZ" w:eastAsia="en-US"/>
        </w:rPr>
      </w:pPr>
      <w:r w:rsidRPr="004E00F6">
        <w:rPr>
          <w:rFonts w:cs="Arial"/>
          <w:sz w:val="24"/>
          <w:lang w:val="cs-CZ" w:eastAsia="en-US"/>
        </w:rPr>
        <w:t xml:space="preserve">Smluvní strany si Dodatek č. 1 přečetly a souhlasí s jeho obsahem a prohlašují, že nebyl sepsán v tísni </w:t>
      </w:r>
      <w:r w:rsidR="00505B37" w:rsidRPr="004E00F6">
        <w:rPr>
          <w:rFonts w:cs="Arial"/>
          <w:sz w:val="24"/>
          <w:lang w:val="cs-CZ" w:eastAsia="en-US"/>
        </w:rPr>
        <w:t>ani za jinak nápadně nevýhodných podmínek. Na důkaz tohoto připojují své podpisy a otisky razítek.</w:t>
      </w:r>
    </w:p>
    <w:p w:rsidR="00505B37" w:rsidRPr="004E00F6" w:rsidRDefault="00505B37" w:rsidP="00505B37">
      <w:pPr>
        <w:pStyle w:val="TSTextlnkuslovan"/>
        <w:rPr>
          <w:rFonts w:cs="Arial"/>
          <w:sz w:val="24"/>
          <w:lang w:val="cs-CZ" w:eastAsia="en-US"/>
        </w:rPr>
      </w:pPr>
    </w:p>
    <w:tbl>
      <w:tblPr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3833"/>
        <w:gridCol w:w="1353"/>
        <w:gridCol w:w="3884"/>
      </w:tblGrid>
      <w:tr w:rsidR="00CF3588" w:rsidRPr="004E00F6" w:rsidTr="00CF3588">
        <w:tc>
          <w:tcPr>
            <w:tcW w:w="3833" w:type="dxa"/>
            <w:shd w:val="clear" w:color="auto" w:fill="auto"/>
            <w:vAlign w:val="bottom"/>
          </w:tcPr>
          <w:p w:rsidR="00CF3588" w:rsidRPr="004E00F6" w:rsidRDefault="00CF3588" w:rsidP="00E07615">
            <w:pPr>
              <w:spacing w:after="0" w:line="288" w:lineRule="auto"/>
              <w:rPr>
                <w:rFonts w:cs="Arial"/>
                <w:szCs w:val="22"/>
              </w:rPr>
            </w:pPr>
            <w:r w:rsidRPr="004E00F6">
              <w:rPr>
                <w:rFonts w:cs="Arial"/>
                <w:szCs w:val="22"/>
              </w:rPr>
              <w:t>V</w:t>
            </w:r>
            <w:r w:rsidR="000E6916">
              <w:rPr>
                <w:rFonts w:cs="Arial"/>
                <w:szCs w:val="22"/>
              </w:rPr>
              <w:t> Novém Jičíně</w:t>
            </w:r>
            <w:r w:rsidRPr="004E00F6">
              <w:rPr>
                <w:rFonts w:cs="Arial"/>
                <w:szCs w:val="22"/>
              </w:rPr>
              <w:t xml:space="preserve"> </w:t>
            </w:r>
            <w:proofErr w:type="gramStart"/>
            <w:r w:rsidRPr="004E00F6">
              <w:rPr>
                <w:rFonts w:cs="Arial"/>
                <w:szCs w:val="22"/>
              </w:rPr>
              <w:t>dne</w:t>
            </w:r>
            <w:r w:rsidR="00F1602B">
              <w:rPr>
                <w:rFonts w:cs="Arial"/>
                <w:szCs w:val="22"/>
              </w:rPr>
              <w:t xml:space="preserve"> </w:t>
            </w:r>
            <w:r w:rsidRPr="004E00F6">
              <w:rPr>
                <w:rFonts w:cs="Arial"/>
                <w:szCs w:val="22"/>
              </w:rPr>
              <w:t xml:space="preserve"> </w:t>
            </w:r>
            <w:r w:rsidR="00E07615">
              <w:rPr>
                <w:rFonts w:cs="Arial"/>
                <w:szCs w:val="22"/>
              </w:rPr>
              <w:t>30</w:t>
            </w:r>
            <w:proofErr w:type="gramEnd"/>
            <w:r w:rsidR="00E07615">
              <w:rPr>
                <w:rFonts w:cs="Arial"/>
                <w:szCs w:val="22"/>
              </w:rPr>
              <w:t>.</w:t>
            </w:r>
            <w:r w:rsidR="00F1602B">
              <w:rPr>
                <w:rFonts w:cs="Arial"/>
                <w:szCs w:val="22"/>
              </w:rPr>
              <w:t xml:space="preserve"> </w:t>
            </w:r>
            <w:r w:rsidR="00E07615">
              <w:rPr>
                <w:rFonts w:cs="Arial"/>
                <w:szCs w:val="22"/>
              </w:rPr>
              <w:t>10.</w:t>
            </w:r>
            <w:r w:rsidR="00F1602B">
              <w:rPr>
                <w:rFonts w:cs="Arial"/>
                <w:szCs w:val="22"/>
              </w:rPr>
              <w:t xml:space="preserve"> </w:t>
            </w:r>
            <w:r w:rsidR="00E07615">
              <w:rPr>
                <w:rFonts w:cs="Arial"/>
                <w:szCs w:val="22"/>
              </w:rPr>
              <w:t>2018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CF3588" w:rsidRPr="004E00F6" w:rsidRDefault="000E6916" w:rsidP="00F1602B">
            <w:pPr>
              <w:spacing w:after="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 Zlíně</w:t>
            </w:r>
            <w:r w:rsidR="00CF3588" w:rsidRPr="004E00F6">
              <w:rPr>
                <w:rFonts w:cs="Arial"/>
                <w:szCs w:val="22"/>
              </w:rPr>
              <w:t xml:space="preserve"> </w:t>
            </w:r>
            <w:proofErr w:type="gramStart"/>
            <w:r w:rsidR="00CF3588" w:rsidRPr="004E00F6">
              <w:rPr>
                <w:rFonts w:cs="Arial"/>
                <w:szCs w:val="22"/>
              </w:rPr>
              <w:t xml:space="preserve">dne </w:t>
            </w:r>
            <w:r w:rsidR="00F1602B">
              <w:rPr>
                <w:rFonts w:cs="Arial"/>
                <w:szCs w:val="22"/>
              </w:rPr>
              <w:t xml:space="preserve"> 30</w:t>
            </w:r>
            <w:proofErr w:type="gramEnd"/>
            <w:r w:rsidR="00F1602B">
              <w:rPr>
                <w:rFonts w:cs="Arial"/>
                <w:szCs w:val="22"/>
              </w:rPr>
              <w:t>. 10. 2018</w:t>
            </w:r>
          </w:p>
        </w:tc>
      </w:tr>
      <w:tr w:rsidR="00CF3588" w:rsidRPr="004E00F6" w:rsidTr="00CF3588">
        <w:trPr>
          <w:trHeight w:val="1440"/>
        </w:trPr>
        <w:tc>
          <w:tcPr>
            <w:tcW w:w="3833" w:type="dxa"/>
            <w:shd w:val="clear" w:color="auto" w:fill="auto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  <w:r w:rsidRPr="004E00F6">
              <w:rPr>
                <w:rFonts w:cs="Arial"/>
                <w:szCs w:val="22"/>
              </w:rPr>
              <w:t xml:space="preserve">Za objednatele: 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884" w:type="dxa"/>
            <w:shd w:val="clear" w:color="auto" w:fill="auto"/>
          </w:tcPr>
          <w:p w:rsidR="00CF3588" w:rsidRPr="004E00F6" w:rsidRDefault="00CF3588" w:rsidP="00CF3588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F3588" w:rsidRPr="004E00F6" w:rsidTr="00CF3588">
        <w:tc>
          <w:tcPr>
            <w:tcW w:w="3833" w:type="dxa"/>
            <w:shd w:val="clear" w:color="auto" w:fill="auto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  <w:r w:rsidRPr="004E00F6">
              <w:rPr>
                <w:rFonts w:cs="Arial"/>
                <w:szCs w:val="22"/>
              </w:rPr>
              <w:t>………………………………………….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884" w:type="dxa"/>
            <w:shd w:val="clear" w:color="auto" w:fill="auto"/>
          </w:tcPr>
          <w:p w:rsidR="00CF3588" w:rsidRPr="004E00F6" w:rsidRDefault="00CF3588" w:rsidP="00CF3588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E00F6">
              <w:rPr>
                <w:rFonts w:cs="Arial"/>
                <w:szCs w:val="22"/>
              </w:rPr>
              <w:t>………………………………………….</w:t>
            </w:r>
          </w:p>
        </w:tc>
      </w:tr>
      <w:tr w:rsidR="00CF3588" w:rsidRPr="004E00F6" w:rsidTr="00CF3588">
        <w:tc>
          <w:tcPr>
            <w:tcW w:w="3833" w:type="dxa"/>
            <w:shd w:val="clear" w:color="auto" w:fill="auto"/>
            <w:vAlign w:val="center"/>
          </w:tcPr>
          <w:p w:rsidR="00CF3588" w:rsidRPr="004E00F6" w:rsidRDefault="000E6916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Ing. Tomáš Hořelica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4E00F6" w:rsidRDefault="000E6916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Ing. Karel Chudáre</w:t>
            </w: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>k</w:t>
            </w:r>
          </w:p>
        </w:tc>
      </w:tr>
      <w:tr w:rsidR="00CF3588" w:rsidRPr="004E00F6" w:rsidTr="00CF3588">
        <w:tc>
          <w:tcPr>
            <w:tcW w:w="3833" w:type="dxa"/>
            <w:shd w:val="clear" w:color="auto" w:fill="auto"/>
            <w:vAlign w:val="center"/>
          </w:tcPr>
          <w:p w:rsidR="00CF3588" w:rsidRPr="004E00F6" w:rsidRDefault="000E6916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vedoucí Pobočky Nový Jičín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4E00F6" w:rsidRDefault="000E6916" w:rsidP="000E6916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ředitel ŘSD ČR</w:t>
            </w:r>
            <w:r w:rsidR="00CF3588" w:rsidRPr="004E00F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Správy Zlín</w:t>
            </w:r>
          </w:p>
        </w:tc>
      </w:tr>
      <w:tr w:rsidR="00CF3588" w:rsidRPr="004E00F6" w:rsidTr="00CF3588">
        <w:trPr>
          <w:trHeight w:val="1234"/>
        </w:trPr>
        <w:tc>
          <w:tcPr>
            <w:tcW w:w="3833" w:type="dxa"/>
            <w:shd w:val="clear" w:color="auto" w:fill="auto"/>
            <w:vAlign w:val="center"/>
          </w:tcPr>
          <w:p w:rsidR="00CF3588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  <w:p w:rsidR="00CF3588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  <w:p w:rsidR="00CF3588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  <w:p w:rsidR="00CF3588" w:rsidRDefault="00CF3588" w:rsidP="00CF3588">
            <w:pPr>
              <w:spacing w:after="0" w:line="288" w:lineRule="auto"/>
              <w:rPr>
                <w:rFonts w:cs="Arial"/>
                <w:szCs w:val="22"/>
              </w:rPr>
            </w:pPr>
          </w:p>
          <w:p w:rsidR="00CF3588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F3588" w:rsidRPr="004E00F6" w:rsidTr="00CF3588">
        <w:tc>
          <w:tcPr>
            <w:tcW w:w="3833" w:type="dxa"/>
            <w:shd w:val="clear" w:color="auto" w:fill="auto"/>
            <w:vAlign w:val="center"/>
          </w:tcPr>
          <w:p w:rsidR="00CF3588" w:rsidRPr="004E00F6" w:rsidRDefault="009302C8" w:rsidP="00F1602B">
            <w:pPr>
              <w:spacing w:after="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CF3588" w:rsidRPr="004E00F6">
              <w:rPr>
                <w:rFonts w:cs="Arial"/>
                <w:szCs w:val="22"/>
              </w:rPr>
              <w:t xml:space="preserve"> </w:t>
            </w:r>
            <w:r w:rsidR="00CF3588">
              <w:rPr>
                <w:rFonts w:cs="Arial"/>
                <w:szCs w:val="22"/>
              </w:rPr>
              <w:t>O</w:t>
            </w:r>
            <w:r w:rsidR="000E6916">
              <w:rPr>
                <w:rFonts w:cs="Arial"/>
                <w:szCs w:val="22"/>
              </w:rPr>
              <w:t>lomouci</w:t>
            </w:r>
            <w:r w:rsidR="00CF3588" w:rsidRPr="004E00F6">
              <w:rPr>
                <w:rFonts w:cs="Arial"/>
                <w:szCs w:val="22"/>
              </w:rPr>
              <w:t xml:space="preserve"> </w:t>
            </w:r>
            <w:proofErr w:type="gramStart"/>
            <w:r w:rsidR="00CF3588" w:rsidRPr="004E00F6">
              <w:rPr>
                <w:rFonts w:cs="Arial"/>
                <w:szCs w:val="22"/>
              </w:rPr>
              <w:t>dne</w:t>
            </w:r>
            <w:r w:rsidR="00F1602B">
              <w:rPr>
                <w:rFonts w:cs="Arial"/>
                <w:szCs w:val="22"/>
              </w:rPr>
              <w:t xml:space="preserve"> </w:t>
            </w:r>
            <w:r w:rsidR="00CF3588" w:rsidRPr="004E00F6">
              <w:rPr>
                <w:rFonts w:cs="Arial"/>
                <w:szCs w:val="22"/>
              </w:rPr>
              <w:t xml:space="preserve"> </w:t>
            </w:r>
            <w:r w:rsidR="00F1602B">
              <w:rPr>
                <w:rFonts w:cs="Arial"/>
                <w:szCs w:val="22"/>
              </w:rPr>
              <w:t>30</w:t>
            </w:r>
            <w:proofErr w:type="gramEnd"/>
            <w:r w:rsidR="00F1602B">
              <w:rPr>
                <w:rFonts w:cs="Arial"/>
                <w:szCs w:val="22"/>
              </w:rPr>
              <w:t>. 10. 2018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F3588" w:rsidRPr="004E00F6" w:rsidTr="00CF3588">
        <w:trPr>
          <w:trHeight w:val="1440"/>
        </w:trPr>
        <w:tc>
          <w:tcPr>
            <w:tcW w:w="3833" w:type="dxa"/>
            <w:shd w:val="clear" w:color="auto" w:fill="auto"/>
          </w:tcPr>
          <w:p w:rsidR="00CF3588" w:rsidRPr="004E00F6" w:rsidRDefault="00CF3588" w:rsidP="00CF3588">
            <w:pPr>
              <w:spacing w:after="0" w:line="288" w:lineRule="auto"/>
              <w:rPr>
                <w:rFonts w:cs="Arial"/>
                <w:szCs w:val="22"/>
              </w:rPr>
            </w:pPr>
            <w:r w:rsidRPr="004E00F6">
              <w:rPr>
                <w:rFonts w:cs="Arial"/>
                <w:szCs w:val="22"/>
              </w:rPr>
              <w:t>Za zhotovitele: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4E00F6" w:rsidRDefault="00CF3588" w:rsidP="00CF3588">
            <w:pPr>
              <w:spacing w:after="0"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F3588" w:rsidRPr="004E00F6" w:rsidTr="00CF3588">
        <w:trPr>
          <w:trHeight w:val="456"/>
        </w:trPr>
        <w:tc>
          <w:tcPr>
            <w:tcW w:w="3833" w:type="dxa"/>
            <w:shd w:val="clear" w:color="auto" w:fill="auto"/>
            <w:vAlign w:val="center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  <w:r w:rsidRPr="004E00F6">
              <w:rPr>
                <w:rFonts w:cs="Arial"/>
                <w:szCs w:val="22"/>
              </w:rPr>
              <w:t>………………………………………….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CF3588" w:rsidRPr="004E00F6" w:rsidTr="000E6916">
        <w:trPr>
          <w:trHeight w:val="63"/>
        </w:trPr>
        <w:tc>
          <w:tcPr>
            <w:tcW w:w="3833" w:type="dxa"/>
            <w:shd w:val="clear" w:color="auto" w:fill="auto"/>
            <w:vAlign w:val="center"/>
          </w:tcPr>
          <w:p w:rsidR="00CF3588" w:rsidRPr="004E00F6" w:rsidRDefault="000E6916" w:rsidP="00CF3588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Ing. Lenka Sedláková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CF3588" w:rsidRDefault="00CF3588" w:rsidP="00CF3588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</w:tr>
      <w:tr w:rsidR="00CF3588" w:rsidRPr="004E00F6" w:rsidTr="00CF3588">
        <w:trPr>
          <w:trHeight w:val="456"/>
        </w:trPr>
        <w:tc>
          <w:tcPr>
            <w:tcW w:w="3833" w:type="dxa"/>
            <w:shd w:val="clear" w:color="auto" w:fill="auto"/>
            <w:vAlign w:val="center"/>
          </w:tcPr>
          <w:p w:rsidR="00CF3588" w:rsidRPr="004E00F6" w:rsidRDefault="000E6916" w:rsidP="000E6916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jednatel </w:t>
            </w:r>
          </w:p>
        </w:tc>
        <w:tc>
          <w:tcPr>
            <w:tcW w:w="1353" w:type="dxa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CF3588" w:rsidRPr="004E00F6" w:rsidRDefault="00CF3588" w:rsidP="00CF3588">
            <w:pPr>
              <w:spacing w:line="288" w:lineRule="auto"/>
              <w:rPr>
                <w:rFonts w:cs="Arial"/>
                <w:szCs w:val="22"/>
              </w:rPr>
            </w:pPr>
          </w:p>
        </w:tc>
      </w:tr>
    </w:tbl>
    <w:p w:rsidR="00C06E46" w:rsidRPr="004E00F6" w:rsidRDefault="00C06E46" w:rsidP="003A56C7">
      <w:pPr>
        <w:spacing w:after="0" w:line="288" w:lineRule="auto"/>
        <w:rPr>
          <w:rFonts w:cs="Arial"/>
          <w:b/>
          <w:sz w:val="24"/>
        </w:rPr>
      </w:pPr>
    </w:p>
    <w:sectPr w:rsidR="00C06E46" w:rsidRPr="004E00F6" w:rsidSect="003A56C7">
      <w:headerReference w:type="first" r:id="rId8"/>
      <w:footerReference w:type="first" r:id="rId9"/>
      <w:pgSz w:w="11906" w:h="16838" w:code="9"/>
      <w:pgMar w:top="1418" w:right="1418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31" w:rsidRDefault="00135E31" w:rsidP="00C06E46">
      <w:pPr>
        <w:spacing w:after="0" w:line="240" w:lineRule="auto"/>
      </w:pPr>
      <w:r>
        <w:separator/>
      </w:r>
    </w:p>
  </w:endnote>
  <w:endnote w:type="continuationSeparator" w:id="0">
    <w:p w:rsidR="00135E31" w:rsidRDefault="00135E31" w:rsidP="00C0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C7" w:rsidRDefault="003A56C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31" w:rsidRDefault="00135E31" w:rsidP="00C06E46">
      <w:pPr>
        <w:spacing w:after="0" w:line="240" w:lineRule="auto"/>
      </w:pPr>
      <w:r>
        <w:separator/>
      </w:r>
    </w:p>
  </w:footnote>
  <w:footnote w:type="continuationSeparator" w:id="0">
    <w:p w:rsidR="00135E31" w:rsidRDefault="00135E31" w:rsidP="00C0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E" w:rsidRPr="00A12740" w:rsidRDefault="005007BE" w:rsidP="005007BE">
    <w:pPr>
      <w:pStyle w:val="Zhlav"/>
      <w:spacing w:after="0"/>
      <w:rPr>
        <w:rFonts w:ascii="Arial" w:hAnsi="Arial" w:cs="Arial"/>
        <w:sz w:val="18"/>
        <w:szCs w:val="18"/>
        <w:lang w:val="cs-CZ"/>
      </w:rPr>
    </w:pPr>
    <w:r w:rsidRPr="004E00F6">
      <w:rPr>
        <w:rFonts w:ascii="Arial" w:hAnsi="Arial" w:cs="Arial"/>
        <w:sz w:val="18"/>
        <w:szCs w:val="18"/>
        <w:lang w:val="cs-CZ"/>
      </w:rPr>
      <w:t>Číslo SOD</w:t>
    </w:r>
    <w:r w:rsidRPr="004E00F6">
      <w:rPr>
        <w:rFonts w:ascii="Arial" w:hAnsi="Arial" w:cs="Arial"/>
        <w:sz w:val="18"/>
        <w:szCs w:val="18"/>
      </w:rPr>
      <w:t xml:space="preserve"> objednatele</w:t>
    </w:r>
    <w:r w:rsidRPr="004E00F6">
      <w:rPr>
        <w:rFonts w:ascii="Arial" w:hAnsi="Arial" w:cs="Arial"/>
        <w:sz w:val="18"/>
        <w:szCs w:val="18"/>
        <w:lang w:val="cs-CZ"/>
      </w:rPr>
      <w:t xml:space="preserve"> </w:t>
    </w:r>
    <w:r w:rsidR="00FF437F" w:rsidRPr="004E00F6">
      <w:rPr>
        <w:rFonts w:ascii="Arial" w:hAnsi="Arial" w:cs="Arial"/>
        <w:sz w:val="18"/>
        <w:szCs w:val="18"/>
        <w:lang w:val="cs-CZ"/>
      </w:rPr>
      <w:t>ČR-SPÚ</w:t>
    </w:r>
    <w:r w:rsidRPr="004E00F6">
      <w:rPr>
        <w:rFonts w:ascii="Arial" w:hAnsi="Arial" w:cs="Arial"/>
        <w:sz w:val="18"/>
        <w:szCs w:val="18"/>
      </w:rPr>
      <w:t xml:space="preserve">: </w:t>
    </w:r>
    <w:r w:rsidR="00A12740">
      <w:rPr>
        <w:rFonts w:ascii="Arial" w:eastAsiaTheme="minorHAnsi" w:hAnsi="Arial" w:cs="Arial"/>
        <w:sz w:val="18"/>
        <w:szCs w:val="18"/>
        <w:lang w:val="cs-CZ" w:eastAsia="en-US"/>
      </w:rPr>
      <w:t>437</w:t>
    </w:r>
    <w:r w:rsidR="004E00F6" w:rsidRPr="004E00F6">
      <w:rPr>
        <w:rFonts w:ascii="Arial" w:eastAsiaTheme="minorHAnsi" w:hAnsi="Arial" w:cs="Arial"/>
        <w:sz w:val="18"/>
        <w:szCs w:val="18"/>
        <w:lang w:eastAsia="en-US"/>
      </w:rPr>
      <w:t>-2018-571</w:t>
    </w:r>
    <w:r w:rsidR="00A12740">
      <w:rPr>
        <w:rFonts w:ascii="Arial" w:eastAsiaTheme="minorHAnsi" w:hAnsi="Arial" w:cs="Arial"/>
        <w:sz w:val="18"/>
        <w:szCs w:val="18"/>
        <w:lang w:val="cs-CZ" w:eastAsia="en-US"/>
      </w:rPr>
      <w:t>204</w:t>
    </w:r>
    <w:r w:rsidR="00D35A67" w:rsidRPr="004E00F6">
      <w:rPr>
        <w:rFonts w:ascii="Arial" w:hAnsi="Arial" w:cs="Arial"/>
        <w:sz w:val="18"/>
        <w:szCs w:val="18"/>
        <w:lang w:val="cs-CZ"/>
      </w:rPr>
      <w:t>/1</w:t>
    </w:r>
    <w:r w:rsidR="00B655A6" w:rsidRPr="004E00F6">
      <w:rPr>
        <w:rFonts w:ascii="Arial" w:hAnsi="Arial" w:cs="Arial"/>
        <w:sz w:val="18"/>
        <w:szCs w:val="18"/>
        <w:lang w:val="cs-CZ"/>
      </w:rPr>
      <w:tab/>
    </w:r>
    <w:r w:rsidR="004E00F6">
      <w:rPr>
        <w:rFonts w:ascii="Arial" w:hAnsi="Arial" w:cs="Arial"/>
        <w:sz w:val="18"/>
        <w:szCs w:val="18"/>
        <w:lang w:val="cs-CZ"/>
      </w:rPr>
      <w:t xml:space="preserve">     </w:t>
    </w:r>
    <w:r w:rsidRPr="004E00F6">
      <w:rPr>
        <w:rFonts w:ascii="Arial" w:hAnsi="Arial" w:cs="Arial"/>
        <w:sz w:val="18"/>
        <w:szCs w:val="18"/>
      </w:rPr>
      <w:t>Číslo SOD zhotovitele:</w:t>
    </w:r>
    <w:r w:rsidR="00FF437F" w:rsidRPr="004E00F6">
      <w:rPr>
        <w:rFonts w:ascii="Arial" w:hAnsi="Arial" w:cs="Arial"/>
        <w:sz w:val="18"/>
        <w:szCs w:val="18"/>
        <w:lang w:val="cs-CZ"/>
      </w:rPr>
      <w:t xml:space="preserve">  </w:t>
    </w:r>
    <w:r w:rsidR="00A12740">
      <w:rPr>
        <w:rFonts w:ascii="Arial" w:eastAsiaTheme="minorHAnsi" w:hAnsi="Arial" w:cs="Arial"/>
        <w:sz w:val="18"/>
        <w:szCs w:val="18"/>
        <w:lang w:val="cs-CZ" w:eastAsia="en-US"/>
      </w:rPr>
      <w:t>10/2018</w:t>
    </w:r>
  </w:p>
  <w:p w:rsidR="005007BE" w:rsidRPr="00A12740" w:rsidRDefault="005007BE" w:rsidP="005007BE">
    <w:pPr>
      <w:pStyle w:val="Zhlav"/>
      <w:spacing w:after="0"/>
      <w:rPr>
        <w:rFonts w:ascii="Arial" w:hAnsi="Arial" w:cs="Arial"/>
        <w:lang w:val="cs-CZ"/>
      </w:rPr>
    </w:pPr>
    <w:r w:rsidRPr="004E00F6">
      <w:rPr>
        <w:rFonts w:ascii="Arial" w:hAnsi="Arial" w:cs="Arial"/>
        <w:sz w:val="18"/>
        <w:szCs w:val="18"/>
        <w:lang w:val="cs-CZ"/>
      </w:rPr>
      <w:t xml:space="preserve">Číslo SOD objednatele </w:t>
    </w:r>
    <w:r w:rsidR="00FF437F" w:rsidRPr="004E00F6">
      <w:rPr>
        <w:rFonts w:ascii="Arial" w:hAnsi="Arial" w:cs="Arial"/>
        <w:sz w:val="18"/>
        <w:szCs w:val="18"/>
        <w:lang w:val="cs-CZ"/>
      </w:rPr>
      <w:t>ŘSD ČR</w:t>
    </w:r>
    <w:r w:rsidRPr="004E00F6">
      <w:rPr>
        <w:rFonts w:ascii="Arial" w:hAnsi="Arial" w:cs="Arial"/>
        <w:sz w:val="18"/>
        <w:szCs w:val="18"/>
        <w:lang w:val="cs-CZ"/>
      </w:rPr>
      <w:t>:</w:t>
    </w:r>
    <w:r w:rsidR="00FF437F" w:rsidRPr="004E00F6">
      <w:rPr>
        <w:rFonts w:ascii="Arial" w:hAnsi="Arial" w:cs="Arial"/>
        <w:sz w:val="18"/>
        <w:szCs w:val="18"/>
        <w:lang w:val="cs-CZ"/>
      </w:rPr>
      <w:t xml:space="preserve"> </w:t>
    </w:r>
    <w:r w:rsidR="00A12740">
      <w:rPr>
        <w:rFonts w:ascii="Arial" w:eastAsiaTheme="minorHAnsi" w:hAnsi="Arial" w:cs="Arial"/>
        <w:sz w:val="18"/>
        <w:szCs w:val="18"/>
        <w:lang w:val="cs-CZ" w:eastAsia="en-US"/>
      </w:rPr>
      <w:t>15</w:t>
    </w:r>
    <w:r w:rsidR="004E00F6" w:rsidRPr="004E00F6">
      <w:rPr>
        <w:rFonts w:ascii="Arial" w:eastAsiaTheme="minorHAnsi" w:hAnsi="Arial" w:cs="Arial"/>
        <w:sz w:val="18"/>
        <w:szCs w:val="18"/>
        <w:lang w:eastAsia="en-US"/>
      </w:rPr>
      <w:t>PT-00</w:t>
    </w:r>
    <w:r w:rsidR="00A12740">
      <w:rPr>
        <w:rFonts w:ascii="Arial" w:eastAsiaTheme="minorHAnsi" w:hAnsi="Arial" w:cs="Arial"/>
        <w:sz w:val="18"/>
        <w:szCs w:val="18"/>
        <w:lang w:val="cs-CZ" w:eastAsia="en-US"/>
      </w:rPr>
      <w:t>0926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40E"/>
    <w:multiLevelType w:val="hybridMultilevel"/>
    <w:tmpl w:val="7A20B60A"/>
    <w:lvl w:ilvl="0" w:tplc="D966C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F6B"/>
    <w:multiLevelType w:val="hybridMultilevel"/>
    <w:tmpl w:val="15B893E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E749A"/>
    <w:multiLevelType w:val="hybridMultilevel"/>
    <w:tmpl w:val="0226EA2E"/>
    <w:lvl w:ilvl="0" w:tplc="21EA6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317D"/>
    <w:multiLevelType w:val="hybridMultilevel"/>
    <w:tmpl w:val="12140816"/>
    <w:lvl w:ilvl="0" w:tplc="0405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pStyle w:val="Odstavec2rove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A005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A5BF2"/>
    <w:multiLevelType w:val="hybridMultilevel"/>
    <w:tmpl w:val="1A045BF4"/>
    <w:lvl w:ilvl="0" w:tplc="E6EC9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5374D92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737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3E5DBD"/>
    <w:multiLevelType w:val="hybridMultilevel"/>
    <w:tmpl w:val="27BA565A"/>
    <w:lvl w:ilvl="0" w:tplc="DBA0057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D57A7"/>
    <w:multiLevelType w:val="hybridMultilevel"/>
    <w:tmpl w:val="66CAE50E"/>
    <w:lvl w:ilvl="0" w:tplc="21EA6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9501F"/>
    <w:multiLevelType w:val="multilevel"/>
    <w:tmpl w:val="6A6E9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EEA3679"/>
    <w:multiLevelType w:val="hybridMultilevel"/>
    <w:tmpl w:val="06E84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4FEA"/>
    <w:multiLevelType w:val="hybridMultilevel"/>
    <w:tmpl w:val="043850E0"/>
    <w:lvl w:ilvl="0" w:tplc="21EA6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D5C73"/>
    <w:multiLevelType w:val="hybridMultilevel"/>
    <w:tmpl w:val="C1F2E90E"/>
    <w:lvl w:ilvl="0" w:tplc="6EECD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 w15:restartNumberingAfterBreak="0">
    <w:nsid w:val="71103DF2"/>
    <w:multiLevelType w:val="hybridMultilevel"/>
    <w:tmpl w:val="CBF89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5571A"/>
    <w:multiLevelType w:val="multilevel"/>
    <w:tmpl w:val="8918E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283F7C"/>
    <w:multiLevelType w:val="hybridMultilevel"/>
    <w:tmpl w:val="632C1B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5"/>
    <w:lvlOverride w:ilvl="0">
      <w:startOverride w:val="5"/>
    </w:lvlOverride>
    <w:lvlOverride w:ilvl="1">
      <w:startOverride w:val="6"/>
    </w:lvlOverride>
  </w:num>
  <w:num w:numId="7">
    <w:abstractNumId w:val="3"/>
  </w:num>
  <w:num w:numId="8">
    <w:abstractNumId w:val="14"/>
  </w:num>
  <w:num w:numId="9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46"/>
    <w:rsid w:val="00020108"/>
    <w:rsid w:val="00040DF3"/>
    <w:rsid w:val="00042CD3"/>
    <w:rsid w:val="00051EA0"/>
    <w:rsid w:val="00060A13"/>
    <w:rsid w:val="00064688"/>
    <w:rsid w:val="000672B9"/>
    <w:rsid w:val="00071297"/>
    <w:rsid w:val="000908A3"/>
    <w:rsid w:val="000A70BA"/>
    <w:rsid w:val="000D1890"/>
    <w:rsid w:val="000D50DB"/>
    <w:rsid w:val="000E6916"/>
    <w:rsid w:val="000F496C"/>
    <w:rsid w:val="00110420"/>
    <w:rsid w:val="001165AA"/>
    <w:rsid w:val="00135E31"/>
    <w:rsid w:val="001575B1"/>
    <w:rsid w:val="0016058E"/>
    <w:rsid w:val="00182E07"/>
    <w:rsid w:val="001A0062"/>
    <w:rsid w:val="001B5C01"/>
    <w:rsid w:val="001E001A"/>
    <w:rsid w:val="001E3878"/>
    <w:rsid w:val="001E4967"/>
    <w:rsid w:val="0024492D"/>
    <w:rsid w:val="00262ED9"/>
    <w:rsid w:val="0027225B"/>
    <w:rsid w:val="0027562D"/>
    <w:rsid w:val="002C342B"/>
    <w:rsid w:val="002E280B"/>
    <w:rsid w:val="002E628F"/>
    <w:rsid w:val="002F4615"/>
    <w:rsid w:val="00316CEF"/>
    <w:rsid w:val="00397CB9"/>
    <w:rsid w:val="003A1F64"/>
    <w:rsid w:val="003A3DA4"/>
    <w:rsid w:val="003A56C7"/>
    <w:rsid w:val="003E31DC"/>
    <w:rsid w:val="004103EB"/>
    <w:rsid w:val="004140AD"/>
    <w:rsid w:val="004161F5"/>
    <w:rsid w:val="00422586"/>
    <w:rsid w:val="0047264A"/>
    <w:rsid w:val="00474D1E"/>
    <w:rsid w:val="00481BCD"/>
    <w:rsid w:val="004A09EA"/>
    <w:rsid w:val="004E00F6"/>
    <w:rsid w:val="004F24EE"/>
    <w:rsid w:val="004F7D28"/>
    <w:rsid w:val="005007BE"/>
    <w:rsid w:val="0050082A"/>
    <w:rsid w:val="00505B37"/>
    <w:rsid w:val="00527CC5"/>
    <w:rsid w:val="00556D9B"/>
    <w:rsid w:val="005A59A7"/>
    <w:rsid w:val="005B1B7F"/>
    <w:rsid w:val="005B36F2"/>
    <w:rsid w:val="005C49A0"/>
    <w:rsid w:val="005F2A38"/>
    <w:rsid w:val="00604B08"/>
    <w:rsid w:val="0063434B"/>
    <w:rsid w:val="00644430"/>
    <w:rsid w:val="00683A61"/>
    <w:rsid w:val="006A28AB"/>
    <w:rsid w:val="006B0333"/>
    <w:rsid w:val="006B27FB"/>
    <w:rsid w:val="006C06A8"/>
    <w:rsid w:val="006C2F10"/>
    <w:rsid w:val="006F03D9"/>
    <w:rsid w:val="0070039B"/>
    <w:rsid w:val="007155CA"/>
    <w:rsid w:val="007323D8"/>
    <w:rsid w:val="00736EED"/>
    <w:rsid w:val="007539D8"/>
    <w:rsid w:val="00777B5F"/>
    <w:rsid w:val="00787040"/>
    <w:rsid w:val="00790F77"/>
    <w:rsid w:val="00793109"/>
    <w:rsid w:val="007B1487"/>
    <w:rsid w:val="007B3D2E"/>
    <w:rsid w:val="007B5786"/>
    <w:rsid w:val="007C5D7C"/>
    <w:rsid w:val="007E197B"/>
    <w:rsid w:val="0080732D"/>
    <w:rsid w:val="00815CCF"/>
    <w:rsid w:val="008428FE"/>
    <w:rsid w:val="00861FA5"/>
    <w:rsid w:val="00865FD0"/>
    <w:rsid w:val="008713B4"/>
    <w:rsid w:val="008C4325"/>
    <w:rsid w:val="008D3685"/>
    <w:rsid w:val="008E29E5"/>
    <w:rsid w:val="009302C8"/>
    <w:rsid w:val="009334ED"/>
    <w:rsid w:val="00943D39"/>
    <w:rsid w:val="00970667"/>
    <w:rsid w:val="00980F19"/>
    <w:rsid w:val="00A014B6"/>
    <w:rsid w:val="00A11E3B"/>
    <w:rsid w:val="00A12740"/>
    <w:rsid w:val="00A17AF8"/>
    <w:rsid w:val="00A17B2A"/>
    <w:rsid w:val="00A241CE"/>
    <w:rsid w:val="00A4023C"/>
    <w:rsid w:val="00A90D73"/>
    <w:rsid w:val="00AA077A"/>
    <w:rsid w:val="00AC5122"/>
    <w:rsid w:val="00AE6C67"/>
    <w:rsid w:val="00B0227C"/>
    <w:rsid w:val="00B1224B"/>
    <w:rsid w:val="00B30E4D"/>
    <w:rsid w:val="00B621E4"/>
    <w:rsid w:val="00B655A6"/>
    <w:rsid w:val="00B67257"/>
    <w:rsid w:val="00B74366"/>
    <w:rsid w:val="00B82F53"/>
    <w:rsid w:val="00BB3B0C"/>
    <w:rsid w:val="00BC3803"/>
    <w:rsid w:val="00BF2B03"/>
    <w:rsid w:val="00C06E46"/>
    <w:rsid w:val="00C16074"/>
    <w:rsid w:val="00C6699F"/>
    <w:rsid w:val="00C8008C"/>
    <w:rsid w:val="00C8422C"/>
    <w:rsid w:val="00C91D59"/>
    <w:rsid w:val="00CB0AB2"/>
    <w:rsid w:val="00CB40B5"/>
    <w:rsid w:val="00CC061E"/>
    <w:rsid w:val="00CC65F0"/>
    <w:rsid w:val="00CF3588"/>
    <w:rsid w:val="00D25F92"/>
    <w:rsid w:val="00D35A67"/>
    <w:rsid w:val="00D55FAE"/>
    <w:rsid w:val="00D70A95"/>
    <w:rsid w:val="00DB6FAD"/>
    <w:rsid w:val="00DB79E9"/>
    <w:rsid w:val="00DB7B68"/>
    <w:rsid w:val="00DD726A"/>
    <w:rsid w:val="00DD7E64"/>
    <w:rsid w:val="00E062E8"/>
    <w:rsid w:val="00E07615"/>
    <w:rsid w:val="00E46A1F"/>
    <w:rsid w:val="00E710A0"/>
    <w:rsid w:val="00E930B9"/>
    <w:rsid w:val="00E97A7C"/>
    <w:rsid w:val="00EC4079"/>
    <w:rsid w:val="00ED7436"/>
    <w:rsid w:val="00F0539B"/>
    <w:rsid w:val="00F1602B"/>
    <w:rsid w:val="00F370F0"/>
    <w:rsid w:val="00F52F78"/>
    <w:rsid w:val="00F72C51"/>
    <w:rsid w:val="00F752DC"/>
    <w:rsid w:val="00F87032"/>
    <w:rsid w:val="00FB62A4"/>
    <w:rsid w:val="00FC3E4F"/>
    <w:rsid w:val="00FE3639"/>
    <w:rsid w:val="00FF437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ADF35-039C-4F75-A149-0398B969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E46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6E46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6E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06E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06E46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Nadpis9">
    <w:name w:val="heading 9"/>
    <w:basedOn w:val="Normln"/>
    <w:next w:val="Normln"/>
    <w:link w:val="Nadpis9Char"/>
    <w:unhideWhenUsed/>
    <w:qFormat/>
    <w:rsid w:val="00C06E4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semiHidden/>
    <w:rsid w:val="00C06E4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C06E46"/>
    <w:rPr>
      <w:rFonts w:ascii="Cambria" w:eastAsia="Times New Roman" w:hAnsi="Cambria" w:cs="Times New Roman"/>
      <w:b/>
      <w:bCs/>
      <w:i/>
      <w:iCs/>
      <w:color w:val="4F81BD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C06E46"/>
    <w:rPr>
      <w:rFonts w:ascii="Cambria" w:eastAsia="Times New Roman" w:hAnsi="Cambria" w:cs="Times New Roman"/>
      <w:color w:val="243F60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C06E4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C06E46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C06E46"/>
    <w:rPr>
      <w:rFonts w:ascii="Times New Roman" w:hAnsi="Times New Roman"/>
      <w:sz w:val="24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6E46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06E46"/>
    <w:pPr>
      <w:spacing w:line="48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6E4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6E46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6E46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BezmezerChar">
    <w:name w:val="Bez mezer Char"/>
    <w:link w:val="Bezmezer"/>
    <w:uiPriority w:val="1"/>
    <w:locked/>
    <w:rsid w:val="00C06E46"/>
    <w:rPr>
      <w:rFonts w:ascii="Arial" w:hAnsi="Arial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06E46"/>
    <w:pPr>
      <w:spacing w:after="0" w:line="240" w:lineRule="auto"/>
    </w:pPr>
    <w:rPr>
      <w:rFonts w:ascii="Arial" w:hAnsi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6E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6E4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C06E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06E4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6E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C06E46"/>
    <w:pPr>
      <w:spacing w:before="100" w:beforeAutospacing="1" w:after="100" w:afterAutospacing="1"/>
    </w:pPr>
    <w:rPr>
      <w:sz w:val="24"/>
    </w:rPr>
  </w:style>
  <w:style w:type="paragraph" w:styleId="Podtitul">
    <w:name w:val="Subtitle"/>
    <w:basedOn w:val="Normln"/>
    <w:next w:val="Normln"/>
    <w:link w:val="PodtitulChar"/>
    <w:qFormat/>
    <w:rsid w:val="00C06E4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C06E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C06E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E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E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E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4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Siln">
    <w:name w:val="Strong"/>
    <w:qFormat/>
    <w:rsid w:val="00C06E46"/>
    <w:rPr>
      <w:b/>
      <w:bCs/>
    </w:rPr>
  </w:style>
  <w:style w:type="paragraph" w:styleId="Revize">
    <w:name w:val="Revision"/>
    <w:hidden/>
    <w:uiPriority w:val="99"/>
    <w:semiHidden/>
    <w:rsid w:val="00C0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C06E46"/>
    <w:pPr>
      <w:jc w:val="both"/>
    </w:pPr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C06E46"/>
    <w:pPr>
      <w:keepNext/>
      <w:numPr>
        <w:numId w:val="3"/>
      </w:num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C06E46"/>
    <w:rPr>
      <w:rFonts w:ascii="Arial" w:eastAsia="Times New Roman" w:hAnsi="Arial" w:cs="Times New Roman"/>
      <w:b/>
      <w:szCs w:val="24"/>
      <w:u w:val="single"/>
      <w:lang w:val="x-none"/>
    </w:rPr>
  </w:style>
  <w:style w:type="character" w:customStyle="1" w:styleId="TSTextlnkuslovanChar">
    <w:name w:val="TS Text článku číslovaný Char"/>
    <w:link w:val="TSTextlnkuslovan"/>
    <w:rsid w:val="00C06E46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rsid w:val="00C06E46"/>
    <w:pPr>
      <w:tabs>
        <w:tab w:val="num" w:pos="2297"/>
      </w:tabs>
      <w:ind w:left="2297" w:hanging="737"/>
      <w:jc w:val="both"/>
    </w:pPr>
    <w:rPr>
      <w:rFonts w:ascii="Times New Roman" w:hAnsi="Times New Roman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C06E46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C06E46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Calibri" w:hAnsi="Calibri"/>
      <w:b/>
      <w:lang w:val="x-none" w:eastAsia="en-US"/>
    </w:rPr>
  </w:style>
  <w:style w:type="paragraph" w:customStyle="1" w:styleId="l-L1">
    <w:name w:val="Čl. - L1"/>
    <w:basedOn w:val="TSlneksmlouvy"/>
    <w:link w:val="l-L1Char"/>
    <w:qFormat/>
    <w:rsid w:val="00C06E46"/>
    <w:pPr>
      <w:ind w:left="709"/>
    </w:pPr>
    <w:rPr>
      <w:rFonts w:ascii="Times New Roman" w:hAnsi="Times New Roman"/>
    </w:rPr>
  </w:style>
  <w:style w:type="character" w:customStyle="1" w:styleId="l-L1Char">
    <w:name w:val="Čl. - L1 Char"/>
    <w:link w:val="l-L1"/>
    <w:rsid w:val="00C06E46"/>
    <w:rPr>
      <w:rFonts w:ascii="Times New Roman" w:eastAsia="Times New Roman" w:hAnsi="Times New Roman" w:cs="Times New Roman"/>
      <w:b/>
      <w:szCs w:val="24"/>
      <w:u w:val="single"/>
      <w:lang w:val="x-none"/>
    </w:rPr>
  </w:style>
  <w:style w:type="paragraph" w:customStyle="1" w:styleId="TSNzevsmluvnstrany">
    <w:name w:val="TS Název smluvní strany"/>
    <w:basedOn w:val="Normln"/>
    <w:qFormat/>
    <w:rsid w:val="00C06E46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C06E46"/>
    <w:pPr>
      <w:numPr>
        <w:ilvl w:val="1"/>
        <w:numId w:val="2"/>
      </w:numPr>
      <w:tabs>
        <w:tab w:val="clear" w:pos="1440"/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C06E4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-L2">
    <w:name w:val="Čl - L2"/>
    <w:basedOn w:val="TSTextlnkuslovan"/>
    <w:link w:val="l-L2Char"/>
    <w:qFormat/>
    <w:rsid w:val="00C06E46"/>
    <w:pPr>
      <w:tabs>
        <w:tab w:val="num" w:pos="737"/>
      </w:tabs>
      <w:ind w:left="737" w:hanging="737"/>
    </w:pPr>
    <w:rPr>
      <w:rFonts w:ascii="Times New Roman" w:hAnsi="Times New Roman"/>
      <w:sz w:val="20"/>
      <w:szCs w:val="20"/>
    </w:rPr>
  </w:style>
  <w:style w:type="character" w:customStyle="1" w:styleId="l-L2Char">
    <w:name w:val="Čl - L2 Char"/>
    <w:link w:val="l-L2"/>
    <w:rsid w:val="00C06E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C06E46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06E4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table" w:styleId="Mkatabulky">
    <w:name w:val="Table Grid"/>
    <w:basedOn w:val="Normlntabulka"/>
    <w:uiPriority w:val="59"/>
    <w:rsid w:val="00C0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2581-878F-4725-9C47-B8206AA3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Smoček Petr Ing.</dc:creator>
  <cp:keywords/>
  <dc:description/>
  <cp:lastModifiedBy>Smoček Petr Ing.</cp:lastModifiedBy>
  <cp:revision>4</cp:revision>
  <dcterms:created xsi:type="dcterms:W3CDTF">2018-11-01T08:50:00Z</dcterms:created>
  <dcterms:modified xsi:type="dcterms:W3CDTF">2018-11-01T08:57:00Z</dcterms:modified>
</cp:coreProperties>
</file>