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E2D0C" w:rsidRPr="004F3638" w:rsidTr="003E2D0C">
        <w:trPr>
          <w:trHeight w:val="630"/>
        </w:trPr>
        <w:tc>
          <w:tcPr>
            <w:tcW w:w="1812" w:type="pct"/>
            <w:shd w:val="clear" w:color="auto" w:fill="F2F2F2"/>
            <w:vAlign w:val="center"/>
          </w:tcPr>
          <w:p w:rsidR="003E2D0C" w:rsidRPr="004F3638" w:rsidRDefault="003E2D0C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3E2D0C" w:rsidRPr="006E76ED" w:rsidRDefault="003E2D0C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E76ED"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úřad, </w:t>
            </w:r>
          </w:p>
          <w:p w:rsidR="003E2D0C" w:rsidRPr="00893052" w:rsidRDefault="003E2D0C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76ED">
              <w:rPr>
                <w:rFonts w:ascii="Arial" w:hAnsi="Arial" w:cs="Arial"/>
                <w:b/>
                <w:sz w:val="22"/>
                <w:szCs w:val="22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6E76ED">
              <w:rPr>
                <w:rFonts w:ascii="Arial" w:hAnsi="Arial" w:cs="Arial"/>
                <w:b/>
                <w:sz w:val="22"/>
                <w:szCs w:val="22"/>
              </w:rPr>
              <w:t>raj Vysočina</w:t>
            </w:r>
          </w:p>
        </w:tc>
      </w:tr>
      <w:tr w:rsidR="003E2D0C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3E2D0C" w:rsidRPr="004F3638" w:rsidRDefault="003E2D0C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vAlign w:val="center"/>
          </w:tcPr>
          <w:p w:rsidR="003E2D0C" w:rsidRPr="00893052" w:rsidRDefault="003E2D0C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Fritzova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4, 586 01 Jihlava</w:t>
            </w:r>
          </w:p>
        </w:tc>
      </w:tr>
      <w:tr w:rsidR="003E2D0C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3E2D0C" w:rsidRPr="004F3638" w:rsidRDefault="003E2D0C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vAlign w:val="center"/>
          </w:tcPr>
          <w:p w:rsidR="003E2D0C" w:rsidRPr="00617E87" w:rsidRDefault="003E2D0C" w:rsidP="00A00E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Jaroslavem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Hajátkem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pověřeným vedením KPÚ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FA3ABC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FA3ABC" w:rsidRPr="004F3638" w:rsidRDefault="00FA3ABC" w:rsidP="001A459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vAlign w:val="center"/>
          </w:tcPr>
          <w:p w:rsidR="00FA3ABC" w:rsidRPr="00093733" w:rsidRDefault="00FA3ABC" w:rsidP="00732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lightGray"/>
              </w:rPr>
            </w:pPr>
            <w:r w:rsidRPr="00093733">
              <w:rPr>
                <w:rFonts w:ascii="Arial" w:hAnsi="Arial" w:cs="Arial"/>
                <w:b/>
              </w:rPr>
              <w:t>Komplexní pozemkové úpravy Světnov</w:t>
            </w:r>
          </w:p>
        </w:tc>
      </w:tr>
      <w:tr w:rsidR="00FA3ABC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FA3ABC" w:rsidRPr="004F3638" w:rsidRDefault="00FA3ABC" w:rsidP="005918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vAlign w:val="center"/>
          </w:tcPr>
          <w:p w:rsidR="00FA3ABC" w:rsidRPr="00CD0F34" w:rsidRDefault="00FA3ABC" w:rsidP="00732D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D0F34">
              <w:rPr>
                <w:rFonts w:ascii="Arial" w:hAnsi="Arial" w:cs="Arial"/>
                <w:b/>
                <w:sz w:val="22"/>
                <w:szCs w:val="22"/>
              </w:rPr>
              <w:t xml:space="preserve">SPÚ </w:t>
            </w:r>
            <w:proofErr w:type="gramStart"/>
            <w:r w:rsidRPr="00CD0F34">
              <w:rPr>
                <w:rFonts w:ascii="Arial" w:hAnsi="Arial" w:cs="Arial"/>
                <w:b/>
                <w:sz w:val="22"/>
                <w:szCs w:val="22"/>
              </w:rPr>
              <w:t>430174/2013   /   497967</w:t>
            </w:r>
            <w:proofErr w:type="gramEnd"/>
          </w:p>
        </w:tc>
      </w:tr>
      <w:tr w:rsidR="00FA3ABC" w:rsidRPr="004F3638" w:rsidTr="001A4595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FA3ABC" w:rsidRPr="004F3638" w:rsidRDefault="00FA3ABC" w:rsidP="001A4595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vAlign w:val="center"/>
          </w:tcPr>
          <w:p w:rsidR="00FA3ABC" w:rsidRPr="004F3638" w:rsidRDefault="00FA3ABC" w:rsidP="005918C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a § 27 zákona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</w:t>
      </w:r>
      <w:r w:rsidR="003E2D0C">
        <w:rPr>
          <w:rFonts w:ascii="Arial" w:hAnsi="Arial" w:cs="Arial"/>
          <w:sz w:val="20"/>
          <w:szCs w:val="20"/>
        </w:rPr>
        <w:t> </w:t>
      </w:r>
      <w:r w:rsidR="007D4C8A">
        <w:rPr>
          <w:rFonts w:ascii="Arial" w:hAnsi="Arial" w:cs="Arial"/>
          <w:sz w:val="20"/>
          <w:szCs w:val="20"/>
        </w:rPr>
        <w:t>názvem</w:t>
      </w:r>
      <w:r w:rsidR="003E2D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E2D0C">
        <w:rPr>
          <w:rFonts w:ascii="Arial" w:hAnsi="Arial" w:cs="Arial"/>
          <w:b/>
          <w:sz w:val="20"/>
          <w:szCs w:val="20"/>
        </w:rPr>
        <w:t>„</w:t>
      </w:r>
      <w:r w:rsidR="00486BCC">
        <w:rPr>
          <w:rFonts w:ascii="Arial" w:hAnsi="Arial" w:cs="Arial"/>
          <w:b/>
          <w:sz w:val="20"/>
          <w:szCs w:val="20"/>
        </w:rPr>
        <w:t>Komplexní pozemkové úpravy Světnov</w:t>
      </w:r>
      <w:r w:rsidRPr="003E2D0C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7363E1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7363E1">
        <w:rPr>
          <w:rFonts w:ascii="Arial" w:hAnsi="Arial" w:cs="Arial"/>
          <w:sz w:val="20"/>
          <w:szCs w:val="20"/>
        </w:rPr>
      </w:r>
      <w:r w:rsidR="007363E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7363E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7363E1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7363E1">
        <w:rPr>
          <w:rFonts w:ascii="Arial" w:hAnsi="Arial" w:cs="Arial"/>
          <w:sz w:val="20"/>
          <w:szCs w:val="20"/>
        </w:rPr>
      </w:r>
      <w:r w:rsidR="007363E1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7363E1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7363E1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86BC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3E2D0C">
      <w:t xml:space="preserve"> </w:t>
    </w:r>
    <w:r w:rsidR="007722D2">
      <w:t>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D0C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6BCC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363E1"/>
    <w:rsid w:val="00743E07"/>
    <w:rsid w:val="0075192E"/>
    <w:rsid w:val="007540D4"/>
    <w:rsid w:val="007542BE"/>
    <w:rsid w:val="00754AE5"/>
    <w:rsid w:val="00764410"/>
    <w:rsid w:val="007722D2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67645"/>
    <w:rsid w:val="00B72607"/>
    <w:rsid w:val="00B72DAB"/>
    <w:rsid w:val="00B73721"/>
    <w:rsid w:val="00B8529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2CD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ABC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92C8-3993-4594-802F-16DA06CF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Čekal Jan Ing.</cp:lastModifiedBy>
  <cp:revision>11</cp:revision>
  <cp:lastPrinted>2012-03-30T11:12:00Z</cp:lastPrinted>
  <dcterms:created xsi:type="dcterms:W3CDTF">2013-03-13T12:39:00Z</dcterms:created>
  <dcterms:modified xsi:type="dcterms:W3CDTF">2014-12-09T11:27:00Z</dcterms:modified>
</cp:coreProperties>
</file>